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fontTable0.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EC37A" w14:textId="77777777" w:rsidR="00623ABD" w:rsidRDefault="000A7745" w:rsidP="00AB7C2B">
      <w:pPr>
        <w:jc w:val="center"/>
        <w:textAlignment w:val="baseline"/>
        <w:rPr>
          <w:rFonts w:ascii="Arial" w:eastAsia="Arial" w:hAnsi="Arial" w:cs="Arial"/>
          <w:b/>
          <w:color w:val="000000"/>
        </w:rPr>
      </w:pPr>
      <w:r w:rsidRPr="003C7F9D">
        <w:rPr>
          <w:rFonts w:ascii="Arial" w:eastAsia="Arial" w:hAnsi="Arial" w:cs="Arial"/>
          <w:b/>
          <w:color w:val="000000"/>
        </w:rPr>
        <w:t>The California Department of Social Services</w:t>
      </w:r>
    </w:p>
    <w:p w14:paraId="3FEE073F" w14:textId="77777777" w:rsidR="0011631D" w:rsidRPr="003C7F9D" w:rsidRDefault="000A7745" w:rsidP="00AB7C2B">
      <w:pPr>
        <w:spacing w:after="120"/>
        <w:jc w:val="center"/>
        <w:textAlignment w:val="baseline"/>
        <w:rPr>
          <w:rFonts w:ascii="Arial" w:eastAsia="Arial" w:hAnsi="Arial" w:cs="Arial"/>
          <w:b/>
          <w:color w:val="000000"/>
        </w:rPr>
      </w:pPr>
      <w:r w:rsidRPr="003C7F9D">
        <w:rPr>
          <w:rFonts w:ascii="Arial" w:eastAsia="Arial" w:hAnsi="Arial" w:cs="Arial"/>
          <w:b/>
          <w:color w:val="000000"/>
        </w:rPr>
        <w:t>Confidentiality and Information Security Requirements</w:t>
      </w:r>
      <w:r w:rsidR="00E95F55">
        <w:rPr>
          <w:rFonts w:ascii="Arial" w:eastAsia="Arial" w:hAnsi="Arial" w:cs="Arial"/>
          <w:b/>
          <w:color w:val="000000"/>
        </w:rPr>
        <w:t xml:space="preserve"> </w:t>
      </w:r>
      <w:r w:rsidR="00060453">
        <w:rPr>
          <w:rFonts w:ascii="Arial" w:eastAsia="Arial" w:hAnsi="Arial" w:cs="Arial"/>
          <w:b/>
          <w:color w:val="000000"/>
        </w:rPr>
        <w:t>–</w:t>
      </w:r>
      <w:r w:rsidR="00E95F55">
        <w:rPr>
          <w:rFonts w:ascii="Arial" w:eastAsia="Arial" w:hAnsi="Arial" w:cs="Arial"/>
          <w:b/>
          <w:color w:val="000000"/>
        </w:rPr>
        <w:t xml:space="preserve"> Contractor</w:t>
      </w:r>
      <w:r w:rsidR="00060453">
        <w:rPr>
          <w:rFonts w:ascii="Arial" w:eastAsia="Arial" w:hAnsi="Arial" w:cs="Arial"/>
          <w:b/>
          <w:color w:val="000000"/>
        </w:rPr>
        <w:t>/Entity</w:t>
      </w:r>
    </w:p>
    <w:p w14:paraId="2998D341" w14:textId="77777777" w:rsidR="0011631D" w:rsidRPr="00551AF7" w:rsidRDefault="000A7745" w:rsidP="00AB7C2B">
      <w:pPr>
        <w:spacing w:before="120" w:after="120"/>
        <w:jc w:val="both"/>
        <w:textAlignment w:val="baseline"/>
        <w:rPr>
          <w:rFonts w:ascii="Arial" w:eastAsia="Arial" w:hAnsi="Arial" w:cs="Arial"/>
          <w:color w:val="000000"/>
        </w:rPr>
      </w:pPr>
      <w:r w:rsidRPr="00551AF7">
        <w:rPr>
          <w:rFonts w:ascii="Arial" w:eastAsia="Arial" w:hAnsi="Arial" w:cs="Arial"/>
          <w:color w:val="000000"/>
        </w:rPr>
        <w:t>This Confidentiality and Information Security Requirements Exhibit (hereinafter referred to as “this Exhibit”) sets forth the information security and privacy requirements Contractor</w:t>
      </w:r>
      <w:r w:rsidR="00060453">
        <w:rPr>
          <w:rFonts w:ascii="Arial" w:eastAsia="Arial" w:hAnsi="Arial" w:cs="Arial"/>
          <w:color w:val="000000"/>
        </w:rPr>
        <w:t xml:space="preserve">/Entity (hereinafter </w:t>
      </w:r>
      <w:r w:rsidR="00B037FA">
        <w:rPr>
          <w:rFonts w:ascii="Arial" w:eastAsia="Arial" w:hAnsi="Arial" w:cs="Arial"/>
          <w:color w:val="000000"/>
        </w:rPr>
        <w:t xml:space="preserve">referred to as </w:t>
      </w:r>
      <w:r w:rsidR="00060453">
        <w:rPr>
          <w:rFonts w:ascii="Arial" w:eastAsia="Arial" w:hAnsi="Arial" w:cs="Arial"/>
          <w:color w:val="000000"/>
        </w:rPr>
        <w:t>“Contract</w:t>
      </w:r>
      <w:bookmarkStart w:id="0" w:name="_GoBack"/>
      <w:bookmarkEnd w:id="0"/>
      <w:r w:rsidR="00060453">
        <w:rPr>
          <w:rFonts w:ascii="Arial" w:eastAsia="Arial" w:hAnsi="Arial" w:cs="Arial"/>
          <w:color w:val="000000"/>
        </w:rPr>
        <w:t>or”)</w:t>
      </w:r>
      <w:r w:rsidRPr="00551AF7">
        <w:rPr>
          <w:rFonts w:ascii="Arial" w:eastAsia="Arial" w:hAnsi="Arial" w:cs="Arial"/>
          <w:color w:val="000000"/>
        </w:rPr>
        <w:t xml:space="preserve"> is obligated to follow with respect to all confidential and sensitive information (as defined herein) disclosed to or collected by Contractor, pursuant to Contractor’s </w:t>
      </w:r>
      <w:r w:rsidR="006111F1" w:rsidRPr="00551AF7">
        <w:rPr>
          <w:rFonts w:ascii="Arial" w:eastAsia="Arial" w:hAnsi="Arial" w:cs="Arial"/>
          <w:color w:val="000000"/>
        </w:rPr>
        <w:t>Agreement</w:t>
      </w:r>
      <w:r w:rsidRPr="00551AF7">
        <w:rPr>
          <w:rFonts w:ascii="Arial" w:eastAsia="Arial" w:hAnsi="Arial" w:cs="Arial"/>
          <w:color w:val="000000"/>
        </w:rPr>
        <w:t xml:space="preserve"> </w:t>
      </w:r>
      <w:r w:rsidR="00551AF7" w:rsidRPr="00551AF7">
        <w:rPr>
          <w:rFonts w:ascii="Arial" w:eastAsia="Arial" w:hAnsi="Arial" w:cs="Arial"/>
          <w:color w:val="000000"/>
        </w:rPr>
        <w:t>(the “Agreement</w:t>
      </w:r>
      <w:r w:rsidR="000C356B">
        <w:rPr>
          <w:rFonts w:ascii="Arial" w:eastAsia="Arial" w:hAnsi="Arial" w:cs="Arial"/>
          <w:color w:val="000000"/>
        </w:rPr>
        <w:t>”</w:t>
      </w:r>
      <w:r w:rsidR="00551AF7" w:rsidRPr="00551AF7">
        <w:rPr>
          <w:rFonts w:ascii="Arial" w:eastAsia="Arial" w:hAnsi="Arial" w:cs="Arial"/>
          <w:color w:val="000000"/>
        </w:rPr>
        <w:t xml:space="preserve">) </w:t>
      </w:r>
      <w:r w:rsidRPr="00551AF7">
        <w:rPr>
          <w:rFonts w:ascii="Arial" w:eastAsia="Arial" w:hAnsi="Arial" w:cs="Arial"/>
          <w:color w:val="000000"/>
        </w:rPr>
        <w:t>with the California Department of Social Services (hereinafter “CDSS”)</w:t>
      </w:r>
      <w:r w:rsidR="00F62947" w:rsidRPr="00551AF7">
        <w:rPr>
          <w:rFonts w:ascii="Arial" w:eastAsia="Arial" w:hAnsi="Arial" w:cs="Arial"/>
          <w:color w:val="000000"/>
        </w:rPr>
        <w:t xml:space="preserve"> in whi</w:t>
      </w:r>
      <w:r w:rsidR="00551AF7" w:rsidRPr="00551AF7">
        <w:rPr>
          <w:rFonts w:ascii="Arial" w:eastAsia="Arial" w:hAnsi="Arial" w:cs="Arial"/>
          <w:color w:val="000000"/>
        </w:rPr>
        <w:t>ch this Exhibit is incorporated</w:t>
      </w:r>
      <w:r w:rsidR="00551AF7">
        <w:rPr>
          <w:rFonts w:ascii="Arial" w:eastAsia="Arial" w:hAnsi="Arial" w:cs="Arial"/>
          <w:color w:val="000000"/>
        </w:rPr>
        <w:t xml:space="preserve">.  </w:t>
      </w:r>
      <w:r w:rsidRPr="00551AF7">
        <w:rPr>
          <w:rFonts w:ascii="Arial" w:eastAsia="Arial" w:hAnsi="Arial" w:cs="Arial"/>
          <w:color w:val="000000"/>
        </w:rPr>
        <w:t xml:space="preserve">The CDSS and Contractor desire to protect the privacy and provide for the security of CDSS </w:t>
      </w:r>
      <w:r w:rsidR="002A5315" w:rsidRPr="00551AF7">
        <w:rPr>
          <w:rFonts w:ascii="Arial" w:eastAsia="Arial" w:hAnsi="Arial" w:cs="Arial"/>
          <w:color w:val="000000"/>
        </w:rPr>
        <w:t>Confidential</w:t>
      </w:r>
      <w:r w:rsidR="00551AF7">
        <w:rPr>
          <w:rFonts w:ascii="Arial" w:eastAsia="Arial" w:hAnsi="Arial" w:cs="Arial"/>
          <w:color w:val="000000"/>
        </w:rPr>
        <w:t xml:space="preserve">, </w:t>
      </w:r>
      <w:r w:rsidR="002A5315" w:rsidRPr="00551AF7">
        <w:rPr>
          <w:rFonts w:ascii="Arial" w:eastAsia="Arial" w:hAnsi="Arial" w:cs="Arial"/>
          <w:color w:val="000000"/>
        </w:rPr>
        <w:t>Sensitive</w:t>
      </w:r>
      <w:r w:rsidR="00551AF7">
        <w:rPr>
          <w:rFonts w:ascii="Arial" w:eastAsia="Arial" w:hAnsi="Arial" w:cs="Arial"/>
          <w:color w:val="000000"/>
        </w:rPr>
        <w:t>, and/or Personal</w:t>
      </w:r>
      <w:r w:rsidR="002A5315" w:rsidRPr="00551AF7">
        <w:rPr>
          <w:rFonts w:ascii="Arial" w:eastAsia="Arial" w:hAnsi="Arial" w:cs="Arial"/>
          <w:color w:val="000000"/>
        </w:rPr>
        <w:t xml:space="preserve"> </w:t>
      </w:r>
      <w:r w:rsidR="00551AF7">
        <w:rPr>
          <w:rFonts w:ascii="Arial" w:eastAsia="Arial" w:hAnsi="Arial" w:cs="Arial"/>
          <w:color w:val="000000"/>
        </w:rPr>
        <w:t xml:space="preserve">(CSP) </w:t>
      </w:r>
      <w:r w:rsidR="002A5315" w:rsidRPr="00551AF7">
        <w:rPr>
          <w:rFonts w:ascii="Arial" w:eastAsia="Arial" w:hAnsi="Arial" w:cs="Arial"/>
          <w:color w:val="000000"/>
        </w:rPr>
        <w:t>Information</w:t>
      </w:r>
      <w:r w:rsidRPr="00551AF7">
        <w:rPr>
          <w:rFonts w:ascii="Arial" w:eastAsia="Arial" w:hAnsi="Arial" w:cs="Arial"/>
          <w:color w:val="000000"/>
        </w:rPr>
        <w:t xml:space="preserve"> in </w:t>
      </w:r>
      <w:r w:rsidR="00E95F55" w:rsidRPr="007B2AA6">
        <w:rPr>
          <w:rFonts w:ascii="Arial" w:eastAsia="Arial" w:hAnsi="Arial" w:cs="Arial"/>
          <w:color w:val="000000"/>
        </w:rPr>
        <w:t>(hereinafter referred to as “</w:t>
      </w:r>
      <w:r w:rsidR="00E95F55">
        <w:rPr>
          <w:rFonts w:ascii="Arial" w:eastAsia="Arial" w:hAnsi="Arial" w:cs="Arial"/>
          <w:color w:val="000000"/>
        </w:rPr>
        <w:t>CDSS CSP</w:t>
      </w:r>
      <w:r w:rsidR="00E95F55" w:rsidRPr="007B2AA6">
        <w:rPr>
          <w:rFonts w:ascii="Arial" w:eastAsia="Arial" w:hAnsi="Arial" w:cs="Arial"/>
          <w:color w:val="000000"/>
        </w:rPr>
        <w:t xml:space="preserve">”) </w:t>
      </w:r>
      <w:r w:rsidRPr="00551AF7">
        <w:rPr>
          <w:rFonts w:ascii="Arial" w:eastAsia="Arial" w:hAnsi="Arial" w:cs="Arial"/>
          <w:color w:val="000000"/>
        </w:rPr>
        <w:t>compliance with state and federal statutes, rules and regulations.</w:t>
      </w:r>
    </w:p>
    <w:p w14:paraId="66ED3682" w14:textId="77777777" w:rsidR="007107B6" w:rsidRPr="00551AF7" w:rsidRDefault="007107B6" w:rsidP="00AB7C2B">
      <w:pPr>
        <w:pStyle w:val="ListParagraph"/>
        <w:numPr>
          <w:ilvl w:val="0"/>
          <w:numId w:val="22"/>
        </w:numPr>
        <w:spacing w:after="120"/>
        <w:contextualSpacing w:val="0"/>
        <w:jc w:val="both"/>
        <w:rPr>
          <w:rFonts w:ascii="Arial" w:hAnsi="Arial" w:cs="Arial"/>
          <w:b/>
        </w:rPr>
      </w:pPr>
      <w:r w:rsidRPr="00551AF7">
        <w:rPr>
          <w:rFonts w:ascii="Arial" w:hAnsi="Arial" w:cs="Arial"/>
          <w:b/>
        </w:rPr>
        <w:t xml:space="preserve">Order of Precedence.  </w:t>
      </w:r>
      <w:r w:rsidRPr="00551AF7">
        <w:rPr>
          <w:rFonts w:ascii="Arial" w:hAnsi="Arial" w:cs="Arial"/>
        </w:rPr>
        <w:t xml:space="preserve">With respect to information security and privacy requirements for all CDSS </w:t>
      </w:r>
      <w:r w:rsidR="00551AF7">
        <w:rPr>
          <w:rFonts w:ascii="Arial" w:eastAsia="Arial" w:hAnsi="Arial" w:cs="Arial"/>
          <w:color w:val="000000"/>
        </w:rPr>
        <w:t>CSP</w:t>
      </w:r>
      <w:r w:rsidRPr="00551AF7">
        <w:rPr>
          <w:rFonts w:ascii="Arial" w:hAnsi="Arial" w:cs="Arial"/>
        </w:rPr>
        <w:t xml:space="preserve">, the terms and conditions of this </w:t>
      </w:r>
      <w:r w:rsidR="00551AF7" w:rsidRPr="00551AF7">
        <w:rPr>
          <w:rFonts w:ascii="Arial" w:hAnsi="Arial" w:cs="Arial"/>
        </w:rPr>
        <w:t>Exhibit</w:t>
      </w:r>
      <w:r w:rsidRPr="00551AF7">
        <w:rPr>
          <w:rFonts w:ascii="Arial" w:hAnsi="Arial" w:cs="Arial"/>
        </w:rPr>
        <w:t xml:space="preserve"> shall take precedence over any conflicting terms or conditions set forth in any other part of the </w:t>
      </w:r>
      <w:r w:rsidR="006111F1" w:rsidRPr="00551AF7">
        <w:rPr>
          <w:rFonts w:ascii="Arial" w:hAnsi="Arial" w:cs="Arial"/>
        </w:rPr>
        <w:t>Agreement</w:t>
      </w:r>
      <w:r w:rsidRPr="00551AF7">
        <w:rPr>
          <w:rFonts w:ascii="Arial" w:hAnsi="Arial" w:cs="Arial"/>
        </w:rPr>
        <w:t xml:space="preserve"> between </w:t>
      </w:r>
      <w:r w:rsidR="00060453">
        <w:rPr>
          <w:rFonts w:ascii="Arial" w:hAnsi="Arial" w:cs="Arial"/>
        </w:rPr>
        <w:t>C</w:t>
      </w:r>
      <w:r w:rsidRPr="00551AF7">
        <w:rPr>
          <w:rFonts w:ascii="Arial" w:hAnsi="Arial" w:cs="Arial"/>
        </w:rPr>
        <w:t>ontractor and CDSS and shall prevail over any such conflicting terms or conditions.</w:t>
      </w:r>
    </w:p>
    <w:p w14:paraId="35510786" w14:textId="77777777" w:rsidR="006E61CB" w:rsidRPr="00714608" w:rsidRDefault="006E61CB" w:rsidP="006E61CB">
      <w:pPr>
        <w:pStyle w:val="ListParagraph"/>
        <w:numPr>
          <w:ilvl w:val="0"/>
          <w:numId w:val="22"/>
        </w:numPr>
        <w:spacing w:after="120"/>
        <w:contextualSpacing w:val="0"/>
        <w:jc w:val="both"/>
        <w:rPr>
          <w:rFonts w:ascii="Arial" w:hAnsi="Arial" w:cs="Arial"/>
          <w:b/>
        </w:rPr>
      </w:pPr>
      <w:r w:rsidRPr="00364847">
        <w:rPr>
          <w:rFonts w:ascii="Arial" w:hAnsi="Arial" w:cs="Arial"/>
          <w:b/>
          <w:bCs/>
          <w:iCs/>
        </w:rPr>
        <w:t>Effect on lower tier transactions</w:t>
      </w:r>
      <w:r>
        <w:rPr>
          <w:rFonts w:ascii="Arial" w:hAnsi="Arial" w:cs="Arial"/>
          <w:b/>
          <w:bCs/>
          <w:iCs/>
        </w:rPr>
        <w:t xml:space="preserve">.  </w:t>
      </w:r>
      <w:r w:rsidRPr="00364847">
        <w:rPr>
          <w:rFonts w:ascii="Arial" w:hAnsi="Arial" w:cs="Arial"/>
        </w:rPr>
        <w:t xml:space="preserve">The terms of this Exhibit shall apply to all </w:t>
      </w:r>
      <w:r>
        <w:rPr>
          <w:rFonts w:ascii="Arial" w:hAnsi="Arial" w:cs="Arial"/>
        </w:rPr>
        <w:t>lower tier transactions (e.g. agreements, sub-agreements, contracts, s</w:t>
      </w:r>
      <w:r w:rsidRPr="00364847">
        <w:rPr>
          <w:rFonts w:ascii="Arial" w:hAnsi="Arial" w:cs="Arial"/>
        </w:rPr>
        <w:t>ubcontracts,</w:t>
      </w:r>
      <w:r>
        <w:rPr>
          <w:rFonts w:ascii="Arial" w:hAnsi="Arial" w:cs="Arial"/>
        </w:rPr>
        <w:t xml:space="preserve"> </w:t>
      </w:r>
      <w:r w:rsidRPr="00364847">
        <w:rPr>
          <w:rFonts w:ascii="Arial" w:hAnsi="Arial" w:cs="Arial"/>
        </w:rPr>
        <w:t>and sub-awards</w:t>
      </w:r>
      <w:r>
        <w:rPr>
          <w:rFonts w:ascii="Arial" w:hAnsi="Arial" w:cs="Arial"/>
        </w:rPr>
        <w:t>, etc.)</w:t>
      </w:r>
      <w:r w:rsidRPr="00364847">
        <w:rPr>
          <w:rFonts w:ascii="Arial" w:hAnsi="Arial" w:cs="Arial"/>
        </w:rPr>
        <w:t xml:space="preserve"> regardless of whether they are for the acquisition of services, goods, or commodities</w:t>
      </w:r>
      <w:r>
        <w:rPr>
          <w:rFonts w:ascii="Arial" w:hAnsi="Arial" w:cs="Arial"/>
        </w:rPr>
        <w:t xml:space="preserve">.  </w:t>
      </w:r>
      <w:r w:rsidRPr="00364847">
        <w:rPr>
          <w:rFonts w:ascii="Arial" w:hAnsi="Arial" w:cs="Arial"/>
          <w:bCs/>
          <w:iCs/>
        </w:rPr>
        <w:t xml:space="preserve">The Contractor shall incorporate the contents of this Exhibit into each </w:t>
      </w:r>
      <w:r>
        <w:rPr>
          <w:rFonts w:ascii="Arial" w:hAnsi="Arial" w:cs="Arial"/>
          <w:bCs/>
          <w:iCs/>
        </w:rPr>
        <w:t>lower tier transaction t</w:t>
      </w:r>
      <w:r w:rsidRPr="00364847">
        <w:rPr>
          <w:rFonts w:ascii="Arial" w:hAnsi="Arial" w:cs="Arial"/>
          <w:bCs/>
          <w:iCs/>
        </w:rPr>
        <w:t xml:space="preserve">o its agents, </w:t>
      </w:r>
      <w:r>
        <w:rPr>
          <w:rFonts w:ascii="Arial" w:hAnsi="Arial" w:cs="Arial"/>
          <w:bCs/>
          <w:iCs/>
        </w:rPr>
        <w:t xml:space="preserve">contractors, </w:t>
      </w:r>
      <w:r w:rsidRPr="00364847">
        <w:rPr>
          <w:rFonts w:ascii="Arial" w:hAnsi="Arial" w:cs="Arial"/>
          <w:bCs/>
          <w:iCs/>
        </w:rPr>
        <w:t>subcontractors, or independent consultants</w:t>
      </w:r>
      <w:r>
        <w:rPr>
          <w:rFonts w:ascii="Arial" w:hAnsi="Arial" w:cs="Arial"/>
          <w:bCs/>
          <w:iCs/>
        </w:rPr>
        <w:t>, etc</w:t>
      </w:r>
      <w:r w:rsidRPr="00364847">
        <w:rPr>
          <w:rFonts w:ascii="Arial" w:hAnsi="Arial" w:cs="Arial"/>
          <w:bCs/>
          <w:iCs/>
        </w:rPr>
        <w:t>.</w:t>
      </w:r>
    </w:p>
    <w:p w14:paraId="009A618C" w14:textId="77777777" w:rsidR="0011631D" w:rsidRPr="00551AF7" w:rsidRDefault="000A7745" w:rsidP="00AB7C2B">
      <w:pPr>
        <w:pStyle w:val="ListParagraph"/>
        <w:numPr>
          <w:ilvl w:val="0"/>
          <w:numId w:val="22"/>
        </w:numPr>
        <w:spacing w:after="120"/>
        <w:contextualSpacing w:val="0"/>
        <w:jc w:val="both"/>
        <w:textAlignment w:val="baseline"/>
        <w:rPr>
          <w:rFonts w:ascii="Arial" w:eastAsia="Arial" w:hAnsi="Arial" w:cs="Arial"/>
          <w:b/>
          <w:color w:val="000000"/>
        </w:rPr>
      </w:pPr>
      <w:r w:rsidRPr="00551AF7">
        <w:rPr>
          <w:rFonts w:ascii="Arial" w:eastAsia="Arial" w:hAnsi="Arial" w:cs="Arial"/>
          <w:b/>
          <w:color w:val="000000"/>
        </w:rPr>
        <w:t>Confidentiality of Information.</w:t>
      </w:r>
    </w:p>
    <w:p w14:paraId="3D9CDE5F" w14:textId="77777777" w:rsidR="0011631D" w:rsidRPr="00551AF7" w:rsidRDefault="000A7745" w:rsidP="00AB7C2B">
      <w:pPr>
        <w:pStyle w:val="ListParagraph"/>
        <w:numPr>
          <w:ilvl w:val="1"/>
          <w:numId w:val="22"/>
        </w:numPr>
        <w:spacing w:after="120"/>
        <w:contextualSpacing w:val="0"/>
        <w:jc w:val="both"/>
        <w:textAlignment w:val="baseline"/>
        <w:rPr>
          <w:rFonts w:ascii="Arial" w:eastAsia="Arial" w:hAnsi="Arial" w:cs="Arial"/>
          <w:color w:val="000000"/>
        </w:rPr>
      </w:pPr>
      <w:r w:rsidRPr="00551AF7">
        <w:rPr>
          <w:rFonts w:ascii="Arial" w:eastAsia="Arial" w:hAnsi="Arial" w:cs="Arial"/>
          <w:b/>
          <w:color w:val="000000"/>
        </w:rPr>
        <w:t>DEFINITIONS</w:t>
      </w:r>
      <w:r w:rsidR="00551AF7">
        <w:rPr>
          <w:rFonts w:ascii="Arial" w:eastAsia="Arial" w:hAnsi="Arial" w:cs="Arial"/>
          <w:color w:val="000000"/>
        </w:rPr>
        <w:t xml:space="preserve">.  </w:t>
      </w:r>
      <w:r w:rsidRPr="00551AF7">
        <w:rPr>
          <w:rFonts w:ascii="Arial" w:eastAsia="Arial" w:hAnsi="Arial" w:cs="Arial"/>
          <w:color w:val="000000"/>
        </w:rPr>
        <w:t xml:space="preserve">The following definitions </w:t>
      </w:r>
      <w:r w:rsidR="009B3F3C" w:rsidRPr="00551AF7">
        <w:rPr>
          <w:rFonts w:ascii="Arial" w:eastAsia="Arial" w:hAnsi="Arial" w:cs="Arial"/>
          <w:color w:val="000000"/>
        </w:rPr>
        <w:t xml:space="preserve">relate </w:t>
      </w:r>
      <w:r w:rsidRPr="00551AF7">
        <w:rPr>
          <w:rFonts w:ascii="Arial" w:eastAsia="Arial" w:hAnsi="Arial" w:cs="Arial"/>
          <w:color w:val="000000"/>
        </w:rPr>
        <w:t xml:space="preserve">to CDSS </w:t>
      </w:r>
      <w:r w:rsidR="00F44B0C" w:rsidRPr="007B2AA6">
        <w:rPr>
          <w:rFonts w:ascii="Arial" w:eastAsia="Arial" w:hAnsi="Arial" w:cs="Arial"/>
          <w:color w:val="000000"/>
        </w:rPr>
        <w:t>Confidential, Sensitive, and/or Personal Information</w:t>
      </w:r>
      <w:r w:rsidRPr="00551AF7">
        <w:rPr>
          <w:rFonts w:ascii="Arial" w:eastAsia="Arial" w:hAnsi="Arial" w:cs="Arial"/>
          <w:color w:val="000000"/>
        </w:rPr>
        <w:t>.</w:t>
      </w:r>
    </w:p>
    <w:p w14:paraId="460BCA4A" w14:textId="77777777" w:rsidR="00F44B0C" w:rsidRPr="007B2AA6" w:rsidRDefault="00F44B0C" w:rsidP="00AB7C2B">
      <w:pPr>
        <w:pStyle w:val="ListParagraph"/>
        <w:numPr>
          <w:ilvl w:val="2"/>
          <w:numId w:val="22"/>
        </w:numPr>
        <w:tabs>
          <w:tab w:val="left" w:pos="1224"/>
        </w:tabs>
        <w:spacing w:after="120"/>
        <w:contextualSpacing w:val="0"/>
        <w:jc w:val="both"/>
        <w:textAlignment w:val="baseline"/>
        <w:rPr>
          <w:rFonts w:ascii="Arial" w:eastAsia="Arial" w:hAnsi="Arial" w:cs="Arial"/>
          <w:color w:val="000000"/>
        </w:rPr>
      </w:pPr>
      <w:r w:rsidRPr="007B2AA6">
        <w:rPr>
          <w:rFonts w:ascii="Arial" w:eastAsia="Arial" w:hAnsi="Arial" w:cs="Arial"/>
          <w:color w:val="000000"/>
        </w:rPr>
        <w:t xml:space="preserve">“Confidential Information” is information </w:t>
      </w:r>
      <w:r w:rsidRPr="007B2AA6">
        <w:rPr>
          <w:rFonts w:ascii="Arial" w:hAnsi="Arial" w:cs="Arial"/>
        </w:rPr>
        <w:t xml:space="preserve">maintained by the </w:t>
      </w:r>
      <w:r w:rsidR="00E95F55">
        <w:rPr>
          <w:rFonts w:ascii="Arial" w:hAnsi="Arial" w:cs="Arial"/>
        </w:rPr>
        <w:t>CDSS</w:t>
      </w:r>
      <w:r w:rsidRPr="007B2AA6">
        <w:rPr>
          <w:rFonts w:ascii="Arial" w:hAnsi="Arial" w:cs="Arial"/>
        </w:rPr>
        <w:t xml:space="preserve"> that is exempt from disclosure under the provisions of the California Public Records Act (Government Codes Sections 6250-6265) or has restrictions on disclosure in accordance with other applicable state or federal laws</w:t>
      </w:r>
      <w:r w:rsidRPr="007B2AA6">
        <w:rPr>
          <w:rFonts w:ascii="Arial" w:eastAsia="Arial" w:hAnsi="Arial" w:cs="Arial"/>
          <w:color w:val="000000"/>
        </w:rPr>
        <w:t>.</w:t>
      </w:r>
    </w:p>
    <w:p w14:paraId="4D5C4DC7" w14:textId="77777777" w:rsidR="0011631D" w:rsidRDefault="000A7745" w:rsidP="00AB7C2B">
      <w:pPr>
        <w:pStyle w:val="ListParagraph"/>
        <w:numPr>
          <w:ilvl w:val="2"/>
          <w:numId w:val="22"/>
        </w:numPr>
        <w:tabs>
          <w:tab w:val="left" w:pos="1224"/>
        </w:tabs>
        <w:spacing w:after="120"/>
        <w:contextualSpacing w:val="0"/>
        <w:jc w:val="both"/>
        <w:textAlignment w:val="baseline"/>
        <w:rPr>
          <w:rFonts w:ascii="Arial" w:eastAsia="Arial" w:hAnsi="Arial" w:cs="Arial"/>
          <w:color w:val="000000"/>
        </w:rPr>
      </w:pPr>
      <w:r w:rsidRPr="00551AF7">
        <w:rPr>
          <w:rFonts w:ascii="Arial" w:eastAsia="Arial" w:hAnsi="Arial" w:cs="Arial"/>
          <w:color w:val="000000"/>
        </w:rPr>
        <w:t xml:space="preserve">“Sensitive </w:t>
      </w:r>
      <w:r w:rsidR="00064F64" w:rsidRPr="00551AF7">
        <w:rPr>
          <w:rFonts w:ascii="Arial" w:eastAsia="Arial" w:hAnsi="Arial" w:cs="Arial"/>
          <w:color w:val="000000"/>
        </w:rPr>
        <w:t>I</w:t>
      </w:r>
      <w:r w:rsidRPr="00551AF7">
        <w:rPr>
          <w:rFonts w:ascii="Arial" w:eastAsia="Arial" w:hAnsi="Arial" w:cs="Arial"/>
          <w:color w:val="000000"/>
        </w:rPr>
        <w:t xml:space="preserve">nformation” is information maintained by the CDSS, which is not confidential by definition, but requires special precautions to protect it from unauthorized access </w:t>
      </w:r>
      <w:r w:rsidR="00551AF7">
        <w:rPr>
          <w:rFonts w:ascii="Arial" w:eastAsia="Arial" w:hAnsi="Arial" w:cs="Arial"/>
          <w:color w:val="000000"/>
        </w:rPr>
        <w:t xml:space="preserve">and/or modification </w:t>
      </w:r>
      <w:r w:rsidRPr="00551AF7">
        <w:rPr>
          <w:rFonts w:ascii="Arial" w:eastAsia="Arial" w:hAnsi="Arial" w:cs="Arial"/>
          <w:color w:val="000000"/>
        </w:rPr>
        <w:t>(i.e., financial or operational information)</w:t>
      </w:r>
      <w:r w:rsidR="00551AF7">
        <w:rPr>
          <w:rFonts w:ascii="Arial" w:eastAsia="Arial" w:hAnsi="Arial" w:cs="Arial"/>
          <w:color w:val="000000"/>
        </w:rPr>
        <w:t xml:space="preserve">.  </w:t>
      </w:r>
      <w:r w:rsidR="002A5315" w:rsidRPr="00551AF7">
        <w:rPr>
          <w:rFonts w:ascii="Arial" w:eastAsia="Arial" w:hAnsi="Arial" w:cs="Arial"/>
          <w:color w:val="000000"/>
        </w:rPr>
        <w:t>S</w:t>
      </w:r>
      <w:r w:rsidR="00BE7DAB" w:rsidRPr="00551AF7">
        <w:rPr>
          <w:rFonts w:ascii="Arial" w:eastAsia="Arial" w:hAnsi="Arial" w:cs="Arial"/>
          <w:color w:val="000000"/>
        </w:rPr>
        <w:t>ensitive</w:t>
      </w:r>
      <w:r w:rsidRPr="00551AF7">
        <w:rPr>
          <w:rFonts w:ascii="Arial" w:eastAsia="Arial" w:hAnsi="Arial" w:cs="Arial"/>
          <w:color w:val="000000"/>
        </w:rPr>
        <w:t xml:space="preserve"> information is information in which </w:t>
      </w:r>
      <w:r w:rsidR="002A5315" w:rsidRPr="00551AF7">
        <w:rPr>
          <w:rFonts w:ascii="Arial" w:eastAsia="Arial" w:hAnsi="Arial" w:cs="Arial"/>
          <w:color w:val="000000"/>
        </w:rPr>
        <w:t>the</w:t>
      </w:r>
      <w:r w:rsidRPr="00551AF7">
        <w:rPr>
          <w:rFonts w:ascii="Arial" w:eastAsia="Arial" w:hAnsi="Arial" w:cs="Arial"/>
          <w:color w:val="000000"/>
        </w:rPr>
        <w:t xml:space="preserve"> disclosure</w:t>
      </w:r>
      <w:r w:rsidR="002A5315" w:rsidRPr="00551AF7">
        <w:rPr>
          <w:rFonts w:ascii="Arial" w:eastAsia="Arial" w:hAnsi="Arial" w:cs="Arial"/>
          <w:color w:val="000000"/>
        </w:rPr>
        <w:t xml:space="preserve"> </w:t>
      </w:r>
      <w:r w:rsidRPr="00551AF7">
        <w:rPr>
          <w:rFonts w:ascii="Arial" w:eastAsia="Arial" w:hAnsi="Arial" w:cs="Arial"/>
          <w:color w:val="000000"/>
        </w:rPr>
        <w:t>would jeopardize the integrity of the CDSS (i.e., CDSS' fiscal resources and operations).</w:t>
      </w:r>
    </w:p>
    <w:p w14:paraId="69209D6A" w14:textId="77777777" w:rsidR="00F44B0C" w:rsidRPr="00551AF7" w:rsidRDefault="00F44B0C" w:rsidP="00AB7C2B">
      <w:pPr>
        <w:pStyle w:val="ListParagraph"/>
        <w:numPr>
          <w:ilvl w:val="2"/>
          <w:numId w:val="22"/>
        </w:numPr>
        <w:tabs>
          <w:tab w:val="left" w:pos="1224"/>
        </w:tabs>
        <w:spacing w:after="120"/>
        <w:contextualSpacing w:val="0"/>
        <w:jc w:val="both"/>
        <w:textAlignment w:val="baseline"/>
        <w:rPr>
          <w:rFonts w:ascii="Arial" w:eastAsia="Arial" w:hAnsi="Arial" w:cs="Arial"/>
          <w:color w:val="000000"/>
        </w:rPr>
      </w:pPr>
      <w:r w:rsidRPr="007B2AA6">
        <w:rPr>
          <w:rFonts w:ascii="Arial" w:eastAsia="Arial" w:hAnsi="Arial" w:cs="Arial"/>
          <w:color w:val="000000"/>
        </w:rPr>
        <w:t xml:space="preserve">“Personal Information” is information, in any medium (paper, electronic, or oral) </w:t>
      </w:r>
      <w:r w:rsidRPr="007B2AA6">
        <w:rPr>
          <w:rFonts w:ascii="Arial" w:hAnsi="Arial" w:cs="Arial"/>
        </w:rPr>
        <w:t xml:space="preserve">that identifies or describes an individual </w:t>
      </w:r>
      <w:r w:rsidRPr="007B2AA6">
        <w:rPr>
          <w:rFonts w:ascii="Arial" w:eastAsia="Arial" w:hAnsi="Arial" w:cs="Arial"/>
          <w:color w:val="000000"/>
        </w:rPr>
        <w:t xml:space="preserve">(i.e., name, social security number, </w:t>
      </w:r>
      <w:r w:rsidRPr="007B2AA6">
        <w:rPr>
          <w:rFonts w:ascii="Arial" w:hAnsi="Arial" w:cs="Arial"/>
        </w:rPr>
        <w:t xml:space="preserve">driver’s license, </w:t>
      </w:r>
      <w:r w:rsidRPr="007B2AA6">
        <w:rPr>
          <w:rFonts w:ascii="Arial" w:eastAsia="Arial" w:hAnsi="Arial" w:cs="Arial"/>
          <w:color w:val="000000"/>
        </w:rPr>
        <w:t xml:space="preserve">home/mailing address, telephone number, financial matters with security codes, medical insurance policy number, </w:t>
      </w:r>
      <w:r w:rsidRPr="007B2AA6">
        <w:rPr>
          <w:rFonts w:ascii="Arial" w:hAnsi="Arial" w:cs="Arial"/>
        </w:rPr>
        <w:t xml:space="preserve">Protected Health Information (PHI), </w:t>
      </w:r>
      <w:r w:rsidRPr="007B2AA6">
        <w:rPr>
          <w:rFonts w:ascii="Arial" w:eastAsia="Arial" w:hAnsi="Arial" w:cs="Arial"/>
          <w:color w:val="000000"/>
        </w:rPr>
        <w:t xml:space="preserve">etc.) </w:t>
      </w:r>
      <w:r w:rsidRPr="007B2AA6">
        <w:rPr>
          <w:rFonts w:ascii="Arial" w:hAnsi="Arial" w:cs="Arial"/>
        </w:rPr>
        <w:t>and must be protected from inappropriate access, use or disclosure and must be made accessible to information subjects upon request.  It can also be information</w:t>
      </w:r>
      <w:r w:rsidRPr="007B2AA6">
        <w:rPr>
          <w:rFonts w:ascii="Arial" w:eastAsia="Arial" w:hAnsi="Arial" w:cs="Arial"/>
          <w:color w:val="000000"/>
        </w:rPr>
        <w:t xml:space="preserve"> in the possession of the Department in which the disclosure is limited by law or contractual Agreement (i.e., proprietary information, etc.).</w:t>
      </w:r>
    </w:p>
    <w:p w14:paraId="2343C859" w14:textId="77777777" w:rsidR="0058648B" w:rsidRPr="00551AF7" w:rsidRDefault="0058648B" w:rsidP="00AB7C2B">
      <w:pPr>
        <w:pStyle w:val="ListParagraph"/>
        <w:numPr>
          <w:ilvl w:val="2"/>
          <w:numId w:val="22"/>
        </w:numPr>
        <w:tabs>
          <w:tab w:val="left" w:pos="1224"/>
        </w:tabs>
        <w:spacing w:after="120"/>
        <w:contextualSpacing w:val="0"/>
        <w:jc w:val="both"/>
        <w:textAlignment w:val="baseline"/>
        <w:rPr>
          <w:rFonts w:ascii="Arial" w:eastAsia="Arial" w:hAnsi="Arial" w:cs="Arial"/>
          <w:color w:val="000000"/>
        </w:rPr>
      </w:pPr>
      <w:r w:rsidRPr="00551AF7">
        <w:rPr>
          <w:rFonts w:ascii="Arial" w:eastAsia="Arial" w:hAnsi="Arial" w:cs="Arial"/>
          <w:color w:val="000000"/>
        </w:rPr>
        <w:t>“Breach” is</w:t>
      </w:r>
    </w:p>
    <w:p w14:paraId="7A69B3D4" w14:textId="77777777" w:rsidR="0058648B" w:rsidRPr="00551AF7" w:rsidRDefault="0058648B" w:rsidP="00AB7C2B">
      <w:pPr>
        <w:pStyle w:val="ListParagraph"/>
        <w:numPr>
          <w:ilvl w:val="3"/>
          <w:numId w:val="22"/>
        </w:numPr>
        <w:tabs>
          <w:tab w:val="left" w:pos="1224"/>
        </w:tabs>
        <w:spacing w:after="120"/>
        <w:contextualSpacing w:val="0"/>
        <w:jc w:val="both"/>
        <w:textAlignment w:val="baseline"/>
        <w:rPr>
          <w:rFonts w:ascii="Arial" w:eastAsia="Arial" w:hAnsi="Arial" w:cs="Arial"/>
          <w:color w:val="000000"/>
        </w:rPr>
      </w:pPr>
      <w:r w:rsidRPr="00551AF7">
        <w:rPr>
          <w:rFonts w:ascii="Arial" w:hAnsi="Arial" w:cs="Arial"/>
        </w:rPr>
        <w:t xml:space="preserve">the unauthorized acquisition, access, use, or disclosure of </w:t>
      </w:r>
      <w:r w:rsidRPr="00551AF7">
        <w:rPr>
          <w:rFonts w:ascii="Arial" w:eastAsia="Arial" w:hAnsi="Arial" w:cs="Arial"/>
          <w:color w:val="000000"/>
        </w:rPr>
        <w:t xml:space="preserve">CDSS </w:t>
      </w:r>
      <w:r w:rsidR="00551AF7">
        <w:rPr>
          <w:rFonts w:ascii="Arial" w:eastAsia="Arial" w:hAnsi="Arial" w:cs="Arial"/>
          <w:color w:val="000000"/>
        </w:rPr>
        <w:t>CSP</w:t>
      </w:r>
      <w:r w:rsidRPr="00551AF7">
        <w:rPr>
          <w:rFonts w:ascii="Arial" w:eastAsia="Arial" w:hAnsi="Arial" w:cs="Arial"/>
          <w:color w:val="000000"/>
        </w:rPr>
        <w:t xml:space="preserve"> </w:t>
      </w:r>
      <w:r w:rsidRPr="00551AF7">
        <w:rPr>
          <w:rFonts w:ascii="Arial" w:hAnsi="Arial" w:cs="Arial"/>
        </w:rPr>
        <w:t xml:space="preserve">in a manner which compromises the security, confidentiality or integrity of the information; or </w:t>
      </w:r>
    </w:p>
    <w:p w14:paraId="4424C061" w14:textId="77777777" w:rsidR="0058648B" w:rsidRPr="00551AF7" w:rsidRDefault="0058648B" w:rsidP="00AB7C2B">
      <w:pPr>
        <w:pStyle w:val="ListParagraph"/>
        <w:numPr>
          <w:ilvl w:val="3"/>
          <w:numId w:val="22"/>
        </w:numPr>
        <w:tabs>
          <w:tab w:val="left" w:pos="1224"/>
        </w:tabs>
        <w:spacing w:after="120"/>
        <w:contextualSpacing w:val="0"/>
        <w:jc w:val="both"/>
        <w:textAlignment w:val="baseline"/>
        <w:rPr>
          <w:rFonts w:ascii="Arial" w:eastAsia="Arial" w:hAnsi="Arial" w:cs="Arial"/>
          <w:color w:val="000000"/>
        </w:rPr>
      </w:pPr>
      <w:r w:rsidRPr="00551AF7">
        <w:rPr>
          <w:rFonts w:ascii="Arial" w:hAnsi="Arial" w:cs="Arial"/>
        </w:rPr>
        <w:lastRenderedPageBreak/>
        <w:t>the same as the definition of "breach of the security of the system" set forth in California Civil Code section 1798.29(f).</w:t>
      </w:r>
    </w:p>
    <w:p w14:paraId="50F52686" w14:textId="77777777" w:rsidR="0058648B" w:rsidRPr="00551AF7" w:rsidRDefault="0058648B" w:rsidP="00AB7C2B">
      <w:pPr>
        <w:pStyle w:val="ListParagraph"/>
        <w:keepNext/>
        <w:keepLines/>
        <w:numPr>
          <w:ilvl w:val="2"/>
          <w:numId w:val="22"/>
        </w:numPr>
        <w:tabs>
          <w:tab w:val="left" w:pos="1224"/>
        </w:tabs>
        <w:spacing w:after="120"/>
        <w:ind w:left="2174" w:hanging="187"/>
        <w:contextualSpacing w:val="0"/>
        <w:jc w:val="both"/>
        <w:textAlignment w:val="baseline"/>
        <w:rPr>
          <w:rFonts w:ascii="Arial" w:eastAsia="Arial" w:hAnsi="Arial" w:cs="Arial"/>
          <w:color w:val="000000"/>
        </w:rPr>
      </w:pPr>
      <w:r w:rsidRPr="00551AF7">
        <w:rPr>
          <w:rFonts w:ascii="Arial" w:eastAsia="Arial" w:hAnsi="Arial" w:cs="Arial"/>
          <w:color w:val="000000"/>
        </w:rPr>
        <w:t>“Security Incident” is</w:t>
      </w:r>
    </w:p>
    <w:p w14:paraId="67D3C1FD" w14:textId="77777777" w:rsidR="0058648B" w:rsidRPr="00551AF7" w:rsidRDefault="0058648B" w:rsidP="00AB7C2B">
      <w:pPr>
        <w:pStyle w:val="ListParagraph"/>
        <w:keepLines/>
        <w:numPr>
          <w:ilvl w:val="3"/>
          <w:numId w:val="22"/>
        </w:numPr>
        <w:tabs>
          <w:tab w:val="left" w:pos="1224"/>
        </w:tabs>
        <w:spacing w:after="120"/>
        <w:contextualSpacing w:val="0"/>
        <w:jc w:val="both"/>
        <w:textAlignment w:val="baseline"/>
        <w:rPr>
          <w:rFonts w:ascii="Arial" w:eastAsia="Arial" w:hAnsi="Arial" w:cs="Arial"/>
          <w:color w:val="000000"/>
        </w:rPr>
      </w:pPr>
      <w:r w:rsidRPr="00551AF7">
        <w:rPr>
          <w:rFonts w:ascii="Arial" w:hAnsi="Arial" w:cs="Arial"/>
          <w:color w:val="000000"/>
        </w:rPr>
        <w:t xml:space="preserve">an attempted breach; </w:t>
      </w:r>
    </w:p>
    <w:p w14:paraId="41C5E28C" w14:textId="77777777" w:rsidR="0058648B" w:rsidRPr="00551AF7" w:rsidRDefault="0058648B" w:rsidP="00AB7C2B">
      <w:pPr>
        <w:pStyle w:val="ListParagraph"/>
        <w:keepLines/>
        <w:numPr>
          <w:ilvl w:val="3"/>
          <w:numId w:val="22"/>
        </w:numPr>
        <w:tabs>
          <w:tab w:val="left" w:pos="1224"/>
        </w:tabs>
        <w:spacing w:after="120"/>
        <w:contextualSpacing w:val="0"/>
        <w:jc w:val="both"/>
        <w:textAlignment w:val="baseline"/>
        <w:rPr>
          <w:rFonts w:ascii="Arial" w:eastAsia="Arial" w:hAnsi="Arial" w:cs="Arial"/>
          <w:color w:val="000000"/>
        </w:rPr>
      </w:pPr>
      <w:r w:rsidRPr="00551AF7">
        <w:rPr>
          <w:rFonts w:ascii="Arial" w:hAnsi="Arial" w:cs="Arial"/>
          <w:color w:val="000000"/>
        </w:rPr>
        <w:t xml:space="preserve">the attempted or successful unauthorized access or disclosure, modification or destruction of </w:t>
      </w:r>
      <w:r w:rsidRPr="00551AF7">
        <w:rPr>
          <w:rFonts w:ascii="Arial" w:eastAsia="Arial" w:hAnsi="Arial" w:cs="Arial"/>
          <w:color w:val="000000"/>
        </w:rPr>
        <w:t xml:space="preserve">CDSS </w:t>
      </w:r>
      <w:r w:rsidR="00551AF7">
        <w:rPr>
          <w:rFonts w:ascii="Arial" w:eastAsia="Arial" w:hAnsi="Arial" w:cs="Arial"/>
          <w:color w:val="000000"/>
        </w:rPr>
        <w:t>CSP</w:t>
      </w:r>
      <w:r w:rsidRPr="00551AF7">
        <w:rPr>
          <w:rFonts w:ascii="Arial" w:hAnsi="Arial" w:cs="Arial"/>
          <w:color w:val="000000"/>
        </w:rPr>
        <w:t xml:space="preserve">, </w:t>
      </w:r>
      <w:r w:rsidRPr="00551AF7">
        <w:rPr>
          <w:rFonts w:ascii="Arial" w:hAnsi="Arial" w:cs="Arial"/>
        </w:rPr>
        <w:t>in violation of any state or federal law or in a manner not permitted under the Agreement between Contractor and CDSS, including this Exhibit; or</w:t>
      </w:r>
    </w:p>
    <w:p w14:paraId="5F90F451" w14:textId="77777777" w:rsidR="0058648B" w:rsidRPr="00551AF7" w:rsidRDefault="0058648B" w:rsidP="00AB7C2B">
      <w:pPr>
        <w:pStyle w:val="ListParagraph"/>
        <w:keepLines/>
        <w:numPr>
          <w:ilvl w:val="3"/>
          <w:numId w:val="22"/>
        </w:numPr>
        <w:tabs>
          <w:tab w:val="left" w:pos="1224"/>
        </w:tabs>
        <w:spacing w:after="120"/>
        <w:contextualSpacing w:val="0"/>
        <w:jc w:val="both"/>
        <w:textAlignment w:val="baseline"/>
        <w:rPr>
          <w:rFonts w:ascii="Arial" w:eastAsia="Arial" w:hAnsi="Arial" w:cs="Arial"/>
          <w:color w:val="000000"/>
        </w:rPr>
      </w:pPr>
      <w:r w:rsidRPr="00551AF7">
        <w:rPr>
          <w:rFonts w:ascii="Arial" w:hAnsi="Arial" w:cs="Arial"/>
          <w:color w:val="000000"/>
        </w:rPr>
        <w:t xml:space="preserve">the attempted or successful modification or destruction of, or interference with, Contractor’s system operations in an information technology system, that negatively impacts the confidentiality, availability or integrity of </w:t>
      </w:r>
      <w:r w:rsidRPr="00551AF7">
        <w:rPr>
          <w:rFonts w:ascii="Arial" w:eastAsia="Arial" w:hAnsi="Arial" w:cs="Arial"/>
          <w:color w:val="000000"/>
        </w:rPr>
        <w:t xml:space="preserve">CDSS </w:t>
      </w:r>
      <w:r w:rsidR="00551AF7">
        <w:rPr>
          <w:rFonts w:ascii="Arial" w:eastAsia="Arial" w:hAnsi="Arial" w:cs="Arial"/>
          <w:color w:val="000000"/>
        </w:rPr>
        <w:t>CSP</w:t>
      </w:r>
      <w:r w:rsidRPr="00551AF7">
        <w:rPr>
          <w:rFonts w:ascii="Arial" w:hAnsi="Arial" w:cs="Arial"/>
          <w:color w:val="000000"/>
        </w:rPr>
        <w:t>.</w:t>
      </w:r>
    </w:p>
    <w:p w14:paraId="56F9B100" w14:textId="77777777" w:rsidR="0011631D" w:rsidRPr="00551AF7" w:rsidRDefault="002A5315" w:rsidP="00AB7C2B">
      <w:pPr>
        <w:pStyle w:val="ListParagraph"/>
        <w:numPr>
          <w:ilvl w:val="1"/>
          <w:numId w:val="22"/>
        </w:numPr>
        <w:spacing w:after="120"/>
        <w:contextualSpacing w:val="0"/>
        <w:jc w:val="both"/>
        <w:textAlignment w:val="baseline"/>
        <w:rPr>
          <w:rFonts w:ascii="Arial" w:eastAsia="Arial" w:hAnsi="Arial" w:cs="Arial"/>
          <w:color w:val="000000"/>
        </w:rPr>
      </w:pPr>
      <w:r w:rsidRPr="00551AF7">
        <w:rPr>
          <w:rFonts w:ascii="Arial" w:eastAsia="Arial" w:hAnsi="Arial" w:cs="Arial"/>
          <w:color w:val="000000"/>
        </w:rPr>
        <w:t xml:space="preserve">CDSS </w:t>
      </w:r>
      <w:r w:rsidR="00F44B0C">
        <w:rPr>
          <w:rFonts w:ascii="Arial" w:eastAsia="Arial" w:hAnsi="Arial" w:cs="Arial"/>
          <w:color w:val="000000"/>
        </w:rPr>
        <w:t>CSP</w:t>
      </w:r>
      <w:r w:rsidR="000A7745" w:rsidRPr="00551AF7">
        <w:rPr>
          <w:rFonts w:ascii="Arial" w:eastAsia="Arial" w:hAnsi="Arial" w:cs="Arial"/>
          <w:color w:val="000000"/>
        </w:rPr>
        <w:t xml:space="preserve"> by the CDSS which may become available to the Contractor </w:t>
      </w:r>
      <w:proofErr w:type="gramStart"/>
      <w:r w:rsidR="000A7745" w:rsidRPr="00551AF7">
        <w:rPr>
          <w:rFonts w:ascii="Arial" w:eastAsia="Arial" w:hAnsi="Arial" w:cs="Arial"/>
          <w:color w:val="000000"/>
        </w:rPr>
        <w:t>as a result of</w:t>
      </w:r>
      <w:proofErr w:type="gramEnd"/>
      <w:r w:rsidR="000A7745" w:rsidRPr="00551AF7">
        <w:rPr>
          <w:rFonts w:ascii="Arial" w:eastAsia="Arial" w:hAnsi="Arial" w:cs="Arial"/>
          <w:color w:val="000000"/>
        </w:rPr>
        <w:t xml:space="preserve"> the implementation of </w:t>
      </w:r>
      <w:r w:rsidR="00551AF7" w:rsidRPr="00551AF7">
        <w:rPr>
          <w:rFonts w:ascii="Arial" w:eastAsia="Arial" w:hAnsi="Arial" w:cs="Arial"/>
          <w:color w:val="000000"/>
        </w:rPr>
        <w:t>the</w:t>
      </w:r>
      <w:r w:rsidR="000A7745" w:rsidRPr="00551AF7">
        <w:rPr>
          <w:rFonts w:ascii="Arial" w:eastAsia="Arial" w:hAnsi="Arial" w:cs="Arial"/>
          <w:color w:val="000000"/>
        </w:rPr>
        <w:t xml:space="preserve"> </w:t>
      </w:r>
      <w:r w:rsidR="006111F1" w:rsidRPr="00551AF7">
        <w:rPr>
          <w:rFonts w:ascii="Arial" w:eastAsia="Arial" w:hAnsi="Arial" w:cs="Arial"/>
          <w:color w:val="000000"/>
        </w:rPr>
        <w:t>Agreement</w:t>
      </w:r>
      <w:r w:rsidR="000A7745" w:rsidRPr="00551AF7">
        <w:rPr>
          <w:rFonts w:ascii="Arial" w:eastAsia="Arial" w:hAnsi="Arial" w:cs="Arial"/>
          <w:color w:val="000000"/>
        </w:rPr>
        <w:t xml:space="preserve"> shall be protected by the Contractor from unauthorized access, use, and disclosure</w:t>
      </w:r>
      <w:r w:rsidR="00064F64" w:rsidRPr="00551AF7">
        <w:rPr>
          <w:rFonts w:ascii="Arial" w:eastAsia="Arial" w:hAnsi="Arial" w:cs="Arial"/>
          <w:color w:val="000000"/>
        </w:rPr>
        <w:t xml:space="preserve"> as described in this </w:t>
      </w:r>
      <w:r w:rsidR="00551AF7" w:rsidRPr="00551AF7">
        <w:rPr>
          <w:rFonts w:ascii="Arial" w:hAnsi="Arial" w:cs="Arial"/>
          <w:bCs/>
          <w:iCs/>
        </w:rPr>
        <w:t>Exhibit</w:t>
      </w:r>
      <w:r w:rsidR="00064F64" w:rsidRPr="00551AF7">
        <w:rPr>
          <w:rFonts w:ascii="Arial" w:eastAsia="Arial" w:hAnsi="Arial" w:cs="Arial"/>
          <w:color w:val="000000"/>
        </w:rPr>
        <w:t>.</w:t>
      </w:r>
    </w:p>
    <w:p w14:paraId="44082437" w14:textId="77777777" w:rsidR="009A3EA3" w:rsidRPr="00551AF7" w:rsidRDefault="009A3EA3" w:rsidP="00AB7C2B">
      <w:pPr>
        <w:pStyle w:val="ListParagraph"/>
        <w:keepLines/>
        <w:numPr>
          <w:ilvl w:val="1"/>
          <w:numId w:val="22"/>
        </w:numPr>
        <w:spacing w:after="240"/>
        <w:contextualSpacing w:val="0"/>
        <w:jc w:val="both"/>
        <w:textAlignment w:val="baseline"/>
        <w:rPr>
          <w:rFonts w:ascii="Arial" w:eastAsia="Arial" w:hAnsi="Arial" w:cs="Arial"/>
          <w:color w:val="000000"/>
        </w:rPr>
      </w:pPr>
      <w:r w:rsidRPr="00551AF7">
        <w:rPr>
          <w:rFonts w:ascii="Arial" w:eastAsia="Arial" w:hAnsi="Arial" w:cs="Arial"/>
          <w:color w:val="000000"/>
        </w:rPr>
        <w:t>C</w:t>
      </w:r>
      <w:r w:rsidR="000A7745" w:rsidRPr="00551AF7">
        <w:rPr>
          <w:rFonts w:ascii="Arial" w:eastAsia="Arial" w:hAnsi="Arial" w:cs="Arial"/>
          <w:color w:val="000000"/>
        </w:rPr>
        <w:t xml:space="preserve">ontractor is notified that </w:t>
      </w:r>
      <w:r w:rsidRPr="00551AF7">
        <w:rPr>
          <w:rFonts w:ascii="Arial" w:eastAsia="Arial" w:hAnsi="Arial" w:cs="Arial"/>
          <w:color w:val="000000"/>
        </w:rPr>
        <w:t xml:space="preserve">unauthorized disclosure of CDSS </w:t>
      </w:r>
      <w:r w:rsidR="00551AF7">
        <w:rPr>
          <w:rFonts w:ascii="Arial" w:eastAsia="Arial" w:hAnsi="Arial" w:cs="Arial"/>
          <w:color w:val="000000"/>
        </w:rPr>
        <w:t>CSP</w:t>
      </w:r>
      <w:r w:rsidRPr="00551AF7">
        <w:rPr>
          <w:rFonts w:ascii="Arial" w:eastAsia="Arial" w:hAnsi="Arial" w:cs="Arial"/>
          <w:color w:val="000000"/>
        </w:rPr>
        <w:t xml:space="preserve"> may be subject to civil and/or criminal penalties under state and federal law, including but not limited to:</w:t>
      </w:r>
    </w:p>
    <w:p w14:paraId="07623C4F" w14:textId="77777777" w:rsidR="009A3EA3" w:rsidRPr="00551AF7" w:rsidRDefault="009A3EA3" w:rsidP="00AB7C2B">
      <w:pPr>
        <w:pStyle w:val="ListParagraph"/>
        <w:numPr>
          <w:ilvl w:val="0"/>
          <w:numId w:val="23"/>
        </w:numPr>
        <w:tabs>
          <w:tab w:val="num" w:pos="1440"/>
        </w:tabs>
        <w:spacing w:after="120"/>
        <w:contextualSpacing w:val="0"/>
        <w:jc w:val="both"/>
        <w:rPr>
          <w:rFonts w:ascii="Arial" w:eastAsia="Arial" w:hAnsi="Arial" w:cs="Arial"/>
          <w:color w:val="000000"/>
        </w:rPr>
      </w:pPr>
      <w:r w:rsidRPr="00551AF7">
        <w:rPr>
          <w:rFonts w:ascii="Arial" w:eastAsia="Arial" w:hAnsi="Arial" w:cs="Arial"/>
          <w:color w:val="000000"/>
        </w:rPr>
        <w:t>California Welfare and Institutions Code section 10850</w:t>
      </w:r>
    </w:p>
    <w:p w14:paraId="5EB04C82" w14:textId="77777777" w:rsidR="009A3EA3" w:rsidRPr="00551AF7" w:rsidRDefault="009A3EA3" w:rsidP="00AB7C2B">
      <w:pPr>
        <w:pStyle w:val="ListParagraph"/>
        <w:numPr>
          <w:ilvl w:val="0"/>
          <w:numId w:val="23"/>
        </w:numPr>
        <w:tabs>
          <w:tab w:val="num" w:pos="1440"/>
        </w:tabs>
        <w:spacing w:after="120"/>
        <w:contextualSpacing w:val="0"/>
        <w:jc w:val="both"/>
        <w:rPr>
          <w:rFonts w:ascii="Arial" w:eastAsia="Arial" w:hAnsi="Arial" w:cs="Arial"/>
          <w:color w:val="000000"/>
        </w:rPr>
      </w:pPr>
      <w:r w:rsidRPr="00551AF7">
        <w:rPr>
          <w:rFonts w:ascii="Arial" w:eastAsia="Arial" w:hAnsi="Arial" w:cs="Arial"/>
          <w:color w:val="000000"/>
        </w:rPr>
        <w:t>Information Practices Act – California Civil Code section 1798 et seq.</w:t>
      </w:r>
    </w:p>
    <w:p w14:paraId="2C73FEB4" w14:textId="77777777" w:rsidR="009A3EA3" w:rsidRPr="00551AF7" w:rsidRDefault="009A3EA3" w:rsidP="00AB7C2B">
      <w:pPr>
        <w:pStyle w:val="ListParagraph"/>
        <w:numPr>
          <w:ilvl w:val="0"/>
          <w:numId w:val="23"/>
        </w:numPr>
        <w:tabs>
          <w:tab w:val="num" w:pos="1440"/>
        </w:tabs>
        <w:spacing w:after="120"/>
        <w:contextualSpacing w:val="0"/>
        <w:jc w:val="both"/>
        <w:rPr>
          <w:rFonts w:ascii="Arial" w:eastAsia="Arial" w:hAnsi="Arial" w:cs="Arial"/>
          <w:color w:val="000000"/>
        </w:rPr>
      </w:pPr>
      <w:r w:rsidRPr="00551AF7">
        <w:rPr>
          <w:rFonts w:ascii="Arial" w:eastAsia="Arial" w:hAnsi="Arial" w:cs="Arial"/>
          <w:color w:val="000000"/>
        </w:rPr>
        <w:t>Public Records Act – California Government Code section 6250 et seq.</w:t>
      </w:r>
    </w:p>
    <w:p w14:paraId="78FF134F" w14:textId="77777777" w:rsidR="009A3EA3" w:rsidRPr="00551AF7" w:rsidRDefault="009A3EA3" w:rsidP="00AB7C2B">
      <w:pPr>
        <w:pStyle w:val="ListParagraph"/>
        <w:numPr>
          <w:ilvl w:val="0"/>
          <w:numId w:val="23"/>
        </w:numPr>
        <w:tabs>
          <w:tab w:val="num" w:pos="1440"/>
        </w:tabs>
        <w:spacing w:after="120"/>
        <w:contextualSpacing w:val="0"/>
        <w:jc w:val="both"/>
        <w:rPr>
          <w:rFonts w:ascii="Arial" w:eastAsia="Arial" w:hAnsi="Arial" w:cs="Arial"/>
          <w:color w:val="000000"/>
        </w:rPr>
      </w:pPr>
      <w:r w:rsidRPr="00551AF7">
        <w:rPr>
          <w:rFonts w:ascii="Arial" w:eastAsia="Arial" w:hAnsi="Arial" w:cs="Arial"/>
          <w:color w:val="000000"/>
        </w:rPr>
        <w:t>California Penal Code Section 502, 11140-11144, 13301-13303</w:t>
      </w:r>
    </w:p>
    <w:p w14:paraId="6C94A852" w14:textId="77777777" w:rsidR="009A3EA3" w:rsidRPr="00551AF7" w:rsidRDefault="009A3EA3" w:rsidP="00AB7C2B">
      <w:pPr>
        <w:pStyle w:val="ListParagraph"/>
        <w:numPr>
          <w:ilvl w:val="0"/>
          <w:numId w:val="23"/>
        </w:numPr>
        <w:tabs>
          <w:tab w:val="num" w:pos="1440"/>
        </w:tabs>
        <w:spacing w:after="120"/>
        <w:contextualSpacing w:val="0"/>
        <w:jc w:val="both"/>
        <w:rPr>
          <w:rFonts w:ascii="Arial" w:eastAsia="Arial" w:hAnsi="Arial" w:cs="Arial"/>
          <w:color w:val="000000"/>
        </w:rPr>
      </w:pPr>
      <w:r w:rsidRPr="00551AF7">
        <w:rPr>
          <w:rFonts w:ascii="Arial" w:eastAsia="Arial" w:hAnsi="Arial" w:cs="Arial"/>
          <w:color w:val="000000"/>
        </w:rPr>
        <w:t>Health Insurance Portability and Accountability Act o</w:t>
      </w:r>
      <w:r w:rsidR="000375FA">
        <w:rPr>
          <w:rFonts w:ascii="Arial" w:eastAsia="Arial" w:hAnsi="Arial" w:cs="Arial"/>
          <w:color w:val="000000"/>
        </w:rPr>
        <w:t>f</w:t>
      </w:r>
      <w:r w:rsidRPr="00551AF7">
        <w:rPr>
          <w:rFonts w:ascii="Arial" w:eastAsia="Arial" w:hAnsi="Arial" w:cs="Arial"/>
          <w:color w:val="000000"/>
        </w:rPr>
        <w:t xml:space="preserve"> 1996 (“HIPAA”) – 45 CFR Parts 160 and 164</w:t>
      </w:r>
    </w:p>
    <w:p w14:paraId="1E0A3DEA" w14:textId="77777777" w:rsidR="009A3EA3" w:rsidRPr="00551AF7" w:rsidRDefault="009A3EA3" w:rsidP="00AB7C2B">
      <w:pPr>
        <w:pStyle w:val="ListParagraph"/>
        <w:numPr>
          <w:ilvl w:val="0"/>
          <w:numId w:val="23"/>
        </w:numPr>
        <w:tabs>
          <w:tab w:val="num" w:pos="1440"/>
        </w:tabs>
        <w:spacing w:after="120"/>
        <w:contextualSpacing w:val="0"/>
        <w:jc w:val="both"/>
        <w:rPr>
          <w:rFonts w:ascii="Arial" w:eastAsia="Arial" w:hAnsi="Arial" w:cs="Arial"/>
          <w:color w:val="000000"/>
        </w:rPr>
      </w:pPr>
      <w:r w:rsidRPr="00551AF7">
        <w:rPr>
          <w:rFonts w:ascii="Arial" w:eastAsia="Arial" w:hAnsi="Arial" w:cs="Arial"/>
          <w:color w:val="000000"/>
        </w:rPr>
        <w:t>Safeguarding Information for the Financial Assistance Programs - 45 CFR Part 205.50</w:t>
      </w:r>
    </w:p>
    <w:p w14:paraId="09F5F1AF" w14:textId="77777777" w:rsidR="00F44B0C" w:rsidRPr="007B2AA6" w:rsidRDefault="00F44B0C" w:rsidP="00AB7C2B">
      <w:pPr>
        <w:pStyle w:val="ListParagraph"/>
        <w:numPr>
          <w:ilvl w:val="1"/>
          <w:numId w:val="22"/>
        </w:numPr>
        <w:tabs>
          <w:tab w:val="left" w:pos="1584"/>
          <w:tab w:val="left" w:pos="1872"/>
        </w:tabs>
        <w:spacing w:after="120"/>
        <w:contextualSpacing w:val="0"/>
        <w:jc w:val="both"/>
        <w:textAlignment w:val="baseline"/>
        <w:rPr>
          <w:rFonts w:ascii="Arial" w:eastAsia="Arial" w:hAnsi="Arial" w:cs="Arial"/>
          <w:color w:val="000000"/>
        </w:rPr>
      </w:pPr>
      <w:r w:rsidRPr="007B2AA6">
        <w:rPr>
          <w:rFonts w:ascii="Arial" w:eastAsia="Arial" w:hAnsi="Arial" w:cs="Arial"/>
          <w:b/>
          <w:color w:val="000000"/>
        </w:rPr>
        <w:t xml:space="preserve">EXCLUSIONS. </w:t>
      </w:r>
      <w:r>
        <w:rPr>
          <w:rFonts w:ascii="Arial" w:eastAsia="Arial" w:hAnsi="Arial" w:cs="Arial"/>
          <w:b/>
          <w:color w:val="000000"/>
        </w:rPr>
        <w:t xml:space="preserve"> </w:t>
      </w:r>
      <w:r w:rsidRPr="007B2AA6">
        <w:rPr>
          <w:rFonts w:ascii="Arial" w:eastAsia="Arial" w:hAnsi="Arial" w:cs="Arial"/>
          <w:color w:val="000000"/>
        </w:rPr>
        <w:t>“Confidential Information”, “Sensitive Information”</w:t>
      </w:r>
      <w:r>
        <w:rPr>
          <w:rFonts w:ascii="Arial" w:eastAsia="Arial" w:hAnsi="Arial" w:cs="Arial"/>
          <w:color w:val="000000"/>
        </w:rPr>
        <w:t>,</w:t>
      </w:r>
      <w:r w:rsidRPr="007B2AA6">
        <w:rPr>
          <w:rFonts w:ascii="Arial" w:eastAsia="Arial" w:hAnsi="Arial" w:cs="Arial"/>
          <w:color w:val="000000"/>
        </w:rPr>
        <w:t xml:space="preserve"> and “Personal Information” </w:t>
      </w:r>
      <w:r w:rsidR="00E95F55">
        <w:rPr>
          <w:rFonts w:ascii="Arial" w:eastAsia="Arial" w:hAnsi="Arial" w:cs="Arial"/>
          <w:color w:val="000000"/>
        </w:rPr>
        <w:t xml:space="preserve">(CDSS CSP) </w:t>
      </w:r>
      <w:r w:rsidRPr="007B2AA6">
        <w:rPr>
          <w:rFonts w:ascii="Arial" w:eastAsia="Arial" w:hAnsi="Arial" w:cs="Arial"/>
          <w:color w:val="000000"/>
        </w:rPr>
        <w:t>does not include information that</w:t>
      </w:r>
    </w:p>
    <w:p w14:paraId="3B45787A" w14:textId="77777777" w:rsidR="00F44B0C" w:rsidRPr="007B2AA6" w:rsidRDefault="00F44B0C" w:rsidP="00AB7C2B">
      <w:pPr>
        <w:pStyle w:val="ListParagraph"/>
        <w:numPr>
          <w:ilvl w:val="2"/>
          <w:numId w:val="22"/>
        </w:numPr>
        <w:spacing w:after="120"/>
        <w:contextualSpacing w:val="0"/>
        <w:jc w:val="both"/>
        <w:textAlignment w:val="baseline"/>
        <w:rPr>
          <w:rFonts w:ascii="Arial" w:eastAsia="Arial" w:hAnsi="Arial" w:cs="Arial"/>
          <w:color w:val="000000"/>
        </w:rPr>
      </w:pPr>
      <w:r w:rsidRPr="007B2AA6">
        <w:rPr>
          <w:rFonts w:ascii="Arial" w:eastAsia="Arial" w:hAnsi="Arial" w:cs="Arial"/>
          <w:color w:val="000000"/>
        </w:rPr>
        <w:t>is or becomes generally known or available to the public other than because of a breach by Contractor of these confidentiality provisions;</w:t>
      </w:r>
    </w:p>
    <w:p w14:paraId="732BB91C" w14:textId="77777777" w:rsidR="00F44B0C" w:rsidRPr="007B2AA6" w:rsidRDefault="00F44B0C" w:rsidP="00AB7C2B">
      <w:pPr>
        <w:pStyle w:val="ListParagraph"/>
        <w:numPr>
          <w:ilvl w:val="2"/>
          <w:numId w:val="22"/>
        </w:numPr>
        <w:spacing w:after="120"/>
        <w:contextualSpacing w:val="0"/>
        <w:jc w:val="both"/>
        <w:textAlignment w:val="baseline"/>
        <w:rPr>
          <w:rFonts w:ascii="Arial" w:eastAsia="Arial" w:hAnsi="Arial" w:cs="Arial"/>
          <w:color w:val="000000"/>
        </w:rPr>
      </w:pPr>
      <w:r w:rsidRPr="007B2AA6">
        <w:rPr>
          <w:rFonts w:ascii="Arial" w:eastAsia="Arial" w:hAnsi="Arial" w:cs="Arial"/>
          <w:color w:val="000000"/>
        </w:rPr>
        <w:t>already known to Contractor before receipt from CDSS without an obligation of confidentiality owed to CDSS;</w:t>
      </w:r>
    </w:p>
    <w:p w14:paraId="6F694A60" w14:textId="77777777" w:rsidR="00F44B0C" w:rsidRDefault="00F44B0C" w:rsidP="00AB7C2B">
      <w:pPr>
        <w:pStyle w:val="ListParagraph"/>
        <w:numPr>
          <w:ilvl w:val="2"/>
          <w:numId w:val="22"/>
        </w:numPr>
        <w:spacing w:after="120"/>
        <w:contextualSpacing w:val="0"/>
        <w:jc w:val="both"/>
        <w:textAlignment w:val="baseline"/>
        <w:rPr>
          <w:rFonts w:ascii="Arial" w:eastAsia="Arial" w:hAnsi="Arial" w:cs="Arial"/>
          <w:color w:val="000000"/>
        </w:rPr>
      </w:pPr>
      <w:r w:rsidRPr="007B2AA6">
        <w:rPr>
          <w:rFonts w:ascii="Arial" w:eastAsia="Arial" w:hAnsi="Arial" w:cs="Arial"/>
          <w:color w:val="000000"/>
        </w:rPr>
        <w:t>provided to Contractor from a third party except where Contractor knows, or reasonably should know, that the disclosure constitutes a breach of confidentiality or a wrongful or tortious act; or</w:t>
      </w:r>
    </w:p>
    <w:p w14:paraId="35573199" w14:textId="77777777" w:rsidR="00BC2321" w:rsidRPr="00F44B0C" w:rsidRDefault="00F44B0C" w:rsidP="00AB7C2B">
      <w:pPr>
        <w:pStyle w:val="ListParagraph"/>
        <w:numPr>
          <w:ilvl w:val="2"/>
          <w:numId w:val="22"/>
        </w:numPr>
        <w:spacing w:after="120"/>
        <w:contextualSpacing w:val="0"/>
        <w:jc w:val="both"/>
        <w:textAlignment w:val="baseline"/>
        <w:rPr>
          <w:rFonts w:ascii="Arial" w:eastAsia="Arial" w:hAnsi="Arial" w:cs="Arial"/>
          <w:color w:val="000000"/>
        </w:rPr>
      </w:pPr>
      <w:r w:rsidRPr="00F44B0C">
        <w:rPr>
          <w:rFonts w:ascii="Arial" w:eastAsia="Arial" w:hAnsi="Arial" w:cs="Arial"/>
          <w:color w:val="000000"/>
        </w:rPr>
        <w:t>independently developed by Contractor without reference to the CDSS CSP.</w:t>
      </w:r>
    </w:p>
    <w:p w14:paraId="6D1683A2" w14:textId="77777777" w:rsidR="0011631D" w:rsidRPr="00623ABD" w:rsidRDefault="000A7745" w:rsidP="00AB7C2B">
      <w:pPr>
        <w:pStyle w:val="ListParagraph"/>
        <w:keepNext/>
        <w:numPr>
          <w:ilvl w:val="0"/>
          <w:numId w:val="22"/>
        </w:numPr>
        <w:spacing w:after="120"/>
        <w:contextualSpacing w:val="0"/>
        <w:jc w:val="both"/>
        <w:textAlignment w:val="baseline"/>
        <w:rPr>
          <w:rFonts w:ascii="Arial" w:eastAsia="Arial" w:hAnsi="Arial" w:cs="Arial"/>
          <w:b/>
          <w:color w:val="000000"/>
        </w:rPr>
      </w:pPr>
      <w:r w:rsidRPr="00623ABD">
        <w:rPr>
          <w:rFonts w:ascii="Arial" w:eastAsia="Arial" w:hAnsi="Arial" w:cs="Arial"/>
          <w:b/>
          <w:color w:val="000000"/>
        </w:rPr>
        <w:lastRenderedPageBreak/>
        <w:t>Contractor Responsibilities</w:t>
      </w:r>
      <w:r w:rsidRPr="00623ABD">
        <w:rPr>
          <w:rFonts w:ascii="Arial" w:eastAsia="Arial" w:hAnsi="Arial" w:cs="Arial"/>
          <w:color w:val="000000"/>
        </w:rPr>
        <w:t>.</w:t>
      </w:r>
    </w:p>
    <w:p w14:paraId="13C4E1E1" w14:textId="77777777" w:rsidR="0011631D" w:rsidRPr="00623ABD" w:rsidRDefault="00E37548" w:rsidP="00AB7C2B">
      <w:pPr>
        <w:pStyle w:val="ListParagraph"/>
        <w:keepNext/>
        <w:numPr>
          <w:ilvl w:val="1"/>
          <w:numId w:val="22"/>
        </w:numPr>
        <w:spacing w:after="120"/>
        <w:contextualSpacing w:val="0"/>
        <w:jc w:val="both"/>
        <w:textAlignment w:val="baseline"/>
        <w:rPr>
          <w:rFonts w:ascii="Arial" w:eastAsia="Arial" w:hAnsi="Arial" w:cs="Arial"/>
          <w:color w:val="000000"/>
        </w:rPr>
      </w:pPr>
      <w:r>
        <w:rPr>
          <w:rFonts w:ascii="Arial" w:eastAsia="Arial" w:hAnsi="Arial" w:cs="Arial"/>
          <w:b/>
          <w:color w:val="000000"/>
        </w:rPr>
        <w:t xml:space="preserve">Training.  </w:t>
      </w:r>
      <w:r w:rsidR="000A7745" w:rsidRPr="00623ABD">
        <w:rPr>
          <w:rFonts w:ascii="Arial" w:eastAsia="Arial" w:hAnsi="Arial" w:cs="Arial"/>
          <w:color w:val="000000"/>
        </w:rPr>
        <w:t xml:space="preserve">The Contractor shall instruct all employees, agents, and subcontractors with access to the CDSS </w:t>
      </w:r>
      <w:r w:rsidR="00551AF7">
        <w:rPr>
          <w:rFonts w:ascii="Arial" w:eastAsia="Arial" w:hAnsi="Arial" w:cs="Arial"/>
          <w:color w:val="000000"/>
        </w:rPr>
        <w:t>CSP</w:t>
      </w:r>
      <w:r w:rsidR="000A7745" w:rsidRPr="00623ABD">
        <w:rPr>
          <w:rFonts w:ascii="Arial" w:eastAsia="Arial" w:hAnsi="Arial" w:cs="Arial"/>
          <w:color w:val="000000"/>
        </w:rPr>
        <w:t xml:space="preserve"> regarding:</w:t>
      </w:r>
    </w:p>
    <w:p w14:paraId="031A2A51" w14:textId="77777777" w:rsidR="00FB00B6" w:rsidRPr="00623ABD" w:rsidRDefault="000A7745" w:rsidP="00AB7C2B">
      <w:pPr>
        <w:pStyle w:val="ListParagraph"/>
        <w:numPr>
          <w:ilvl w:val="2"/>
          <w:numId w:val="22"/>
        </w:numPr>
        <w:tabs>
          <w:tab w:val="left" w:pos="1584"/>
          <w:tab w:val="left" w:pos="7246"/>
        </w:tabs>
        <w:spacing w:after="120"/>
        <w:contextualSpacing w:val="0"/>
        <w:jc w:val="both"/>
        <w:textAlignment w:val="baseline"/>
        <w:rPr>
          <w:rFonts w:ascii="Arial" w:eastAsia="Arial" w:hAnsi="Arial" w:cs="Arial"/>
          <w:color w:val="000000"/>
          <w:spacing w:val="-2"/>
        </w:rPr>
      </w:pPr>
      <w:r w:rsidRPr="00623ABD">
        <w:rPr>
          <w:rFonts w:ascii="Arial" w:eastAsia="Arial" w:hAnsi="Arial" w:cs="Arial"/>
          <w:color w:val="000000"/>
        </w:rPr>
        <w:t>The confide</w:t>
      </w:r>
      <w:r w:rsidR="00AF65A3" w:rsidRPr="00623ABD">
        <w:rPr>
          <w:rFonts w:ascii="Arial" w:eastAsia="Arial" w:hAnsi="Arial" w:cs="Arial"/>
          <w:color w:val="000000"/>
        </w:rPr>
        <w:t xml:space="preserve">ntial nature of the </w:t>
      </w:r>
      <w:r w:rsidRPr="00623ABD">
        <w:rPr>
          <w:rFonts w:ascii="Arial" w:eastAsia="Arial" w:hAnsi="Arial" w:cs="Arial"/>
          <w:color w:val="000000"/>
        </w:rPr>
        <w:t>information;</w:t>
      </w:r>
    </w:p>
    <w:p w14:paraId="1DD61409" w14:textId="77777777" w:rsidR="00FB00B6" w:rsidRPr="00623ABD" w:rsidRDefault="00FB00B6" w:rsidP="00AB7C2B">
      <w:pPr>
        <w:pStyle w:val="ListParagraph"/>
        <w:numPr>
          <w:ilvl w:val="2"/>
          <w:numId w:val="22"/>
        </w:numPr>
        <w:tabs>
          <w:tab w:val="left" w:pos="1584"/>
          <w:tab w:val="left" w:pos="7246"/>
        </w:tabs>
        <w:spacing w:after="120"/>
        <w:contextualSpacing w:val="0"/>
        <w:jc w:val="both"/>
        <w:textAlignment w:val="baseline"/>
        <w:rPr>
          <w:rFonts w:ascii="Arial" w:eastAsia="Arial" w:hAnsi="Arial" w:cs="Arial"/>
          <w:color w:val="000000"/>
          <w:spacing w:val="-2"/>
        </w:rPr>
      </w:pPr>
      <w:r w:rsidRPr="00623ABD">
        <w:rPr>
          <w:rFonts w:ascii="Arial" w:eastAsia="Arial" w:hAnsi="Arial" w:cs="Arial"/>
          <w:color w:val="000000"/>
          <w:spacing w:val="-2"/>
        </w:rPr>
        <w:t>T</w:t>
      </w:r>
      <w:r w:rsidR="000A7745" w:rsidRPr="00623ABD">
        <w:rPr>
          <w:rFonts w:ascii="Arial" w:eastAsia="Arial" w:hAnsi="Arial" w:cs="Arial"/>
          <w:color w:val="000000"/>
          <w:spacing w:val="-2"/>
        </w:rPr>
        <w:t>he civil and criminal sanctions against unauthorized access, use, or disclosure found in the California Civil Code Section 1798.55, Penal Code Section 502 and other state and federal laws;</w:t>
      </w:r>
    </w:p>
    <w:p w14:paraId="38CB5000" w14:textId="77777777" w:rsidR="00FB00B6" w:rsidRPr="00623ABD" w:rsidRDefault="00673A00" w:rsidP="00AB7C2B">
      <w:pPr>
        <w:pStyle w:val="ListParagraph"/>
        <w:numPr>
          <w:ilvl w:val="2"/>
          <w:numId w:val="22"/>
        </w:numPr>
        <w:tabs>
          <w:tab w:val="left" w:pos="1584"/>
          <w:tab w:val="left" w:pos="7246"/>
        </w:tabs>
        <w:spacing w:after="120"/>
        <w:contextualSpacing w:val="0"/>
        <w:jc w:val="both"/>
        <w:textAlignment w:val="baseline"/>
        <w:rPr>
          <w:rFonts w:ascii="Arial" w:eastAsia="Arial" w:hAnsi="Arial" w:cs="Arial"/>
          <w:color w:val="000000"/>
          <w:spacing w:val="-2"/>
        </w:rPr>
      </w:pPr>
      <w:r w:rsidRPr="00623ABD">
        <w:rPr>
          <w:rFonts w:ascii="Arial" w:eastAsia="Arial" w:hAnsi="Arial" w:cs="Arial"/>
          <w:color w:val="000000"/>
        </w:rPr>
        <w:t xml:space="preserve">CDSS </w:t>
      </w:r>
      <w:r w:rsidR="000A7745" w:rsidRPr="00623ABD">
        <w:rPr>
          <w:rFonts w:ascii="Arial" w:eastAsia="Arial" w:hAnsi="Arial" w:cs="Arial"/>
          <w:color w:val="000000"/>
        </w:rPr>
        <w:t xml:space="preserve">procedures for reporting actual or suspected information security incidents in Paragraph </w:t>
      </w:r>
      <w:r w:rsidR="00E540BD">
        <w:rPr>
          <w:rFonts w:ascii="Arial" w:eastAsia="Arial" w:hAnsi="Arial" w:cs="Arial"/>
          <w:color w:val="000000"/>
        </w:rPr>
        <w:t>V</w:t>
      </w:r>
      <w:r w:rsidR="000A7745" w:rsidRPr="00623ABD">
        <w:rPr>
          <w:rFonts w:ascii="Arial" w:eastAsia="Arial" w:hAnsi="Arial" w:cs="Arial"/>
          <w:color w:val="000000"/>
        </w:rPr>
        <w:t xml:space="preserve"> – Information Security Incidents</w:t>
      </w:r>
      <w:r w:rsidR="00853B44" w:rsidRPr="00623ABD">
        <w:rPr>
          <w:rFonts w:ascii="Arial" w:eastAsia="Arial" w:hAnsi="Arial" w:cs="Arial"/>
          <w:color w:val="000000"/>
        </w:rPr>
        <w:t xml:space="preserve"> and/or Breaches</w:t>
      </w:r>
      <w:r w:rsidR="000A7745" w:rsidRPr="00623ABD">
        <w:rPr>
          <w:rFonts w:ascii="Arial" w:eastAsia="Arial" w:hAnsi="Arial" w:cs="Arial"/>
          <w:color w:val="000000"/>
        </w:rPr>
        <w:t>; and</w:t>
      </w:r>
    </w:p>
    <w:p w14:paraId="6AC8D95A" w14:textId="77777777" w:rsidR="0011631D" w:rsidRPr="00551AF7" w:rsidRDefault="000A7745" w:rsidP="00AB7C2B">
      <w:pPr>
        <w:pStyle w:val="ListParagraph"/>
        <w:numPr>
          <w:ilvl w:val="2"/>
          <w:numId w:val="22"/>
        </w:numPr>
        <w:tabs>
          <w:tab w:val="left" w:pos="1584"/>
          <w:tab w:val="left" w:pos="7246"/>
        </w:tabs>
        <w:spacing w:after="120"/>
        <w:contextualSpacing w:val="0"/>
        <w:jc w:val="both"/>
        <w:textAlignment w:val="baseline"/>
        <w:rPr>
          <w:rFonts w:ascii="Arial" w:eastAsia="Arial" w:hAnsi="Arial" w:cs="Arial"/>
          <w:color w:val="000000"/>
          <w:spacing w:val="-2"/>
        </w:rPr>
      </w:pPr>
      <w:r w:rsidRPr="00551AF7">
        <w:rPr>
          <w:rFonts w:ascii="Arial" w:eastAsia="Arial" w:hAnsi="Arial" w:cs="Arial"/>
          <w:color w:val="000000"/>
        </w:rPr>
        <w:t xml:space="preserve">That unauthorized access, use, or disclosure of CDSS </w:t>
      </w:r>
      <w:r w:rsidR="00551AF7">
        <w:rPr>
          <w:rFonts w:ascii="Arial" w:eastAsia="Arial" w:hAnsi="Arial" w:cs="Arial"/>
          <w:color w:val="000000"/>
        </w:rPr>
        <w:t>CSP</w:t>
      </w:r>
      <w:r w:rsidRPr="00551AF7">
        <w:rPr>
          <w:rFonts w:ascii="Arial" w:eastAsia="Arial" w:hAnsi="Arial" w:cs="Arial"/>
          <w:color w:val="000000"/>
        </w:rPr>
        <w:t xml:space="preserve"> is grounds for immediate termination of this </w:t>
      </w:r>
      <w:r w:rsidR="006111F1" w:rsidRPr="00551AF7">
        <w:rPr>
          <w:rFonts w:ascii="Arial" w:eastAsia="Arial" w:hAnsi="Arial" w:cs="Arial"/>
          <w:color w:val="000000"/>
        </w:rPr>
        <w:t>Agreement</w:t>
      </w:r>
      <w:r w:rsidRPr="00551AF7">
        <w:rPr>
          <w:rFonts w:ascii="Arial" w:eastAsia="Arial" w:hAnsi="Arial" w:cs="Arial"/>
          <w:color w:val="000000"/>
        </w:rPr>
        <w:t xml:space="preserve"> with CDSS and the Contractor and may be subject to penalties, both civil and criminal.</w:t>
      </w:r>
    </w:p>
    <w:p w14:paraId="36474B3B" w14:textId="77777777" w:rsidR="00BC2321" w:rsidRPr="00551AF7" w:rsidRDefault="00E37548" w:rsidP="00AB7C2B">
      <w:pPr>
        <w:pStyle w:val="ListParagraph"/>
        <w:numPr>
          <w:ilvl w:val="1"/>
          <w:numId w:val="22"/>
        </w:numPr>
        <w:tabs>
          <w:tab w:val="left" w:pos="864"/>
          <w:tab w:val="left" w:pos="1080"/>
        </w:tabs>
        <w:spacing w:after="120"/>
        <w:contextualSpacing w:val="0"/>
        <w:jc w:val="both"/>
        <w:textAlignment w:val="baseline"/>
        <w:rPr>
          <w:rFonts w:ascii="Arial" w:eastAsia="Arial" w:hAnsi="Arial" w:cs="Arial"/>
          <w:color w:val="000000"/>
        </w:rPr>
      </w:pPr>
      <w:r>
        <w:rPr>
          <w:rFonts w:ascii="Arial" w:hAnsi="Arial" w:cs="Arial"/>
          <w:b/>
        </w:rPr>
        <w:t>Use Restrictions.</w:t>
      </w:r>
      <w:r>
        <w:rPr>
          <w:rFonts w:ascii="Arial" w:hAnsi="Arial" w:cs="Arial"/>
        </w:rPr>
        <w:t xml:space="preserve">  </w:t>
      </w:r>
      <w:r w:rsidR="000A7745" w:rsidRPr="00551AF7">
        <w:rPr>
          <w:rFonts w:ascii="Arial" w:eastAsia="Arial" w:hAnsi="Arial" w:cs="Arial"/>
          <w:color w:val="000000"/>
        </w:rPr>
        <w:t>The Contractor shall ensure</w:t>
      </w:r>
      <w:r w:rsidR="00AF65A3" w:rsidRPr="00551AF7">
        <w:rPr>
          <w:rFonts w:ascii="Arial" w:eastAsia="Arial" w:hAnsi="Arial" w:cs="Arial"/>
          <w:color w:val="000000"/>
        </w:rPr>
        <w:t xml:space="preserve"> </w:t>
      </w:r>
      <w:r w:rsidR="000A7745" w:rsidRPr="00551AF7">
        <w:rPr>
          <w:rFonts w:ascii="Arial" w:eastAsia="Arial" w:hAnsi="Arial" w:cs="Arial"/>
          <w:color w:val="000000"/>
        </w:rPr>
        <w:t>that their employees</w:t>
      </w:r>
      <w:r>
        <w:rPr>
          <w:rFonts w:ascii="Arial" w:eastAsia="Arial" w:hAnsi="Arial" w:cs="Arial"/>
          <w:color w:val="000000"/>
        </w:rPr>
        <w:t>, agents, contractors, subcontractors, and independent consultants</w:t>
      </w:r>
      <w:r w:rsidR="000A7745" w:rsidRPr="00551AF7">
        <w:rPr>
          <w:rFonts w:ascii="Arial" w:eastAsia="Arial" w:hAnsi="Arial" w:cs="Arial"/>
          <w:color w:val="000000"/>
        </w:rPr>
        <w:t xml:space="preserve"> will not intentionally seek out, read, use, or disclose the CDSS </w:t>
      </w:r>
      <w:r w:rsidR="00551AF7">
        <w:rPr>
          <w:rFonts w:ascii="Arial" w:eastAsia="Arial" w:hAnsi="Arial" w:cs="Arial"/>
          <w:color w:val="000000"/>
        </w:rPr>
        <w:t>CSP</w:t>
      </w:r>
      <w:r w:rsidR="00D94B24" w:rsidRPr="00551AF7">
        <w:rPr>
          <w:rFonts w:ascii="Arial" w:eastAsia="Arial" w:hAnsi="Arial" w:cs="Arial"/>
          <w:color w:val="000000"/>
        </w:rPr>
        <w:t xml:space="preserve"> </w:t>
      </w:r>
      <w:r w:rsidR="00BC2321" w:rsidRPr="00551AF7">
        <w:rPr>
          <w:rFonts w:ascii="Arial" w:eastAsia="Arial" w:hAnsi="Arial" w:cs="Arial"/>
          <w:color w:val="000000"/>
        </w:rPr>
        <w:t xml:space="preserve">other than for the purposes of providing the requested services to CDSS and meeting its obligations under the </w:t>
      </w:r>
      <w:r w:rsidR="006111F1" w:rsidRPr="00551AF7">
        <w:rPr>
          <w:rFonts w:ascii="Arial" w:eastAsia="Arial" w:hAnsi="Arial" w:cs="Arial"/>
          <w:color w:val="000000"/>
        </w:rPr>
        <w:t>Agreement</w:t>
      </w:r>
      <w:r w:rsidR="00BC2321" w:rsidRPr="00551AF7">
        <w:rPr>
          <w:rFonts w:ascii="Arial" w:eastAsia="Arial" w:hAnsi="Arial" w:cs="Arial"/>
          <w:color w:val="000000"/>
        </w:rPr>
        <w:t>.</w:t>
      </w:r>
    </w:p>
    <w:p w14:paraId="681DE1E2" w14:textId="77777777" w:rsidR="0011631D" w:rsidRPr="00551AF7" w:rsidRDefault="00E37548" w:rsidP="00AB7C2B">
      <w:pPr>
        <w:pStyle w:val="ListParagraph"/>
        <w:numPr>
          <w:ilvl w:val="1"/>
          <w:numId w:val="22"/>
        </w:numPr>
        <w:tabs>
          <w:tab w:val="left" w:pos="864"/>
          <w:tab w:val="left" w:pos="1080"/>
        </w:tabs>
        <w:spacing w:after="120"/>
        <w:contextualSpacing w:val="0"/>
        <w:jc w:val="both"/>
        <w:textAlignment w:val="baseline"/>
        <w:rPr>
          <w:rFonts w:ascii="Arial" w:eastAsia="Arial" w:hAnsi="Arial" w:cs="Arial"/>
          <w:color w:val="000000"/>
        </w:rPr>
      </w:pPr>
      <w:r>
        <w:rPr>
          <w:rFonts w:ascii="Arial" w:eastAsia="Arial" w:hAnsi="Arial" w:cs="Arial"/>
          <w:b/>
          <w:color w:val="000000"/>
        </w:rPr>
        <w:t xml:space="preserve">Disclosure.  </w:t>
      </w:r>
      <w:r w:rsidR="000A7745" w:rsidRPr="00551AF7">
        <w:rPr>
          <w:rFonts w:ascii="Arial" w:eastAsia="Arial" w:hAnsi="Arial" w:cs="Arial"/>
          <w:color w:val="000000"/>
        </w:rPr>
        <w:t>The Contractor shall not disclose any individually</w:t>
      </w:r>
      <w:r w:rsidR="0076401B" w:rsidRPr="00551AF7">
        <w:rPr>
          <w:rFonts w:ascii="Arial" w:eastAsia="Arial" w:hAnsi="Arial" w:cs="Arial"/>
          <w:color w:val="000000"/>
        </w:rPr>
        <w:t xml:space="preserve"> </w:t>
      </w:r>
      <w:r w:rsidR="000A7745" w:rsidRPr="00551AF7">
        <w:rPr>
          <w:rFonts w:ascii="Arial" w:eastAsia="Arial" w:hAnsi="Arial" w:cs="Arial"/>
          <w:color w:val="000000"/>
        </w:rPr>
        <w:t>identifiable CDSS</w:t>
      </w:r>
      <w:r w:rsidR="00D94B24" w:rsidRPr="00551AF7">
        <w:rPr>
          <w:rFonts w:ascii="Arial" w:eastAsia="Arial" w:hAnsi="Arial" w:cs="Arial"/>
          <w:color w:val="000000"/>
        </w:rPr>
        <w:t xml:space="preserve"> </w:t>
      </w:r>
      <w:r w:rsidR="00551AF7">
        <w:rPr>
          <w:rFonts w:ascii="Arial" w:eastAsia="Arial" w:hAnsi="Arial" w:cs="Arial"/>
          <w:color w:val="000000"/>
        </w:rPr>
        <w:t>CSP</w:t>
      </w:r>
      <w:r w:rsidR="000A7745" w:rsidRPr="00551AF7">
        <w:rPr>
          <w:rFonts w:ascii="Arial" w:eastAsia="Arial" w:hAnsi="Arial" w:cs="Arial"/>
          <w:color w:val="000000"/>
        </w:rPr>
        <w:t xml:space="preserve"> to any person</w:t>
      </w:r>
      <w:r w:rsidR="00D94B24" w:rsidRPr="00551AF7">
        <w:rPr>
          <w:rFonts w:ascii="Arial" w:eastAsia="Arial" w:hAnsi="Arial" w:cs="Arial"/>
          <w:color w:val="000000"/>
        </w:rPr>
        <w:t xml:space="preserve"> other than for the purposes of providing the requested services to CDSS and meeting its obligations under the </w:t>
      </w:r>
      <w:r w:rsidR="006111F1" w:rsidRPr="00551AF7">
        <w:rPr>
          <w:rFonts w:ascii="Arial" w:eastAsia="Arial" w:hAnsi="Arial" w:cs="Arial"/>
          <w:color w:val="000000"/>
        </w:rPr>
        <w:t>Agreement</w:t>
      </w:r>
      <w:r w:rsidR="00551AF7">
        <w:rPr>
          <w:rFonts w:ascii="Arial" w:eastAsia="Arial" w:hAnsi="Arial" w:cs="Arial"/>
          <w:color w:val="000000"/>
        </w:rPr>
        <w:t xml:space="preserve">.  </w:t>
      </w:r>
      <w:r w:rsidR="00D94B24" w:rsidRPr="00551AF7">
        <w:rPr>
          <w:rFonts w:ascii="Arial" w:eastAsia="Arial" w:hAnsi="Arial" w:cs="Arial"/>
          <w:color w:val="000000"/>
        </w:rPr>
        <w:t xml:space="preserve">Contractor is permitted to disclose </w:t>
      </w:r>
      <w:r w:rsidR="00064F64" w:rsidRPr="00551AF7">
        <w:rPr>
          <w:rFonts w:ascii="Arial" w:eastAsia="Arial" w:hAnsi="Arial" w:cs="Arial"/>
          <w:color w:val="000000"/>
        </w:rPr>
        <w:t>individually</w:t>
      </w:r>
      <w:r w:rsidR="0076401B" w:rsidRPr="00551AF7">
        <w:rPr>
          <w:rFonts w:ascii="Arial" w:eastAsia="Arial" w:hAnsi="Arial" w:cs="Arial"/>
          <w:color w:val="000000"/>
        </w:rPr>
        <w:t xml:space="preserve"> </w:t>
      </w:r>
      <w:r w:rsidR="00064F64" w:rsidRPr="00551AF7">
        <w:rPr>
          <w:rFonts w:ascii="Arial" w:eastAsia="Arial" w:hAnsi="Arial" w:cs="Arial"/>
          <w:color w:val="000000"/>
        </w:rPr>
        <w:t xml:space="preserve">identifiable </w:t>
      </w:r>
      <w:r w:rsidR="007A413D">
        <w:rPr>
          <w:rFonts w:ascii="Arial" w:eastAsia="Arial" w:hAnsi="Arial" w:cs="Arial"/>
          <w:color w:val="000000"/>
        </w:rPr>
        <w:t xml:space="preserve">CDSS </w:t>
      </w:r>
      <w:r w:rsidR="00F44B0C">
        <w:rPr>
          <w:rFonts w:ascii="Arial" w:eastAsia="Arial" w:hAnsi="Arial" w:cs="Arial"/>
          <w:color w:val="000000"/>
        </w:rPr>
        <w:t>CSP</w:t>
      </w:r>
      <w:r w:rsidR="009B3F3C" w:rsidRPr="00551AF7">
        <w:rPr>
          <w:rFonts w:ascii="Arial" w:eastAsia="Arial" w:hAnsi="Arial" w:cs="Arial"/>
          <w:color w:val="000000"/>
        </w:rPr>
        <w:t xml:space="preserve"> with the consent of the individual</w:t>
      </w:r>
      <w:r w:rsidR="007629D6" w:rsidRPr="00551AF7">
        <w:rPr>
          <w:rFonts w:ascii="Arial" w:eastAsia="Arial" w:hAnsi="Arial" w:cs="Arial"/>
          <w:color w:val="000000"/>
        </w:rPr>
        <w:t xml:space="preserve"> to </w:t>
      </w:r>
      <w:r w:rsidR="009B3F3C" w:rsidRPr="00551AF7">
        <w:rPr>
          <w:rFonts w:ascii="Arial" w:eastAsia="Arial" w:hAnsi="Arial" w:cs="Arial"/>
          <w:color w:val="000000"/>
        </w:rPr>
        <w:t>its service providers, its vendors, and its partners</w:t>
      </w:r>
      <w:r w:rsidR="007629D6" w:rsidRPr="00551AF7">
        <w:rPr>
          <w:rFonts w:ascii="Arial" w:eastAsia="Arial" w:hAnsi="Arial" w:cs="Arial"/>
          <w:color w:val="000000"/>
        </w:rPr>
        <w:t xml:space="preserve"> </w:t>
      </w:r>
      <w:r w:rsidR="00D94B24" w:rsidRPr="00551AF7">
        <w:rPr>
          <w:rFonts w:ascii="Arial" w:eastAsia="Arial" w:hAnsi="Arial" w:cs="Arial"/>
          <w:color w:val="000000"/>
        </w:rPr>
        <w:t xml:space="preserve">for the purposes of Contractor providing services to CDSS or otherwise to meet Contractor’s obligations under the </w:t>
      </w:r>
      <w:r w:rsidR="006111F1" w:rsidRPr="00551AF7">
        <w:rPr>
          <w:rFonts w:ascii="Arial" w:eastAsia="Arial" w:hAnsi="Arial" w:cs="Arial"/>
          <w:color w:val="000000"/>
        </w:rPr>
        <w:t>Agreement</w:t>
      </w:r>
      <w:r w:rsidR="00551AF7">
        <w:rPr>
          <w:rFonts w:ascii="Arial" w:eastAsia="Arial" w:hAnsi="Arial" w:cs="Arial"/>
          <w:color w:val="000000"/>
        </w:rPr>
        <w:t xml:space="preserve">.  </w:t>
      </w:r>
      <w:r w:rsidR="009B3F3C" w:rsidRPr="00551AF7">
        <w:rPr>
          <w:rFonts w:ascii="Arial" w:eastAsia="Arial" w:hAnsi="Arial" w:cs="Arial"/>
          <w:color w:val="000000"/>
        </w:rPr>
        <w:t xml:space="preserve">For CDSS </w:t>
      </w:r>
      <w:r w:rsidR="00551AF7">
        <w:rPr>
          <w:rFonts w:ascii="Arial" w:eastAsia="Arial" w:hAnsi="Arial" w:cs="Arial"/>
          <w:color w:val="000000"/>
        </w:rPr>
        <w:t>CSP</w:t>
      </w:r>
      <w:r w:rsidR="009B3F3C" w:rsidRPr="00551AF7">
        <w:rPr>
          <w:rFonts w:ascii="Arial" w:eastAsia="Arial" w:hAnsi="Arial" w:cs="Arial"/>
          <w:color w:val="000000"/>
        </w:rPr>
        <w:t xml:space="preserve">, Contractor must provide CDSS Program Manager and CDSS Information Security Office with a list of </w:t>
      </w:r>
      <w:r w:rsidR="002C4DD1" w:rsidRPr="00551AF7">
        <w:rPr>
          <w:rFonts w:ascii="Arial" w:eastAsia="Arial" w:hAnsi="Arial" w:cs="Arial"/>
          <w:color w:val="000000"/>
        </w:rPr>
        <w:t>Contractor a</w:t>
      </w:r>
      <w:r w:rsidR="009B3F3C" w:rsidRPr="00551AF7">
        <w:rPr>
          <w:rFonts w:ascii="Arial" w:eastAsia="Arial" w:hAnsi="Arial" w:cs="Arial"/>
          <w:color w:val="000000"/>
        </w:rPr>
        <w:t xml:space="preserve">uthorized </w:t>
      </w:r>
      <w:r w:rsidR="002C4DD1" w:rsidRPr="00551AF7">
        <w:rPr>
          <w:rFonts w:ascii="Arial" w:eastAsia="Arial" w:hAnsi="Arial" w:cs="Arial"/>
          <w:color w:val="000000"/>
        </w:rPr>
        <w:t>s</w:t>
      </w:r>
      <w:r w:rsidR="009B3F3C" w:rsidRPr="00551AF7">
        <w:rPr>
          <w:rFonts w:ascii="Arial" w:eastAsia="Arial" w:hAnsi="Arial" w:cs="Arial"/>
          <w:color w:val="000000"/>
        </w:rPr>
        <w:t xml:space="preserve">ervice </w:t>
      </w:r>
      <w:r w:rsidR="002C4DD1" w:rsidRPr="00551AF7">
        <w:rPr>
          <w:rFonts w:ascii="Arial" w:eastAsia="Arial" w:hAnsi="Arial" w:cs="Arial"/>
          <w:color w:val="000000"/>
        </w:rPr>
        <w:t>p</w:t>
      </w:r>
      <w:r w:rsidR="009B3F3C" w:rsidRPr="00551AF7">
        <w:rPr>
          <w:rFonts w:ascii="Arial" w:eastAsia="Arial" w:hAnsi="Arial" w:cs="Arial"/>
          <w:color w:val="000000"/>
        </w:rPr>
        <w:t>roviders</w:t>
      </w:r>
      <w:r w:rsidR="00064F64" w:rsidRPr="00551AF7">
        <w:rPr>
          <w:rFonts w:ascii="Arial" w:eastAsia="Arial" w:hAnsi="Arial" w:cs="Arial"/>
          <w:color w:val="000000"/>
        </w:rPr>
        <w:t xml:space="preserve"> and ensure they are bound by obligations sufficient to protect </w:t>
      </w:r>
      <w:r w:rsidR="007A413D">
        <w:rPr>
          <w:rFonts w:ascii="Arial" w:eastAsia="Arial" w:hAnsi="Arial" w:cs="Arial"/>
          <w:color w:val="000000"/>
        </w:rPr>
        <w:t xml:space="preserve">CDSS </w:t>
      </w:r>
      <w:r w:rsidR="00551AF7">
        <w:rPr>
          <w:rFonts w:ascii="Arial" w:eastAsia="Arial" w:hAnsi="Arial" w:cs="Arial"/>
          <w:color w:val="000000"/>
        </w:rPr>
        <w:t>CSP</w:t>
      </w:r>
      <w:r w:rsidR="00064F64" w:rsidRPr="00551AF7">
        <w:rPr>
          <w:rFonts w:ascii="Arial" w:eastAsia="Arial" w:hAnsi="Arial" w:cs="Arial"/>
          <w:color w:val="000000"/>
        </w:rPr>
        <w:t xml:space="preserve"> in accordance with this </w:t>
      </w:r>
      <w:r w:rsidR="006111F1" w:rsidRPr="00551AF7">
        <w:rPr>
          <w:rFonts w:ascii="Arial" w:eastAsia="Arial" w:hAnsi="Arial" w:cs="Arial"/>
          <w:color w:val="000000"/>
        </w:rPr>
        <w:t>Agreement</w:t>
      </w:r>
      <w:r w:rsidR="00064F64" w:rsidRPr="00551AF7">
        <w:rPr>
          <w:rFonts w:ascii="Arial" w:eastAsia="Arial" w:hAnsi="Arial" w:cs="Arial"/>
          <w:color w:val="000000"/>
        </w:rPr>
        <w:t>.</w:t>
      </w:r>
    </w:p>
    <w:p w14:paraId="5D6F97EE" w14:textId="77777777" w:rsidR="009A752C" w:rsidRDefault="00E37548" w:rsidP="00AB7C2B">
      <w:pPr>
        <w:pStyle w:val="ListParagraph"/>
        <w:keepLines/>
        <w:numPr>
          <w:ilvl w:val="1"/>
          <w:numId w:val="22"/>
        </w:numPr>
        <w:tabs>
          <w:tab w:val="left" w:pos="864"/>
          <w:tab w:val="left" w:pos="1080"/>
        </w:tabs>
        <w:spacing w:after="120"/>
        <w:contextualSpacing w:val="0"/>
        <w:jc w:val="both"/>
        <w:textAlignment w:val="baseline"/>
        <w:rPr>
          <w:rFonts w:ascii="Arial" w:eastAsia="Arial" w:hAnsi="Arial" w:cs="Arial"/>
          <w:color w:val="000000"/>
        </w:rPr>
      </w:pPr>
      <w:r>
        <w:rPr>
          <w:rFonts w:ascii="Arial" w:eastAsia="Arial" w:hAnsi="Arial" w:cs="Arial"/>
          <w:b/>
          <w:color w:val="000000"/>
        </w:rPr>
        <w:t xml:space="preserve">Subpoena.  </w:t>
      </w:r>
      <w:r w:rsidR="009A752C" w:rsidRPr="00551AF7">
        <w:rPr>
          <w:rFonts w:ascii="Arial" w:eastAsia="Arial" w:hAnsi="Arial" w:cs="Arial"/>
          <w:color w:val="000000"/>
        </w:rPr>
        <w:t xml:space="preserve">If Contractor receives a subpoena or other validly issued administrative or judicial notice requesting the disclosure of CDSS </w:t>
      </w:r>
      <w:r w:rsidR="00551AF7">
        <w:rPr>
          <w:rFonts w:ascii="Arial" w:eastAsia="Arial" w:hAnsi="Arial" w:cs="Arial"/>
          <w:color w:val="000000"/>
        </w:rPr>
        <w:t>CSP</w:t>
      </w:r>
      <w:r w:rsidR="009A752C" w:rsidRPr="00551AF7">
        <w:rPr>
          <w:rFonts w:ascii="Arial" w:eastAsia="Arial" w:hAnsi="Arial" w:cs="Arial"/>
          <w:color w:val="000000"/>
        </w:rPr>
        <w:t xml:space="preserve">, Contractor will immediately notify the CDSS Program Contract Manager and the CDSS Information Security and Privacy Officer.  In no event should notification </w:t>
      </w:r>
      <w:r w:rsidR="00171417">
        <w:rPr>
          <w:rFonts w:ascii="Arial" w:eastAsia="Arial" w:hAnsi="Arial" w:cs="Arial"/>
          <w:color w:val="000000"/>
        </w:rPr>
        <w:t xml:space="preserve">to CDSS </w:t>
      </w:r>
      <w:r w:rsidR="009A752C" w:rsidRPr="00551AF7">
        <w:rPr>
          <w:rFonts w:ascii="Arial" w:eastAsia="Arial" w:hAnsi="Arial" w:cs="Arial"/>
          <w:color w:val="000000"/>
        </w:rPr>
        <w:t xml:space="preserve">occur more than </w:t>
      </w:r>
      <w:r w:rsidR="000C356B">
        <w:rPr>
          <w:rFonts w:ascii="Arial" w:hAnsi="Arial" w:cs="Arial"/>
        </w:rPr>
        <w:t>twenty-four (</w:t>
      </w:r>
      <w:r w:rsidR="000C356B" w:rsidRPr="007A0135">
        <w:rPr>
          <w:rFonts w:ascii="Arial" w:hAnsi="Arial" w:cs="Arial"/>
        </w:rPr>
        <w:t>24</w:t>
      </w:r>
      <w:r w:rsidR="000C356B">
        <w:rPr>
          <w:rFonts w:ascii="Arial" w:hAnsi="Arial" w:cs="Arial"/>
        </w:rPr>
        <w:t>)</w:t>
      </w:r>
      <w:r w:rsidR="000C356B" w:rsidRPr="007A0135">
        <w:rPr>
          <w:rFonts w:ascii="Arial" w:hAnsi="Arial" w:cs="Arial"/>
        </w:rPr>
        <w:t xml:space="preserve"> hours</w:t>
      </w:r>
      <w:r w:rsidR="009A752C" w:rsidRPr="00551AF7">
        <w:rPr>
          <w:rFonts w:ascii="Arial" w:eastAsia="Arial" w:hAnsi="Arial" w:cs="Arial"/>
          <w:color w:val="000000"/>
        </w:rPr>
        <w:t xml:space="preserve"> after </w:t>
      </w:r>
      <w:r w:rsidR="00171417">
        <w:rPr>
          <w:rFonts w:ascii="Arial" w:eastAsia="Arial" w:hAnsi="Arial" w:cs="Arial"/>
          <w:color w:val="000000"/>
        </w:rPr>
        <w:t xml:space="preserve">knowingly receiving </w:t>
      </w:r>
      <w:r w:rsidR="009A752C" w:rsidRPr="00551AF7">
        <w:rPr>
          <w:rFonts w:ascii="Arial" w:eastAsia="Arial" w:hAnsi="Arial" w:cs="Arial"/>
          <w:color w:val="000000"/>
        </w:rPr>
        <w:t>such</w:t>
      </w:r>
      <w:r w:rsidR="009A752C" w:rsidRPr="009A752C">
        <w:rPr>
          <w:rFonts w:ascii="Arial" w:eastAsia="Arial" w:hAnsi="Arial" w:cs="Arial"/>
          <w:color w:val="000000"/>
        </w:rPr>
        <w:t xml:space="preserve"> request.</w:t>
      </w:r>
    </w:p>
    <w:p w14:paraId="1D2476D4" w14:textId="77777777" w:rsidR="00CF4346" w:rsidRPr="00CF4346" w:rsidRDefault="006111F1" w:rsidP="00AB7C2B">
      <w:pPr>
        <w:pStyle w:val="ListParagraph"/>
        <w:keepLines/>
        <w:numPr>
          <w:ilvl w:val="1"/>
          <w:numId w:val="22"/>
        </w:numPr>
        <w:tabs>
          <w:tab w:val="left" w:pos="864"/>
          <w:tab w:val="left" w:pos="1080"/>
        </w:tabs>
        <w:spacing w:after="120"/>
        <w:contextualSpacing w:val="0"/>
        <w:jc w:val="both"/>
        <w:textAlignment w:val="baseline"/>
        <w:rPr>
          <w:rFonts w:ascii="Arial" w:eastAsia="Arial" w:hAnsi="Arial" w:cs="Arial"/>
          <w:color w:val="000000"/>
        </w:rPr>
      </w:pPr>
      <w:r>
        <w:rPr>
          <w:rFonts w:ascii="Arial" w:hAnsi="Arial" w:cs="Arial"/>
          <w:b/>
        </w:rPr>
        <w:t xml:space="preserve">Information </w:t>
      </w:r>
      <w:r w:rsidR="00CF4346" w:rsidRPr="00CF4346">
        <w:rPr>
          <w:rFonts w:ascii="Arial" w:hAnsi="Arial" w:cs="Arial"/>
          <w:b/>
        </w:rPr>
        <w:t>Security Officer</w:t>
      </w:r>
      <w:r w:rsidR="00551AF7">
        <w:rPr>
          <w:rFonts w:ascii="Arial" w:hAnsi="Arial" w:cs="Arial"/>
          <w:b/>
        </w:rPr>
        <w:t xml:space="preserve">.  </w:t>
      </w:r>
      <w:r w:rsidR="00CF4346">
        <w:rPr>
          <w:rFonts w:ascii="Arial" w:hAnsi="Arial" w:cs="Arial"/>
        </w:rPr>
        <w:t>The</w:t>
      </w:r>
      <w:r w:rsidR="00CF4346" w:rsidRPr="00180B05">
        <w:rPr>
          <w:rFonts w:ascii="Arial" w:hAnsi="Arial" w:cs="Arial"/>
        </w:rPr>
        <w:t xml:space="preserve"> Contractor shall designate a</w:t>
      </w:r>
      <w:r w:rsidR="00F4695D">
        <w:rPr>
          <w:rFonts w:ascii="Arial" w:hAnsi="Arial" w:cs="Arial"/>
        </w:rPr>
        <w:t>n</w:t>
      </w:r>
      <w:r w:rsidR="00CF4346" w:rsidRPr="00180B05">
        <w:rPr>
          <w:rFonts w:ascii="Arial" w:hAnsi="Arial" w:cs="Arial"/>
        </w:rPr>
        <w:t xml:space="preserve"> </w:t>
      </w:r>
      <w:r w:rsidR="0058648B">
        <w:rPr>
          <w:rFonts w:ascii="Arial" w:hAnsi="Arial" w:cs="Arial"/>
        </w:rPr>
        <w:t>Information</w:t>
      </w:r>
      <w:r>
        <w:rPr>
          <w:rFonts w:ascii="Arial" w:hAnsi="Arial" w:cs="Arial"/>
        </w:rPr>
        <w:t xml:space="preserve"> </w:t>
      </w:r>
      <w:r w:rsidR="00CF4346" w:rsidRPr="00180B05">
        <w:rPr>
          <w:rFonts w:ascii="Arial" w:hAnsi="Arial" w:cs="Arial"/>
        </w:rPr>
        <w:t xml:space="preserve">Security Officer to oversee its compliance with this </w:t>
      </w:r>
      <w:r w:rsidR="00F4695D">
        <w:rPr>
          <w:rFonts w:ascii="Arial" w:hAnsi="Arial" w:cs="Arial"/>
        </w:rPr>
        <w:t>Exhibit</w:t>
      </w:r>
      <w:r w:rsidR="00CF4346" w:rsidRPr="00180B05">
        <w:rPr>
          <w:rFonts w:ascii="Arial" w:hAnsi="Arial" w:cs="Arial"/>
        </w:rPr>
        <w:t xml:space="preserve"> and to</w:t>
      </w:r>
      <w:r w:rsidR="00CF4346">
        <w:rPr>
          <w:rFonts w:ascii="Arial" w:hAnsi="Arial" w:cs="Arial"/>
        </w:rPr>
        <w:t xml:space="preserve"> </w:t>
      </w:r>
      <w:r w:rsidR="00CF4346" w:rsidRPr="00180B05">
        <w:rPr>
          <w:rFonts w:ascii="Arial" w:hAnsi="Arial" w:cs="Arial"/>
        </w:rPr>
        <w:t xml:space="preserve">communicate with </w:t>
      </w:r>
      <w:r w:rsidR="00CF4346">
        <w:rPr>
          <w:rFonts w:ascii="Arial" w:hAnsi="Arial" w:cs="Arial"/>
        </w:rPr>
        <w:t>CDSS</w:t>
      </w:r>
      <w:r w:rsidR="00CF4346" w:rsidRPr="00180B05">
        <w:rPr>
          <w:rFonts w:ascii="Arial" w:hAnsi="Arial" w:cs="Arial"/>
        </w:rPr>
        <w:t xml:space="preserve"> on matters concerning this </w:t>
      </w:r>
      <w:r w:rsidR="00F4695D">
        <w:rPr>
          <w:rFonts w:ascii="Arial" w:hAnsi="Arial" w:cs="Arial"/>
        </w:rPr>
        <w:t>Exhibit</w:t>
      </w:r>
      <w:r w:rsidR="00CF4346">
        <w:rPr>
          <w:rFonts w:ascii="Arial" w:hAnsi="Arial" w:cs="Arial"/>
        </w:rPr>
        <w:t>.</w:t>
      </w:r>
    </w:p>
    <w:p w14:paraId="1AEF760A" w14:textId="77777777" w:rsidR="00CF4346" w:rsidRPr="00CF4346" w:rsidRDefault="00CF4346" w:rsidP="00AB7C2B">
      <w:pPr>
        <w:pStyle w:val="ListParagraph"/>
        <w:keepLines/>
        <w:numPr>
          <w:ilvl w:val="1"/>
          <w:numId w:val="22"/>
        </w:numPr>
        <w:tabs>
          <w:tab w:val="left" w:pos="864"/>
          <w:tab w:val="left" w:pos="1080"/>
        </w:tabs>
        <w:spacing w:after="120"/>
        <w:contextualSpacing w:val="0"/>
        <w:jc w:val="both"/>
        <w:textAlignment w:val="baseline"/>
        <w:rPr>
          <w:rFonts w:ascii="Arial" w:eastAsia="Arial" w:hAnsi="Arial" w:cs="Arial"/>
          <w:color w:val="000000"/>
        </w:rPr>
      </w:pPr>
      <w:r w:rsidRPr="00CF4346">
        <w:rPr>
          <w:rFonts w:ascii="Arial" w:hAnsi="Arial" w:cs="Arial"/>
          <w:b/>
          <w:color w:val="000000"/>
        </w:rPr>
        <w:t xml:space="preserve">Requests for </w:t>
      </w:r>
      <w:r w:rsidRPr="00CF4346">
        <w:rPr>
          <w:rFonts w:ascii="Arial" w:eastAsia="Arial" w:hAnsi="Arial" w:cs="Arial"/>
          <w:b/>
          <w:color w:val="000000"/>
        </w:rPr>
        <w:t xml:space="preserve">CDSS </w:t>
      </w:r>
      <w:r w:rsidR="00551AF7">
        <w:rPr>
          <w:rFonts w:ascii="Arial" w:eastAsia="Arial" w:hAnsi="Arial" w:cs="Arial"/>
          <w:b/>
          <w:color w:val="000000"/>
        </w:rPr>
        <w:t>CSP</w:t>
      </w:r>
      <w:r w:rsidRPr="00CF4346">
        <w:rPr>
          <w:rFonts w:ascii="Arial" w:hAnsi="Arial" w:cs="Arial"/>
          <w:b/>
          <w:color w:val="000000"/>
        </w:rPr>
        <w:t xml:space="preserve"> by Third Parties</w:t>
      </w:r>
      <w:r>
        <w:rPr>
          <w:rFonts w:ascii="Arial" w:hAnsi="Arial" w:cs="Arial"/>
          <w:color w:val="000000"/>
        </w:rPr>
        <w:t>.</w:t>
      </w:r>
      <w:r w:rsidRPr="00CF4346">
        <w:rPr>
          <w:rFonts w:ascii="Arial" w:hAnsi="Arial" w:cs="Arial"/>
          <w:color w:val="000000"/>
        </w:rPr>
        <w:t xml:space="preserve">  The Contractor and its employees, agents, or subcontractors shall promptly </w:t>
      </w:r>
      <w:r w:rsidRPr="00CF4346">
        <w:rPr>
          <w:rFonts w:ascii="Arial" w:hAnsi="Arial" w:cs="Arial"/>
        </w:rPr>
        <w:t>transmit</w:t>
      </w:r>
      <w:r w:rsidRPr="00CF4346">
        <w:rPr>
          <w:rFonts w:ascii="Arial" w:hAnsi="Arial" w:cs="Arial"/>
          <w:color w:val="000000"/>
        </w:rPr>
        <w:t xml:space="preserve"> to the </w:t>
      </w:r>
      <w:r>
        <w:rPr>
          <w:rFonts w:ascii="Arial" w:hAnsi="Arial" w:cs="Arial"/>
          <w:color w:val="000000"/>
        </w:rPr>
        <w:t>CDSS</w:t>
      </w:r>
      <w:r w:rsidRPr="00CF4346">
        <w:rPr>
          <w:rFonts w:ascii="Arial" w:hAnsi="Arial" w:cs="Arial"/>
          <w:color w:val="000000"/>
        </w:rPr>
        <w:t xml:space="preserve"> Program Contract Manager </w:t>
      </w:r>
      <w:r w:rsidR="003B5322" w:rsidRPr="00F4695D">
        <w:rPr>
          <w:rFonts w:ascii="Arial" w:hAnsi="Arial" w:cs="Arial"/>
        </w:rPr>
        <w:t xml:space="preserve">and the CDSS </w:t>
      </w:r>
      <w:r w:rsidR="00752DD0">
        <w:rPr>
          <w:rFonts w:ascii="Arial" w:hAnsi="Arial" w:cs="Arial"/>
        </w:rPr>
        <w:t>Information Security and Privacy Officer</w:t>
      </w:r>
      <w:r w:rsidR="003B5322" w:rsidRPr="00CF4346">
        <w:rPr>
          <w:rFonts w:ascii="Arial" w:hAnsi="Arial" w:cs="Arial"/>
          <w:color w:val="000000"/>
        </w:rPr>
        <w:t xml:space="preserve"> </w:t>
      </w:r>
      <w:r w:rsidRPr="00CF4346">
        <w:rPr>
          <w:rFonts w:ascii="Arial" w:hAnsi="Arial" w:cs="Arial"/>
          <w:color w:val="000000"/>
        </w:rPr>
        <w:t xml:space="preserve">all requests for disclosure of any </w:t>
      </w:r>
      <w:r w:rsidRPr="00623ABD">
        <w:rPr>
          <w:rFonts w:ascii="Arial" w:eastAsia="Arial" w:hAnsi="Arial" w:cs="Arial"/>
          <w:color w:val="000000"/>
        </w:rPr>
        <w:t xml:space="preserve">CDSS </w:t>
      </w:r>
      <w:r w:rsidR="00551AF7">
        <w:rPr>
          <w:rFonts w:ascii="Arial" w:eastAsia="Arial" w:hAnsi="Arial" w:cs="Arial"/>
          <w:color w:val="000000"/>
        </w:rPr>
        <w:t>CSP</w:t>
      </w:r>
      <w:r w:rsidRPr="00CF4346">
        <w:rPr>
          <w:rFonts w:ascii="Arial" w:hAnsi="Arial" w:cs="Arial"/>
          <w:color w:val="000000"/>
        </w:rPr>
        <w:t xml:space="preserve"> requested by third parties to the </w:t>
      </w:r>
      <w:r w:rsidR="006111F1" w:rsidRPr="00F4695D">
        <w:rPr>
          <w:rFonts w:ascii="Arial" w:hAnsi="Arial" w:cs="Arial"/>
          <w:color w:val="000000"/>
        </w:rPr>
        <w:t>Agreement</w:t>
      </w:r>
      <w:r w:rsidRPr="00CF4346">
        <w:rPr>
          <w:rFonts w:ascii="Arial" w:hAnsi="Arial" w:cs="Arial"/>
          <w:color w:val="000000"/>
        </w:rPr>
        <w:t xml:space="preserve"> between Contractor and </w:t>
      </w:r>
      <w:r>
        <w:rPr>
          <w:rFonts w:ascii="Arial" w:hAnsi="Arial" w:cs="Arial"/>
          <w:color w:val="000000"/>
        </w:rPr>
        <w:t>CDSS</w:t>
      </w:r>
      <w:r w:rsidRPr="00CF4346">
        <w:rPr>
          <w:rFonts w:ascii="Arial" w:hAnsi="Arial" w:cs="Arial"/>
          <w:color w:val="000000"/>
        </w:rPr>
        <w:t xml:space="preserve"> (except from an </w:t>
      </w:r>
      <w:r w:rsidRPr="00CF4346">
        <w:rPr>
          <w:rFonts w:ascii="Arial" w:hAnsi="Arial" w:cs="Arial"/>
        </w:rPr>
        <w:t>Individual for an accounting of disclosures of the individual’s personal information pursuant to applicable state or federal law), unless prohibited from doing so by applicable state or federal law</w:t>
      </w:r>
      <w:r>
        <w:rPr>
          <w:rFonts w:ascii="Arial" w:hAnsi="Arial" w:cs="Arial"/>
        </w:rPr>
        <w:t>.</w:t>
      </w:r>
    </w:p>
    <w:p w14:paraId="6F901AFF" w14:textId="77777777" w:rsidR="006C7D02" w:rsidRPr="00CF4346" w:rsidRDefault="006C7D02" w:rsidP="00AB7C2B">
      <w:pPr>
        <w:pStyle w:val="ListParagraph"/>
        <w:keepLines/>
        <w:numPr>
          <w:ilvl w:val="1"/>
          <w:numId w:val="22"/>
        </w:numPr>
        <w:tabs>
          <w:tab w:val="left" w:pos="864"/>
          <w:tab w:val="left" w:pos="1080"/>
        </w:tabs>
        <w:spacing w:after="120"/>
        <w:contextualSpacing w:val="0"/>
        <w:jc w:val="both"/>
        <w:textAlignment w:val="baseline"/>
        <w:rPr>
          <w:rFonts w:ascii="Arial" w:eastAsia="Arial" w:hAnsi="Arial" w:cs="Arial"/>
          <w:color w:val="000000"/>
        </w:rPr>
      </w:pPr>
      <w:r w:rsidRPr="00CF4346">
        <w:rPr>
          <w:rFonts w:ascii="Arial" w:hAnsi="Arial" w:cs="Arial"/>
          <w:b/>
          <w:bCs/>
        </w:rPr>
        <w:lastRenderedPageBreak/>
        <w:t>Documentation of Disclosures for Requests for Accounting</w:t>
      </w:r>
      <w:r>
        <w:rPr>
          <w:rFonts w:ascii="Arial" w:hAnsi="Arial" w:cs="Arial"/>
          <w:bCs/>
        </w:rPr>
        <w:t xml:space="preserve">.  </w:t>
      </w:r>
      <w:r w:rsidRPr="00CF4346">
        <w:rPr>
          <w:rFonts w:ascii="Arial" w:hAnsi="Arial" w:cs="Arial"/>
        </w:rPr>
        <w:t xml:space="preserve">Contractor shall </w:t>
      </w:r>
      <w:r>
        <w:rPr>
          <w:rFonts w:ascii="Arial" w:hAnsi="Arial" w:cs="Arial"/>
        </w:rPr>
        <w:t xml:space="preserve">maintain an accurate accounting of all requests for disclosure of CDSS CSP Information and the information </w:t>
      </w:r>
      <w:r w:rsidRPr="00CF4346">
        <w:rPr>
          <w:rFonts w:ascii="Arial" w:hAnsi="Arial" w:cs="Arial"/>
        </w:rPr>
        <w:t>necessary to respond to a request for an accounting of disclosures of personal information as required by Civil Code section 1798.25, or any applicable state or federal law</w:t>
      </w:r>
      <w:r>
        <w:rPr>
          <w:rFonts w:ascii="Arial" w:hAnsi="Arial" w:cs="Arial"/>
        </w:rPr>
        <w:t>.</w:t>
      </w:r>
    </w:p>
    <w:p w14:paraId="06689FC7" w14:textId="77777777" w:rsidR="002153B2" w:rsidRPr="007F4A9E" w:rsidRDefault="00D82510" w:rsidP="00AB7C2B">
      <w:pPr>
        <w:pStyle w:val="ListParagraph"/>
        <w:keepLines/>
        <w:numPr>
          <w:ilvl w:val="1"/>
          <w:numId w:val="22"/>
        </w:numPr>
        <w:tabs>
          <w:tab w:val="left" w:pos="864"/>
          <w:tab w:val="left" w:pos="1080"/>
        </w:tabs>
        <w:spacing w:after="120"/>
        <w:contextualSpacing w:val="0"/>
        <w:jc w:val="both"/>
        <w:textAlignment w:val="baseline"/>
        <w:rPr>
          <w:rFonts w:ascii="Arial" w:eastAsia="Arial" w:hAnsi="Arial" w:cs="Arial"/>
        </w:rPr>
      </w:pPr>
      <w:r w:rsidRPr="00F4695D">
        <w:rPr>
          <w:rFonts w:ascii="Arial" w:hAnsi="Arial" w:cs="Arial"/>
          <w:b/>
          <w:bCs/>
          <w:color w:val="000000"/>
        </w:rPr>
        <w:t xml:space="preserve">Return or Destruction of </w:t>
      </w:r>
      <w:r w:rsidRPr="00F4695D">
        <w:rPr>
          <w:rFonts w:ascii="Arial" w:eastAsia="Arial" w:hAnsi="Arial" w:cs="Arial"/>
          <w:b/>
          <w:color w:val="000000"/>
        </w:rPr>
        <w:t xml:space="preserve">CDSS </w:t>
      </w:r>
      <w:r w:rsidR="00551AF7" w:rsidRPr="00F4695D">
        <w:rPr>
          <w:rFonts w:ascii="Arial" w:eastAsia="Arial" w:hAnsi="Arial" w:cs="Arial"/>
          <w:b/>
          <w:color w:val="000000"/>
        </w:rPr>
        <w:t>CSP</w:t>
      </w:r>
      <w:r w:rsidRPr="00F4695D">
        <w:rPr>
          <w:rFonts w:ascii="Arial" w:hAnsi="Arial" w:cs="Arial"/>
          <w:b/>
          <w:color w:val="000000"/>
        </w:rPr>
        <w:t xml:space="preserve"> </w:t>
      </w:r>
      <w:r w:rsidRPr="00F4695D">
        <w:rPr>
          <w:rFonts w:ascii="Arial" w:hAnsi="Arial" w:cs="Arial"/>
          <w:b/>
          <w:bCs/>
          <w:color w:val="000000"/>
        </w:rPr>
        <w:t>on Expiration or Termination</w:t>
      </w:r>
      <w:r w:rsidR="00551AF7" w:rsidRPr="00F4695D">
        <w:rPr>
          <w:rFonts w:ascii="Arial" w:hAnsi="Arial" w:cs="Arial"/>
          <w:bCs/>
          <w:color w:val="000000"/>
        </w:rPr>
        <w:t xml:space="preserve">.  </w:t>
      </w:r>
      <w:r w:rsidRPr="00F4695D">
        <w:rPr>
          <w:rFonts w:ascii="Arial" w:hAnsi="Arial" w:cs="Arial"/>
          <w:bCs/>
          <w:color w:val="000000"/>
        </w:rPr>
        <w:t xml:space="preserve">Upon expiration or termination of the </w:t>
      </w:r>
      <w:r w:rsidR="006111F1" w:rsidRPr="00F4695D">
        <w:rPr>
          <w:rFonts w:ascii="Arial" w:hAnsi="Arial" w:cs="Arial"/>
          <w:bCs/>
          <w:color w:val="000000"/>
        </w:rPr>
        <w:t>Agreement</w:t>
      </w:r>
      <w:r w:rsidRPr="00F4695D">
        <w:rPr>
          <w:rFonts w:ascii="Arial" w:hAnsi="Arial" w:cs="Arial"/>
          <w:bCs/>
          <w:color w:val="000000"/>
        </w:rPr>
        <w:t xml:space="preserve"> between Contractor and</w:t>
      </w:r>
      <w:r w:rsidR="002153B2" w:rsidRPr="00F4695D">
        <w:rPr>
          <w:rFonts w:ascii="Arial" w:hAnsi="Arial" w:cs="Arial"/>
          <w:bCs/>
          <w:color w:val="000000"/>
        </w:rPr>
        <w:t xml:space="preserve"> CDSS</w:t>
      </w:r>
      <w:r w:rsidRPr="00F4695D">
        <w:rPr>
          <w:rFonts w:ascii="Arial" w:hAnsi="Arial" w:cs="Arial"/>
          <w:bCs/>
          <w:color w:val="000000"/>
        </w:rPr>
        <w:t xml:space="preserve"> for any </w:t>
      </w:r>
      <w:r w:rsidRPr="007F4A9E">
        <w:rPr>
          <w:rFonts w:ascii="Arial" w:hAnsi="Arial" w:cs="Arial"/>
          <w:bCs/>
        </w:rPr>
        <w:t xml:space="preserve">reason, Contractor shall return or destroy the </w:t>
      </w:r>
      <w:r w:rsidR="002153B2" w:rsidRPr="007F4A9E">
        <w:rPr>
          <w:rFonts w:ascii="Arial" w:eastAsia="Arial" w:hAnsi="Arial" w:cs="Arial"/>
        </w:rPr>
        <w:t xml:space="preserve">CDSS </w:t>
      </w:r>
      <w:r w:rsidR="00551AF7" w:rsidRPr="007F4A9E">
        <w:rPr>
          <w:rFonts w:ascii="Arial" w:eastAsia="Arial" w:hAnsi="Arial" w:cs="Arial"/>
        </w:rPr>
        <w:t>CSP</w:t>
      </w:r>
      <w:r w:rsidR="00551AF7" w:rsidRPr="007F4A9E">
        <w:rPr>
          <w:rFonts w:ascii="Arial" w:hAnsi="Arial" w:cs="Arial"/>
          <w:bCs/>
        </w:rPr>
        <w:t xml:space="preserve">.  </w:t>
      </w:r>
      <w:r w:rsidRPr="007F4A9E">
        <w:rPr>
          <w:rFonts w:ascii="Arial" w:hAnsi="Arial" w:cs="Arial"/>
          <w:bCs/>
        </w:rPr>
        <w:t xml:space="preserve">If return or destruction is not feasible, Contractor shall provide a written explanation to the </w:t>
      </w:r>
      <w:r w:rsidR="002153B2" w:rsidRPr="007F4A9E">
        <w:rPr>
          <w:rFonts w:ascii="Arial" w:hAnsi="Arial" w:cs="Arial"/>
        </w:rPr>
        <w:t>CDSS</w:t>
      </w:r>
      <w:r w:rsidRPr="007F4A9E">
        <w:rPr>
          <w:rFonts w:ascii="Arial" w:hAnsi="Arial" w:cs="Arial"/>
        </w:rPr>
        <w:t xml:space="preserve"> Program Contract Manager</w:t>
      </w:r>
      <w:r w:rsidR="006111F1" w:rsidRPr="007F4A9E">
        <w:rPr>
          <w:rFonts w:ascii="Arial" w:hAnsi="Arial" w:cs="Arial"/>
        </w:rPr>
        <w:t xml:space="preserve"> and </w:t>
      </w:r>
      <w:r w:rsidRPr="007F4A9E">
        <w:rPr>
          <w:rFonts w:ascii="Arial" w:hAnsi="Arial" w:cs="Arial"/>
        </w:rPr>
        <w:t xml:space="preserve">the </w:t>
      </w:r>
      <w:r w:rsidR="002153B2" w:rsidRPr="007F4A9E">
        <w:rPr>
          <w:rFonts w:ascii="Arial" w:hAnsi="Arial" w:cs="Arial"/>
        </w:rPr>
        <w:t xml:space="preserve">CDSS </w:t>
      </w:r>
      <w:r w:rsidR="00752DD0" w:rsidRPr="007F4A9E">
        <w:rPr>
          <w:rFonts w:ascii="Arial" w:hAnsi="Arial" w:cs="Arial"/>
        </w:rPr>
        <w:t>Information Security and Privacy Officer</w:t>
      </w:r>
      <w:r w:rsidRPr="007F4A9E">
        <w:rPr>
          <w:rFonts w:ascii="Arial" w:hAnsi="Arial" w:cs="Arial"/>
        </w:rPr>
        <w:t>, using the contact information</w:t>
      </w:r>
      <w:r w:rsidR="002153B2" w:rsidRPr="007F4A9E">
        <w:rPr>
          <w:rFonts w:ascii="Arial" w:hAnsi="Arial" w:cs="Arial"/>
        </w:rPr>
        <w:t xml:space="preserve"> in this </w:t>
      </w:r>
      <w:r w:rsidR="006111F1" w:rsidRPr="007F4A9E">
        <w:rPr>
          <w:rFonts w:ascii="Arial" w:hAnsi="Arial" w:cs="Arial"/>
        </w:rPr>
        <w:t>Agreement</w:t>
      </w:r>
      <w:r w:rsidR="002153B2" w:rsidRPr="007F4A9E">
        <w:rPr>
          <w:rFonts w:ascii="Arial" w:hAnsi="Arial" w:cs="Arial"/>
        </w:rPr>
        <w:t>.</w:t>
      </w:r>
      <w:r w:rsidR="007A413D" w:rsidRPr="007F4A9E">
        <w:rPr>
          <w:rFonts w:ascii="Arial" w:hAnsi="Arial" w:cs="Arial"/>
        </w:rPr>
        <w:t xml:space="preserve">  </w:t>
      </w:r>
      <w:r w:rsidR="007F4A9E" w:rsidRPr="007F4A9E">
        <w:rPr>
          <w:rFonts w:ascii="Arial" w:hAnsi="Arial" w:cs="Arial"/>
        </w:rPr>
        <w:t xml:space="preserve">CDSS, in its sole discretion, will </w:t>
      </w:r>
      <w:proofErr w:type="gramStart"/>
      <w:r w:rsidR="007F4A9E" w:rsidRPr="007F4A9E">
        <w:rPr>
          <w:rFonts w:ascii="Arial" w:hAnsi="Arial" w:cs="Arial"/>
        </w:rPr>
        <w:t>make a determination</w:t>
      </w:r>
      <w:proofErr w:type="gramEnd"/>
      <w:r w:rsidR="007F4A9E" w:rsidRPr="007F4A9E">
        <w:rPr>
          <w:rFonts w:ascii="Arial" w:hAnsi="Arial" w:cs="Arial"/>
        </w:rPr>
        <w:t xml:space="preserve"> of the acceptability of the explanation and, if retention is permitted, shall inform Contractor in writing of any additional terms and conditions applicable to the retention of the CDSS CSP</w:t>
      </w:r>
      <w:r w:rsidR="007A413D" w:rsidRPr="007F4A9E">
        <w:rPr>
          <w:rFonts w:ascii="Arial" w:hAnsi="Arial" w:cs="Arial"/>
        </w:rPr>
        <w:t>.</w:t>
      </w:r>
    </w:p>
    <w:p w14:paraId="76C64193" w14:textId="77777777" w:rsidR="00D82510" w:rsidRPr="00D52D79" w:rsidRDefault="00D82510" w:rsidP="00AB7C2B">
      <w:pPr>
        <w:pStyle w:val="ListParagraph"/>
        <w:keepLines/>
        <w:numPr>
          <w:ilvl w:val="1"/>
          <w:numId w:val="22"/>
        </w:numPr>
        <w:tabs>
          <w:tab w:val="left" w:pos="864"/>
          <w:tab w:val="left" w:pos="1080"/>
        </w:tabs>
        <w:spacing w:after="120"/>
        <w:contextualSpacing w:val="0"/>
        <w:jc w:val="both"/>
        <w:textAlignment w:val="baseline"/>
        <w:rPr>
          <w:rFonts w:ascii="Arial" w:eastAsia="Arial" w:hAnsi="Arial" w:cs="Arial"/>
          <w:color w:val="000000"/>
        </w:rPr>
      </w:pPr>
      <w:r w:rsidRPr="002153B2">
        <w:rPr>
          <w:rFonts w:ascii="Arial" w:hAnsi="Arial" w:cs="Arial"/>
          <w:b/>
          <w:bCs/>
          <w:color w:val="000000"/>
        </w:rPr>
        <w:t>Retention Required by Law</w:t>
      </w:r>
      <w:r w:rsidR="00551AF7">
        <w:rPr>
          <w:rFonts w:ascii="Arial" w:hAnsi="Arial" w:cs="Arial"/>
          <w:b/>
          <w:bCs/>
          <w:color w:val="000000"/>
        </w:rPr>
        <w:t xml:space="preserve">.  </w:t>
      </w:r>
      <w:r w:rsidRPr="002153B2">
        <w:rPr>
          <w:rFonts w:ascii="Arial" w:hAnsi="Arial" w:cs="Arial"/>
          <w:bCs/>
          <w:color w:val="000000"/>
        </w:rPr>
        <w:t xml:space="preserve">If required by state or federal law, Contractor may retain, after expiration or termination, </w:t>
      </w:r>
      <w:r w:rsidR="002153B2" w:rsidRPr="00623ABD">
        <w:rPr>
          <w:rFonts w:ascii="Arial" w:eastAsia="Arial" w:hAnsi="Arial" w:cs="Arial"/>
          <w:color w:val="000000"/>
        </w:rPr>
        <w:t xml:space="preserve">CDSS </w:t>
      </w:r>
      <w:r w:rsidR="00551AF7">
        <w:rPr>
          <w:rFonts w:ascii="Arial" w:eastAsia="Arial" w:hAnsi="Arial" w:cs="Arial"/>
          <w:color w:val="000000"/>
        </w:rPr>
        <w:t>CSP</w:t>
      </w:r>
      <w:r w:rsidR="002153B2" w:rsidRPr="002153B2" w:rsidDel="002153B2">
        <w:rPr>
          <w:rFonts w:ascii="Arial" w:hAnsi="Arial" w:cs="Arial"/>
          <w:bCs/>
          <w:color w:val="000000"/>
        </w:rPr>
        <w:t xml:space="preserve"> </w:t>
      </w:r>
      <w:r w:rsidRPr="002153B2">
        <w:rPr>
          <w:rFonts w:ascii="Arial" w:hAnsi="Arial" w:cs="Arial"/>
          <w:bCs/>
          <w:color w:val="000000"/>
        </w:rPr>
        <w:t xml:space="preserve">for the time specified as necessary to comply with the law. </w:t>
      </w:r>
    </w:p>
    <w:p w14:paraId="2ECE8BA8" w14:textId="77777777" w:rsidR="00D52D79" w:rsidRPr="00F4695D" w:rsidRDefault="00D52D79" w:rsidP="00AB7C2B">
      <w:pPr>
        <w:pStyle w:val="ListParagraph"/>
        <w:keepLines/>
        <w:numPr>
          <w:ilvl w:val="1"/>
          <w:numId w:val="22"/>
        </w:numPr>
        <w:tabs>
          <w:tab w:val="left" w:pos="864"/>
          <w:tab w:val="left" w:pos="1080"/>
        </w:tabs>
        <w:spacing w:after="120"/>
        <w:contextualSpacing w:val="0"/>
        <w:jc w:val="both"/>
        <w:textAlignment w:val="baseline"/>
        <w:rPr>
          <w:rFonts w:ascii="Arial" w:eastAsia="Arial" w:hAnsi="Arial" w:cs="Arial"/>
          <w:color w:val="000000"/>
        </w:rPr>
      </w:pPr>
      <w:r w:rsidRPr="00F4695D">
        <w:rPr>
          <w:rFonts w:ascii="Arial" w:hAnsi="Arial" w:cs="Arial"/>
          <w:b/>
          <w:bCs/>
          <w:color w:val="000000"/>
        </w:rPr>
        <w:t>Obligations Continue Until Return or Destruction</w:t>
      </w:r>
      <w:r w:rsidR="00551AF7" w:rsidRPr="00F4695D">
        <w:rPr>
          <w:rFonts w:ascii="Arial" w:hAnsi="Arial" w:cs="Arial"/>
          <w:bCs/>
          <w:color w:val="000000"/>
        </w:rPr>
        <w:t xml:space="preserve">.  </w:t>
      </w:r>
      <w:r w:rsidRPr="00F4695D">
        <w:rPr>
          <w:rFonts w:ascii="Arial" w:hAnsi="Arial" w:cs="Arial"/>
          <w:bCs/>
          <w:color w:val="000000"/>
        </w:rPr>
        <w:t xml:space="preserve">Contractor’s obligations regarding the confidentiality of </w:t>
      </w:r>
      <w:r w:rsidRPr="00F4695D">
        <w:rPr>
          <w:rFonts w:ascii="Arial" w:eastAsia="Arial" w:hAnsi="Arial" w:cs="Arial"/>
          <w:color w:val="000000"/>
        </w:rPr>
        <w:t xml:space="preserve">CDSS </w:t>
      </w:r>
      <w:r w:rsidR="00551AF7" w:rsidRPr="00F4695D">
        <w:rPr>
          <w:rFonts w:ascii="Arial" w:eastAsia="Arial" w:hAnsi="Arial" w:cs="Arial"/>
          <w:color w:val="000000"/>
        </w:rPr>
        <w:t>CSP</w:t>
      </w:r>
      <w:r w:rsidRPr="00F4695D" w:rsidDel="002153B2">
        <w:rPr>
          <w:rFonts w:ascii="Arial" w:hAnsi="Arial" w:cs="Arial"/>
          <w:bCs/>
          <w:color w:val="000000"/>
        </w:rPr>
        <w:t xml:space="preserve"> </w:t>
      </w:r>
      <w:r w:rsidRPr="00F4695D">
        <w:rPr>
          <w:rFonts w:ascii="Arial" w:hAnsi="Arial" w:cs="Arial"/>
          <w:bCs/>
          <w:color w:val="000000"/>
        </w:rPr>
        <w:t xml:space="preserve">set forth in this </w:t>
      </w:r>
      <w:r w:rsidR="006111F1" w:rsidRPr="00F4695D">
        <w:rPr>
          <w:rFonts w:ascii="Arial" w:hAnsi="Arial" w:cs="Arial"/>
          <w:bCs/>
          <w:color w:val="000000"/>
        </w:rPr>
        <w:t>Agreement</w:t>
      </w:r>
      <w:r w:rsidRPr="00F4695D">
        <w:rPr>
          <w:rFonts w:ascii="Arial" w:hAnsi="Arial" w:cs="Arial"/>
          <w:bCs/>
          <w:color w:val="000000"/>
        </w:rPr>
        <w:t xml:space="preserve">, including but not limited to obligations related to responding to Public Records Act requests and subpoenas shall continue until Contractor returns or destroys the </w:t>
      </w:r>
      <w:r w:rsidRPr="00F4695D">
        <w:rPr>
          <w:rFonts w:ascii="Arial" w:eastAsia="Arial" w:hAnsi="Arial" w:cs="Arial"/>
          <w:color w:val="000000"/>
        </w:rPr>
        <w:t xml:space="preserve">CDSS </w:t>
      </w:r>
      <w:r w:rsidR="00551AF7" w:rsidRPr="00F4695D">
        <w:rPr>
          <w:rFonts w:ascii="Arial" w:eastAsia="Arial" w:hAnsi="Arial" w:cs="Arial"/>
          <w:color w:val="000000"/>
        </w:rPr>
        <w:t>CSP</w:t>
      </w:r>
      <w:r w:rsidRPr="00F4695D" w:rsidDel="002153B2">
        <w:rPr>
          <w:rFonts w:ascii="Arial" w:hAnsi="Arial" w:cs="Arial"/>
          <w:bCs/>
          <w:color w:val="000000"/>
        </w:rPr>
        <w:t xml:space="preserve"> </w:t>
      </w:r>
      <w:r w:rsidRPr="00F4695D">
        <w:rPr>
          <w:rFonts w:ascii="Arial" w:hAnsi="Arial" w:cs="Arial"/>
          <w:bCs/>
          <w:color w:val="000000"/>
        </w:rPr>
        <w:t xml:space="preserve">or returns the </w:t>
      </w:r>
      <w:r w:rsidRPr="00F4695D">
        <w:rPr>
          <w:rFonts w:ascii="Arial" w:eastAsia="Arial" w:hAnsi="Arial" w:cs="Arial"/>
          <w:color w:val="000000"/>
        </w:rPr>
        <w:t xml:space="preserve">CDSS </w:t>
      </w:r>
      <w:r w:rsidR="00551AF7" w:rsidRPr="00F4695D">
        <w:rPr>
          <w:rFonts w:ascii="Arial" w:eastAsia="Arial" w:hAnsi="Arial" w:cs="Arial"/>
          <w:color w:val="000000"/>
        </w:rPr>
        <w:t>CSP</w:t>
      </w:r>
      <w:r w:rsidRPr="00F4695D" w:rsidDel="002153B2">
        <w:rPr>
          <w:rFonts w:ascii="Arial" w:hAnsi="Arial" w:cs="Arial"/>
          <w:bCs/>
          <w:color w:val="000000"/>
        </w:rPr>
        <w:t xml:space="preserve"> </w:t>
      </w:r>
      <w:r w:rsidRPr="00F4695D">
        <w:rPr>
          <w:rFonts w:ascii="Arial" w:hAnsi="Arial" w:cs="Arial"/>
          <w:bCs/>
          <w:color w:val="000000"/>
        </w:rPr>
        <w:t xml:space="preserve">to CDSS; provided however, that on expiration or termination of </w:t>
      </w:r>
      <w:r w:rsidRPr="00F4695D">
        <w:rPr>
          <w:rFonts w:ascii="Arial" w:hAnsi="Arial" w:cs="Arial"/>
          <w:bCs/>
          <w:iCs/>
        </w:rPr>
        <w:t>the</w:t>
      </w:r>
      <w:r w:rsidRPr="00F4695D">
        <w:rPr>
          <w:rFonts w:ascii="Arial" w:hAnsi="Arial" w:cs="Arial"/>
          <w:bCs/>
          <w:color w:val="000000"/>
        </w:rPr>
        <w:t xml:space="preserve"> </w:t>
      </w:r>
      <w:r w:rsidR="006111F1" w:rsidRPr="00F4695D">
        <w:rPr>
          <w:rFonts w:ascii="Arial" w:hAnsi="Arial" w:cs="Arial"/>
          <w:bCs/>
          <w:color w:val="000000"/>
        </w:rPr>
        <w:t>Agreement</w:t>
      </w:r>
      <w:r w:rsidRPr="00F4695D">
        <w:rPr>
          <w:rFonts w:ascii="Arial" w:hAnsi="Arial" w:cs="Arial"/>
          <w:bCs/>
          <w:color w:val="000000"/>
        </w:rPr>
        <w:t xml:space="preserve"> between Contractor and CDSS, Contractor shall not further use or disclose the </w:t>
      </w:r>
      <w:r w:rsidRPr="00F4695D">
        <w:rPr>
          <w:rFonts w:ascii="Arial" w:eastAsia="Arial" w:hAnsi="Arial" w:cs="Arial"/>
          <w:color w:val="000000"/>
        </w:rPr>
        <w:t xml:space="preserve">CDSS </w:t>
      </w:r>
      <w:r w:rsidR="00551AF7" w:rsidRPr="00F4695D">
        <w:rPr>
          <w:rFonts w:ascii="Arial" w:eastAsia="Arial" w:hAnsi="Arial" w:cs="Arial"/>
          <w:color w:val="000000"/>
        </w:rPr>
        <w:t>CSP</w:t>
      </w:r>
      <w:r w:rsidRPr="00F4695D" w:rsidDel="002153B2">
        <w:rPr>
          <w:rFonts w:ascii="Arial" w:hAnsi="Arial" w:cs="Arial"/>
          <w:bCs/>
          <w:color w:val="000000"/>
        </w:rPr>
        <w:t xml:space="preserve"> </w:t>
      </w:r>
      <w:r w:rsidRPr="00F4695D">
        <w:rPr>
          <w:rFonts w:ascii="Arial" w:hAnsi="Arial" w:cs="Arial"/>
          <w:bCs/>
          <w:color w:val="000000"/>
        </w:rPr>
        <w:t>except as required by state or federal law.</w:t>
      </w:r>
    </w:p>
    <w:p w14:paraId="44D06B32" w14:textId="77777777" w:rsidR="00D82510" w:rsidRPr="001A5445" w:rsidRDefault="00D52D79" w:rsidP="00AB7C2B">
      <w:pPr>
        <w:pStyle w:val="ListParagraph"/>
        <w:keepLines/>
        <w:numPr>
          <w:ilvl w:val="1"/>
          <w:numId w:val="22"/>
        </w:numPr>
        <w:tabs>
          <w:tab w:val="left" w:pos="864"/>
          <w:tab w:val="left" w:pos="1080"/>
        </w:tabs>
        <w:spacing w:after="120"/>
        <w:contextualSpacing w:val="0"/>
        <w:jc w:val="both"/>
        <w:textAlignment w:val="baseline"/>
        <w:rPr>
          <w:rFonts w:ascii="Arial" w:eastAsia="Arial" w:hAnsi="Arial" w:cs="Arial"/>
          <w:color w:val="000000"/>
        </w:rPr>
      </w:pPr>
      <w:r w:rsidRPr="00D52D79">
        <w:rPr>
          <w:rFonts w:ascii="Arial" w:hAnsi="Arial" w:cs="Arial"/>
          <w:b/>
          <w:bCs/>
          <w:color w:val="000000"/>
        </w:rPr>
        <w:t xml:space="preserve">Notification of Election to Destroy </w:t>
      </w:r>
      <w:r w:rsidRPr="00D52D79">
        <w:rPr>
          <w:rFonts w:ascii="Arial" w:eastAsia="Arial" w:hAnsi="Arial" w:cs="Arial"/>
          <w:b/>
          <w:color w:val="000000"/>
        </w:rPr>
        <w:t xml:space="preserve">CDSS </w:t>
      </w:r>
      <w:r w:rsidR="00551AF7">
        <w:rPr>
          <w:rFonts w:ascii="Arial" w:eastAsia="Arial" w:hAnsi="Arial" w:cs="Arial"/>
          <w:b/>
          <w:color w:val="000000"/>
        </w:rPr>
        <w:t>CSP</w:t>
      </w:r>
      <w:r w:rsidR="00551AF7">
        <w:rPr>
          <w:rFonts w:ascii="Arial" w:hAnsi="Arial" w:cs="Arial"/>
          <w:bCs/>
          <w:color w:val="000000"/>
        </w:rPr>
        <w:t xml:space="preserve">.  </w:t>
      </w:r>
      <w:r w:rsidRPr="00BF2542">
        <w:rPr>
          <w:rFonts w:ascii="Arial" w:hAnsi="Arial" w:cs="Arial"/>
          <w:bCs/>
          <w:color w:val="000000"/>
        </w:rPr>
        <w:t xml:space="preserve">If Contractor elects to destroy the </w:t>
      </w:r>
      <w:r w:rsidRPr="00623ABD">
        <w:rPr>
          <w:rFonts w:ascii="Arial" w:eastAsia="Arial" w:hAnsi="Arial" w:cs="Arial"/>
          <w:color w:val="000000"/>
        </w:rPr>
        <w:t xml:space="preserve">CDSS </w:t>
      </w:r>
      <w:r w:rsidR="00551AF7">
        <w:rPr>
          <w:rFonts w:ascii="Arial" w:eastAsia="Arial" w:hAnsi="Arial" w:cs="Arial"/>
          <w:color w:val="000000"/>
        </w:rPr>
        <w:t>CSP</w:t>
      </w:r>
      <w:r w:rsidRPr="00BF2542">
        <w:rPr>
          <w:rFonts w:ascii="Arial" w:hAnsi="Arial" w:cs="Arial"/>
          <w:bCs/>
          <w:color w:val="000000"/>
        </w:rPr>
        <w:t xml:space="preserve">, Contractor shall certify in writing, to the </w:t>
      </w:r>
      <w:r>
        <w:rPr>
          <w:rFonts w:ascii="Arial" w:hAnsi="Arial" w:cs="Arial"/>
        </w:rPr>
        <w:t>CDSS</w:t>
      </w:r>
      <w:r w:rsidRPr="00BF2542">
        <w:rPr>
          <w:rFonts w:ascii="Arial" w:hAnsi="Arial" w:cs="Arial"/>
        </w:rPr>
        <w:t xml:space="preserve"> Program Contract Manager</w:t>
      </w:r>
      <w:r w:rsidR="006111F1">
        <w:rPr>
          <w:rFonts w:ascii="Arial" w:hAnsi="Arial" w:cs="Arial"/>
        </w:rPr>
        <w:t xml:space="preserve"> and the </w:t>
      </w:r>
      <w:r>
        <w:rPr>
          <w:rFonts w:ascii="Arial" w:hAnsi="Arial" w:cs="Arial"/>
        </w:rPr>
        <w:t>CDSS</w:t>
      </w:r>
      <w:r w:rsidRPr="00BF2542">
        <w:rPr>
          <w:rFonts w:ascii="Arial" w:hAnsi="Arial" w:cs="Arial"/>
        </w:rPr>
        <w:t xml:space="preserve"> </w:t>
      </w:r>
      <w:r w:rsidR="00752DD0">
        <w:rPr>
          <w:rFonts w:ascii="Arial" w:hAnsi="Arial" w:cs="Arial"/>
          <w:bCs/>
          <w:iCs/>
        </w:rPr>
        <w:t>Information Security and Privacy Officer</w:t>
      </w:r>
      <w:r>
        <w:rPr>
          <w:rFonts w:ascii="Arial" w:hAnsi="Arial" w:cs="Arial"/>
        </w:rPr>
        <w:t>, using the contact information</w:t>
      </w:r>
      <w:r w:rsidRPr="00BF2542">
        <w:rPr>
          <w:rFonts w:ascii="Arial" w:hAnsi="Arial" w:cs="Arial"/>
        </w:rPr>
        <w:t>,</w:t>
      </w:r>
      <w:r w:rsidRPr="00BF2542">
        <w:rPr>
          <w:rFonts w:ascii="Arial" w:hAnsi="Arial" w:cs="Arial"/>
          <w:bCs/>
          <w:color w:val="000000"/>
        </w:rPr>
        <w:t xml:space="preserve"> that the </w:t>
      </w:r>
      <w:r w:rsidRPr="00623ABD">
        <w:rPr>
          <w:rFonts w:ascii="Arial" w:eastAsia="Arial" w:hAnsi="Arial" w:cs="Arial"/>
          <w:color w:val="000000"/>
        </w:rPr>
        <w:t xml:space="preserve">CDSS </w:t>
      </w:r>
      <w:r w:rsidR="00551AF7">
        <w:rPr>
          <w:rFonts w:ascii="Arial" w:eastAsia="Arial" w:hAnsi="Arial" w:cs="Arial"/>
          <w:color w:val="000000"/>
        </w:rPr>
        <w:t>CSP</w:t>
      </w:r>
      <w:r w:rsidRPr="00BF2542">
        <w:rPr>
          <w:rFonts w:ascii="Arial" w:hAnsi="Arial" w:cs="Arial"/>
          <w:bCs/>
          <w:color w:val="000000"/>
        </w:rPr>
        <w:t xml:space="preserve"> has been destroyed</w:t>
      </w:r>
      <w:r>
        <w:rPr>
          <w:rFonts w:ascii="Arial" w:hAnsi="Arial" w:cs="Arial"/>
          <w:bCs/>
          <w:color w:val="000000"/>
        </w:rPr>
        <w:t>.</w:t>
      </w:r>
    </w:p>
    <w:p w14:paraId="0AAD3BBA" w14:textId="77777777" w:rsidR="001A5445" w:rsidRPr="00CF4346" w:rsidRDefault="001A5445" w:rsidP="00AB7C2B">
      <w:pPr>
        <w:pStyle w:val="ListParagraph"/>
        <w:keepLines/>
        <w:numPr>
          <w:ilvl w:val="1"/>
          <w:numId w:val="22"/>
        </w:numPr>
        <w:tabs>
          <w:tab w:val="left" w:pos="864"/>
          <w:tab w:val="left" w:pos="1080"/>
        </w:tabs>
        <w:spacing w:after="120"/>
        <w:contextualSpacing w:val="0"/>
        <w:jc w:val="both"/>
        <w:textAlignment w:val="baseline"/>
        <w:rPr>
          <w:rFonts w:ascii="Arial" w:eastAsia="Arial" w:hAnsi="Arial" w:cs="Arial"/>
          <w:color w:val="000000"/>
        </w:rPr>
      </w:pPr>
      <w:r w:rsidRPr="001A5445">
        <w:rPr>
          <w:rFonts w:ascii="Arial" w:hAnsi="Arial" w:cs="Arial"/>
          <w:b/>
        </w:rPr>
        <w:t>Backgr</w:t>
      </w:r>
      <w:r>
        <w:rPr>
          <w:rFonts w:ascii="Arial" w:hAnsi="Arial" w:cs="Arial"/>
          <w:b/>
        </w:rPr>
        <w:t>ound C</w:t>
      </w:r>
      <w:r w:rsidRPr="001A5445">
        <w:rPr>
          <w:rFonts w:ascii="Arial" w:hAnsi="Arial" w:cs="Arial"/>
          <w:b/>
        </w:rPr>
        <w:t>heck</w:t>
      </w:r>
      <w:r w:rsidR="00551AF7">
        <w:rPr>
          <w:rFonts w:ascii="Arial" w:hAnsi="Arial" w:cs="Arial"/>
          <w:b/>
        </w:rPr>
        <w:t xml:space="preserve">.  </w:t>
      </w:r>
      <w:r w:rsidRPr="00180B05">
        <w:rPr>
          <w:rFonts w:ascii="Arial" w:hAnsi="Arial" w:cs="Arial"/>
        </w:rPr>
        <w:t xml:space="preserve">Before a member of the Contractor’s workforce may access </w:t>
      </w:r>
      <w:r w:rsidRPr="00623ABD">
        <w:rPr>
          <w:rFonts w:ascii="Arial" w:eastAsia="Arial" w:hAnsi="Arial" w:cs="Arial"/>
          <w:color w:val="000000"/>
        </w:rPr>
        <w:t xml:space="preserve">CDSS </w:t>
      </w:r>
      <w:r w:rsidR="00551AF7">
        <w:rPr>
          <w:rFonts w:ascii="Arial" w:eastAsia="Arial" w:hAnsi="Arial" w:cs="Arial"/>
          <w:color w:val="000000"/>
        </w:rPr>
        <w:t>CSP</w:t>
      </w:r>
      <w:r w:rsidRPr="00180B05">
        <w:rPr>
          <w:rFonts w:ascii="Arial" w:hAnsi="Arial" w:cs="Arial"/>
        </w:rPr>
        <w:t xml:space="preserve">, Contractor must conduct a thorough background check of that worker and evaluate the results to assure that there is no indication that the worker may present a risk </w:t>
      </w:r>
      <w:r w:rsidR="00983D04">
        <w:rPr>
          <w:rFonts w:ascii="Arial" w:hAnsi="Arial" w:cs="Arial"/>
        </w:rPr>
        <w:t>to the State’s information technology systems and the data contained ther</w:t>
      </w:r>
      <w:r w:rsidR="00824B91">
        <w:rPr>
          <w:rFonts w:ascii="Arial" w:hAnsi="Arial" w:cs="Arial"/>
        </w:rPr>
        <w:t>e</w:t>
      </w:r>
      <w:r w:rsidR="00983D04">
        <w:rPr>
          <w:rFonts w:ascii="Arial" w:hAnsi="Arial" w:cs="Arial"/>
        </w:rPr>
        <w:t>in</w:t>
      </w:r>
      <w:r w:rsidR="00551AF7">
        <w:rPr>
          <w:rFonts w:ascii="Arial" w:hAnsi="Arial" w:cs="Arial"/>
        </w:rPr>
        <w:t xml:space="preserve">.  </w:t>
      </w:r>
      <w:r w:rsidRPr="00180B05">
        <w:rPr>
          <w:rFonts w:ascii="Arial" w:hAnsi="Arial" w:cs="Arial"/>
          <w:color w:val="000000"/>
        </w:rPr>
        <w:t xml:space="preserve">The Contractor shall retain each workforce member’s background check documentation for a period of three (3) years following </w:t>
      </w:r>
      <w:r w:rsidR="00060453">
        <w:rPr>
          <w:rFonts w:ascii="Arial" w:hAnsi="Arial" w:cs="Arial"/>
          <w:color w:val="000000"/>
        </w:rPr>
        <w:t>Agreement</w:t>
      </w:r>
      <w:r w:rsidR="00060453" w:rsidRPr="00180B05">
        <w:rPr>
          <w:rFonts w:ascii="Arial" w:hAnsi="Arial" w:cs="Arial"/>
          <w:color w:val="000000"/>
        </w:rPr>
        <w:t xml:space="preserve"> </w:t>
      </w:r>
      <w:r w:rsidRPr="00180B05">
        <w:rPr>
          <w:rFonts w:ascii="Arial" w:hAnsi="Arial" w:cs="Arial"/>
          <w:color w:val="000000"/>
        </w:rPr>
        <w:t>termination</w:t>
      </w:r>
      <w:r>
        <w:rPr>
          <w:rFonts w:ascii="Arial" w:hAnsi="Arial" w:cs="Arial"/>
          <w:color w:val="000000"/>
        </w:rPr>
        <w:t>.</w:t>
      </w:r>
    </w:p>
    <w:p w14:paraId="32D90AE4" w14:textId="77777777" w:rsidR="0011631D" w:rsidRPr="00551AF7" w:rsidRDefault="009C62D6" w:rsidP="00AB7C2B">
      <w:pPr>
        <w:pStyle w:val="ListParagraph"/>
        <w:keepLines/>
        <w:numPr>
          <w:ilvl w:val="1"/>
          <w:numId w:val="22"/>
        </w:numPr>
        <w:tabs>
          <w:tab w:val="left" w:pos="864"/>
          <w:tab w:val="left" w:pos="1080"/>
        </w:tabs>
        <w:spacing w:after="120"/>
        <w:contextualSpacing w:val="0"/>
        <w:jc w:val="both"/>
        <w:textAlignment w:val="baseline"/>
        <w:rPr>
          <w:rFonts w:ascii="Arial" w:eastAsia="Arial" w:hAnsi="Arial" w:cs="Arial"/>
          <w:color w:val="000000"/>
        </w:rPr>
      </w:pPr>
      <w:r>
        <w:rPr>
          <w:rFonts w:ascii="Arial" w:eastAsia="Arial" w:hAnsi="Arial" w:cs="Arial"/>
          <w:b/>
          <w:color w:val="000000"/>
        </w:rPr>
        <w:t xml:space="preserve">Confidentiality </w:t>
      </w:r>
      <w:r w:rsidR="00E37548">
        <w:rPr>
          <w:rFonts w:ascii="Arial" w:eastAsia="Arial" w:hAnsi="Arial" w:cs="Arial"/>
          <w:b/>
          <w:color w:val="000000"/>
        </w:rPr>
        <w:t xml:space="preserve">Safeguards.  </w:t>
      </w:r>
      <w:r w:rsidR="000A7745" w:rsidRPr="00551AF7">
        <w:rPr>
          <w:rFonts w:ascii="Arial" w:eastAsia="Arial" w:hAnsi="Arial" w:cs="Arial"/>
          <w:color w:val="000000"/>
        </w:rPr>
        <w:t xml:space="preserve">The Contractor shall implement administrative, physical, and technical safeguards that reasonably and appropriately protect the confidentiality, integrity, and availability of the CDSS </w:t>
      </w:r>
      <w:r w:rsidR="00551AF7">
        <w:rPr>
          <w:rFonts w:ascii="Arial" w:eastAsia="Arial" w:hAnsi="Arial" w:cs="Arial"/>
          <w:color w:val="000000"/>
        </w:rPr>
        <w:t>CSP</w:t>
      </w:r>
      <w:r w:rsidR="000A7745" w:rsidRPr="00551AF7">
        <w:rPr>
          <w:rFonts w:ascii="Arial" w:eastAsia="Arial" w:hAnsi="Arial" w:cs="Arial"/>
          <w:color w:val="000000"/>
        </w:rPr>
        <w:t xml:space="preserve"> that it creates, receives, maintains, uses, or transmits pursuant to th</w:t>
      </w:r>
      <w:r w:rsidR="00841695" w:rsidRPr="00551AF7">
        <w:rPr>
          <w:rFonts w:ascii="Arial" w:eastAsia="Arial" w:hAnsi="Arial" w:cs="Arial"/>
          <w:color w:val="000000"/>
        </w:rPr>
        <w:t>e</w:t>
      </w:r>
      <w:r w:rsidR="000A7745" w:rsidRPr="00551AF7">
        <w:rPr>
          <w:rFonts w:ascii="Arial" w:eastAsia="Arial" w:hAnsi="Arial" w:cs="Arial"/>
          <w:color w:val="000000"/>
        </w:rPr>
        <w:t xml:space="preserve"> </w:t>
      </w:r>
      <w:r w:rsidR="006111F1" w:rsidRPr="00551AF7">
        <w:rPr>
          <w:rFonts w:ascii="Arial" w:eastAsia="Arial" w:hAnsi="Arial" w:cs="Arial"/>
          <w:color w:val="000000"/>
        </w:rPr>
        <w:t>Agreement</w:t>
      </w:r>
      <w:r w:rsidR="00551AF7">
        <w:rPr>
          <w:rFonts w:ascii="Arial" w:eastAsia="Arial" w:hAnsi="Arial" w:cs="Arial"/>
          <w:color w:val="000000"/>
        </w:rPr>
        <w:t xml:space="preserve">.  </w:t>
      </w:r>
      <w:r w:rsidR="000A7745" w:rsidRPr="00551AF7">
        <w:rPr>
          <w:rFonts w:ascii="Arial" w:eastAsia="Arial" w:hAnsi="Arial" w:cs="Arial"/>
          <w:color w:val="000000"/>
        </w:rPr>
        <w:t>Contractor shall develop and maintain a written information privacy and security program that includes administrative, technical and physical safeguards appropriate to the size and complexity of the Contractor’s operations and the nature and scope of its activities, including at a minimum the following safeguards:</w:t>
      </w:r>
    </w:p>
    <w:p w14:paraId="4B8388C5" w14:textId="77777777" w:rsidR="0011631D" w:rsidRPr="00623ABD" w:rsidRDefault="001A5445" w:rsidP="00AB7C2B">
      <w:pPr>
        <w:pStyle w:val="ListParagraph"/>
        <w:keepNext/>
        <w:numPr>
          <w:ilvl w:val="2"/>
          <w:numId w:val="22"/>
        </w:numPr>
        <w:spacing w:after="120"/>
        <w:ind w:left="2174" w:hanging="187"/>
        <w:contextualSpacing w:val="0"/>
        <w:jc w:val="both"/>
        <w:textAlignment w:val="baseline"/>
        <w:rPr>
          <w:rFonts w:ascii="Arial" w:eastAsia="Arial" w:hAnsi="Arial" w:cs="Arial"/>
          <w:b/>
          <w:color w:val="000000"/>
          <w:spacing w:val="11"/>
        </w:rPr>
      </w:pPr>
      <w:r>
        <w:rPr>
          <w:rFonts w:ascii="Arial" w:eastAsia="Arial" w:hAnsi="Arial" w:cs="Arial"/>
          <w:b/>
          <w:color w:val="000000"/>
          <w:spacing w:val="11"/>
        </w:rPr>
        <w:lastRenderedPageBreak/>
        <w:t>General</w:t>
      </w:r>
      <w:r w:rsidRPr="00623ABD">
        <w:rPr>
          <w:rFonts w:ascii="Arial" w:eastAsia="Arial" w:hAnsi="Arial" w:cs="Arial"/>
          <w:b/>
          <w:color w:val="000000"/>
          <w:spacing w:val="11"/>
        </w:rPr>
        <w:t xml:space="preserve"> </w:t>
      </w:r>
      <w:r w:rsidR="000A7745" w:rsidRPr="00623ABD">
        <w:rPr>
          <w:rFonts w:ascii="Arial" w:eastAsia="Arial" w:hAnsi="Arial" w:cs="Arial"/>
          <w:b/>
          <w:color w:val="000000"/>
          <w:spacing w:val="11"/>
        </w:rPr>
        <w:t>Security Controls</w:t>
      </w:r>
    </w:p>
    <w:p w14:paraId="1022D366" w14:textId="77777777" w:rsidR="000602BA" w:rsidRPr="00CF7F2F" w:rsidRDefault="00735446" w:rsidP="001E7331">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Pr>
          <w:rFonts w:ascii="Arial" w:hAnsi="Arial" w:cs="Arial"/>
          <w:b/>
          <w:bCs/>
          <w:i/>
          <w:iCs/>
        </w:rPr>
        <w:t xml:space="preserve">User </w:t>
      </w:r>
      <w:r w:rsidR="000602BA" w:rsidRPr="00CF7F2F">
        <w:rPr>
          <w:rFonts w:ascii="Arial" w:hAnsi="Arial" w:cs="Arial"/>
          <w:b/>
          <w:bCs/>
          <w:i/>
          <w:iCs/>
        </w:rPr>
        <w:t xml:space="preserve">Confidentiality Statement. </w:t>
      </w:r>
      <w:r w:rsidR="000602BA">
        <w:rPr>
          <w:rFonts w:ascii="Arial" w:hAnsi="Arial" w:cs="Arial"/>
          <w:b/>
          <w:bCs/>
          <w:i/>
          <w:iCs/>
        </w:rPr>
        <w:t xml:space="preserve"> </w:t>
      </w:r>
      <w:r w:rsidR="000602BA" w:rsidRPr="00CF7F2F">
        <w:rPr>
          <w:rFonts w:ascii="Arial" w:hAnsi="Arial" w:cs="Arial"/>
        </w:rPr>
        <w:t xml:space="preserve">All persons </w:t>
      </w:r>
      <w:r w:rsidR="001E7331">
        <w:rPr>
          <w:rFonts w:ascii="Arial" w:hAnsi="Arial" w:cs="Arial"/>
        </w:rPr>
        <w:t>with access to</w:t>
      </w:r>
      <w:r w:rsidR="000602BA" w:rsidRPr="00CF7F2F">
        <w:rPr>
          <w:rFonts w:ascii="Arial" w:hAnsi="Arial" w:cs="Arial"/>
        </w:rPr>
        <w:t xml:space="preserve"> </w:t>
      </w:r>
      <w:r w:rsidR="000602BA">
        <w:rPr>
          <w:rFonts w:ascii="Arial" w:hAnsi="Arial" w:cs="Arial"/>
        </w:rPr>
        <w:t>CDSS CSP</w:t>
      </w:r>
      <w:r w:rsidR="000602BA" w:rsidRPr="00CF7F2F">
        <w:rPr>
          <w:rFonts w:ascii="Arial" w:hAnsi="Arial" w:cs="Arial"/>
        </w:rPr>
        <w:t xml:space="preserve"> must sign </w:t>
      </w:r>
      <w:r w:rsidR="00E64014">
        <w:rPr>
          <w:rFonts w:ascii="Arial" w:hAnsi="Arial" w:cs="Arial"/>
        </w:rPr>
        <w:t xml:space="preserve">the </w:t>
      </w:r>
      <w:r w:rsidR="007041B1" w:rsidRPr="00623ABD">
        <w:rPr>
          <w:rFonts w:ascii="Arial" w:eastAsia="Arial" w:hAnsi="Arial" w:cs="Arial"/>
          <w:color w:val="000000"/>
        </w:rPr>
        <w:t xml:space="preserve">Paragraph </w:t>
      </w:r>
      <w:r w:rsidR="007041B1">
        <w:rPr>
          <w:rFonts w:ascii="Arial" w:eastAsia="Arial" w:hAnsi="Arial" w:cs="Arial"/>
          <w:color w:val="000000"/>
        </w:rPr>
        <w:t>XI</w:t>
      </w:r>
      <w:r w:rsidR="007041B1" w:rsidRPr="00623ABD">
        <w:rPr>
          <w:rFonts w:ascii="Arial" w:eastAsia="Arial" w:hAnsi="Arial" w:cs="Arial"/>
          <w:color w:val="000000"/>
        </w:rPr>
        <w:t xml:space="preserve"> – </w:t>
      </w:r>
      <w:r w:rsidR="007041B1">
        <w:rPr>
          <w:rFonts w:ascii="Arial" w:eastAsia="Arial" w:hAnsi="Arial" w:cs="Arial"/>
          <w:color w:val="000000"/>
        </w:rPr>
        <w:t>C</w:t>
      </w:r>
      <w:r w:rsidR="00DE1272">
        <w:rPr>
          <w:rFonts w:ascii="Arial" w:hAnsi="Arial" w:cs="Arial"/>
        </w:rPr>
        <w:t xml:space="preserve">DSS </w:t>
      </w:r>
      <w:r>
        <w:rPr>
          <w:rFonts w:ascii="Arial" w:hAnsi="Arial" w:cs="Arial"/>
        </w:rPr>
        <w:t xml:space="preserve">User </w:t>
      </w:r>
      <w:r w:rsidR="00DE1272">
        <w:rPr>
          <w:rFonts w:ascii="Arial" w:hAnsi="Arial" w:cs="Arial"/>
        </w:rPr>
        <w:t xml:space="preserve">Confidentiality </w:t>
      </w:r>
      <w:r w:rsidR="007041B1">
        <w:rPr>
          <w:rFonts w:ascii="Arial" w:hAnsi="Arial" w:cs="Arial"/>
        </w:rPr>
        <w:t>Agreement below</w:t>
      </w:r>
      <w:r w:rsidR="000602BA" w:rsidRPr="00CF7F2F">
        <w:rPr>
          <w:rFonts w:ascii="Arial" w:hAnsi="Arial" w:cs="Arial"/>
        </w:rPr>
        <w:t xml:space="preserve">. </w:t>
      </w:r>
      <w:r w:rsidR="000602BA">
        <w:rPr>
          <w:rFonts w:ascii="Arial" w:hAnsi="Arial" w:cs="Arial"/>
        </w:rPr>
        <w:t xml:space="preserve"> </w:t>
      </w:r>
      <w:r w:rsidR="000602BA" w:rsidRPr="00CF7F2F">
        <w:rPr>
          <w:rFonts w:ascii="Arial" w:hAnsi="Arial" w:cs="Arial"/>
        </w:rPr>
        <w:t>The statement must</w:t>
      </w:r>
      <w:r w:rsidR="000602BA">
        <w:rPr>
          <w:rFonts w:ascii="Arial" w:hAnsi="Arial" w:cs="Arial"/>
        </w:rPr>
        <w:t xml:space="preserve"> </w:t>
      </w:r>
      <w:r w:rsidR="000602BA" w:rsidRPr="00CF7F2F">
        <w:rPr>
          <w:rFonts w:ascii="Arial" w:hAnsi="Arial" w:cs="Arial"/>
        </w:rPr>
        <w:t xml:space="preserve">be signed prior to access to </w:t>
      </w:r>
      <w:r w:rsidR="000602BA">
        <w:rPr>
          <w:rFonts w:ascii="Arial" w:hAnsi="Arial" w:cs="Arial"/>
        </w:rPr>
        <w:t>CDSS CSP</w:t>
      </w:r>
      <w:r w:rsidR="000602BA" w:rsidRPr="00CF7F2F">
        <w:rPr>
          <w:rFonts w:ascii="Arial" w:hAnsi="Arial" w:cs="Arial"/>
        </w:rPr>
        <w:t xml:space="preserve">. </w:t>
      </w:r>
      <w:r w:rsidR="000602BA">
        <w:rPr>
          <w:rFonts w:ascii="Arial" w:hAnsi="Arial" w:cs="Arial"/>
        </w:rPr>
        <w:t xml:space="preserve"> </w:t>
      </w:r>
      <w:r w:rsidR="000602BA" w:rsidRPr="00CF7F2F">
        <w:rPr>
          <w:rFonts w:ascii="Arial" w:hAnsi="Arial" w:cs="Arial"/>
        </w:rPr>
        <w:t>The statement must be</w:t>
      </w:r>
      <w:r w:rsidR="000602BA">
        <w:rPr>
          <w:rFonts w:ascii="Arial" w:hAnsi="Arial" w:cs="Arial"/>
        </w:rPr>
        <w:t xml:space="preserve"> </w:t>
      </w:r>
      <w:r w:rsidR="000602BA" w:rsidRPr="00CF7F2F">
        <w:rPr>
          <w:rFonts w:ascii="Arial" w:hAnsi="Arial" w:cs="Arial"/>
        </w:rPr>
        <w:t xml:space="preserve">renewed annually. </w:t>
      </w:r>
      <w:r w:rsidR="000602BA">
        <w:rPr>
          <w:rFonts w:ascii="Arial" w:hAnsi="Arial" w:cs="Arial"/>
        </w:rPr>
        <w:t xml:space="preserve"> </w:t>
      </w:r>
      <w:r w:rsidR="000602BA" w:rsidRPr="00CF7F2F">
        <w:rPr>
          <w:rFonts w:ascii="Arial" w:hAnsi="Arial" w:cs="Arial"/>
        </w:rPr>
        <w:t xml:space="preserve">The </w:t>
      </w:r>
      <w:r w:rsidR="000602BA">
        <w:rPr>
          <w:rFonts w:ascii="Arial" w:hAnsi="Arial" w:cs="Arial"/>
        </w:rPr>
        <w:t>Contractor</w:t>
      </w:r>
      <w:r w:rsidR="000602BA" w:rsidRPr="00CF7F2F">
        <w:rPr>
          <w:rFonts w:ascii="Arial" w:hAnsi="Arial" w:cs="Arial"/>
        </w:rPr>
        <w:t xml:space="preserve"> shall retain each person’s written confidentiality statement</w:t>
      </w:r>
      <w:r w:rsidR="000602BA">
        <w:rPr>
          <w:rFonts w:ascii="Arial" w:hAnsi="Arial" w:cs="Arial"/>
        </w:rPr>
        <w:t xml:space="preserve"> </w:t>
      </w:r>
      <w:r w:rsidR="000602BA" w:rsidRPr="00CF7F2F">
        <w:rPr>
          <w:rFonts w:ascii="Arial" w:hAnsi="Arial" w:cs="Arial"/>
        </w:rPr>
        <w:t xml:space="preserve">for </w:t>
      </w:r>
      <w:r w:rsidR="000602BA">
        <w:rPr>
          <w:rFonts w:ascii="Arial" w:hAnsi="Arial" w:cs="Arial"/>
        </w:rPr>
        <w:t>CDSS</w:t>
      </w:r>
      <w:r w:rsidR="000602BA" w:rsidRPr="00CF7F2F">
        <w:rPr>
          <w:rFonts w:ascii="Arial" w:hAnsi="Arial" w:cs="Arial"/>
        </w:rPr>
        <w:t xml:space="preserve"> inspection for a period of three (3) years following contract termination</w:t>
      </w:r>
      <w:r w:rsidR="000602BA">
        <w:rPr>
          <w:rFonts w:ascii="Arial" w:hAnsi="Arial" w:cs="Arial"/>
        </w:rPr>
        <w:t>.</w:t>
      </w:r>
    </w:p>
    <w:p w14:paraId="23149DC3" w14:textId="77777777" w:rsidR="0011631D" w:rsidRPr="00623ABD" w:rsidRDefault="000A7745" w:rsidP="00060453">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623ABD">
        <w:rPr>
          <w:rFonts w:ascii="Arial" w:eastAsia="Arial" w:hAnsi="Arial" w:cs="Arial"/>
          <w:b/>
          <w:color w:val="000000"/>
        </w:rPr>
        <w:t>Workstation/Laptop Encryption</w:t>
      </w:r>
      <w:r w:rsidR="00551AF7">
        <w:rPr>
          <w:rFonts w:ascii="Arial" w:eastAsia="Arial" w:hAnsi="Arial" w:cs="Arial"/>
          <w:b/>
          <w:color w:val="000000"/>
        </w:rPr>
        <w:t xml:space="preserve">.  </w:t>
      </w:r>
      <w:r w:rsidRPr="00623ABD">
        <w:rPr>
          <w:rFonts w:ascii="Arial" w:eastAsia="Arial" w:hAnsi="Arial" w:cs="Arial"/>
          <w:color w:val="000000"/>
        </w:rPr>
        <w:t>All Contractor-owned or</w:t>
      </w:r>
      <w:r w:rsidR="00E95F55">
        <w:rPr>
          <w:rFonts w:ascii="Arial" w:eastAsia="Arial" w:hAnsi="Arial" w:cs="Arial"/>
          <w:color w:val="000000"/>
        </w:rPr>
        <w:t xml:space="preserve"> managed workstations, laptops, tablets, s</w:t>
      </w:r>
      <w:r w:rsidRPr="00623ABD">
        <w:rPr>
          <w:rFonts w:ascii="Arial" w:eastAsia="Arial" w:hAnsi="Arial" w:cs="Arial"/>
          <w:color w:val="000000"/>
        </w:rPr>
        <w:t>mart phones</w:t>
      </w:r>
      <w:r w:rsidR="00E95F55">
        <w:rPr>
          <w:rFonts w:ascii="Arial" w:eastAsia="Arial" w:hAnsi="Arial" w:cs="Arial"/>
          <w:color w:val="000000"/>
        </w:rPr>
        <w:t>,</w:t>
      </w:r>
      <w:r w:rsidRPr="00623ABD">
        <w:rPr>
          <w:rFonts w:ascii="Arial" w:eastAsia="Arial" w:hAnsi="Arial" w:cs="Arial"/>
          <w:color w:val="000000"/>
        </w:rPr>
        <w:t xml:space="preserve"> and similar devices that process and/or store CDSS </w:t>
      </w:r>
      <w:r w:rsidR="00551AF7">
        <w:rPr>
          <w:rFonts w:ascii="Arial" w:eastAsia="Arial" w:hAnsi="Arial" w:cs="Arial"/>
          <w:color w:val="000000"/>
        </w:rPr>
        <w:t>CSP</w:t>
      </w:r>
      <w:r w:rsidRPr="00623ABD">
        <w:rPr>
          <w:rFonts w:ascii="Arial" w:eastAsia="Arial" w:hAnsi="Arial" w:cs="Arial"/>
          <w:color w:val="000000"/>
        </w:rPr>
        <w:t xml:space="preserve"> must be encrypted using a FIPS 140-2 certified algorithm which is 128 bit or higher, such as Advanced Encryption Standard (AES)</w:t>
      </w:r>
      <w:r w:rsidR="00551AF7">
        <w:rPr>
          <w:rFonts w:ascii="Arial" w:eastAsia="Arial" w:hAnsi="Arial" w:cs="Arial"/>
          <w:color w:val="000000"/>
        </w:rPr>
        <w:t xml:space="preserve">.  </w:t>
      </w:r>
      <w:r w:rsidRPr="00623ABD">
        <w:rPr>
          <w:rFonts w:ascii="Arial" w:eastAsia="Arial" w:hAnsi="Arial" w:cs="Arial"/>
          <w:color w:val="000000"/>
        </w:rPr>
        <w:t>The encryption solution must be full disk unless approved by the CDSS Information Security Office.</w:t>
      </w:r>
    </w:p>
    <w:p w14:paraId="68F51409" w14:textId="77777777" w:rsidR="0011631D" w:rsidRPr="00712B3A" w:rsidRDefault="000A7745" w:rsidP="00AB7C2B">
      <w:pPr>
        <w:pStyle w:val="ListParagraph"/>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623ABD">
        <w:rPr>
          <w:rFonts w:ascii="Arial" w:eastAsia="Arial" w:hAnsi="Arial" w:cs="Arial"/>
          <w:b/>
          <w:color w:val="000000"/>
        </w:rPr>
        <w:t>Data Encryption</w:t>
      </w:r>
      <w:r w:rsidR="00551AF7">
        <w:rPr>
          <w:rFonts w:ascii="Arial" w:eastAsia="Arial" w:hAnsi="Arial" w:cs="Arial"/>
          <w:b/>
          <w:color w:val="000000"/>
        </w:rPr>
        <w:t xml:space="preserve">.  </w:t>
      </w:r>
      <w:r w:rsidRPr="00623ABD">
        <w:rPr>
          <w:rFonts w:ascii="Arial" w:eastAsia="Arial" w:hAnsi="Arial" w:cs="Arial"/>
          <w:color w:val="000000"/>
        </w:rPr>
        <w:t xml:space="preserve">Any </w:t>
      </w:r>
      <w:r w:rsidR="00E95F55">
        <w:rPr>
          <w:rFonts w:ascii="Arial" w:eastAsia="Arial" w:hAnsi="Arial" w:cs="Arial"/>
          <w:color w:val="000000"/>
        </w:rPr>
        <w:t xml:space="preserve">CDSS </w:t>
      </w:r>
      <w:r w:rsidR="00551AF7">
        <w:rPr>
          <w:rFonts w:ascii="Arial" w:eastAsia="Arial" w:hAnsi="Arial" w:cs="Arial"/>
          <w:color w:val="000000"/>
        </w:rPr>
        <w:t>CSP</w:t>
      </w:r>
      <w:r w:rsidRPr="00623ABD">
        <w:rPr>
          <w:rFonts w:ascii="Arial" w:eastAsia="Arial" w:hAnsi="Arial" w:cs="Arial"/>
          <w:color w:val="000000"/>
        </w:rPr>
        <w:t xml:space="preserve"> shall be encrypted </w:t>
      </w:r>
      <w:r w:rsidR="00841695" w:rsidRPr="00623ABD">
        <w:rPr>
          <w:rFonts w:ascii="Arial" w:eastAsia="Arial" w:hAnsi="Arial" w:cs="Arial"/>
          <w:color w:val="000000"/>
        </w:rPr>
        <w:t xml:space="preserve">at rest </w:t>
      </w:r>
      <w:r w:rsidRPr="00623ABD">
        <w:rPr>
          <w:rFonts w:ascii="Arial" w:eastAsia="Arial" w:hAnsi="Arial" w:cs="Arial"/>
          <w:color w:val="000000"/>
        </w:rPr>
        <w:t>when stored on network file shares or document repositories.</w:t>
      </w:r>
    </w:p>
    <w:p w14:paraId="1D0E8114" w14:textId="77777777" w:rsidR="00712B3A" w:rsidRPr="00623ABD" w:rsidRDefault="00712B3A" w:rsidP="00AB7C2B">
      <w:pPr>
        <w:pStyle w:val="ListParagraph"/>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6111F1">
        <w:rPr>
          <w:rFonts w:ascii="Arial" w:hAnsi="Arial" w:cs="Arial"/>
          <w:b/>
        </w:rPr>
        <w:t>Server Security</w:t>
      </w:r>
      <w:r w:rsidR="00551AF7">
        <w:rPr>
          <w:rFonts w:ascii="Arial" w:hAnsi="Arial" w:cs="Arial"/>
          <w:b/>
        </w:rPr>
        <w:t xml:space="preserve">.  </w:t>
      </w:r>
      <w:r w:rsidRPr="00180B05">
        <w:rPr>
          <w:rFonts w:ascii="Arial" w:hAnsi="Arial" w:cs="Arial"/>
        </w:rPr>
        <w:t xml:space="preserve">Servers containing unencrypted </w:t>
      </w:r>
      <w:r w:rsidR="00E95F55">
        <w:rPr>
          <w:rFonts w:ascii="Arial" w:hAnsi="Arial" w:cs="Arial"/>
        </w:rPr>
        <w:t xml:space="preserve">CDSS </w:t>
      </w:r>
      <w:r w:rsidR="00551AF7">
        <w:rPr>
          <w:rFonts w:ascii="Arial" w:eastAsia="Arial" w:hAnsi="Arial" w:cs="Arial"/>
          <w:color w:val="000000"/>
        </w:rPr>
        <w:t>CSP</w:t>
      </w:r>
      <w:r w:rsidRPr="00623ABD">
        <w:rPr>
          <w:rFonts w:ascii="Arial" w:eastAsia="Arial" w:hAnsi="Arial" w:cs="Arial"/>
          <w:color w:val="000000"/>
        </w:rPr>
        <w:t xml:space="preserve"> </w:t>
      </w:r>
      <w:r w:rsidRPr="00180B05">
        <w:rPr>
          <w:rFonts w:ascii="Arial" w:hAnsi="Arial" w:cs="Arial"/>
        </w:rPr>
        <w:t>must have sufficient administrative, physical, and technical controls in place to protect that data, based upon a risk assessment/system security review</w:t>
      </w:r>
      <w:r>
        <w:rPr>
          <w:rFonts w:ascii="Arial" w:hAnsi="Arial" w:cs="Arial"/>
        </w:rPr>
        <w:t>.</w:t>
      </w:r>
    </w:p>
    <w:p w14:paraId="507A8DA5" w14:textId="77777777" w:rsidR="0011631D" w:rsidRPr="00623ABD" w:rsidRDefault="000A7745" w:rsidP="00AB7C2B">
      <w:pPr>
        <w:pStyle w:val="ListParagraph"/>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623ABD">
        <w:rPr>
          <w:rFonts w:ascii="Arial" w:eastAsia="Arial" w:hAnsi="Arial" w:cs="Arial"/>
          <w:b/>
          <w:color w:val="000000"/>
        </w:rPr>
        <w:t>Minimum Necessary</w:t>
      </w:r>
      <w:r w:rsidR="00551AF7">
        <w:rPr>
          <w:rFonts w:ascii="Arial" w:eastAsia="Arial" w:hAnsi="Arial" w:cs="Arial"/>
          <w:b/>
          <w:color w:val="000000"/>
        </w:rPr>
        <w:t xml:space="preserve">.  </w:t>
      </w:r>
      <w:r w:rsidRPr="00623ABD">
        <w:rPr>
          <w:rFonts w:ascii="Arial" w:eastAsia="Arial" w:hAnsi="Arial" w:cs="Arial"/>
          <w:color w:val="000000"/>
        </w:rPr>
        <w:t xml:space="preserve">Only the minimum necessary amount of the CDSS </w:t>
      </w:r>
      <w:r w:rsidR="00551AF7">
        <w:rPr>
          <w:rFonts w:ascii="Arial" w:eastAsia="Arial" w:hAnsi="Arial" w:cs="Arial"/>
          <w:color w:val="000000"/>
        </w:rPr>
        <w:t>CSP</w:t>
      </w:r>
      <w:r w:rsidRPr="00623ABD">
        <w:rPr>
          <w:rFonts w:ascii="Arial" w:eastAsia="Arial" w:hAnsi="Arial" w:cs="Arial"/>
          <w:color w:val="000000"/>
        </w:rPr>
        <w:t xml:space="preserve"> required to perform necessary business functions may be copied, downloaded, or exported.</w:t>
      </w:r>
    </w:p>
    <w:p w14:paraId="0898C152" w14:textId="77777777" w:rsidR="003D6CF2" w:rsidRPr="00623ABD" w:rsidRDefault="000A7745" w:rsidP="00AB7C2B">
      <w:pPr>
        <w:pStyle w:val="ListParagraph"/>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623ABD">
        <w:rPr>
          <w:rFonts w:ascii="Arial" w:eastAsia="Arial" w:hAnsi="Arial" w:cs="Arial"/>
          <w:b/>
          <w:color w:val="000000"/>
        </w:rPr>
        <w:t>Removable Media Devices</w:t>
      </w:r>
      <w:r w:rsidR="00551AF7">
        <w:rPr>
          <w:rFonts w:ascii="Arial" w:eastAsia="Arial" w:hAnsi="Arial" w:cs="Arial"/>
          <w:b/>
          <w:color w:val="000000"/>
        </w:rPr>
        <w:t xml:space="preserve">.  </w:t>
      </w:r>
      <w:r w:rsidRPr="00623ABD">
        <w:rPr>
          <w:rFonts w:ascii="Arial" w:eastAsia="Arial" w:hAnsi="Arial" w:cs="Arial"/>
          <w:color w:val="000000"/>
        </w:rPr>
        <w:t xml:space="preserve">All electronic files that contain the CDSS </w:t>
      </w:r>
      <w:r w:rsidR="00551AF7">
        <w:rPr>
          <w:rFonts w:ascii="Arial" w:eastAsia="Arial" w:hAnsi="Arial" w:cs="Arial"/>
          <w:color w:val="000000"/>
        </w:rPr>
        <w:t>CSP</w:t>
      </w:r>
      <w:r w:rsidRPr="00623ABD">
        <w:rPr>
          <w:rFonts w:ascii="Arial" w:eastAsia="Arial" w:hAnsi="Arial" w:cs="Arial"/>
          <w:color w:val="000000"/>
        </w:rPr>
        <w:t xml:space="preserve"> must be encrypted when stored on any removable media or portable device (i.e. USB thumb drives, floppies, CD/DVD, smart phone, backup tapes etc.)</w:t>
      </w:r>
      <w:r w:rsidR="00551AF7">
        <w:rPr>
          <w:rFonts w:ascii="Arial" w:eastAsia="Arial" w:hAnsi="Arial" w:cs="Arial"/>
          <w:color w:val="000000"/>
        </w:rPr>
        <w:t xml:space="preserve">.  </w:t>
      </w:r>
      <w:r w:rsidRPr="00623ABD">
        <w:rPr>
          <w:rFonts w:ascii="Arial" w:eastAsia="Arial" w:hAnsi="Arial" w:cs="Arial"/>
          <w:color w:val="000000"/>
        </w:rPr>
        <w:t>Encryption must be a FIPS 140-2 certified algorithm which is 128 bit or higher, such a</w:t>
      </w:r>
      <w:r w:rsidR="002A5315" w:rsidRPr="00623ABD">
        <w:rPr>
          <w:rFonts w:ascii="Arial" w:eastAsia="Arial" w:hAnsi="Arial" w:cs="Arial"/>
          <w:color w:val="000000"/>
        </w:rPr>
        <w:t>s AES</w:t>
      </w:r>
      <w:r w:rsidR="002A5315" w:rsidRPr="00623ABD">
        <w:rPr>
          <w:rFonts w:ascii="Arial" w:hAnsi="Arial" w:cs="Arial"/>
        </w:rPr>
        <w:t>.</w:t>
      </w:r>
    </w:p>
    <w:p w14:paraId="673D1A1D" w14:textId="77777777" w:rsidR="0011631D" w:rsidRPr="00623ABD" w:rsidRDefault="003D6CF2" w:rsidP="00AB7C2B">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623ABD">
        <w:rPr>
          <w:rFonts w:ascii="Arial" w:eastAsia="Arial" w:hAnsi="Arial" w:cs="Arial"/>
          <w:b/>
          <w:color w:val="000000"/>
        </w:rPr>
        <w:t>A</w:t>
      </w:r>
      <w:r w:rsidR="000A7745" w:rsidRPr="00623ABD">
        <w:rPr>
          <w:rFonts w:ascii="Arial" w:eastAsia="Arial" w:hAnsi="Arial" w:cs="Arial"/>
          <w:b/>
          <w:color w:val="000000"/>
        </w:rPr>
        <w:t>ntivirus Software</w:t>
      </w:r>
      <w:r w:rsidR="00551AF7">
        <w:rPr>
          <w:rFonts w:ascii="Arial" w:eastAsia="Arial" w:hAnsi="Arial" w:cs="Arial"/>
          <w:b/>
          <w:color w:val="000000"/>
        </w:rPr>
        <w:t xml:space="preserve">.  </w:t>
      </w:r>
      <w:r w:rsidR="00E95F55" w:rsidRPr="007B2AA6">
        <w:rPr>
          <w:rFonts w:ascii="Arial" w:eastAsia="Arial" w:hAnsi="Arial" w:cs="Arial"/>
          <w:color w:val="000000"/>
        </w:rPr>
        <w:t>All Contractor-owned or m</w:t>
      </w:r>
      <w:r w:rsidR="00E95F55">
        <w:rPr>
          <w:rFonts w:ascii="Arial" w:eastAsia="Arial" w:hAnsi="Arial" w:cs="Arial"/>
          <w:color w:val="000000"/>
        </w:rPr>
        <w:t xml:space="preserve">anaged workstations, laptops, </w:t>
      </w:r>
      <w:r w:rsidR="00E95F55" w:rsidRPr="007B2AA6">
        <w:rPr>
          <w:rFonts w:ascii="Arial" w:eastAsia="Arial" w:hAnsi="Arial" w:cs="Arial"/>
          <w:color w:val="000000"/>
        </w:rPr>
        <w:t xml:space="preserve">tablets, </w:t>
      </w:r>
      <w:r w:rsidR="00E95F55">
        <w:rPr>
          <w:rFonts w:ascii="Arial" w:eastAsia="Arial" w:hAnsi="Arial" w:cs="Arial"/>
          <w:color w:val="000000"/>
        </w:rPr>
        <w:t>s</w:t>
      </w:r>
      <w:r w:rsidR="00E95F55" w:rsidRPr="007B2AA6">
        <w:rPr>
          <w:rFonts w:ascii="Arial" w:eastAsia="Arial" w:hAnsi="Arial" w:cs="Arial"/>
          <w:color w:val="000000"/>
        </w:rPr>
        <w:t>mart phones</w:t>
      </w:r>
      <w:r w:rsidR="00E95F55">
        <w:rPr>
          <w:rFonts w:ascii="Arial" w:eastAsia="Arial" w:hAnsi="Arial" w:cs="Arial"/>
          <w:color w:val="000000"/>
        </w:rPr>
        <w:t>,</w:t>
      </w:r>
      <w:r w:rsidR="00E95F55" w:rsidRPr="007B2AA6">
        <w:rPr>
          <w:rFonts w:ascii="Arial" w:eastAsia="Arial" w:hAnsi="Arial" w:cs="Arial"/>
          <w:color w:val="000000"/>
        </w:rPr>
        <w:t xml:space="preserve"> and similar devices</w:t>
      </w:r>
      <w:r w:rsidR="00E95F55">
        <w:rPr>
          <w:rFonts w:ascii="Arial" w:eastAsia="Arial" w:hAnsi="Arial" w:cs="Arial"/>
          <w:color w:val="000000"/>
        </w:rPr>
        <w:t xml:space="preserve"> </w:t>
      </w:r>
      <w:r w:rsidR="00E95F55" w:rsidRPr="007B2AA6">
        <w:rPr>
          <w:rFonts w:ascii="Arial" w:eastAsia="Arial" w:hAnsi="Arial" w:cs="Arial"/>
          <w:color w:val="000000"/>
        </w:rPr>
        <w:t xml:space="preserve">that process and/or store </w:t>
      </w:r>
      <w:r w:rsidR="000A7745" w:rsidRPr="00623ABD">
        <w:rPr>
          <w:rFonts w:ascii="Arial" w:eastAsia="Arial" w:hAnsi="Arial" w:cs="Arial"/>
          <w:color w:val="000000"/>
        </w:rPr>
        <w:t xml:space="preserve">CDSS </w:t>
      </w:r>
      <w:r w:rsidR="00551AF7">
        <w:rPr>
          <w:rFonts w:ascii="Arial" w:eastAsia="Arial" w:hAnsi="Arial" w:cs="Arial"/>
          <w:color w:val="000000"/>
        </w:rPr>
        <w:t>CSP</w:t>
      </w:r>
      <w:r w:rsidR="000A7745" w:rsidRPr="00623ABD">
        <w:rPr>
          <w:rFonts w:ascii="Arial" w:eastAsia="Arial" w:hAnsi="Arial" w:cs="Arial"/>
          <w:color w:val="000000"/>
        </w:rPr>
        <w:t xml:space="preserve"> must install and actively use comprehensive anti-virus software solution with automatic updates scheduled at least daily.</w:t>
      </w:r>
    </w:p>
    <w:p w14:paraId="2E1FB4A3" w14:textId="77777777" w:rsidR="0011631D" w:rsidRPr="001A5445" w:rsidRDefault="000A7745" w:rsidP="00AB7C2B">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spacing w:val="-3"/>
        </w:rPr>
      </w:pPr>
      <w:r w:rsidRPr="00623ABD">
        <w:rPr>
          <w:rFonts w:ascii="Arial" w:eastAsia="Arial" w:hAnsi="Arial" w:cs="Arial"/>
          <w:b/>
          <w:color w:val="000000"/>
          <w:spacing w:val="-3"/>
        </w:rPr>
        <w:t>Patch Management</w:t>
      </w:r>
      <w:r w:rsidR="00551AF7">
        <w:rPr>
          <w:rFonts w:ascii="Arial" w:eastAsia="Arial" w:hAnsi="Arial" w:cs="Arial"/>
          <w:b/>
          <w:color w:val="000000"/>
          <w:spacing w:val="-3"/>
        </w:rPr>
        <w:t xml:space="preserve">.  </w:t>
      </w:r>
      <w:r w:rsidR="0013291A" w:rsidRPr="00623ABD">
        <w:rPr>
          <w:rFonts w:ascii="Arial" w:eastAsia="Arial" w:hAnsi="Arial" w:cs="Arial"/>
          <w:color w:val="000000"/>
          <w:spacing w:val="-3"/>
        </w:rPr>
        <w:t xml:space="preserve">Contractor must </w:t>
      </w:r>
      <w:r w:rsidR="008166A3" w:rsidRPr="00623ABD">
        <w:rPr>
          <w:rFonts w:ascii="Arial" w:eastAsia="Arial" w:hAnsi="Arial" w:cs="Arial"/>
          <w:color w:val="000000"/>
          <w:spacing w:val="-3"/>
        </w:rPr>
        <w:t>submit</w:t>
      </w:r>
      <w:r w:rsidR="0013291A" w:rsidRPr="00623ABD">
        <w:rPr>
          <w:rFonts w:ascii="Arial" w:eastAsia="Arial" w:hAnsi="Arial" w:cs="Arial"/>
          <w:color w:val="000000"/>
          <w:spacing w:val="-3"/>
        </w:rPr>
        <w:t xml:space="preserve"> a documented patch management system</w:t>
      </w:r>
      <w:r w:rsidR="008166A3" w:rsidRPr="00623ABD">
        <w:rPr>
          <w:rFonts w:ascii="Arial" w:eastAsia="Arial" w:hAnsi="Arial" w:cs="Arial"/>
          <w:color w:val="000000"/>
          <w:spacing w:val="-3"/>
        </w:rPr>
        <w:t>, to be approved by the CDSS Information Security Office,</w:t>
      </w:r>
      <w:r w:rsidR="0013291A" w:rsidRPr="00623ABD">
        <w:rPr>
          <w:rFonts w:ascii="Arial" w:eastAsia="Arial" w:hAnsi="Arial" w:cs="Arial"/>
          <w:color w:val="000000"/>
          <w:spacing w:val="-3"/>
        </w:rPr>
        <w:t xml:space="preserve"> in place to install security patches in a timely manner on </w:t>
      </w:r>
      <w:r w:rsidR="00E95F55">
        <w:rPr>
          <w:rFonts w:ascii="Arial" w:eastAsia="Arial" w:hAnsi="Arial" w:cs="Arial"/>
          <w:color w:val="000000"/>
        </w:rPr>
        <w:t>a</w:t>
      </w:r>
      <w:r w:rsidR="00E95F55" w:rsidRPr="007B2AA6">
        <w:rPr>
          <w:rFonts w:ascii="Arial" w:eastAsia="Arial" w:hAnsi="Arial" w:cs="Arial"/>
          <w:color w:val="000000"/>
        </w:rPr>
        <w:t>ll Contractor-owned or m</w:t>
      </w:r>
      <w:r w:rsidR="00E95F55">
        <w:rPr>
          <w:rFonts w:ascii="Arial" w:eastAsia="Arial" w:hAnsi="Arial" w:cs="Arial"/>
          <w:color w:val="000000"/>
        </w:rPr>
        <w:t xml:space="preserve">anaged workstations, laptops, </w:t>
      </w:r>
      <w:r w:rsidR="00E95F55" w:rsidRPr="007B2AA6">
        <w:rPr>
          <w:rFonts w:ascii="Arial" w:eastAsia="Arial" w:hAnsi="Arial" w:cs="Arial"/>
          <w:color w:val="000000"/>
        </w:rPr>
        <w:t xml:space="preserve">tablets, </w:t>
      </w:r>
      <w:r w:rsidR="00E95F55">
        <w:rPr>
          <w:rFonts w:ascii="Arial" w:eastAsia="Arial" w:hAnsi="Arial" w:cs="Arial"/>
          <w:color w:val="000000"/>
        </w:rPr>
        <w:t>s</w:t>
      </w:r>
      <w:r w:rsidR="00E95F55" w:rsidRPr="007B2AA6">
        <w:rPr>
          <w:rFonts w:ascii="Arial" w:eastAsia="Arial" w:hAnsi="Arial" w:cs="Arial"/>
          <w:color w:val="000000"/>
        </w:rPr>
        <w:t>mart phones</w:t>
      </w:r>
      <w:r w:rsidR="00E95F55">
        <w:rPr>
          <w:rFonts w:ascii="Arial" w:eastAsia="Arial" w:hAnsi="Arial" w:cs="Arial"/>
          <w:color w:val="000000"/>
        </w:rPr>
        <w:t>,</w:t>
      </w:r>
      <w:r w:rsidR="00E95F55" w:rsidRPr="007B2AA6">
        <w:rPr>
          <w:rFonts w:ascii="Arial" w:eastAsia="Arial" w:hAnsi="Arial" w:cs="Arial"/>
          <w:color w:val="000000"/>
        </w:rPr>
        <w:t xml:space="preserve"> and similar devices</w:t>
      </w:r>
      <w:r w:rsidR="00E95F55">
        <w:rPr>
          <w:rFonts w:ascii="Arial" w:eastAsia="Arial" w:hAnsi="Arial" w:cs="Arial"/>
          <w:color w:val="000000"/>
        </w:rPr>
        <w:t xml:space="preserve"> </w:t>
      </w:r>
      <w:r w:rsidR="00E95F55" w:rsidRPr="007B2AA6">
        <w:rPr>
          <w:rFonts w:ascii="Arial" w:eastAsia="Arial" w:hAnsi="Arial" w:cs="Arial"/>
          <w:color w:val="000000"/>
        </w:rPr>
        <w:t xml:space="preserve">that process and/or store </w:t>
      </w:r>
      <w:r w:rsidRPr="00623ABD">
        <w:rPr>
          <w:rFonts w:ascii="Arial" w:eastAsia="Arial" w:hAnsi="Arial" w:cs="Arial"/>
          <w:color w:val="000000"/>
          <w:spacing w:val="-3"/>
        </w:rPr>
        <w:t xml:space="preserve">CDSS </w:t>
      </w:r>
      <w:r w:rsidR="00551AF7">
        <w:rPr>
          <w:rFonts w:ascii="Arial" w:eastAsia="Arial" w:hAnsi="Arial" w:cs="Arial"/>
          <w:color w:val="000000"/>
          <w:spacing w:val="-3"/>
        </w:rPr>
        <w:t>CSP</w:t>
      </w:r>
      <w:r w:rsidRPr="00623ABD">
        <w:rPr>
          <w:rFonts w:ascii="Arial" w:eastAsia="Arial" w:hAnsi="Arial" w:cs="Arial"/>
          <w:color w:val="000000"/>
          <w:spacing w:val="-3"/>
        </w:rPr>
        <w:t xml:space="preserve"> </w:t>
      </w:r>
      <w:r w:rsidR="0013291A" w:rsidRPr="00623ABD">
        <w:rPr>
          <w:rFonts w:ascii="Arial" w:eastAsia="Arial" w:hAnsi="Arial" w:cs="Arial"/>
          <w:color w:val="000000"/>
          <w:spacing w:val="-3"/>
        </w:rPr>
        <w:t>as appropriate</w:t>
      </w:r>
      <w:r w:rsidR="008D287E" w:rsidRPr="00623ABD">
        <w:rPr>
          <w:rFonts w:ascii="Arial" w:eastAsia="Arial" w:hAnsi="Arial" w:cs="Arial"/>
          <w:color w:val="000000"/>
          <w:spacing w:val="-2"/>
        </w:rPr>
        <w:t xml:space="preserve"> based on </w:t>
      </w:r>
      <w:r w:rsidR="0013291A" w:rsidRPr="00623ABD">
        <w:rPr>
          <w:rFonts w:ascii="Arial" w:eastAsia="Arial" w:hAnsi="Arial" w:cs="Arial"/>
          <w:color w:val="000000"/>
          <w:spacing w:val="-2"/>
        </w:rPr>
        <w:t xml:space="preserve">Contractor’s </w:t>
      </w:r>
      <w:r w:rsidRPr="00623ABD">
        <w:rPr>
          <w:rFonts w:ascii="Arial" w:eastAsia="Arial" w:hAnsi="Arial" w:cs="Arial"/>
          <w:color w:val="000000"/>
          <w:spacing w:val="-3"/>
        </w:rPr>
        <w:t>risk assessment</w:t>
      </w:r>
      <w:r w:rsidR="0013291A" w:rsidRPr="00623ABD">
        <w:rPr>
          <w:rFonts w:ascii="Arial" w:eastAsia="Arial" w:hAnsi="Arial" w:cs="Arial"/>
          <w:color w:val="000000"/>
          <w:spacing w:val="-3"/>
        </w:rPr>
        <w:t xml:space="preserve"> of such patches, the technical requirements of Contractor’s systems, </w:t>
      </w:r>
      <w:r w:rsidRPr="00623ABD">
        <w:rPr>
          <w:rFonts w:ascii="Arial" w:eastAsia="Arial" w:hAnsi="Arial" w:cs="Arial"/>
          <w:color w:val="000000"/>
          <w:spacing w:val="-3"/>
        </w:rPr>
        <w:t>and vendor</w:t>
      </w:r>
      <w:r w:rsidR="0013291A" w:rsidRPr="00623ABD">
        <w:rPr>
          <w:rFonts w:ascii="Arial" w:eastAsia="Arial" w:hAnsi="Arial" w:cs="Arial"/>
          <w:color w:val="000000"/>
          <w:spacing w:val="-3"/>
        </w:rPr>
        <w:t>’s written</w:t>
      </w:r>
      <w:r w:rsidR="008D287E" w:rsidRPr="00623ABD">
        <w:rPr>
          <w:rFonts w:ascii="Arial" w:eastAsia="Arial" w:hAnsi="Arial" w:cs="Arial"/>
          <w:color w:val="000000"/>
          <w:spacing w:val="-2"/>
        </w:rPr>
        <w:t xml:space="preserve"> recommendations</w:t>
      </w:r>
      <w:r w:rsidR="00551AF7">
        <w:rPr>
          <w:rFonts w:ascii="Arial" w:eastAsia="Arial" w:hAnsi="Arial" w:cs="Arial"/>
          <w:color w:val="000000"/>
          <w:spacing w:val="-3"/>
        </w:rPr>
        <w:t xml:space="preserve">.  </w:t>
      </w:r>
      <w:r w:rsidR="008166A3" w:rsidRPr="00623ABD">
        <w:rPr>
          <w:rFonts w:ascii="Arial" w:eastAsia="Arial" w:hAnsi="Arial" w:cs="Arial"/>
          <w:color w:val="000000"/>
          <w:spacing w:val="-3"/>
        </w:rPr>
        <w:t xml:space="preserve">In lieu of an approved patch management system, </w:t>
      </w:r>
      <w:r w:rsidRPr="00623ABD">
        <w:rPr>
          <w:rFonts w:ascii="Arial" w:eastAsia="Arial" w:hAnsi="Arial" w:cs="Arial"/>
          <w:color w:val="000000"/>
          <w:spacing w:val="-3"/>
        </w:rPr>
        <w:t>all applicable</w:t>
      </w:r>
      <w:r w:rsidR="008D287E" w:rsidRPr="00623ABD">
        <w:rPr>
          <w:rFonts w:ascii="Arial" w:eastAsia="Arial" w:hAnsi="Arial" w:cs="Arial"/>
          <w:color w:val="000000"/>
          <w:spacing w:val="-2"/>
        </w:rPr>
        <w:t xml:space="preserve"> patches</w:t>
      </w:r>
      <w:r w:rsidRPr="00623ABD">
        <w:rPr>
          <w:rFonts w:ascii="Arial" w:eastAsia="Arial" w:hAnsi="Arial" w:cs="Arial"/>
          <w:color w:val="000000"/>
          <w:spacing w:val="-3"/>
        </w:rPr>
        <w:t xml:space="preserve"> must be installed within thirty (30) days of vendor release or patch installation occurs within the CDSS approved timeframes by </w:t>
      </w:r>
      <w:r w:rsidR="008D287E" w:rsidRPr="00623ABD">
        <w:rPr>
          <w:rFonts w:ascii="Arial" w:eastAsia="Arial" w:hAnsi="Arial" w:cs="Arial"/>
          <w:color w:val="000000"/>
          <w:spacing w:val="-2"/>
        </w:rPr>
        <w:t xml:space="preserve">the </w:t>
      </w:r>
      <w:r w:rsidRPr="00623ABD">
        <w:rPr>
          <w:rFonts w:ascii="Arial" w:eastAsia="Arial" w:hAnsi="Arial" w:cs="Arial"/>
          <w:color w:val="000000"/>
          <w:spacing w:val="-3"/>
        </w:rPr>
        <w:t xml:space="preserve">next scheduled change </w:t>
      </w:r>
      <w:proofErr w:type="gramStart"/>
      <w:r w:rsidRPr="00623ABD">
        <w:rPr>
          <w:rFonts w:ascii="Arial" w:eastAsia="Arial" w:hAnsi="Arial" w:cs="Arial"/>
          <w:color w:val="000000"/>
          <w:spacing w:val="-3"/>
        </w:rPr>
        <w:t>release, or</w:t>
      </w:r>
      <w:proofErr w:type="gramEnd"/>
      <w:r w:rsidRPr="00623ABD">
        <w:rPr>
          <w:rFonts w:ascii="Arial" w:eastAsia="Arial" w:hAnsi="Arial" w:cs="Arial"/>
          <w:color w:val="000000"/>
          <w:spacing w:val="-3"/>
        </w:rPr>
        <w:t xml:space="preserve"> accept risk with an approved risk analysis by</w:t>
      </w:r>
      <w:r w:rsidR="008D287E" w:rsidRPr="00623ABD">
        <w:rPr>
          <w:rFonts w:ascii="Arial" w:eastAsia="Arial" w:hAnsi="Arial" w:cs="Arial"/>
          <w:color w:val="000000"/>
          <w:spacing w:val="-2"/>
        </w:rPr>
        <w:t xml:space="preserve"> the </w:t>
      </w:r>
      <w:r w:rsidRPr="00623ABD">
        <w:rPr>
          <w:rFonts w:ascii="Arial" w:eastAsia="Arial" w:hAnsi="Arial" w:cs="Arial"/>
          <w:color w:val="000000"/>
          <w:spacing w:val="-3"/>
        </w:rPr>
        <w:t>Contractor.</w:t>
      </w:r>
    </w:p>
    <w:p w14:paraId="11618C7C" w14:textId="77777777" w:rsidR="008A7BDE" w:rsidRPr="003B5322" w:rsidRDefault="001A5445" w:rsidP="00AB7C2B">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spacing w:val="-3"/>
        </w:rPr>
      </w:pPr>
      <w:r w:rsidRPr="003B5322">
        <w:rPr>
          <w:rFonts w:ascii="Arial" w:hAnsi="Arial" w:cs="Arial"/>
          <w:b/>
        </w:rPr>
        <w:lastRenderedPageBreak/>
        <w:t>User IDs and Password Controls.</w:t>
      </w:r>
      <w:r w:rsidRPr="003B5322">
        <w:rPr>
          <w:rFonts w:ascii="Arial" w:hAnsi="Arial" w:cs="Arial"/>
        </w:rPr>
        <w:t xml:space="preserve">  </w:t>
      </w:r>
      <w:r w:rsidR="00602F86" w:rsidRPr="003B5322">
        <w:rPr>
          <w:rFonts w:ascii="Arial" w:hAnsi="Arial" w:cs="Arial"/>
        </w:rPr>
        <w:t xml:space="preserve">All users must be issued a unique user name for accessing </w:t>
      </w:r>
      <w:r w:rsidR="00602F86" w:rsidRPr="003B5322">
        <w:rPr>
          <w:rFonts w:ascii="Arial" w:eastAsia="Arial" w:hAnsi="Arial" w:cs="Arial"/>
          <w:color w:val="000000"/>
        </w:rPr>
        <w:t xml:space="preserve">CDSS </w:t>
      </w:r>
      <w:r w:rsidR="00E67A7D" w:rsidRPr="003B5322">
        <w:rPr>
          <w:rFonts w:ascii="Arial" w:eastAsia="Arial" w:hAnsi="Arial" w:cs="Arial"/>
          <w:color w:val="000000"/>
        </w:rPr>
        <w:t>CSP</w:t>
      </w:r>
      <w:r w:rsidR="003B5322" w:rsidRPr="003B5322">
        <w:rPr>
          <w:rFonts w:ascii="Arial" w:eastAsia="Arial" w:hAnsi="Arial" w:cs="Arial"/>
          <w:color w:val="000000"/>
        </w:rPr>
        <w:t xml:space="preserve"> which meets or exceeds CDSS current Password policy. (Contact </w:t>
      </w:r>
      <w:r w:rsidR="003B5322" w:rsidRPr="003B5322">
        <w:rPr>
          <w:rFonts w:ascii="Arial" w:hAnsi="Arial" w:cs="Arial"/>
        </w:rPr>
        <w:t xml:space="preserve">CDSS </w:t>
      </w:r>
      <w:r w:rsidR="00752DD0">
        <w:rPr>
          <w:rFonts w:ascii="Arial" w:hAnsi="Arial" w:cs="Arial"/>
          <w:bCs/>
          <w:iCs/>
        </w:rPr>
        <w:t>Information Security and Privacy Officer</w:t>
      </w:r>
      <w:r w:rsidR="003B5322" w:rsidRPr="003B5322">
        <w:rPr>
          <w:rFonts w:ascii="Arial" w:hAnsi="Arial" w:cs="Arial"/>
        </w:rPr>
        <w:t xml:space="preserve"> for current policy.) </w:t>
      </w:r>
    </w:p>
    <w:p w14:paraId="66573E85" w14:textId="77777777" w:rsidR="0011631D" w:rsidRPr="00551AF7" w:rsidRDefault="000A7745" w:rsidP="00060453">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spacing w:val="-1"/>
        </w:rPr>
      </w:pPr>
      <w:r w:rsidRPr="00551AF7">
        <w:rPr>
          <w:rFonts w:ascii="Arial" w:eastAsia="Arial" w:hAnsi="Arial" w:cs="Arial"/>
          <w:b/>
          <w:color w:val="000000"/>
          <w:spacing w:val="-1"/>
        </w:rPr>
        <w:t>Data Destruction</w:t>
      </w:r>
      <w:r w:rsidR="00551AF7">
        <w:rPr>
          <w:rFonts w:ascii="Arial" w:eastAsia="Arial" w:hAnsi="Arial" w:cs="Arial"/>
          <w:b/>
          <w:color w:val="000000"/>
          <w:spacing w:val="-1"/>
        </w:rPr>
        <w:t xml:space="preserve">.  </w:t>
      </w:r>
      <w:r w:rsidR="002C4DD1" w:rsidRPr="00551AF7">
        <w:rPr>
          <w:rFonts w:ascii="Arial" w:eastAsia="Arial" w:hAnsi="Arial" w:cs="Arial"/>
          <w:color w:val="000000"/>
          <w:spacing w:val="-1"/>
        </w:rPr>
        <w:t xml:space="preserve">Upon termination of </w:t>
      </w:r>
      <w:r w:rsidR="00551AF7" w:rsidRPr="00551AF7">
        <w:rPr>
          <w:rFonts w:ascii="Arial" w:eastAsia="Arial" w:hAnsi="Arial" w:cs="Arial"/>
          <w:color w:val="000000"/>
          <w:spacing w:val="-1"/>
        </w:rPr>
        <w:t>the</w:t>
      </w:r>
      <w:r w:rsidR="002C4DD1" w:rsidRPr="00551AF7">
        <w:rPr>
          <w:rFonts w:ascii="Arial" w:eastAsia="Arial" w:hAnsi="Arial" w:cs="Arial"/>
          <w:color w:val="000000"/>
          <w:spacing w:val="-1"/>
        </w:rPr>
        <w:t xml:space="preserve"> </w:t>
      </w:r>
      <w:r w:rsidR="006111F1" w:rsidRPr="00551AF7">
        <w:rPr>
          <w:rFonts w:ascii="Arial" w:eastAsia="Arial" w:hAnsi="Arial" w:cs="Arial"/>
          <w:color w:val="000000"/>
          <w:spacing w:val="-1"/>
        </w:rPr>
        <w:t>Agreement</w:t>
      </w:r>
      <w:r w:rsidRPr="00551AF7">
        <w:rPr>
          <w:rFonts w:ascii="Arial" w:eastAsia="Arial" w:hAnsi="Arial" w:cs="Arial"/>
          <w:color w:val="000000"/>
          <w:spacing w:val="-1"/>
        </w:rPr>
        <w:t xml:space="preserve">, all CDSS </w:t>
      </w:r>
      <w:r w:rsidR="00551AF7">
        <w:rPr>
          <w:rFonts w:ascii="Arial" w:eastAsia="Arial" w:hAnsi="Arial" w:cs="Arial"/>
          <w:color w:val="000000"/>
          <w:spacing w:val="-1"/>
        </w:rPr>
        <w:t>CSP</w:t>
      </w:r>
      <w:r w:rsidRPr="00551AF7">
        <w:rPr>
          <w:rFonts w:ascii="Arial" w:eastAsia="Arial" w:hAnsi="Arial" w:cs="Arial"/>
          <w:color w:val="000000"/>
          <w:spacing w:val="-1"/>
        </w:rPr>
        <w:t xml:space="preserve"> must be wiped using the Gutmann or US Department of Defense (DoD) 5220.22-M (7 Pass) standard, or by degaussing</w:t>
      </w:r>
      <w:r w:rsidR="00551AF7">
        <w:rPr>
          <w:rFonts w:ascii="Arial" w:eastAsia="Arial" w:hAnsi="Arial" w:cs="Arial"/>
          <w:color w:val="000000"/>
          <w:spacing w:val="-1"/>
        </w:rPr>
        <w:t xml:space="preserve">.  </w:t>
      </w:r>
      <w:r w:rsidRPr="00551AF7">
        <w:rPr>
          <w:rFonts w:ascii="Arial" w:eastAsia="Arial" w:hAnsi="Arial" w:cs="Arial"/>
          <w:color w:val="000000"/>
          <w:spacing w:val="-1"/>
        </w:rPr>
        <w:t>Media may also be physically destroyed in accordance with NIST Special Publication 800-88</w:t>
      </w:r>
      <w:r w:rsidR="00551AF7">
        <w:rPr>
          <w:rFonts w:ascii="Arial" w:eastAsia="Arial" w:hAnsi="Arial" w:cs="Arial"/>
          <w:color w:val="000000"/>
          <w:spacing w:val="-1"/>
        </w:rPr>
        <w:t xml:space="preserve">.  </w:t>
      </w:r>
      <w:r w:rsidRPr="00551AF7">
        <w:rPr>
          <w:rFonts w:ascii="Arial" w:eastAsia="Arial" w:hAnsi="Arial" w:cs="Arial"/>
          <w:color w:val="000000"/>
          <w:spacing w:val="-1"/>
        </w:rPr>
        <w:t>Other methods require prior written permission of the CDSS Information Security Office.</w:t>
      </w:r>
    </w:p>
    <w:p w14:paraId="3C066D7A" w14:textId="77777777" w:rsidR="001A5445" w:rsidRDefault="001A5445" w:rsidP="00AB7C2B">
      <w:pPr>
        <w:pStyle w:val="ListParagraph"/>
        <w:keepNext/>
        <w:numPr>
          <w:ilvl w:val="2"/>
          <w:numId w:val="22"/>
        </w:numPr>
        <w:tabs>
          <w:tab w:val="left" w:pos="1512"/>
        </w:tabs>
        <w:spacing w:after="120"/>
        <w:ind w:left="2174" w:hanging="187"/>
        <w:contextualSpacing w:val="0"/>
        <w:jc w:val="both"/>
        <w:textAlignment w:val="baseline"/>
        <w:rPr>
          <w:rFonts w:ascii="Arial" w:eastAsia="Arial" w:hAnsi="Arial" w:cs="Arial"/>
          <w:b/>
          <w:color w:val="000000"/>
        </w:rPr>
      </w:pPr>
      <w:r>
        <w:rPr>
          <w:rFonts w:ascii="Arial" w:eastAsia="Arial" w:hAnsi="Arial" w:cs="Arial"/>
          <w:b/>
          <w:color w:val="000000"/>
        </w:rPr>
        <w:t>System Security Controls</w:t>
      </w:r>
    </w:p>
    <w:p w14:paraId="5DA2B025" w14:textId="77777777" w:rsidR="0011631D" w:rsidRPr="001A5445" w:rsidRDefault="000A7745" w:rsidP="00AB7C2B">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623ABD">
        <w:rPr>
          <w:rFonts w:ascii="Arial" w:eastAsia="Arial" w:hAnsi="Arial" w:cs="Arial"/>
          <w:b/>
          <w:color w:val="000000"/>
        </w:rPr>
        <w:t>System Timeout</w:t>
      </w:r>
      <w:r w:rsidR="00551AF7">
        <w:rPr>
          <w:rFonts w:ascii="Arial" w:eastAsia="Arial" w:hAnsi="Arial" w:cs="Arial"/>
          <w:b/>
          <w:color w:val="000000"/>
        </w:rPr>
        <w:t xml:space="preserve">.  </w:t>
      </w:r>
      <w:r w:rsidRPr="00623ABD">
        <w:rPr>
          <w:rFonts w:ascii="Arial" w:eastAsia="Arial" w:hAnsi="Arial" w:cs="Arial"/>
          <w:color w:val="000000"/>
        </w:rPr>
        <w:t xml:space="preserve">The system providing access to the CDSS </w:t>
      </w:r>
      <w:r w:rsidR="00551AF7">
        <w:rPr>
          <w:rFonts w:ascii="Arial" w:eastAsia="Arial" w:hAnsi="Arial" w:cs="Arial"/>
          <w:color w:val="000000"/>
        </w:rPr>
        <w:t>CSP</w:t>
      </w:r>
      <w:r w:rsidRPr="00623ABD">
        <w:rPr>
          <w:rFonts w:ascii="Arial" w:eastAsia="Arial" w:hAnsi="Arial" w:cs="Arial"/>
          <w:color w:val="000000"/>
        </w:rPr>
        <w:t xml:space="preserve"> must provide an automatic timeout, requiring re-authentication of the user session after no more than twenty (20) minutes of inactivity.</w:t>
      </w:r>
    </w:p>
    <w:p w14:paraId="454C5894" w14:textId="77777777" w:rsidR="001A5445" w:rsidRPr="001A5445" w:rsidRDefault="001A5445" w:rsidP="00AB7C2B">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7A0135">
        <w:rPr>
          <w:rFonts w:ascii="Arial" w:hAnsi="Arial" w:cs="Arial"/>
          <w:b/>
        </w:rPr>
        <w:t>Warning Banners</w:t>
      </w:r>
      <w:r w:rsidR="00551AF7">
        <w:rPr>
          <w:rFonts w:ascii="Arial" w:hAnsi="Arial" w:cs="Arial"/>
          <w:b/>
        </w:rPr>
        <w:t xml:space="preserve">.  </w:t>
      </w:r>
      <w:r w:rsidRPr="007A0135">
        <w:rPr>
          <w:rFonts w:ascii="Arial" w:hAnsi="Arial" w:cs="Arial"/>
        </w:rPr>
        <w:t xml:space="preserve">All systems containing </w:t>
      </w:r>
      <w:r w:rsidRPr="007A0135">
        <w:rPr>
          <w:rFonts w:ascii="Arial" w:eastAsia="Arial" w:hAnsi="Arial" w:cs="Arial"/>
          <w:color w:val="000000"/>
          <w:spacing w:val="-3"/>
        </w:rPr>
        <w:t xml:space="preserve">CDSS </w:t>
      </w:r>
      <w:r w:rsidR="00551AF7">
        <w:rPr>
          <w:rFonts w:ascii="Arial" w:eastAsia="Arial" w:hAnsi="Arial" w:cs="Arial"/>
          <w:color w:val="000000"/>
          <w:spacing w:val="-3"/>
        </w:rPr>
        <w:t>CSP</w:t>
      </w:r>
      <w:r w:rsidRPr="007A0135">
        <w:rPr>
          <w:rFonts w:ascii="Arial" w:hAnsi="Arial" w:cs="Arial"/>
        </w:rPr>
        <w:t xml:space="preserve"> must display a warning banner stating that data is confidential, systems are logged, and system use is for business purposes only.  User must be directed to log off the system if they do not agree with these requirements</w:t>
      </w:r>
      <w:r>
        <w:rPr>
          <w:rFonts w:ascii="Arial" w:hAnsi="Arial" w:cs="Arial"/>
        </w:rPr>
        <w:t>.</w:t>
      </w:r>
    </w:p>
    <w:p w14:paraId="1CEEF724" w14:textId="77777777" w:rsidR="001A5445" w:rsidRPr="007A0135" w:rsidRDefault="001A5445" w:rsidP="00AB7C2B">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7A0135">
        <w:rPr>
          <w:rFonts w:ascii="Arial" w:hAnsi="Arial" w:cs="Arial"/>
          <w:b/>
        </w:rPr>
        <w:t>System Logging</w:t>
      </w:r>
      <w:r w:rsidR="00551AF7">
        <w:rPr>
          <w:rFonts w:ascii="Arial" w:hAnsi="Arial" w:cs="Arial"/>
          <w:b/>
        </w:rPr>
        <w:t xml:space="preserve">.  </w:t>
      </w:r>
      <w:r w:rsidRPr="007A0135">
        <w:rPr>
          <w:rFonts w:ascii="Arial" w:hAnsi="Arial" w:cs="Arial"/>
        </w:rPr>
        <w:t xml:space="preserve">The system must maintain an automated audit trail which can identify the user or system process which initiates a request for </w:t>
      </w:r>
      <w:r w:rsidRPr="007A0135">
        <w:rPr>
          <w:rFonts w:ascii="Arial" w:eastAsia="Arial" w:hAnsi="Arial" w:cs="Arial"/>
          <w:color w:val="000000"/>
          <w:spacing w:val="-3"/>
        </w:rPr>
        <w:t xml:space="preserve">CDSS </w:t>
      </w:r>
      <w:r w:rsidR="00551AF7">
        <w:rPr>
          <w:rFonts w:ascii="Arial" w:eastAsia="Arial" w:hAnsi="Arial" w:cs="Arial"/>
          <w:color w:val="000000"/>
          <w:spacing w:val="-3"/>
        </w:rPr>
        <w:t>CSP</w:t>
      </w:r>
      <w:r w:rsidRPr="007A0135">
        <w:rPr>
          <w:rFonts w:ascii="Arial" w:hAnsi="Arial" w:cs="Arial"/>
        </w:rPr>
        <w:t xml:space="preserve">, or which alters </w:t>
      </w:r>
      <w:r w:rsidRPr="007A0135">
        <w:rPr>
          <w:rFonts w:ascii="Arial" w:eastAsia="Arial" w:hAnsi="Arial" w:cs="Arial"/>
          <w:color w:val="000000"/>
          <w:spacing w:val="-3"/>
        </w:rPr>
        <w:t xml:space="preserve">CDSS </w:t>
      </w:r>
      <w:r w:rsidR="00551AF7">
        <w:rPr>
          <w:rFonts w:ascii="Arial" w:eastAsia="Arial" w:hAnsi="Arial" w:cs="Arial"/>
          <w:color w:val="000000"/>
          <w:spacing w:val="-3"/>
        </w:rPr>
        <w:t>CSP</w:t>
      </w:r>
      <w:r w:rsidR="00551AF7">
        <w:rPr>
          <w:rFonts w:ascii="Arial" w:hAnsi="Arial" w:cs="Arial"/>
        </w:rPr>
        <w:t xml:space="preserve">.  </w:t>
      </w:r>
      <w:r w:rsidRPr="007A0135">
        <w:rPr>
          <w:rFonts w:ascii="Arial" w:hAnsi="Arial" w:cs="Arial"/>
        </w:rPr>
        <w:t>The audit trail must be date and time stamped, must log both successful and failed accesses, must be read only, and must be restricted to authorized users</w:t>
      </w:r>
      <w:r w:rsidR="00551AF7">
        <w:rPr>
          <w:rFonts w:ascii="Arial" w:hAnsi="Arial" w:cs="Arial"/>
        </w:rPr>
        <w:t xml:space="preserve">.  </w:t>
      </w:r>
      <w:r w:rsidRPr="007A0135">
        <w:rPr>
          <w:rFonts w:ascii="Arial" w:hAnsi="Arial" w:cs="Arial"/>
        </w:rPr>
        <w:t xml:space="preserve">If </w:t>
      </w:r>
      <w:r w:rsidRPr="007A0135">
        <w:rPr>
          <w:rFonts w:ascii="Arial" w:eastAsia="Arial" w:hAnsi="Arial" w:cs="Arial"/>
          <w:color w:val="000000"/>
          <w:spacing w:val="-3"/>
        </w:rPr>
        <w:t xml:space="preserve">CDSS </w:t>
      </w:r>
      <w:r w:rsidR="00551AF7">
        <w:rPr>
          <w:rFonts w:ascii="Arial" w:eastAsia="Arial" w:hAnsi="Arial" w:cs="Arial"/>
          <w:color w:val="000000"/>
          <w:spacing w:val="-3"/>
        </w:rPr>
        <w:t>CSP</w:t>
      </w:r>
      <w:r w:rsidRPr="007A0135">
        <w:rPr>
          <w:rFonts w:ascii="Arial" w:hAnsi="Arial" w:cs="Arial"/>
        </w:rPr>
        <w:t xml:space="preserve"> is stored in a database, database logging functionality must be enabled</w:t>
      </w:r>
      <w:r w:rsidR="00551AF7">
        <w:rPr>
          <w:rFonts w:ascii="Arial" w:hAnsi="Arial" w:cs="Arial"/>
        </w:rPr>
        <w:t xml:space="preserve">.  </w:t>
      </w:r>
      <w:r w:rsidRPr="007A0135">
        <w:rPr>
          <w:rFonts w:ascii="Arial" w:hAnsi="Arial" w:cs="Arial"/>
        </w:rPr>
        <w:t>Audit trail data must be archived for at least</w:t>
      </w:r>
      <w:r w:rsidR="007A0135" w:rsidRPr="007A0135">
        <w:rPr>
          <w:rFonts w:ascii="Arial" w:hAnsi="Arial" w:cs="Arial"/>
        </w:rPr>
        <w:t xml:space="preserve"> three (3) </w:t>
      </w:r>
      <w:r w:rsidRPr="007A0135">
        <w:rPr>
          <w:rFonts w:ascii="Arial" w:hAnsi="Arial" w:cs="Arial"/>
        </w:rPr>
        <w:t>years after occurrence.</w:t>
      </w:r>
    </w:p>
    <w:p w14:paraId="168BDD99" w14:textId="77777777" w:rsidR="001A5445" w:rsidRPr="007A0135" w:rsidRDefault="00602F86" w:rsidP="00AB7C2B">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7A0135">
        <w:rPr>
          <w:rFonts w:ascii="Arial" w:hAnsi="Arial" w:cs="Arial"/>
          <w:b/>
        </w:rPr>
        <w:t>Access Controls</w:t>
      </w:r>
      <w:r w:rsidR="00551AF7">
        <w:rPr>
          <w:rFonts w:ascii="Arial" w:hAnsi="Arial" w:cs="Arial"/>
          <w:b/>
        </w:rPr>
        <w:t xml:space="preserve">.  </w:t>
      </w:r>
      <w:r w:rsidRPr="007A0135">
        <w:rPr>
          <w:rFonts w:ascii="Arial" w:hAnsi="Arial" w:cs="Arial"/>
        </w:rPr>
        <w:t xml:space="preserve">The system must use </w:t>
      </w:r>
      <w:proofErr w:type="gramStart"/>
      <w:r w:rsidRPr="007A0135">
        <w:rPr>
          <w:rFonts w:ascii="Arial" w:hAnsi="Arial" w:cs="Arial"/>
        </w:rPr>
        <w:t>role based</w:t>
      </w:r>
      <w:proofErr w:type="gramEnd"/>
      <w:r w:rsidRPr="007A0135">
        <w:rPr>
          <w:rFonts w:ascii="Arial" w:hAnsi="Arial" w:cs="Arial"/>
        </w:rPr>
        <w:t xml:space="preserve"> access controls for all user authentications, enforcing the principle of least privilege.</w:t>
      </w:r>
    </w:p>
    <w:p w14:paraId="0EC0EEEE" w14:textId="77777777" w:rsidR="00602F86" w:rsidRPr="007A0135" w:rsidRDefault="00602F86" w:rsidP="00AB7C2B">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7A0135">
        <w:rPr>
          <w:rFonts w:ascii="Arial" w:hAnsi="Arial" w:cs="Arial"/>
          <w:b/>
        </w:rPr>
        <w:t>Transmission Encryption</w:t>
      </w:r>
      <w:r w:rsidR="00551AF7">
        <w:rPr>
          <w:rFonts w:ascii="Arial" w:hAnsi="Arial" w:cs="Arial"/>
          <w:b/>
        </w:rPr>
        <w:t xml:space="preserve">.  </w:t>
      </w:r>
      <w:r w:rsidRPr="007A0135">
        <w:rPr>
          <w:rFonts w:ascii="Arial" w:hAnsi="Arial" w:cs="Arial"/>
        </w:rPr>
        <w:t xml:space="preserve">All data transmissions of </w:t>
      </w:r>
      <w:r w:rsidRPr="007A0135">
        <w:rPr>
          <w:rFonts w:ascii="Arial" w:eastAsia="Arial" w:hAnsi="Arial" w:cs="Arial"/>
          <w:color w:val="000000"/>
          <w:spacing w:val="-3"/>
        </w:rPr>
        <w:t xml:space="preserve">CDSS </w:t>
      </w:r>
      <w:r w:rsidR="00551AF7">
        <w:rPr>
          <w:rFonts w:ascii="Arial" w:eastAsia="Arial" w:hAnsi="Arial" w:cs="Arial"/>
          <w:color w:val="000000"/>
          <w:spacing w:val="-3"/>
        </w:rPr>
        <w:t>CSP</w:t>
      </w:r>
      <w:r w:rsidRPr="007A0135">
        <w:rPr>
          <w:rFonts w:ascii="Arial" w:hAnsi="Arial" w:cs="Arial"/>
        </w:rPr>
        <w:t xml:space="preserve"> outside the secure internal network must be encrypted using a FIPS 140-2 certified algorithm, such as Advanced Encryption Standard (AES), with a 128bit key or higher</w:t>
      </w:r>
      <w:r w:rsidR="00551AF7">
        <w:rPr>
          <w:rFonts w:ascii="Arial" w:hAnsi="Arial" w:cs="Arial"/>
        </w:rPr>
        <w:t xml:space="preserve">.  </w:t>
      </w:r>
      <w:r w:rsidRPr="007A0135">
        <w:rPr>
          <w:rFonts w:ascii="Arial" w:hAnsi="Arial" w:cs="Arial"/>
        </w:rPr>
        <w:t xml:space="preserve">Encryption can be </w:t>
      </w:r>
      <w:proofErr w:type="gramStart"/>
      <w:r w:rsidRPr="007A0135">
        <w:rPr>
          <w:rFonts w:ascii="Arial" w:hAnsi="Arial" w:cs="Arial"/>
        </w:rPr>
        <w:t>end</w:t>
      </w:r>
      <w:proofErr w:type="gramEnd"/>
      <w:r w:rsidRPr="007A0135">
        <w:rPr>
          <w:rFonts w:ascii="Arial" w:hAnsi="Arial" w:cs="Arial"/>
        </w:rPr>
        <w:t xml:space="preserve"> to end at the network level, or the data files containing </w:t>
      </w:r>
      <w:r w:rsidRPr="007A0135">
        <w:rPr>
          <w:rFonts w:ascii="Arial" w:eastAsia="Arial" w:hAnsi="Arial" w:cs="Arial"/>
          <w:color w:val="000000"/>
          <w:spacing w:val="-3"/>
        </w:rPr>
        <w:t xml:space="preserve">CDSS </w:t>
      </w:r>
      <w:r w:rsidR="00551AF7">
        <w:rPr>
          <w:rFonts w:ascii="Arial" w:eastAsia="Arial" w:hAnsi="Arial" w:cs="Arial"/>
          <w:color w:val="000000"/>
          <w:spacing w:val="-3"/>
        </w:rPr>
        <w:t>CSP</w:t>
      </w:r>
      <w:r w:rsidRPr="007A0135">
        <w:rPr>
          <w:rFonts w:ascii="Arial" w:hAnsi="Arial" w:cs="Arial"/>
        </w:rPr>
        <w:t xml:space="preserve"> can be encrypted</w:t>
      </w:r>
      <w:r w:rsidR="00551AF7">
        <w:rPr>
          <w:rFonts w:ascii="Arial" w:hAnsi="Arial" w:cs="Arial"/>
        </w:rPr>
        <w:t xml:space="preserve">.  </w:t>
      </w:r>
      <w:r w:rsidRPr="007A0135">
        <w:rPr>
          <w:rFonts w:ascii="Arial" w:hAnsi="Arial" w:cs="Arial"/>
        </w:rPr>
        <w:t xml:space="preserve">This requirement pertains to any type of </w:t>
      </w:r>
      <w:r w:rsidRPr="007A0135">
        <w:rPr>
          <w:rFonts w:ascii="Arial" w:eastAsia="Arial" w:hAnsi="Arial" w:cs="Arial"/>
          <w:color w:val="000000"/>
          <w:spacing w:val="-3"/>
        </w:rPr>
        <w:t xml:space="preserve">CDSS </w:t>
      </w:r>
      <w:r w:rsidR="00551AF7">
        <w:rPr>
          <w:rFonts w:ascii="Arial" w:eastAsia="Arial" w:hAnsi="Arial" w:cs="Arial"/>
          <w:color w:val="000000"/>
          <w:spacing w:val="-3"/>
        </w:rPr>
        <w:t>CSP</w:t>
      </w:r>
      <w:r w:rsidRPr="007A0135">
        <w:rPr>
          <w:rFonts w:ascii="Arial" w:hAnsi="Arial" w:cs="Arial"/>
        </w:rPr>
        <w:t xml:space="preserve"> in motion such as website access, file transfer, and E-Mail.</w:t>
      </w:r>
    </w:p>
    <w:p w14:paraId="1A9AEAB8" w14:textId="77777777" w:rsidR="00602F86" w:rsidRPr="007A0135" w:rsidRDefault="00602F86" w:rsidP="00AB7C2B">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7A0135">
        <w:rPr>
          <w:rFonts w:ascii="Arial" w:hAnsi="Arial" w:cs="Arial"/>
          <w:b/>
        </w:rPr>
        <w:t>Intrusion Detection</w:t>
      </w:r>
      <w:r w:rsidR="00551AF7">
        <w:rPr>
          <w:rFonts w:ascii="Arial" w:hAnsi="Arial" w:cs="Arial"/>
        </w:rPr>
        <w:t xml:space="preserve">.  </w:t>
      </w:r>
      <w:r w:rsidRPr="007A0135">
        <w:rPr>
          <w:rFonts w:ascii="Arial" w:hAnsi="Arial" w:cs="Arial"/>
        </w:rPr>
        <w:t xml:space="preserve">All systems involved in accessing, holding, transporting, and protecting </w:t>
      </w:r>
      <w:r w:rsidRPr="007A0135">
        <w:rPr>
          <w:rFonts w:ascii="Arial" w:eastAsia="Arial" w:hAnsi="Arial" w:cs="Arial"/>
          <w:color w:val="000000"/>
          <w:spacing w:val="-3"/>
        </w:rPr>
        <w:t xml:space="preserve">CDSS </w:t>
      </w:r>
      <w:r w:rsidR="00551AF7">
        <w:rPr>
          <w:rFonts w:ascii="Arial" w:eastAsia="Arial" w:hAnsi="Arial" w:cs="Arial"/>
          <w:color w:val="000000"/>
          <w:spacing w:val="-3"/>
        </w:rPr>
        <w:t>CSP</w:t>
      </w:r>
      <w:r w:rsidRPr="007A0135">
        <w:rPr>
          <w:rFonts w:ascii="Arial" w:hAnsi="Arial" w:cs="Arial"/>
        </w:rPr>
        <w:t xml:space="preserve"> that are accessible via the Internet must be protected by a comprehensive intrusion detection and prevention solution.</w:t>
      </w:r>
    </w:p>
    <w:p w14:paraId="442B488B" w14:textId="77777777" w:rsidR="00602F86" w:rsidRPr="007A0135" w:rsidRDefault="00602F86" w:rsidP="00AB7C2B">
      <w:pPr>
        <w:pStyle w:val="ListParagraph"/>
        <w:keepNext/>
        <w:numPr>
          <w:ilvl w:val="2"/>
          <w:numId w:val="22"/>
        </w:numPr>
        <w:tabs>
          <w:tab w:val="left" w:pos="1512"/>
        </w:tabs>
        <w:spacing w:after="120"/>
        <w:ind w:left="2174" w:hanging="187"/>
        <w:contextualSpacing w:val="0"/>
        <w:jc w:val="both"/>
        <w:textAlignment w:val="baseline"/>
        <w:rPr>
          <w:rFonts w:ascii="Arial" w:eastAsia="Arial" w:hAnsi="Arial" w:cs="Arial"/>
          <w:b/>
          <w:color w:val="000000"/>
        </w:rPr>
      </w:pPr>
      <w:r w:rsidRPr="007A0135">
        <w:rPr>
          <w:rFonts w:ascii="Arial" w:hAnsi="Arial" w:cs="Arial"/>
          <w:b/>
        </w:rPr>
        <w:lastRenderedPageBreak/>
        <w:t>Audit Controls</w:t>
      </w:r>
    </w:p>
    <w:p w14:paraId="4B8AE313" w14:textId="77777777" w:rsidR="00602F86" w:rsidRPr="007A0135" w:rsidRDefault="00602F86" w:rsidP="00AB7C2B">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7A0135">
        <w:rPr>
          <w:rFonts w:ascii="Arial" w:hAnsi="Arial" w:cs="Arial"/>
          <w:b/>
        </w:rPr>
        <w:t>System Security Review</w:t>
      </w:r>
      <w:r w:rsidR="00551AF7">
        <w:rPr>
          <w:rFonts w:ascii="Arial" w:hAnsi="Arial" w:cs="Arial"/>
          <w:b/>
        </w:rPr>
        <w:t xml:space="preserve">.  </w:t>
      </w:r>
      <w:r w:rsidRPr="007A0135">
        <w:rPr>
          <w:rFonts w:ascii="Arial" w:hAnsi="Arial" w:cs="Arial"/>
        </w:rPr>
        <w:t xml:space="preserve">All systems processing and/or storing </w:t>
      </w:r>
      <w:r w:rsidRPr="007A0135">
        <w:rPr>
          <w:rFonts w:ascii="Arial" w:eastAsia="Arial" w:hAnsi="Arial" w:cs="Arial"/>
          <w:color w:val="000000"/>
          <w:spacing w:val="-3"/>
        </w:rPr>
        <w:t xml:space="preserve">CDSS </w:t>
      </w:r>
      <w:r w:rsidR="00551AF7">
        <w:rPr>
          <w:rFonts w:ascii="Arial" w:eastAsia="Arial" w:hAnsi="Arial" w:cs="Arial"/>
          <w:color w:val="000000"/>
          <w:spacing w:val="-3"/>
        </w:rPr>
        <w:t>CSP</w:t>
      </w:r>
      <w:r w:rsidRPr="007A0135">
        <w:rPr>
          <w:rFonts w:ascii="Arial" w:hAnsi="Arial" w:cs="Arial"/>
        </w:rPr>
        <w:t xml:space="preserve"> must have at least an annual system risk assessment/security review which provides assurance that administrative, physical, and technical controls are functioning effectively and providing adequate levels of protection.  Reviews shall include vulnerability scanning tools.</w:t>
      </w:r>
    </w:p>
    <w:p w14:paraId="2A361CEE" w14:textId="77777777" w:rsidR="00602F86" w:rsidRPr="007A0135" w:rsidRDefault="00602F86" w:rsidP="00AB7C2B">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7A0135">
        <w:rPr>
          <w:rFonts w:ascii="Arial" w:hAnsi="Arial" w:cs="Arial"/>
          <w:b/>
        </w:rPr>
        <w:t>Log Reviews</w:t>
      </w:r>
      <w:r w:rsidR="00551AF7">
        <w:rPr>
          <w:rFonts w:ascii="Arial" w:hAnsi="Arial" w:cs="Arial"/>
          <w:b/>
        </w:rPr>
        <w:t xml:space="preserve">.  </w:t>
      </w:r>
      <w:r w:rsidRPr="007A0135">
        <w:rPr>
          <w:rFonts w:ascii="Arial" w:hAnsi="Arial" w:cs="Arial"/>
        </w:rPr>
        <w:t xml:space="preserve">All systems processing and/or storing </w:t>
      </w:r>
      <w:r w:rsidRPr="007A0135">
        <w:rPr>
          <w:rFonts w:ascii="Arial" w:eastAsia="Arial" w:hAnsi="Arial" w:cs="Arial"/>
          <w:color w:val="000000"/>
          <w:spacing w:val="-3"/>
        </w:rPr>
        <w:t xml:space="preserve">CDSS </w:t>
      </w:r>
      <w:r w:rsidR="00551AF7">
        <w:rPr>
          <w:rFonts w:ascii="Arial" w:eastAsia="Arial" w:hAnsi="Arial" w:cs="Arial"/>
          <w:color w:val="000000"/>
          <w:spacing w:val="-3"/>
        </w:rPr>
        <w:t>CSP</w:t>
      </w:r>
      <w:r w:rsidRPr="007A0135">
        <w:rPr>
          <w:rFonts w:ascii="Arial" w:hAnsi="Arial" w:cs="Arial"/>
        </w:rPr>
        <w:t xml:space="preserve"> must have a routine procedure in place to review system logs for unauthorized access.</w:t>
      </w:r>
    </w:p>
    <w:p w14:paraId="7900A5CF" w14:textId="77777777" w:rsidR="00602F86" w:rsidRPr="007A0135" w:rsidRDefault="00602F86" w:rsidP="00AB7C2B">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7A0135">
        <w:rPr>
          <w:rFonts w:ascii="Arial" w:hAnsi="Arial" w:cs="Arial"/>
          <w:b/>
        </w:rPr>
        <w:t>Change Control</w:t>
      </w:r>
      <w:r w:rsidR="00551AF7">
        <w:rPr>
          <w:rFonts w:ascii="Arial" w:hAnsi="Arial" w:cs="Arial"/>
          <w:b/>
        </w:rPr>
        <w:t xml:space="preserve">.  </w:t>
      </w:r>
      <w:r w:rsidRPr="007A0135">
        <w:rPr>
          <w:rFonts w:ascii="Arial" w:hAnsi="Arial" w:cs="Arial"/>
        </w:rPr>
        <w:t xml:space="preserve">All systems processing and/or storing </w:t>
      </w:r>
      <w:r w:rsidRPr="007A0135">
        <w:rPr>
          <w:rFonts w:ascii="Arial" w:eastAsia="Arial" w:hAnsi="Arial" w:cs="Arial"/>
          <w:color w:val="000000"/>
          <w:spacing w:val="-3"/>
        </w:rPr>
        <w:t xml:space="preserve">CDSS </w:t>
      </w:r>
      <w:r w:rsidR="00551AF7">
        <w:rPr>
          <w:rFonts w:ascii="Arial" w:eastAsia="Arial" w:hAnsi="Arial" w:cs="Arial"/>
          <w:color w:val="000000"/>
          <w:spacing w:val="-3"/>
        </w:rPr>
        <w:t>CSP</w:t>
      </w:r>
      <w:r w:rsidRPr="007A0135">
        <w:rPr>
          <w:rFonts w:ascii="Arial" w:hAnsi="Arial" w:cs="Arial"/>
        </w:rPr>
        <w:t xml:space="preserve"> must have a documented change control procedure that ensures separation of duties and protects the confidentiality, integrity and availability of data.</w:t>
      </w:r>
    </w:p>
    <w:p w14:paraId="28E5DDC0" w14:textId="77777777" w:rsidR="00602F86" w:rsidRPr="007A0135" w:rsidRDefault="00602F86" w:rsidP="00AB7C2B">
      <w:pPr>
        <w:pStyle w:val="ListParagraph"/>
        <w:keepNext/>
        <w:numPr>
          <w:ilvl w:val="2"/>
          <w:numId w:val="22"/>
        </w:numPr>
        <w:tabs>
          <w:tab w:val="left" w:pos="1512"/>
        </w:tabs>
        <w:spacing w:after="120"/>
        <w:ind w:left="2174" w:hanging="187"/>
        <w:contextualSpacing w:val="0"/>
        <w:jc w:val="both"/>
        <w:textAlignment w:val="baseline"/>
        <w:rPr>
          <w:rFonts w:ascii="Arial" w:eastAsia="Arial" w:hAnsi="Arial" w:cs="Arial"/>
          <w:b/>
          <w:color w:val="000000"/>
        </w:rPr>
      </w:pPr>
      <w:r w:rsidRPr="007A0135">
        <w:rPr>
          <w:rFonts w:ascii="Arial" w:hAnsi="Arial" w:cs="Arial"/>
          <w:b/>
        </w:rPr>
        <w:t>Business Continuity / Disaster Recovery Controls</w:t>
      </w:r>
    </w:p>
    <w:p w14:paraId="1578E9CA" w14:textId="77777777" w:rsidR="00602F86" w:rsidRPr="007A0135" w:rsidRDefault="00602F86" w:rsidP="00AB7C2B">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7A0135">
        <w:rPr>
          <w:rFonts w:ascii="Arial" w:hAnsi="Arial" w:cs="Arial"/>
          <w:b/>
        </w:rPr>
        <w:t>Disaster Recovery</w:t>
      </w:r>
      <w:r w:rsidR="00551AF7">
        <w:rPr>
          <w:rFonts w:ascii="Arial" w:hAnsi="Arial" w:cs="Arial"/>
          <w:b/>
        </w:rPr>
        <w:t xml:space="preserve">.  </w:t>
      </w:r>
      <w:r w:rsidRPr="007A0135">
        <w:rPr>
          <w:rFonts w:ascii="Arial" w:hAnsi="Arial" w:cs="Arial"/>
        </w:rPr>
        <w:t xml:space="preserve">Contractor must establish a documented plan to enable continuation of critical business processes and protection of the security of electronic </w:t>
      </w:r>
      <w:r w:rsidRPr="007A0135">
        <w:rPr>
          <w:rFonts w:ascii="Arial" w:eastAsia="Arial" w:hAnsi="Arial" w:cs="Arial"/>
          <w:color w:val="000000"/>
          <w:spacing w:val="-3"/>
        </w:rPr>
        <w:t xml:space="preserve">CDSS </w:t>
      </w:r>
      <w:r w:rsidR="00551AF7">
        <w:rPr>
          <w:rFonts w:ascii="Arial" w:eastAsia="Arial" w:hAnsi="Arial" w:cs="Arial"/>
          <w:color w:val="000000"/>
          <w:spacing w:val="-3"/>
        </w:rPr>
        <w:t>CSP</w:t>
      </w:r>
      <w:r w:rsidRPr="007A0135">
        <w:rPr>
          <w:rFonts w:ascii="Arial" w:hAnsi="Arial" w:cs="Arial"/>
        </w:rPr>
        <w:t xml:space="preserve"> in the event of an emergency</w:t>
      </w:r>
      <w:r w:rsidR="00551AF7">
        <w:rPr>
          <w:rFonts w:ascii="Arial" w:hAnsi="Arial" w:cs="Arial"/>
        </w:rPr>
        <w:t xml:space="preserve">.  </w:t>
      </w:r>
      <w:r w:rsidRPr="007A0135">
        <w:rPr>
          <w:rFonts w:ascii="Arial" w:hAnsi="Arial" w:cs="Arial"/>
        </w:rPr>
        <w:t xml:space="preserve">Emergency means any circumstance or situation that causes normal computer operations to become unavailable for </w:t>
      </w:r>
      <w:r w:rsidRPr="00F4695D">
        <w:rPr>
          <w:rFonts w:ascii="Arial" w:hAnsi="Arial" w:cs="Arial"/>
        </w:rPr>
        <w:t xml:space="preserve">use in performing the work required under this </w:t>
      </w:r>
      <w:r w:rsidR="006111F1" w:rsidRPr="00F4695D">
        <w:rPr>
          <w:rFonts w:ascii="Arial" w:hAnsi="Arial" w:cs="Arial"/>
        </w:rPr>
        <w:t>Agreement</w:t>
      </w:r>
      <w:r w:rsidRPr="00F4695D">
        <w:rPr>
          <w:rFonts w:ascii="Arial" w:hAnsi="Arial" w:cs="Arial"/>
        </w:rPr>
        <w:t xml:space="preserve"> for more</w:t>
      </w:r>
      <w:r w:rsidRPr="007A0135">
        <w:rPr>
          <w:rFonts w:ascii="Arial" w:hAnsi="Arial" w:cs="Arial"/>
        </w:rPr>
        <w:t xml:space="preserve"> than </w:t>
      </w:r>
      <w:r w:rsidR="007A0135">
        <w:rPr>
          <w:rFonts w:ascii="Arial" w:hAnsi="Arial" w:cs="Arial"/>
        </w:rPr>
        <w:t>twenty-four (</w:t>
      </w:r>
      <w:r w:rsidRPr="007A0135">
        <w:rPr>
          <w:rFonts w:ascii="Arial" w:hAnsi="Arial" w:cs="Arial"/>
        </w:rPr>
        <w:t>24</w:t>
      </w:r>
      <w:r w:rsidR="007A0135">
        <w:rPr>
          <w:rFonts w:ascii="Arial" w:hAnsi="Arial" w:cs="Arial"/>
        </w:rPr>
        <w:t>)</w:t>
      </w:r>
      <w:r w:rsidRPr="007A0135">
        <w:rPr>
          <w:rFonts w:ascii="Arial" w:hAnsi="Arial" w:cs="Arial"/>
        </w:rPr>
        <w:t xml:space="preserve"> hours.</w:t>
      </w:r>
    </w:p>
    <w:p w14:paraId="5AADB875" w14:textId="77777777" w:rsidR="00602F86" w:rsidRPr="007A0135" w:rsidRDefault="00602F86" w:rsidP="00AB7C2B">
      <w:pPr>
        <w:pStyle w:val="ListParagraph"/>
        <w:keepLines/>
        <w:numPr>
          <w:ilvl w:val="3"/>
          <w:numId w:val="22"/>
        </w:numPr>
        <w:tabs>
          <w:tab w:val="left" w:pos="360"/>
          <w:tab w:val="left" w:pos="1944"/>
        </w:tabs>
        <w:spacing w:after="120"/>
        <w:contextualSpacing w:val="0"/>
        <w:jc w:val="both"/>
        <w:textAlignment w:val="baseline"/>
        <w:rPr>
          <w:rFonts w:ascii="Arial" w:eastAsia="Arial" w:hAnsi="Arial" w:cs="Arial"/>
          <w:b/>
          <w:color w:val="000000"/>
        </w:rPr>
      </w:pPr>
      <w:r w:rsidRPr="007A0135">
        <w:rPr>
          <w:rFonts w:ascii="Arial" w:hAnsi="Arial" w:cs="Arial"/>
          <w:b/>
        </w:rPr>
        <w:t>Data Backup Plan</w:t>
      </w:r>
      <w:r w:rsidR="00551AF7">
        <w:rPr>
          <w:rFonts w:ascii="Arial" w:hAnsi="Arial" w:cs="Arial"/>
          <w:b/>
        </w:rPr>
        <w:t xml:space="preserve">.  </w:t>
      </w:r>
      <w:r w:rsidRPr="007A0135">
        <w:rPr>
          <w:rFonts w:ascii="Arial" w:hAnsi="Arial" w:cs="Arial"/>
        </w:rPr>
        <w:t xml:space="preserve">Contractor must have established documented procedures to backup </w:t>
      </w:r>
      <w:r w:rsidRPr="007A0135">
        <w:rPr>
          <w:rFonts w:ascii="Arial" w:eastAsia="Arial" w:hAnsi="Arial" w:cs="Arial"/>
          <w:color w:val="000000"/>
          <w:spacing w:val="-3"/>
        </w:rPr>
        <w:t xml:space="preserve">CDSS </w:t>
      </w:r>
      <w:r w:rsidR="00551AF7">
        <w:rPr>
          <w:rFonts w:ascii="Arial" w:eastAsia="Arial" w:hAnsi="Arial" w:cs="Arial"/>
          <w:color w:val="000000"/>
          <w:spacing w:val="-3"/>
        </w:rPr>
        <w:t>CSP</w:t>
      </w:r>
      <w:r w:rsidRPr="007A0135">
        <w:rPr>
          <w:rFonts w:ascii="Arial" w:hAnsi="Arial" w:cs="Arial"/>
        </w:rPr>
        <w:t xml:space="preserve"> to maintain retrievable exact copies of </w:t>
      </w:r>
      <w:r w:rsidRPr="007A0135">
        <w:rPr>
          <w:rFonts w:ascii="Arial" w:eastAsia="Arial" w:hAnsi="Arial" w:cs="Arial"/>
          <w:color w:val="000000"/>
          <w:spacing w:val="-3"/>
        </w:rPr>
        <w:t xml:space="preserve">CDSS </w:t>
      </w:r>
      <w:r w:rsidR="00551AF7">
        <w:rPr>
          <w:rFonts w:ascii="Arial" w:eastAsia="Arial" w:hAnsi="Arial" w:cs="Arial"/>
          <w:color w:val="000000"/>
          <w:spacing w:val="-3"/>
        </w:rPr>
        <w:t>CSP</w:t>
      </w:r>
      <w:r w:rsidR="00551AF7">
        <w:rPr>
          <w:rFonts w:ascii="Arial" w:hAnsi="Arial" w:cs="Arial"/>
        </w:rPr>
        <w:t xml:space="preserve">.  </w:t>
      </w:r>
      <w:r w:rsidRPr="007A0135">
        <w:rPr>
          <w:rFonts w:ascii="Arial" w:hAnsi="Arial" w:cs="Arial"/>
        </w:rPr>
        <w:t xml:space="preserve">The plan must include a regular schedule for making backups, storing backups offsite, an inventory of backup media, and the amount of time to restore </w:t>
      </w:r>
      <w:r w:rsidRPr="007A0135">
        <w:rPr>
          <w:rFonts w:ascii="Arial" w:eastAsia="Arial" w:hAnsi="Arial" w:cs="Arial"/>
          <w:color w:val="000000"/>
          <w:spacing w:val="-3"/>
        </w:rPr>
        <w:t xml:space="preserve">CDSS </w:t>
      </w:r>
      <w:r w:rsidR="00551AF7">
        <w:rPr>
          <w:rFonts w:ascii="Arial" w:eastAsia="Arial" w:hAnsi="Arial" w:cs="Arial"/>
          <w:color w:val="000000"/>
          <w:spacing w:val="-3"/>
        </w:rPr>
        <w:t>CSP</w:t>
      </w:r>
      <w:r w:rsidRPr="007A0135">
        <w:rPr>
          <w:rFonts w:ascii="Arial" w:hAnsi="Arial" w:cs="Arial"/>
        </w:rPr>
        <w:t xml:space="preserve"> should it be lost</w:t>
      </w:r>
      <w:r w:rsidR="00551AF7">
        <w:rPr>
          <w:rFonts w:ascii="Arial" w:hAnsi="Arial" w:cs="Arial"/>
        </w:rPr>
        <w:t xml:space="preserve">.  </w:t>
      </w:r>
      <w:r w:rsidRPr="007A0135">
        <w:rPr>
          <w:rFonts w:ascii="Arial" w:hAnsi="Arial" w:cs="Arial"/>
        </w:rPr>
        <w:t>At a minimum, the schedule must be a weekly full backup and monthly offsite storage of CDSS data.</w:t>
      </w:r>
    </w:p>
    <w:p w14:paraId="558A44AF" w14:textId="77777777" w:rsidR="001A5445" w:rsidRPr="00623ABD" w:rsidRDefault="001A5445" w:rsidP="00AB7C2B">
      <w:pPr>
        <w:pStyle w:val="ListParagraph"/>
        <w:keepNext/>
        <w:numPr>
          <w:ilvl w:val="2"/>
          <w:numId w:val="22"/>
        </w:numPr>
        <w:tabs>
          <w:tab w:val="left" w:pos="1512"/>
        </w:tabs>
        <w:spacing w:after="120"/>
        <w:ind w:left="2174" w:hanging="187"/>
        <w:contextualSpacing w:val="0"/>
        <w:jc w:val="both"/>
        <w:textAlignment w:val="baseline"/>
        <w:rPr>
          <w:rFonts w:ascii="Arial" w:eastAsia="Arial" w:hAnsi="Arial" w:cs="Arial"/>
          <w:b/>
          <w:color w:val="000000"/>
        </w:rPr>
      </w:pPr>
      <w:r w:rsidRPr="00623ABD">
        <w:rPr>
          <w:rFonts w:ascii="Arial" w:eastAsia="Arial" w:hAnsi="Arial" w:cs="Arial"/>
          <w:b/>
          <w:color w:val="000000"/>
        </w:rPr>
        <w:t>Paper Document Controls</w:t>
      </w:r>
    </w:p>
    <w:p w14:paraId="3479C1CB" w14:textId="77777777" w:rsidR="0011631D" w:rsidRPr="00623ABD" w:rsidRDefault="000A7745" w:rsidP="00AB7C2B">
      <w:pPr>
        <w:pStyle w:val="ListParagraph"/>
        <w:keepLines/>
        <w:numPr>
          <w:ilvl w:val="3"/>
          <w:numId w:val="22"/>
        </w:numPr>
        <w:tabs>
          <w:tab w:val="left" w:pos="360"/>
          <w:tab w:val="left" w:pos="1944"/>
          <w:tab w:val="right" w:pos="9216"/>
        </w:tabs>
        <w:spacing w:after="120"/>
        <w:contextualSpacing w:val="0"/>
        <w:jc w:val="both"/>
        <w:textAlignment w:val="baseline"/>
        <w:rPr>
          <w:rFonts w:ascii="Arial" w:eastAsia="Arial" w:hAnsi="Arial" w:cs="Arial"/>
          <w:b/>
          <w:color w:val="000000"/>
        </w:rPr>
      </w:pPr>
      <w:r w:rsidRPr="00623ABD">
        <w:rPr>
          <w:rFonts w:ascii="Arial" w:eastAsia="Arial" w:hAnsi="Arial" w:cs="Arial"/>
          <w:b/>
          <w:color w:val="000000"/>
        </w:rPr>
        <w:t>Supervision of Information</w:t>
      </w:r>
      <w:r w:rsidR="00551AF7">
        <w:rPr>
          <w:rFonts w:ascii="Arial" w:eastAsia="Arial" w:hAnsi="Arial" w:cs="Arial"/>
          <w:color w:val="000000"/>
        </w:rPr>
        <w:t xml:space="preserve">.  </w:t>
      </w:r>
      <w:r w:rsidRPr="00623ABD">
        <w:rPr>
          <w:rFonts w:ascii="Arial" w:eastAsia="Arial" w:hAnsi="Arial" w:cs="Arial"/>
          <w:color w:val="000000"/>
        </w:rPr>
        <w:t xml:space="preserve">CDSS </w:t>
      </w:r>
      <w:r w:rsidR="00551AF7">
        <w:rPr>
          <w:rFonts w:ascii="Arial" w:eastAsia="Arial" w:hAnsi="Arial" w:cs="Arial"/>
          <w:color w:val="000000"/>
        </w:rPr>
        <w:t>CSP</w:t>
      </w:r>
      <w:r w:rsidRPr="00623ABD">
        <w:rPr>
          <w:rFonts w:ascii="Arial" w:eastAsia="Arial" w:hAnsi="Arial" w:cs="Arial"/>
          <w:color w:val="000000"/>
        </w:rPr>
        <w:t xml:space="preserve"> in paper form shall not be left unattended at any time, unless it is locked in a file cabinet, file room, desk or office</w:t>
      </w:r>
      <w:r w:rsidR="00551AF7">
        <w:rPr>
          <w:rFonts w:ascii="Arial" w:eastAsia="Arial" w:hAnsi="Arial" w:cs="Arial"/>
          <w:color w:val="000000"/>
        </w:rPr>
        <w:t xml:space="preserve">.  </w:t>
      </w:r>
      <w:r w:rsidRPr="00623ABD">
        <w:rPr>
          <w:rFonts w:ascii="Arial" w:eastAsia="Arial" w:hAnsi="Arial" w:cs="Arial"/>
          <w:color w:val="000000"/>
        </w:rPr>
        <w:t>Unattended means that information may be observed by an individual not authorized to access the information</w:t>
      </w:r>
      <w:r w:rsidR="00551AF7">
        <w:rPr>
          <w:rFonts w:ascii="Arial" w:eastAsia="Arial" w:hAnsi="Arial" w:cs="Arial"/>
          <w:color w:val="000000"/>
        </w:rPr>
        <w:t xml:space="preserve">.  </w:t>
      </w:r>
      <w:r w:rsidRPr="00623ABD">
        <w:rPr>
          <w:rFonts w:ascii="Arial" w:eastAsia="Arial" w:hAnsi="Arial" w:cs="Arial"/>
          <w:color w:val="000000"/>
        </w:rPr>
        <w:t xml:space="preserve">CDSS </w:t>
      </w:r>
      <w:r w:rsidR="00551AF7">
        <w:rPr>
          <w:rFonts w:ascii="Arial" w:eastAsia="Arial" w:hAnsi="Arial" w:cs="Arial"/>
          <w:color w:val="000000"/>
        </w:rPr>
        <w:t>CSP</w:t>
      </w:r>
      <w:r w:rsidRPr="00623ABD">
        <w:rPr>
          <w:rFonts w:ascii="Arial" w:eastAsia="Arial" w:hAnsi="Arial" w:cs="Arial"/>
          <w:color w:val="000000"/>
        </w:rPr>
        <w:t xml:space="preserve"> in paper form shall not be left unattended at any time in vehicles or planes and shall not be checked in baggage on commercial airplanes.</w:t>
      </w:r>
    </w:p>
    <w:p w14:paraId="3E0C68E1" w14:textId="77777777" w:rsidR="0011631D" w:rsidRPr="00623ABD" w:rsidRDefault="000A7745" w:rsidP="00AB7C2B">
      <w:pPr>
        <w:pStyle w:val="ListParagraph"/>
        <w:numPr>
          <w:ilvl w:val="3"/>
          <w:numId w:val="22"/>
        </w:numPr>
        <w:tabs>
          <w:tab w:val="left" w:pos="1944"/>
        </w:tabs>
        <w:spacing w:after="120"/>
        <w:contextualSpacing w:val="0"/>
        <w:jc w:val="both"/>
        <w:textAlignment w:val="baseline"/>
        <w:rPr>
          <w:rFonts w:ascii="Arial" w:eastAsia="Arial" w:hAnsi="Arial" w:cs="Arial"/>
          <w:b/>
          <w:color w:val="000000"/>
        </w:rPr>
      </w:pPr>
      <w:r w:rsidRPr="00623ABD">
        <w:rPr>
          <w:rFonts w:ascii="Arial" w:eastAsia="Arial" w:hAnsi="Arial" w:cs="Arial"/>
          <w:b/>
          <w:color w:val="000000"/>
        </w:rPr>
        <w:t>Escorting Visitors</w:t>
      </w:r>
      <w:r w:rsidR="00551AF7">
        <w:rPr>
          <w:rFonts w:ascii="Arial" w:eastAsia="Arial" w:hAnsi="Arial" w:cs="Arial"/>
          <w:color w:val="000000"/>
        </w:rPr>
        <w:t xml:space="preserve">.  </w:t>
      </w:r>
      <w:r w:rsidRPr="00623ABD">
        <w:rPr>
          <w:rFonts w:ascii="Arial" w:eastAsia="Arial" w:hAnsi="Arial" w:cs="Arial"/>
          <w:color w:val="000000"/>
        </w:rPr>
        <w:t xml:space="preserve">Visitors to areas where the CDSS </w:t>
      </w:r>
      <w:r w:rsidR="00551AF7">
        <w:rPr>
          <w:rFonts w:ascii="Arial" w:eastAsia="Arial" w:hAnsi="Arial" w:cs="Arial"/>
          <w:color w:val="000000"/>
        </w:rPr>
        <w:t>CSP</w:t>
      </w:r>
      <w:r w:rsidRPr="00623ABD">
        <w:rPr>
          <w:rFonts w:ascii="Arial" w:eastAsia="Arial" w:hAnsi="Arial" w:cs="Arial"/>
          <w:color w:val="000000"/>
        </w:rPr>
        <w:t xml:space="preserve"> </w:t>
      </w:r>
      <w:r w:rsidR="002B2D95" w:rsidRPr="00623ABD">
        <w:rPr>
          <w:rFonts w:ascii="Arial" w:eastAsia="Arial" w:hAnsi="Arial" w:cs="Arial"/>
          <w:color w:val="000000"/>
        </w:rPr>
        <w:t xml:space="preserve">are </w:t>
      </w:r>
      <w:r w:rsidRPr="00623ABD">
        <w:rPr>
          <w:rFonts w:ascii="Arial" w:eastAsia="Arial" w:hAnsi="Arial" w:cs="Arial"/>
          <w:color w:val="000000"/>
        </w:rPr>
        <w:t xml:space="preserve">contained shall be escorted and CDSS </w:t>
      </w:r>
      <w:r w:rsidR="00551AF7">
        <w:rPr>
          <w:rFonts w:ascii="Arial" w:eastAsia="Arial" w:hAnsi="Arial" w:cs="Arial"/>
          <w:color w:val="000000"/>
        </w:rPr>
        <w:t>CSP</w:t>
      </w:r>
      <w:r w:rsidRPr="00623ABD">
        <w:rPr>
          <w:rFonts w:ascii="Arial" w:eastAsia="Arial" w:hAnsi="Arial" w:cs="Arial"/>
          <w:color w:val="000000"/>
        </w:rPr>
        <w:t xml:space="preserve"> shall be kept out of sight while visitors are in the area.</w:t>
      </w:r>
    </w:p>
    <w:p w14:paraId="7D205B4C" w14:textId="77777777" w:rsidR="0011631D" w:rsidRPr="00623ABD" w:rsidRDefault="000A7745" w:rsidP="00AB7C2B">
      <w:pPr>
        <w:pStyle w:val="ListParagraph"/>
        <w:numPr>
          <w:ilvl w:val="3"/>
          <w:numId w:val="22"/>
        </w:numPr>
        <w:tabs>
          <w:tab w:val="left" w:pos="1944"/>
          <w:tab w:val="right" w:pos="9216"/>
        </w:tabs>
        <w:spacing w:after="120"/>
        <w:contextualSpacing w:val="0"/>
        <w:jc w:val="both"/>
        <w:textAlignment w:val="baseline"/>
        <w:rPr>
          <w:rFonts w:ascii="Arial" w:eastAsia="Arial" w:hAnsi="Arial" w:cs="Arial"/>
          <w:b/>
          <w:color w:val="000000"/>
        </w:rPr>
      </w:pPr>
      <w:r w:rsidRPr="00623ABD">
        <w:rPr>
          <w:rFonts w:ascii="Arial" w:eastAsia="Arial" w:hAnsi="Arial" w:cs="Arial"/>
          <w:b/>
          <w:color w:val="000000"/>
        </w:rPr>
        <w:t>Confidential Destruction</w:t>
      </w:r>
      <w:r w:rsidR="00551AF7">
        <w:rPr>
          <w:rFonts w:ascii="Arial" w:eastAsia="Arial" w:hAnsi="Arial" w:cs="Arial"/>
          <w:color w:val="000000"/>
        </w:rPr>
        <w:t xml:space="preserve">.  </w:t>
      </w:r>
      <w:r w:rsidRPr="00623ABD">
        <w:rPr>
          <w:rFonts w:ascii="Arial" w:eastAsia="Arial" w:hAnsi="Arial" w:cs="Arial"/>
          <w:color w:val="000000"/>
        </w:rPr>
        <w:t xml:space="preserve">CDSS </w:t>
      </w:r>
      <w:r w:rsidR="00551AF7">
        <w:rPr>
          <w:rFonts w:ascii="Arial" w:eastAsia="Arial" w:hAnsi="Arial" w:cs="Arial"/>
          <w:color w:val="000000"/>
        </w:rPr>
        <w:t>CSP</w:t>
      </w:r>
      <w:r w:rsidRPr="00623ABD">
        <w:rPr>
          <w:rFonts w:ascii="Arial" w:eastAsia="Arial" w:hAnsi="Arial" w:cs="Arial"/>
          <w:color w:val="000000"/>
        </w:rPr>
        <w:t xml:space="preserve"> must be disposed of through confidential means, such as cross cut shredding and/or pulverizing.</w:t>
      </w:r>
    </w:p>
    <w:p w14:paraId="5D5B7176" w14:textId="77777777" w:rsidR="00346141" w:rsidRPr="00623ABD" w:rsidRDefault="000A7745" w:rsidP="00AB7C2B">
      <w:pPr>
        <w:pStyle w:val="ListParagraph"/>
        <w:numPr>
          <w:ilvl w:val="3"/>
          <w:numId w:val="22"/>
        </w:numPr>
        <w:tabs>
          <w:tab w:val="left" w:pos="1944"/>
        </w:tabs>
        <w:spacing w:after="120"/>
        <w:contextualSpacing w:val="0"/>
        <w:jc w:val="both"/>
        <w:textAlignment w:val="baseline"/>
        <w:rPr>
          <w:rFonts w:ascii="Arial" w:eastAsia="Arial" w:hAnsi="Arial" w:cs="Arial"/>
          <w:b/>
          <w:color w:val="000000"/>
        </w:rPr>
      </w:pPr>
      <w:r w:rsidRPr="00623ABD">
        <w:rPr>
          <w:rFonts w:ascii="Arial" w:eastAsia="Arial" w:hAnsi="Arial" w:cs="Arial"/>
          <w:b/>
          <w:color w:val="000000"/>
        </w:rPr>
        <w:t>Removal of Information</w:t>
      </w:r>
      <w:r w:rsidR="00551AF7">
        <w:rPr>
          <w:rFonts w:ascii="Arial" w:eastAsia="Arial" w:hAnsi="Arial" w:cs="Arial"/>
          <w:color w:val="000000"/>
        </w:rPr>
        <w:t xml:space="preserve">.  </w:t>
      </w:r>
      <w:r w:rsidRPr="00623ABD">
        <w:rPr>
          <w:rFonts w:ascii="Arial" w:eastAsia="Arial" w:hAnsi="Arial" w:cs="Arial"/>
          <w:color w:val="000000"/>
        </w:rPr>
        <w:t xml:space="preserve">CDSS </w:t>
      </w:r>
      <w:r w:rsidR="00551AF7">
        <w:rPr>
          <w:rFonts w:ascii="Arial" w:eastAsia="Arial" w:hAnsi="Arial" w:cs="Arial"/>
          <w:color w:val="000000"/>
        </w:rPr>
        <w:t>CSP</w:t>
      </w:r>
      <w:r w:rsidRPr="00623ABD">
        <w:rPr>
          <w:rFonts w:ascii="Arial" w:eastAsia="Arial" w:hAnsi="Arial" w:cs="Arial"/>
          <w:color w:val="000000"/>
        </w:rPr>
        <w:t xml:space="preserve"> must not be removed from the premises of the Contractor except for identified routine business purposes or with express written permission of CDSS.</w:t>
      </w:r>
    </w:p>
    <w:p w14:paraId="181CA9A4" w14:textId="77777777" w:rsidR="00346141" w:rsidRPr="00623ABD" w:rsidRDefault="000A7745" w:rsidP="00AB7C2B">
      <w:pPr>
        <w:pStyle w:val="ListParagraph"/>
        <w:numPr>
          <w:ilvl w:val="3"/>
          <w:numId w:val="22"/>
        </w:numPr>
        <w:tabs>
          <w:tab w:val="left" w:pos="1944"/>
        </w:tabs>
        <w:spacing w:after="120"/>
        <w:contextualSpacing w:val="0"/>
        <w:jc w:val="both"/>
        <w:textAlignment w:val="baseline"/>
        <w:rPr>
          <w:rFonts w:ascii="Arial" w:eastAsia="Arial" w:hAnsi="Arial" w:cs="Arial"/>
          <w:b/>
          <w:color w:val="000000"/>
        </w:rPr>
      </w:pPr>
      <w:r w:rsidRPr="00623ABD">
        <w:rPr>
          <w:rFonts w:ascii="Arial" w:eastAsia="Arial" w:hAnsi="Arial" w:cs="Arial"/>
          <w:b/>
          <w:color w:val="000000"/>
        </w:rPr>
        <w:lastRenderedPageBreak/>
        <w:t>Faxing</w:t>
      </w:r>
      <w:r w:rsidR="00551AF7">
        <w:rPr>
          <w:rFonts w:ascii="Arial" w:eastAsia="Arial" w:hAnsi="Arial" w:cs="Arial"/>
          <w:color w:val="000000"/>
        </w:rPr>
        <w:t xml:space="preserve">.  </w:t>
      </w:r>
      <w:r w:rsidRPr="00623ABD">
        <w:rPr>
          <w:rFonts w:ascii="Arial" w:eastAsia="Arial" w:hAnsi="Arial" w:cs="Arial"/>
          <w:color w:val="000000"/>
        </w:rPr>
        <w:t xml:space="preserve">CDSS </w:t>
      </w:r>
      <w:r w:rsidR="00551AF7">
        <w:rPr>
          <w:rFonts w:ascii="Arial" w:eastAsia="Arial" w:hAnsi="Arial" w:cs="Arial"/>
          <w:color w:val="000000"/>
        </w:rPr>
        <w:t>CSP</w:t>
      </w:r>
      <w:r w:rsidRPr="00623ABD">
        <w:rPr>
          <w:rFonts w:ascii="Arial" w:eastAsia="Arial" w:hAnsi="Arial" w:cs="Arial"/>
          <w:color w:val="000000"/>
        </w:rPr>
        <w:t xml:space="preserve"> that must be transmitted by fax shall require that the Contractor confirms the recipient fax number before sending, takes precautions to ensure that the fax was appropriately received, maintains procedures to notify recipients if the Contractor’s fax number changes, and maintains fax machines in a secure area</w:t>
      </w:r>
      <w:r w:rsidR="00346141" w:rsidRPr="00623ABD">
        <w:rPr>
          <w:rFonts w:ascii="Arial" w:eastAsia="Arial" w:hAnsi="Arial" w:cs="Arial"/>
          <w:b/>
          <w:color w:val="000000"/>
        </w:rPr>
        <w:t>.</w:t>
      </w:r>
    </w:p>
    <w:p w14:paraId="1EA4B007" w14:textId="77777777" w:rsidR="0011631D" w:rsidRPr="00623ABD" w:rsidRDefault="000A7745" w:rsidP="00AB7C2B">
      <w:pPr>
        <w:pStyle w:val="ListParagraph"/>
        <w:numPr>
          <w:ilvl w:val="3"/>
          <w:numId w:val="22"/>
        </w:numPr>
        <w:tabs>
          <w:tab w:val="left" w:pos="1944"/>
        </w:tabs>
        <w:spacing w:after="120"/>
        <w:contextualSpacing w:val="0"/>
        <w:jc w:val="both"/>
        <w:textAlignment w:val="baseline"/>
        <w:rPr>
          <w:rFonts w:ascii="Arial" w:eastAsia="Arial" w:hAnsi="Arial" w:cs="Arial"/>
          <w:b/>
          <w:color w:val="000000"/>
        </w:rPr>
      </w:pPr>
      <w:r w:rsidRPr="00623ABD">
        <w:rPr>
          <w:rFonts w:ascii="Arial" w:eastAsia="Arial" w:hAnsi="Arial" w:cs="Arial"/>
          <w:b/>
          <w:color w:val="000000"/>
        </w:rPr>
        <w:t>Mailing</w:t>
      </w:r>
      <w:r w:rsidR="00551AF7">
        <w:rPr>
          <w:rFonts w:ascii="Arial" w:eastAsia="Arial" w:hAnsi="Arial" w:cs="Arial"/>
          <w:color w:val="000000"/>
        </w:rPr>
        <w:t xml:space="preserve">.  </w:t>
      </w:r>
      <w:r w:rsidRPr="00623ABD">
        <w:rPr>
          <w:rFonts w:ascii="Arial" w:eastAsia="Arial" w:hAnsi="Arial" w:cs="Arial"/>
          <w:color w:val="000000"/>
        </w:rPr>
        <w:t xml:space="preserve">Paper copies of CDSS </w:t>
      </w:r>
      <w:r w:rsidR="00551AF7">
        <w:rPr>
          <w:rFonts w:ascii="Arial" w:eastAsia="Arial" w:hAnsi="Arial" w:cs="Arial"/>
          <w:color w:val="000000"/>
        </w:rPr>
        <w:t>CSP</w:t>
      </w:r>
      <w:r w:rsidRPr="00623ABD">
        <w:rPr>
          <w:rFonts w:ascii="Arial" w:eastAsia="Arial" w:hAnsi="Arial" w:cs="Arial"/>
          <w:color w:val="000000"/>
        </w:rPr>
        <w:t xml:space="preserve"> shall be mailed using a secure, bonded mail service, such as Federal Express, UPS, or by registered U.S. Postal Service (i.e., accountable mail using restricted delivery)</w:t>
      </w:r>
      <w:r w:rsidR="00551AF7">
        <w:rPr>
          <w:rFonts w:ascii="Arial" w:eastAsia="Arial" w:hAnsi="Arial" w:cs="Arial"/>
          <w:color w:val="000000"/>
        </w:rPr>
        <w:t xml:space="preserve">.  </w:t>
      </w:r>
      <w:r w:rsidRPr="00623ABD">
        <w:rPr>
          <w:rFonts w:ascii="Arial" w:eastAsia="Arial" w:hAnsi="Arial" w:cs="Arial"/>
          <w:color w:val="000000"/>
        </w:rPr>
        <w:t>All packages must be double packed with a sealed envelope and a sealed outer envelope or locked box.</w:t>
      </w:r>
    </w:p>
    <w:p w14:paraId="2F01BFE8" w14:textId="77777777" w:rsidR="0011631D" w:rsidRPr="00551AF7" w:rsidRDefault="000A7745" w:rsidP="00AB7C2B">
      <w:pPr>
        <w:pStyle w:val="ListParagraph"/>
        <w:numPr>
          <w:ilvl w:val="0"/>
          <w:numId w:val="22"/>
        </w:numPr>
        <w:tabs>
          <w:tab w:val="left" w:pos="576"/>
        </w:tabs>
        <w:spacing w:after="120"/>
        <w:contextualSpacing w:val="0"/>
        <w:jc w:val="both"/>
        <w:textAlignment w:val="baseline"/>
        <w:rPr>
          <w:rFonts w:ascii="Arial" w:eastAsia="Arial" w:hAnsi="Arial" w:cs="Arial"/>
          <w:b/>
          <w:color w:val="000000"/>
        </w:rPr>
      </w:pPr>
      <w:r w:rsidRPr="00551AF7">
        <w:rPr>
          <w:rFonts w:ascii="Arial" w:eastAsia="Arial" w:hAnsi="Arial" w:cs="Arial"/>
          <w:b/>
          <w:color w:val="000000"/>
        </w:rPr>
        <w:t>Information Security Incidents and/or Breaches</w:t>
      </w:r>
    </w:p>
    <w:p w14:paraId="712BE612" w14:textId="77777777" w:rsidR="00752DD0" w:rsidRDefault="00E33FEB" w:rsidP="00AB7C2B">
      <w:pPr>
        <w:pStyle w:val="ListParagraph"/>
        <w:numPr>
          <w:ilvl w:val="1"/>
          <w:numId w:val="22"/>
        </w:numPr>
        <w:spacing w:after="120"/>
        <w:contextualSpacing w:val="0"/>
        <w:jc w:val="both"/>
        <w:textAlignment w:val="baseline"/>
        <w:rPr>
          <w:rFonts w:ascii="Arial" w:eastAsia="Arial" w:hAnsi="Arial" w:cs="Arial"/>
          <w:color w:val="000000"/>
          <w:spacing w:val="-1"/>
        </w:rPr>
      </w:pPr>
      <w:r w:rsidRPr="00551AF7">
        <w:rPr>
          <w:rFonts w:ascii="Arial" w:eastAsia="Arial" w:hAnsi="Arial" w:cs="Arial"/>
          <w:b/>
          <w:color w:val="000000"/>
        </w:rPr>
        <w:t>Incidents and/or Breaches</w:t>
      </w:r>
      <w:r w:rsidR="00034DA9">
        <w:rPr>
          <w:rFonts w:ascii="Arial" w:eastAsia="Arial" w:hAnsi="Arial" w:cs="Arial"/>
          <w:b/>
          <w:color w:val="000000"/>
        </w:rPr>
        <w:t xml:space="preserve"> </w:t>
      </w:r>
      <w:r w:rsidR="00EE4CA1">
        <w:rPr>
          <w:rFonts w:ascii="Arial" w:eastAsia="Arial" w:hAnsi="Arial" w:cs="Arial"/>
          <w:b/>
          <w:color w:val="000000"/>
        </w:rPr>
        <w:t xml:space="preserve">Response </w:t>
      </w:r>
      <w:r w:rsidR="00034DA9">
        <w:rPr>
          <w:rFonts w:ascii="Arial" w:eastAsia="Arial" w:hAnsi="Arial" w:cs="Arial"/>
          <w:b/>
          <w:color w:val="000000"/>
        </w:rPr>
        <w:t>Responsibility</w:t>
      </w:r>
      <w:r w:rsidR="00551AF7">
        <w:rPr>
          <w:rFonts w:ascii="Arial" w:eastAsia="Arial" w:hAnsi="Arial" w:cs="Arial"/>
          <w:color w:val="000000"/>
          <w:spacing w:val="-1"/>
        </w:rPr>
        <w:t xml:space="preserve">.  </w:t>
      </w:r>
      <w:r w:rsidR="000A7745" w:rsidRPr="00551AF7">
        <w:rPr>
          <w:rFonts w:ascii="Arial" w:eastAsia="Arial" w:hAnsi="Arial" w:cs="Arial"/>
          <w:color w:val="000000"/>
          <w:spacing w:val="-1"/>
        </w:rPr>
        <w:t xml:space="preserve">The Contractor shall be responsible for facilitating the </w:t>
      </w:r>
      <w:r w:rsidRPr="00551AF7">
        <w:rPr>
          <w:rFonts w:ascii="Arial" w:eastAsia="Arial" w:hAnsi="Arial" w:cs="Arial"/>
          <w:color w:val="000000"/>
        </w:rPr>
        <w:t>Incident and/or Breach</w:t>
      </w:r>
      <w:r w:rsidRPr="00551AF7" w:rsidDel="00E33FEB">
        <w:rPr>
          <w:rFonts w:ascii="Arial" w:eastAsia="Arial" w:hAnsi="Arial" w:cs="Arial"/>
          <w:color w:val="000000"/>
          <w:spacing w:val="-1"/>
        </w:rPr>
        <w:t xml:space="preserve"> </w:t>
      </w:r>
      <w:r w:rsidR="00F62947" w:rsidRPr="00551AF7">
        <w:rPr>
          <w:rFonts w:ascii="Arial" w:eastAsia="Arial" w:hAnsi="Arial" w:cs="Arial"/>
          <w:color w:val="000000"/>
          <w:spacing w:val="-1"/>
        </w:rPr>
        <w:t xml:space="preserve">response </w:t>
      </w:r>
      <w:r w:rsidR="000A7745" w:rsidRPr="00551AF7">
        <w:rPr>
          <w:rFonts w:ascii="Arial" w:eastAsia="Arial" w:hAnsi="Arial" w:cs="Arial"/>
          <w:color w:val="000000"/>
          <w:spacing w:val="-1"/>
        </w:rPr>
        <w:t>process as described in California Civil Code 1798.29(e), California Civil Code 1798.82(f), and SAM 5340, Incident Management</w:t>
      </w:r>
      <w:r w:rsidR="00551AF7">
        <w:rPr>
          <w:rFonts w:ascii="Arial" w:eastAsia="Arial" w:hAnsi="Arial" w:cs="Arial"/>
          <w:color w:val="000000"/>
          <w:spacing w:val="-1"/>
        </w:rPr>
        <w:t xml:space="preserve">.  </w:t>
      </w:r>
    </w:p>
    <w:p w14:paraId="3C26229F" w14:textId="77777777" w:rsidR="0011631D" w:rsidRPr="00551AF7" w:rsidRDefault="00034DA9" w:rsidP="00AB7C2B">
      <w:pPr>
        <w:pStyle w:val="ListParagraph"/>
        <w:numPr>
          <w:ilvl w:val="1"/>
          <w:numId w:val="22"/>
        </w:numPr>
        <w:spacing w:after="120"/>
        <w:contextualSpacing w:val="0"/>
        <w:jc w:val="both"/>
        <w:textAlignment w:val="baseline"/>
        <w:rPr>
          <w:rFonts w:ascii="Arial" w:eastAsia="Arial" w:hAnsi="Arial" w:cs="Arial"/>
          <w:color w:val="000000"/>
          <w:spacing w:val="-1"/>
        </w:rPr>
      </w:pPr>
      <w:r w:rsidRPr="00551AF7">
        <w:rPr>
          <w:rFonts w:ascii="Arial" w:eastAsia="Arial" w:hAnsi="Arial" w:cs="Arial"/>
          <w:b/>
          <w:color w:val="000000"/>
          <w:spacing w:val="-1"/>
        </w:rPr>
        <w:t xml:space="preserve">Discovery and Notification of </w:t>
      </w:r>
      <w:r w:rsidRPr="00551AF7">
        <w:rPr>
          <w:rFonts w:ascii="Arial" w:eastAsia="Arial" w:hAnsi="Arial" w:cs="Arial"/>
          <w:b/>
          <w:color w:val="000000"/>
        </w:rPr>
        <w:t>Incidents and/or Breaches</w:t>
      </w:r>
      <w:r>
        <w:rPr>
          <w:rFonts w:ascii="Arial" w:eastAsia="Arial" w:hAnsi="Arial" w:cs="Arial"/>
          <w:color w:val="000000"/>
          <w:spacing w:val="-1"/>
        </w:rPr>
        <w:t xml:space="preserve">.  </w:t>
      </w:r>
      <w:r w:rsidR="000A7745" w:rsidRPr="00551AF7">
        <w:rPr>
          <w:rFonts w:ascii="Arial" w:eastAsia="Arial" w:hAnsi="Arial" w:cs="Arial"/>
          <w:color w:val="000000"/>
          <w:spacing w:val="-1"/>
        </w:rPr>
        <w:t xml:space="preserve">The Contractor shall notify the CDSS Program Contract Manager and the CDSS Information Security and Privacy Officer </w:t>
      </w:r>
      <w:r w:rsidR="000A7745" w:rsidRPr="009263F7">
        <w:rPr>
          <w:rFonts w:ascii="Arial" w:eastAsia="Arial" w:hAnsi="Arial" w:cs="Arial"/>
          <w:color w:val="000000"/>
          <w:spacing w:val="-1"/>
        </w:rPr>
        <w:t>within one</w:t>
      </w:r>
      <w:r w:rsidR="0079237A" w:rsidRPr="009263F7">
        <w:rPr>
          <w:rFonts w:ascii="Arial" w:eastAsia="Arial" w:hAnsi="Arial" w:cs="Arial"/>
          <w:color w:val="000000"/>
          <w:spacing w:val="-1"/>
        </w:rPr>
        <w:t xml:space="preserve"> </w:t>
      </w:r>
      <w:r w:rsidR="000A7745" w:rsidRPr="009263F7">
        <w:rPr>
          <w:rFonts w:ascii="Arial" w:eastAsia="Arial" w:hAnsi="Arial" w:cs="Arial"/>
          <w:color w:val="000000"/>
          <w:spacing w:val="-1"/>
        </w:rPr>
        <w:t xml:space="preserve">working day by telephone call and email upon the discovery of </w:t>
      </w:r>
      <w:r w:rsidR="00E33FEB" w:rsidRPr="009263F7">
        <w:rPr>
          <w:rFonts w:ascii="Arial" w:eastAsia="Arial" w:hAnsi="Arial" w:cs="Arial"/>
          <w:color w:val="000000"/>
          <w:spacing w:val="-1"/>
        </w:rPr>
        <w:t xml:space="preserve">the </w:t>
      </w:r>
      <w:r w:rsidR="00E33FEB" w:rsidRPr="009263F7">
        <w:rPr>
          <w:rFonts w:ascii="Arial" w:eastAsia="Arial" w:hAnsi="Arial" w:cs="Arial"/>
          <w:color w:val="000000"/>
        </w:rPr>
        <w:t>Incident and/or Breach</w:t>
      </w:r>
      <w:r w:rsidR="000A7745" w:rsidRPr="009263F7">
        <w:rPr>
          <w:rFonts w:ascii="Arial" w:eastAsia="Arial" w:hAnsi="Arial" w:cs="Arial"/>
          <w:color w:val="000000"/>
          <w:spacing w:val="-1"/>
        </w:rPr>
        <w:t xml:space="preserve"> affecting the security of CDSS </w:t>
      </w:r>
      <w:r w:rsidR="00551AF7" w:rsidRPr="009263F7">
        <w:rPr>
          <w:rFonts w:ascii="Arial" w:eastAsia="Arial" w:hAnsi="Arial" w:cs="Arial"/>
          <w:color w:val="000000"/>
          <w:spacing w:val="-1"/>
        </w:rPr>
        <w:t>CSP</w:t>
      </w:r>
      <w:r w:rsidR="000A7745" w:rsidRPr="009263F7">
        <w:rPr>
          <w:rFonts w:ascii="Arial" w:eastAsia="Arial" w:hAnsi="Arial" w:cs="Arial"/>
          <w:color w:val="000000"/>
          <w:spacing w:val="-1"/>
        </w:rPr>
        <w:t xml:space="preserve"> if the CDSS </w:t>
      </w:r>
      <w:r w:rsidR="00551AF7" w:rsidRPr="009263F7">
        <w:rPr>
          <w:rFonts w:ascii="Arial" w:eastAsia="Arial" w:hAnsi="Arial" w:cs="Arial"/>
          <w:color w:val="000000"/>
          <w:spacing w:val="-1"/>
        </w:rPr>
        <w:t>CSP</w:t>
      </w:r>
      <w:r w:rsidR="000A7745" w:rsidRPr="009263F7">
        <w:rPr>
          <w:rFonts w:ascii="Arial" w:eastAsia="Arial" w:hAnsi="Arial" w:cs="Arial"/>
          <w:color w:val="000000"/>
          <w:spacing w:val="-1"/>
        </w:rPr>
        <w:t xml:space="preserve"> was, or is</w:t>
      </w:r>
      <w:r w:rsidR="000A7745" w:rsidRPr="00551AF7">
        <w:rPr>
          <w:rFonts w:ascii="Arial" w:eastAsia="Arial" w:hAnsi="Arial" w:cs="Arial"/>
          <w:color w:val="000000"/>
          <w:spacing w:val="-1"/>
        </w:rPr>
        <w:t xml:space="preserve"> reasonably believed to have been, acquired by an unauthorized person, or </w:t>
      </w:r>
      <w:r w:rsidR="00F62947" w:rsidRPr="00551AF7">
        <w:rPr>
          <w:rFonts w:ascii="Arial" w:eastAsia="Arial" w:hAnsi="Arial" w:cs="Arial"/>
          <w:color w:val="000000"/>
          <w:spacing w:val="-1"/>
        </w:rPr>
        <w:t>there is an</w:t>
      </w:r>
      <w:r w:rsidR="000A7745" w:rsidRPr="00551AF7">
        <w:rPr>
          <w:rFonts w:ascii="Arial" w:eastAsia="Arial" w:hAnsi="Arial" w:cs="Arial"/>
          <w:color w:val="000000"/>
          <w:spacing w:val="-1"/>
        </w:rPr>
        <w:t xml:space="preserve"> intrusion</w:t>
      </w:r>
      <w:r w:rsidR="00F62947" w:rsidRPr="00551AF7">
        <w:rPr>
          <w:rFonts w:ascii="Arial" w:eastAsia="Arial" w:hAnsi="Arial" w:cs="Arial"/>
          <w:color w:val="000000"/>
          <w:spacing w:val="-1"/>
        </w:rPr>
        <w:t xml:space="preserve">, potential loss, </w:t>
      </w:r>
      <w:r w:rsidR="00360FE8">
        <w:rPr>
          <w:rFonts w:ascii="Arial" w:eastAsia="Arial" w:hAnsi="Arial" w:cs="Arial"/>
          <w:color w:val="000000"/>
          <w:spacing w:val="-1"/>
        </w:rPr>
        <w:t xml:space="preserve">actual loss, </w:t>
      </w:r>
      <w:r w:rsidR="00F62947" w:rsidRPr="00551AF7">
        <w:rPr>
          <w:rFonts w:ascii="Arial" w:eastAsia="Arial" w:hAnsi="Arial" w:cs="Arial"/>
          <w:color w:val="000000"/>
          <w:spacing w:val="-1"/>
        </w:rPr>
        <w:t xml:space="preserve">or </w:t>
      </w:r>
      <w:r w:rsidR="000A7745" w:rsidRPr="00551AF7">
        <w:rPr>
          <w:rFonts w:ascii="Arial" w:eastAsia="Arial" w:hAnsi="Arial" w:cs="Arial"/>
          <w:color w:val="000000"/>
          <w:spacing w:val="-1"/>
        </w:rPr>
        <w:t xml:space="preserve">unauthorized use or disclosure of the CDSS </w:t>
      </w:r>
      <w:r w:rsidR="00551AF7">
        <w:rPr>
          <w:rFonts w:ascii="Arial" w:eastAsia="Arial" w:hAnsi="Arial" w:cs="Arial"/>
          <w:color w:val="000000"/>
          <w:spacing w:val="-1"/>
        </w:rPr>
        <w:t>CSP</w:t>
      </w:r>
      <w:r w:rsidR="002A5315" w:rsidRPr="00551AF7">
        <w:rPr>
          <w:rFonts w:ascii="Arial" w:eastAsia="Arial" w:hAnsi="Arial" w:cs="Arial"/>
          <w:color w:val="000000"/>
          <w:spacing w:val="-1"/>
        </w:rPr>
        <w:t xml:space="preserve"> </w:t>
      </w:r>
      <w:r w:rsidR="000A7745" w:rsidRPr="00551AF7">
        <w:rPr>
          <w:rFonts w:ascii="Arial" w:eastAsia="Arial" w:hAnsi="Arial" w:cs="Arial"/>
          <w:color w:val="000000"/>
          <w:spacing w:val="-1"/>
        </w:rPr>
        <w:t xml:space="preserve">is in violation of </w:t>
      </w:r>
      <w:r w:rsidR="00360FE8">
        <w:rPr>
          <w:rFonts w:ascii="Arial" w:eastAsia="Arial" w:hAnsi="Arial" w:cs="Arial"/>
          <w:color w:val="000000"/>
          <w:spacing w:val="-1"/>
        </w:rPr>
        <w:t>this</w:t>
      </w:r>
      <w:r w:rsidR="00360FE8" w:rsidRPr="00551AF7">
        <w:rPr>
          <w:rFonts w:ascii="Arial" w:eastAsia="Arial" w:hAnsi="Arial" w:cs="Arial"/>
          <w:color w:val="000000"/>
          <w:spacing w:val="-1"/>
        </w:rPr>
        <w:t xml:space="preserve"> </w:t>
      </w:r>
      <w:r w:rsidR="006111F1" w:rsidRPr="00551AF7">
        <w:rPr>
          <w:rFonts w:ascii="Arial" w:eastAsia="Arial" w:hAnsi="Arial" w:cs="Arial"/>
          <w:color w:val="000000"/>
          <w:spacing w:val="-1"/>
        </w:rPr>
        <w:t>Agreement</w:t>
      </w:r>
      <w:r w:rsidR="000A7745" w:rsidRPr="00551AF7">
        <w:rPr>
          <w:rFonts w:ascii="Arial" w:eastAsia="Arial" w:hAnsi="Arial" w:cs="Arial"/>
          <w:color w:val="000000"/>
          <w:spacing w:val="-1"/>
        </w:rPr>
        <w:t xml:space="preserve">, this provision, </w:t>
      </w:r>
      <w:r w:rsidR="002C2E2E">
        <w:rPr>
          <w:rFonts w:ascii="Arial" w:eastAsia="Arial" w:hAnsi="Arial" w:cs="Arial"/>
          <w:color w:val="000000"/>
          <w:spacing w:val="-1"/>
        </w:rPr>
        <w:t>or applicable</w:t>
      </w:r>
      <w:r w:rsidR="002C2E2E" w:rsidRPr="00551AF7">
        <w:rPr>
          <w:rFonts w:ascii="Arial" w:eastAsia="Arial" w:hAnsi="Arial" w:cs="Arial"/>
          <w:color w:val="000000"/>
          <w:spacing w:val="-1"/>
        </w:rPr>
        <w:t xml:space="preserve"> </w:t>
      </w:r>
      <w:r w:rsidR="000A7745" w:rsidRPr="00551AF7">
        <w:rPr>
          <w:rFonts w:ascii="Arial" w:eastAsia="Arial" w:hAnsi="Arial" w:cs="Arial"/>
          <w:color w:val="000000"/>
          <w:spacing w:val="-1"/>
        </w:rPr>
        <w:t>law</w:t>
      </w:r>
      <w:r w:rsidR="00551AF7">
        <w:rPr>
          <w:rFonts w:ascii="Arial" w:eastAsia="Arial" w:hAnsi="Arial" w:cs="Arial"/>
          <w:color w:val="000000"/>
          <w:spacing w:val="-1"/>
        </w:rPr>
        <w:t xml:space="preserve">.  </w:t>
      </w:r>
      <w:r w:rsidR="000A7745" w:rsidRPr="00551AF7">
        <w:rPr>
          <w:rFonts w:ascii="Arial" w:eastAsia="Arial" w:hAnsi="Arial" w:cs="Arial"/>
          <w:color w:val="000000"/>
          <w:spacing w:val="-1"/>
        </w:rPr>
        <w:t>The Contractor shall take:</w:t>
      </w:r>
    </w:p>
    <w:p w14:paraId="1E0AFEC3" w14:textId="77777777" w:rsidR="0011631D" w:rsidRPr="00551AF7" w:rsidRDefault="000A7745" w:rsidP="00AB7C2B">
      <w:pPr>
        <w:pStyle w:val="ListParagraph"/>
        <w:numPr>
          <w:ilvl w:val="2"/>
          <w:numId w:val="22"/>
        </w:numPr>
        <w:tabs>
          <w:tab w:val="left" w:pos="1656"/>
        </w:tabs>
        <w:spacing w:after="120"/>
        <w:contextualSpacing w:val="0"/>
        <w:jc w:val="both"/>
        <w:textAlignment w:val="baseline"/>
        <w:rPr>
          <w:rFonts w:ascii="Arial" w:eastAsia="Arial" w:hAnsi="Arial" w:cs="Arial"/>
          <w:color w:val="000000"/>
        </w:rPr>
      </w:pPr>
      <w:r w:rsidRPr="00551AF7">
        <w:rPr>
          <w:rFonts w:ascii="Arial" w:eastAsia="Arial" w:hAnsi="Arial" w:cs="Arial"/>
          <w:color w:val="000000"/>
        </w:rPr>
        <w:t xml:space="preserve">Prompt corrective action to mitigate </w:t>
      </w:r>
      <w:r w:rsidR="002C2E2E">
        <w:rPr>
          <w:rFonts w:ascii="Arial" w:eastAsia="Arial" w:hAnsi="Arial" w:cs="Arial"/>
          <w:color w:val="000000"/>
        </w:rPr>
        <w:t>the</w:t>
      </w:r>
      <w:r w:rsidR="002C2E2E" w:rsidRPr="00551AF7">
        <w:rPr>
          <w:rFonts w:ascii="Arial" w:eastAsia="Arial" w:hAnsi="Arial" w:cs="Arial"/>
          <w:color w:val="000000"/>
        </w:rPr>
        <w:t xml:space="preserve"> </w:t>
      </w:r>
      <w:r w:rsidRPr="00551AF7">
        <w:rPr>
          <w:rFonts w:ascii="Arial" w:eastAsia="Arial" w:hAnsi="Arial" w:cs="Arial"/>
          <w:color w:val="000000"/>
        </w:rPr>
        <w:t xml:space="preserve">risks or damages involved with the </w:t>
      </w:r>
      <w:r w:rsidR="00853B44" w:rsidRPr="00551AF7">
        <w:rPr>
          <w:rFonts w:ascii="Arial" w:eastAsia="Arial" w:hAnsi="Arial" w:cs="Arial"/>
          <w:color w:val="000000"/>
        </w:rPr>
        <w:t>Incident and/or Breach</w:t>
      </w:r>
      <w:r w:rsidRPr="00551AF7">
        <w:rPr>
          <w:rFonts w:ascii="Arial" w:eastAsia="Arial" w:hAnsi="Arial" w:cs="Arial"/>
          <w:color w:val="000000"/>
        </w:rPr>
        <w:t xml:space="preserve"> and to protect the operating environment; and</w:t>
      </w:r>
    </w:p>
    <w:p w14:paraId="26DC3FE1" w14:textId="77777777" w:rsidR="0011631D" w:rsidRPr="00551AF7" w:rsidRDefault="000A7745" w:rsidP="00AB7C2B">
      <w:pPr>
        <w:pStyle w:val="ListParagraph"/>
        <w:numPr>
          <w:ilvl w:val="2"/>
          <w:numId w:val="22"/>
        </w:numPr>
        <w:tabs>
          <w:tab w:val="left" w:pos="1656"/>
        </w:tabs>
        <w:spacing w:after="120"/>
        <w:contextualSpacing w:val="0"/>
        <w:jc w:val="both"/>
        <w:textAlignment w:val="baseline"/>
        <w:rPr>
          <w:rFonts w:ascii="Arial" w:eastAsia="Arial" w:hAnsi="Arial" w:cs="Arial"/>
          <w:color w:val="000000"/>
        </w:rPr>
      </w:pPr>
      <w:r w:rsidRPr="00551AF7">
        <w:rPr>
          <w:rFonts w:ascii="Arial" w:eastAsia="Arial" w:hAnsi="Arial" w:cs="Arial"/>
          <w:color w:val="000000"/>
        </w:rPr>
        <w:t>Any action pertaining to such unauthorized disclosure required by applicable Federal and State</w:t>
      </w:r>
      <w:r w:rsidR="0079237A" w:rsidRPr="00551AF7">
        <w:rPr>
          <w:rFonts w:ascii="Arial" w:eastAsia="Arial" w:hAnsi="Arial" w:cs="Arial"/>
          <w:color w:val="000000"/>
        </w:rPr>
        <w:t xml:space="preserve"> </w:t>
      </w:r>
      <w:r w:rsidRPr="00551AF7">
        <w:rPr>
          <w:rFonts w:ascii="Arial" w:eastAsia="Arial" w:hAnsi="Arial" w:cs="Arial"/>
          <w:color w:val="000000"/>
        </w:rPr>
        <w:t>laws and regulations.</w:t>
      </w:r>
    </w:p>
    <w:p w14:paraId="6A8B67B0" w14:textId="77777777" w:rsidR="000011AE" w:rsidRPr="00551AF7" w:rsidRDefault="000A7745" w:rsidP="00AB7C2B">
      <w:pPr>
        <w:pStyle w:val="ListParagraph"/>
        <w:keepLines/>
        <w:numPr>
          <w:ilvl w:val="1"/>
          <w:numId w:val="22"/>
        </w:numPr>
        <w:spacing w:after="120"/>
        <w:contextualSpacing w:val="0"/>
        <w:jc w:val="both"/>
        <w:textAlignment w:val="baseline"/>
        <w:rPr>
          <w:rFonts w:ascii="Arial" w:eastAsia="Arial" w:hAnsi="Arial" w:cs="Arial"/>
          <w:b/>
          <w:color w:val="000000"/>
        </w:rPr>
      </w:pPr>
      <w:r w:rsidRPr="00551AF7">
        <w:rPr>
          <w:rFonts w:ascii="Arial" w:eastAsia="Arial" w:hAnsi="Arial" w:cs="Arial"/>
          <w:b/>
          <w:color w:val="000000"/>
        </w:rPr>
        <w:t>Isolation of System or Device</w:t>
      </w:r>
      <w:r w:rsidR="00551AF7">
        <w:rPr>
          <w:rFonts w:ascii="Arial" w:eastAsia="Arial" w:hAnsi="Arial" w:cs="Arial"/>
          <w:b/>
          <w:color w:val="000000"/>
        </w:rPr>
        <w:t xml:space="preserve">.  </w:t>
      </w:r>
      <w:r w:rsidR="00F62947" w:rsidRPr="00551AF7">
        <w:rPr>
          <w:rFonts w:ascii="Arial" w:eastAsia="Arial" w:hAnsi="Arial" w:cs="Arial"/>
          <w:color w:val="000000"/>
        </w:rPr>
        <w:t xml:space="preserve">A </w:t>
      </w:r>
      <w:r w:rsidRPr="00551AF7">
        <w:rPr>
          <w:rFonts w:ascii="Arial" w:eastAsia="Arial" w:hAnsi="Arial" w:cs="Arial"/>
          <w:color w:val="000000"/>
        </w:rPr>
        <w:t>system or device</w:t>
      </w:r>
      <w:r w:rsidR="00F62947" w:rsidRPr="00551AF7">
        <w:rPr>
          <w:rFonts w:ascii="Arial" w:eastAsia="Arial" w:hAnsi="Arial" w:cs="Arial"/>
          <w:color w:val="000000"/>
        </w:rPr>
        <w:t>,</w:t>
      </w:r>
      <w:r w:rsidRPr="00551AF7">
        <w:rPr>
          <w:rFonts w:ascii="Arial" w:eastAsia="Arial" w:hAnsi="Arial" w:cs="Arial"/>
          <w:color w:val="000000"/>
        </w:rPr>
        <w:t xml:space="preserve"> </w:t>
      </w:r>
      <w:r w:rsidR="00F62947" w:rsidRPr="00551AF7">
        <w:rPr>
          <w:rFonts w:ascii="Arial" w:eastAsia="Arial" w:hAnsi="Arial" w:cs="Arial"/>
          <w:color w:val="000000"/>
        </w:rPr>
        <w:t xml:space="preserve">containing CDSS </w:t>
      </w:r>
      <w:r w:rsidR="00551AF7">
        <w:rPr>
          <w:rFonts w:ascii="Arial" w:eastAsia="Arial" w:hAnsi="Arial" w:cs="Arial"/>
          <w:color w:val="000000"/>
        </w:rPr>
        <w:t>CSP</w:t>
      </w:r>
      <w:r w:rsidR="00F62947" w:rsidRPr="00551AF7">
        <w:rPr>
          <w:rFonts w:ascii="Arial" w:eastAsia="Arial" w:hAnsi="Arial" w:cs="Arial"/>
          <w:color w:val="000000"/>
        </w:rPr>
        <w:t>, compromised</w:t>
      </w:r>
      <w:r w:rsidR="00F62947" w:rsidRPr="00551AF7" w:rsidDel="00F62947">
        <w:rPr>
          <w:rFonts w:ascii="Arial" w:eastAsia="Arial" w:hAnsi="Arial" w:cs="Arial"/>
          <w:color w:val="000000"/>
        </w:rPr>
        <w:t xml:space="preserve"> </w:t>
      </w:r>
      <w:r w:rsidRPr="00551AF7">
        <w:rPr>
          <w:rFonts w:ascii="Arial" w:eastAsia="Arial" w:hAnsi="Arial" w:cs="Arial"/>
          <w:color w:val="000000"/>
        </w:rPr>
        <w:t xml:space="preserve">by </w:t>
      </w:r>
      <w:r w:rsidR="005D2882" w:rsidRPr="00551AF7">
        <w:rPr>
          <w:rFonts w:ascii="Arial" w:eastAsia="Arial" w:hAnsi="Arial" w:cs="Arial"/>
          <w:color w:val="000000"/>
        </w:rPr>
        <w:t xml:space="preserve">an </w:t>
      </w:r>
      <w:r w:rsidR="0092390F" w:rsidRPr="00551AF7">
        <w:rPr>
          <w:rFonts w:ascii="Arial" w:eastAsia="Arial" w:hAnsi="Arial" w:cs="Arial"/>
          <w:color w:val="000000"/>
        </w:rPr>
        <w:t>Incident and/or Breach</w:t>
      </w:r>
      <w:r w:rsidR="00F62947" w:rsidRPr="00551AF7">
        <w:rPr>
          <w:rFonts w:ascii="Arial" w:eastAsia="Arial" w:hAnsi="Arial" w:cs="Arial"/>
          <w:color w:val="000000"/>
        </w:rPr>
        <w:t xml:space="preserve"> involving an exploitation of a technical vulnerability</w:t>
      </w:r>
      <w:r w:rsidRPr="00551AF7">
        <w:rPr>
          <w:rFonts w:ascii="Arial" w:eastAsia="Arial" w:hAnsi="Arial" w:cs="Arial"/>
          <w:color w:val="000000"/>
        </w:rPr>
        <w:t>, shall be</w:t>
      </w:r>
      <w:r w:rsidR="00F62947" w:rsidRPr="00551AF7">
        <w:rPr>
          <w:rFonts w:ascii="Arial" w:eastAsia="Arial" w:hAnsi="Arial" w:cs="Arial"/>
          <w:color w:val="000000"/>
        </w:rPr>
        <w:t xml:space="preserve"> promptly disconnected from Contractor’s production environment with access to only individuals who are participating in the investigation, mitigation, and remediation of the</w:t>
      </w:r>
      <w:r w:rsidR="0092390F" w:rsidRPr="00551AF7">
        <w:rPr>
          <w:rFonts w:ascii="Arial" w:eastAsia="Arial" w:hAnsi="Arial" w:cs="Arial"/>
          <w:color w:val="000000"/>
        </w:rPr>
        <w:t xml:space="preserve"> Incident and/or Breach</w:t>
      </w:r>
      <w:r w:rsidR="00551AF7">
        <w:rPr>
          <w:rFonts w:ascii="Arial" w:eastAsia="Arial" w:hAnsi="Arial" w:cs="Arial"/>
          <w:color w:val="000000"/>
        </w:rPr>
        <w:t xml:space="preserve">.  </w:t>
      </w:r>
      <w:r w:rsidR="00F62947" w:rsidRPr="00551AF7">
        <w:rPr>
          <w:rFonts w:ascii="Arial" w:eastAsia="Arial" w:hAnsi="Arial" w:cs="Arial"/>
          <w:color w:val="000000"/>
        </w:rPr>
        <w:t>Such system or device</w:t>
      </w:r>
      <w:r w:rsidRPr="00551AF7">
        <w:rPr>
          <w:rFonts w:ascii="Arial" w:eastAsia="Arial" w:hAnsi="Arial" w:cs="Arial"/>
          <w:color w:val="000000"/>
        </w:rPr>
        <w:t xml:space="preserve"> shall remain </w:t>
      </w:r>
      <w:r w:rsidR="003E0E8E" w:rsidRPr="00551AF7">
        <w:rPr>
          <w:rFonts w:ascii="Arial" w:eastAsia="Arial" w:hAnsi="Arial" w:cs="Arial"/>
          <w:color w:val="000000"/>
        </w:rPr>
        <w:t>disconnected from the production environment</w:t>
      </w:r>
      <w:r w:rsidRPr="00551AF7">
        <w:rPr>
          <w:rFonts w:ascii="Arial" w:eastAsia="Arial" w:hAnsi="Arial" w:cs="Arial"/>
          <w:color w:val="000000"/>
        </w:rPr>
        <w:t xml:space="preserve"> until </w:t>
      </w:r>
      <w:r w:rsidR="003E0E8E" w:rsidRPr="00551AF7">
        <w:rPr>
          <w:rFonts w:ascii="Arial" w:eastAsia="Arial" w:hAnsi="Arial" w:cs="Arial"/>
          <w:color w:val="000000"/>
        </w:rPr>
        <w:t>the risk from the exploited vulnerability has been adequately mitigated</w:t>
      </w:r>
      <w:r w:rsidR="00551AF7">
        <w:rPr>
          <w:rFonts w:ascii="Arial" w:eastAsia="Arial" w:hAnsi="Arial" w:cs="Arial"/>
          <w:color w:val="000000"/>
        </w:rPr>
        <w:t xml:space="preserve">.  </w:t>
      </w:r>
      <w:r w:rsidRPr="00551AF7">
        <w:rPr>
          <w:rFonts w:ascii="Arial" w:eastAsia="Arial" w:hAnsi="Arial" w:cs="Arial"/>
          <w:color w:val="000000"/>
        </w:rPr>
        <w:t xml:space="preserve">CDSS must be contacted prior to placing the </w:t>
      </w:r>
      <w:r w:rsidR="003E0E8E" w:rsidRPr="00551AF7">
        <w:rPr>
          <w:rFonts w:ascii="Arial" w:eastAsia="Arial" w:hAnsi="Arial" w:cs="Arial"/>
          <w:color w:val="000000"/>
        </w:rPr>
        <w:t xml:space="preserve">previously compromised </w:t>
      </w:r>
      <w:r w:rsidRPr="00551AF7">
        <w:rPr>
          <w:rFonts w:ascii="Arial" w:eastAsia="Arial" w:hAnsi="Arial" w:cs="Arial"/>
          <w:color w:val="000000"/>
        </w:rPr>
        <w:t xml:space="preserve">system or device, containing CDSS </w:t>
      </w:r>
      <w:r w:rsidR="00551AF7">
        <w:rPr>
          <w:rFonts w:ascii="Arial" w:eastAsia="Arial" w:hAnsi="Arial" w:cs="Arial"/>
          <w:color w:val="000000"/>
        </w:rPr>
        <w:t>CSP</w:t>
      </w:r>
      <w:r w:rsidRPr="00551AF7">
        <w:rPr>
          <w:rFonts w:ascii="Arial" w:eastAsia="Arial" w:hAnsi="Arial" w:cs="Arial"/>
          <w:color w:val="000000"/>
        </w:rPr>
        <w:t xml:space="preserve">, back in </w:t>
      </w:r>
      <w:r w:rsidR="003E0E8E" w:rsidRPr="00551AF7">
        <w:rPr>
          <w:rFonts w:ascii="Arial" w:eastAsia="Arial" w:hAnsi="Arial" w:cs="Arial"/>
          <w:color w:val="000000"/>
        </w:rPr>
        <w:t>the production environment</w:t>
      </w:r>
      <w:r w:rsidR="00551AF7">
        <w:rPr>
          <w:rFonts w:ascii="Arial" w:eastAsia="Arial" w:hAnsi="Arial" w:cs="Arial"/>
          <w:color w:val="000000"/>
        </w:rPr>
        <w:t xml:space="preserve">.  </w:t>
      </w:r>
      <w:r w:rsidRPr="00551AF7">
        <w:rPr>
          <w:rFonts w:ascii="Arial" w:eastAsia="Arial" w:hAnsi="Arial" w:cs="Arial"/>
          <w:color w:val="000000"/>
        </w:rPr>
        <w:t xml:space="preserve">The affected system or device, containing CDSS </w:t>
      </w:r>
      <w:r w:rsidR="00551AF7">
        <w:rPr>
          <w:rFonts w:ascii="Arial" w:eastAsia="Arial" w:hAnsi="Arial" w:cs="Arial"/>
          <w:color w:val="000000"/>
        </w:rPr>
        <w:t>CSP</w:t>
      </w:r>
      <w:r w:rsidRPr="00551AF7">
        <w:rPr>
          <w:rFonts w:ascii="Arial" w:eastAsia="Arial" w:hAnsi="Arial" w:cs="Arial"/>
          <w:color w:val="000000"/>
        </w:rPr>
        <w:t>, shall not be returned to operation</w:t>
      </w:r>
      <w:r w:rsidR="003E0E8E" w:rsidRPr="00551AF7">
        <w:rPr>
          <w:rFonts w:ascii="Arial" w:eastAsia="Arial" w:hAnsi="Arial" w:cs="Arial"/>
          <w:color w:val="000000"/>
        </w:rPr>
        <w:t xml:space="preserve"> in the production environment</w:t>
      </w:r>
      <w:r w:rsidRPr="00551AF7">
        <w:rPr>
          <w:rFonts w:ascii="Arial" w:eastAsia="Arial" w:hAnsi="Arial" w:cs="Arial"/>
          <w:color w:val="000000"/>
        </w:rPr>
        <w:t xml:space="preserve"> until the CDSS Information Security and Privacy Officer gives its approval.</w:t>
      </w:r>
    </w:p>
    <w:p w14:paraId="0115B9B0" w14:textId="77777777" w:rsidR="0079237A" w:rsidRPr="00551AF7" w:rsidRDefault="000A7745" w:rsidP="00AB7C2B">
      <w:pPr>
        <w:pStyle w:val="ListParagraph"/>
        <w:numPr>
          <w:ilvl w:val="1"/>
          <w:numId w:val="22"/>
        </w:numPr>
        <w:spacing w:after="120"/>
        <w:contextualSpacing w:val="0"/>
        <w:jc w:val="both"/>
        <w:textAlignment w:val="baseline"/>
        <w:rPr>
          <w:rFonts w:ascii="Arial" w:eastAsia="Arial" w:hAnsi="Arial" w:cs="Arial"/>
          <w:color w:val="000000"/>
        </w:rPr>
      </w:pPr>
      <w:r w:rsidRPr="00551AF7">
        <w:rPr>
          <w:rFonts w:ascii="Arial" w:eastAsia="Arial" w:hAnsi="Arial" w:cs="Arial"/>
          <w:b/>
          <w:color w:val="000000"/>
        </w:rPr>
        <w:t xml:space="preserve">Investigation of </w:t>
      </w:r>
      <w:r w:rsidR="00E33FEB" w:rsidRPr="00551AF7">
        <w:rPr>
          <w:rFonts w:ascii="Arial" w:eastAsia="Arial" w:hAnsi="Arial" w:cs="Arial"/>
          <w:b/>
          <w:color w:val="000000"/>
        </w:rPr>
        <w:t>Incidents and/or Breaches</w:t>
      </w:r>
      <w:r w:rsidR="00551AF7">
        <w:rPr>
          <w:rFonts w:ascii="Arial" w:eastAsia="Arial" w:hAnsi="Arial" w:cs="Arial"/>
          <w:color w:val="000000"/>
        </w:rPr>
        <w:t xml:space="preserve">.  </w:t>
      </w:r>
      <w:r w:rsidRPr="00551AF7">
        <w:rPr>
          <w:rFonts w:ascii="Arial" w:eastAsia="Arial" w:hAnsi="Arial" w:cs="Arial"/>
          <w:color w:val="000000"/>
        </w:rPr>
        <w:t xml:space="preserve">The Contractor shall </w:t>
      </w:r>
      <w:r w:rsidR="006372D3" w:rsidRPr="00551AF7">
        <w:rPr>
          <w:rFonts w:ascii="Arial" w:eastAsia="Arial" w:hAnsi="Arial" w:cs="Arial"/>
          <w:color w:val="000000"/>
        </w:rPr>
        <w:t xml:space="preserve">promptly </w:t>
      </w:r>
      <w:r w:rsidRPr="00551AF7">
        <w:rPr>
          <w:rFonts w:ascii="Arial" w:eastAsia="Arial" w:hAnsi="Arial" w:cs="Arial"/>
          <w:color w:val="000000"/>
        </w:rPr>
        <w:t xml:space="preserve">investigate such </w:t>
      </w:r>
      <w:r w:rsidR="00E33FEB" w:rsidRPr="00551AF7">
        <w:rPr>
          <w:rFonts w:ascii="Arial" w:eastAsia="Arial" w:hAnsi="Arial" w:cs="Arial"/>
          <w:color w:val="000000"/>
        </w:rPr>
        <w:t>Incidents and/or Breaches</w:t>
      </w:r>
      <w:r w:rsidRPr="00551AF7">
        <w:rPr>
          <w:rFonts w:ascii="Arial" w:eastAsia="Arial" w:hAnsi="Arial" w:cs="Arial"/>
          <w:color w:val="000000"/>
        </w:rPr>
        <w:t>.</w:t>
      </w:r>
    </w:p>
    <w:p w14:paraId="398133E2" w14:textId="77777777" w:rsidR="000011AE" w:rsidRPr="00551AF7" w:rsidRDefault="000A7745" w:rsidP="001E7331">
      <w:pPr>
        <w:pStyle w:val="ListParagraph"/>
        <w:keepLines/>
        <w:numPr>
          <w:ilvl w:val="1"/>
          <w:numId w:val="22"/>
        </w:numPr>
        <w:spacing w:after="120"/>
        <w:contextualSpacing w:val="0"/>
        <w:jc w:val="both"/>
        <w:textAlignment w:val="baseline"/>
        <w:rPr>
          <w:rFonts w:ascii="Arial" w:eastAsia="Arial" w:hAnsi="Arial" w:cs="Arial"/>
          <w:b/>
          <w:color w:val="000000"/>
          <w:spacing w:val="-1"/>
        </w:rPr>
      </w:pPr>
      <w:r w:rsidRPr="00551AF7">
        <w:rPr>
          <w:rFonts w:ascii="Arial" w:eastAsia="Arial" w:hAnsi="Arial" w:cs="Arial"/>
          <w:b/>
          <w:color w:val="000000"/>
        </w:rPr>
        <w:lastRenderedPageBreak/>
        <w:t>Updates on Investigation</w:t>
      </w:r>
      <w:r w:rsidR="00551AF7">
        <w:rPr>
          <w:rFonts w:ascii="Arial" w:eastAsia="Arial" w:hAnsi="Arial" w:cs="Arial"/>
          <w:color w:val="000000"/>
        </w:rPr>
        <w:t xml:space="preserve">.  </w:t>
      </w:r>
      <w:r w:rsidRPr="00551AF7">
        <w:rPr>
          <w:rFonts w:ascii="Arial" w:eastAsia="Arial" w:hAnsi="Arial" w:cs="Arial"/>
          <w:color w:val="000000"/>
        </w:rPr>
        <w:t>The Contractor shall provide regular (</w:t>
      </w:r>
      <w:r w:rsidR="000D1D12" w:rsidRPr="00551AF7">
        <w:rPr>
          <w:rFonts w:ascii="Arial" w:eastAsia="Arial" w:hAnsi="Arial" w:cs="Arial"/>
          <w:color w:val="000000"/>
        </w:rPr>
        <w:t>at least</w:t>
      </w:r>
      <w:r w:rsidR="001761AC" w:rsidRPr="00551AF7">
        <w:rPr>
          <w:rFonts w:ascii="Arial" w:eastAsia="Arial" w:hAnsi="Arial" w:cs="Arial"/>
          <w:color w:val="000000"/>
        </w:rPr>
        <w:t xml:space="preserve"> once a week</w:t>
      </w:r>
      <w:r w:rsidRPr="00551AF7">
        <w:rPr>
          <w:rFonts w:ascii="Arial" w:eastAsia="Arial" w:hAnsi="Arial" w:cs="Arial"/>
          <w:color w:val="000000"/>
        </w:rPr>
        <w:t xml:space="preserve">) email updates on the progress of </w:t>
      </w:r>
      <w:r w:rsidR="005D2882" w:rsidRPr="00551AF7">
        <w:rPr>
          <w:rFonts w:ascii="Arial" w:eastAsia="Arial" w:hAnsi="Arial" w:cs="Arial"/>
          <w:color w:val="000000"/>
        </w:rPr>
        <w:t xml:space="preserve">the </w:t>
      </w:r>
      <w:r w:rsidR="00E33FEB" w:rsidRPr="00551AF7">
        <w:rPr>
          <w:rFonts w:ascii="Arial" w:eastAsia="Arial" w:hAnsi="Arial" w:cs="Arial"/>
          <w:color w:val="000000"/>
        </w:rPr>
        <w:t xml:space="preserve">Incident and/or Breach </w:t>
      </w:r>
      <w:r w:rsidRPr="00551AF7">
        <w:rPr>
          <w:rFonts w:ascii="Arial" w:eastAsia="Arial" w:hAnsi="Arial" w:cs="Arial"/>
          <w:color w:val="000000"/>
        </w:rPr>
        <w:t>investigation to the CDSS Program Contract Manager and the CDSS Information Security and Privacy Officer</w:t>
      </w:r>
      <w:r w:rsidR="001E7331">
        <w:rPr>
          <w:rFonts w:ascii="Arial" w:eastAsia="Arial" w:hAnsi="Arial" w:cs="Arial"/>
          <w:color w:val="000000"/>
        </w:rPr>
        <w:t xml:space="preserve"> until they are no longer needed, as mutually agreed upon between the Contractor and the CDSS Information Security and Privacy Officer</w:t>
      </w:r>
      <w:r w:rsidRPr="00551AF7">
        <w:rPr>
          <w:rFonts w:ascii="Arial" w:eastAsia="Arial" w:hAnsi="Arial" w:cs="Arial"/>
          <w:color w:val="000000"/>
        </w:rPr>
        <w:t>.</w:t>
      </w:r>
      <w:r w:rsidR="000011AE" w:rsidRPr="00551AF7">
        <w:rPr>
          <w:rFonts w:ascii="Arial" w:eastAsia="Arial" w:hAnsi="Arial" w:cs="Arial"/>
          <w:b/>
          <w:color w:val="000000"/>
          <w:spacing w:val="-1"/>
        </w:rPr>
        <w:t xml:space="preserve"> </w:t>
      </w:r>
    </w:p>
    <w:p w14:paraId="2CB03F9E" w14:textId="77777777" w:rsidR="0011631D" w:rsidRPr="00551AF7" w:rsidRDefault="000A7745" w:rsidP="00AB7C2B">
      <w:pPr>
        <w:pStyle w:val="ListParagraph"/>
        <w:keepLines/>
        <w:numPr>
          <w:ilvl w:val="1"/>
          <w:numId w:val="22"/>
        </w:numPr>
        <w:spacing w:after="120"/>
        <w:contextualSpacing w:val="0"/>
        <w:jc w:val="both"/>
        <w:textAlignment w:val="baseline"/>
        <w:rPr>
          <w:rFonts w:ascii="Arial" w:eastAsia="Arial" w:hAnsi="Arial" w:cs="Arial"/>
          <w:b/>
          <w:color w:val="000000"/>
        </w:rPr>
      </w:pPr>
      <w:r w:rsidRPr="00551AF7">
        <w:rPr>
          <w:rFonts w:ascii="Arial" w:eastAsia="Arial" w:hAnsi="Arial" w:cs="Arial"/>
          <w:b/>
          <w:color w:val="000000"/>
          <w:spacing w:val="-1"/>
        </w:rPr>
        <w:t>Written Report</w:t>
      </w:r>
      <w:r w:rsidR="00551AF7">
        <w:rPr>
          <w:rFonts w:ascii="Arial" w:eastAsia="Arial" w:hAnsi="Arial" w:cs="Arial"/>
          <w:color w:val="000000"/>
          <w:spacing w:val="-1"/>
        </w:rPr>
        <w:t xml:space="preserve">.  </w:t>
      </w:r>
      <w:r w:rsidRPr="00551AF7">
        <w:rPr>
          <w:rFonts w:ascii="Arial" w:eastAsia="Arial" w:hAnsi="Arial" w:cs="Arial"/>
          <w:color w:val="000000"/>
          <w:spacing w:val="-1"/>
        </w:rPr>
        <w:t>The Contractor shall provide a written report of the investigation to the CDSS Program Contract Manager and the CDSS Information Security and Privacy Officer within ten (10) working days of the discovery of the Incident</w:t>
      </w:r>
      <w:r w:rsidR="005D2882" w:rsidRPr="00551AF7">
        <w:rPr>
          <w:rFonts w:ascii="Arial" w:eastAsia="Arial" w:hAnsi="Arial" w:cs="Arial"/>
          <w:color w:val="000000"/>
          <w:spacing w:val="-1"/>
        </w:rPr>
        <w:t xml:space="preserve"> and/or Breach</w:t>
      </w:r>
      <w:r w:rsidR="00551AF7">
        <w:rPr>
          <w:rFonts w:ascii="Arial" w:eastAsia="Arial" w:hAnsi="Arial" w:cs="Arial"/>
          <w:color w:val="000000"/>
          <w:spacing w:val="-1"/>
        </w:rPr>
        <w:t xml:space="preserve">.  </w:t>
      </w:r>
      <w:r w:rsidR="000D1D12" w:rsidRPr="00551AF7">
        <w:rPr>
          <w:rFonts w:ascii="Arial" w:eastAsia="Arial" w:hAnsi="Arial" w:cs="Arial"/>
          <w:color w:val="000000"/>
          <w:spacing w:val="-1"/>
        </w:rPr>
        <w:t>T</w:t>
      </w:r>
      <w:r w:rsidR="00F62947" w:rsidRPr="00551AF7">
        <w:rPr>
          <w:rFonts w:ascii="Arial" w:eastAsia="Arial" w:hAnsi="Arial" w:cs="Arial"/>
          <w:color w:val="000000"/>
          <w:spacing w:val="-1"/>
        </w:rPr>
        <w:t xml:space="preserve">o the extent Contractor has such information, </w:t>
      </w:r>
      <w:r w:rsidR="000D1D12" w:rsidRPr="00551AF7">
        <w:rPr>
          <w:rFonts w:ascii="Arial" w:eastAsia="Arial" w:hAnsi="Arial" w:cs="Arial"/>
          <w:color w:val="000000"/>
          <w:spacing w:val="-1"/>
        </w:rPr>
        <w:t xml:space="preserve">the report shall include </w:t>
      </w:r>
      <w:r w:rsidRPr="00551AF7">
        <w:rPr>
          <w:rFonts w:ascii="Arial" w:eastAsia="Arial" w:hAnsi="Arial" w:cs="Arial"/>
          <w:color w:val="000000"/>
          <w:spacing w:val="-1"/>
        </w:rPr>
        <w:t>but not be limited to the following:</w:t>
      </w:r>
    </w:p>
    <w:p w14:paraId="00855F87" w14:textId="77777777" w:rsidR="000011AE" w:rsidRPr="00551AF7" w:rsidRDefault="000A7745" w:rsidP="00AB7C2B">
      <w:pPr>
        <w:pStyle w:val="ListParagraph"/>
        <w:numPr>
          <w:ilvl w:val="2"/>
          <w:numId w:val="22"/>
        </w:numPr>
        <w:tabs>
          <w:tab w:val="left" w:pos="1584"/>
        </w:tabs>
        <w:spacing w:after="120"/>
        <w:contextualSpacing w:val="0"/>
        <w:jc w:val="both"/>
        <w:textAlignment w:val="baseline"/>
        <w:rPr>
          <w:rFonts w:ascii="Arial" w:eastAsia="Arial" w:hAnsi="Arial" w:cs="Arial"/>
          <w:color w:val="000000"/>
        </w:rPr>
      </w:pPr>
      <w:r w:rsidRPr="00551AF7">
        <w:rPr>
          <w:rFonts w:ascii="Arial" w:eastAsia="Arial" w:hAnsi="Arial" w:cs="Arial"/>
          <w:color w:val="000000"/>
        </w:rPr>
        <w:t>Contractor point of contact information;</w:t>
      </w:r>
    </w:p>
    <w:p w14:paraId="17AE6A54" w14:textId="77777777" w:rsidR="0011631D" w:rsidRPr="00551AF7" w:rsidRDefault="000A7745" w:rsidP="00AB7C2B">
      <w:pPr>
        <w:pStyle w:val="ListParagraph"/>
        <w:numPr>
          <w:ilvl w:val="2"/>
          <w:numId w:val="22"/>
        </w:numPr>
        <w:tabs>
          <w:tab w:val="left" w:pos="1584"/>
        </w:tabs>
        <w:spacing w:after="120"/>
        <w:contextualSpacing w:val="0"/>
        <w:jc w:val="both"/>
        <w:textAlignment w:val="baseline"/>
        <w:rPr>
          <w:rFonts w:ascii="Arial" w:eastAsia="Arial" w:hAnsi="Arial" w:cs="Arial"/>
          <w:color w:val="000000"/>
        </w:rPr>
      </w:pPr>
      <w:r w:rsidRPr="00551AF7">
        <w:rPr>
          <w:rFonts w:ascii="Arial" w:eastAsia="Arial" w:hAnsi="Arial" w:cs="Arial"/>
          <w:color w:val="000000"/>
        </w:rPr>
        <w:t xml:space="preserve">Description of what happened, including the date of the </w:t>
      </w:r>
      <w:r w:rsidR="00853B44" w:rsidRPr="00551AF7">
        <w:rPr>
          <w:rFonts w:ascii="Arial" w:eastAsia="Arial" w:hAnsi="Arial" w:cs="Arial"/>
          <w:color w:val="000000"/>
        </w:rPr>
        <w:t>Incident and/or Breach</w:t>
      </w:r>
      <w:r w:rsidRPr="00551AF7">
        <w:rPr>
          <w:rFonts w:ascii="Arial" w:eastAsia="Arial" w:hAnsi="Arial" w:cs="Arial"/>
          <w:color w:val="000000"/>
        </w:rPr>
        <w:t xml:space="preserve"> and the date of the discovery of the </w:t>
      </w:r>
      <w:r w:rsidR="00853B44" w:rsidRPr="00551AF7">
        <w:rPr>
          <w:rFonts w:ascii="Arial" w:eastAsia="Arial" w:hAnsi="Arial" w:cs="Arial"/>
          <w:color w:val="000000"/>
        </w:rPr>
        <w:t>Incident and/or Breach</w:t>
      </w:r>
      <w:r w:rsidRPr="00551AF7">
        <w:rPr>
          <w:rFonts w:ascii="Arial" w:eastAsia="Arial" w:hAnsi="Arial" w:cs="Arial"/>
          <w:color w:val="000000"/>
        </w:rPr>
        <w:t>, if known;</w:t>
      </w:r>
    </w:p>
    <w:p w14:paraId="1931D968" w14:textId="77777777" w:rsidR="0011631D" w:rsidRPr="00551AF7" w:rsidRDefault="000A7745" w:rsidP="00AB7C2B">
      <w:pPr>
        <w:pStyle w:val="ListParagraph"/>
        <w:numPr>
          <w:ilvl w:val="2"/>
          <w:numId w:val="22"/>
        </w:numPr>
        <w:tabs>
          <w:tab w:val="left" w:pos="1584"/>
        </w:tabs>
        <w:spacing w:after="120"/>
        <w:contextualSpacing w:val="0"/>
        <w:jc w:val="both"/>
        <w:textAlignment w:val="baseline"/>
        <w:rPr>
          <w:rFonts w:ascii="Arial" w:eastAsia="Arial" w:hAnsi="Arial" w:cs="Arial"/>
          <w:color w:val="000000"/>
        </w:rPr>
      </w:pPr>
      <w:r w:rsidRPr="00551AF7">
        <w:rPr>
          <w:rFonts w:ascii="Arial" w:eastAsia="Arial" w:hAnsi="Arial" w:cs="Arial"/>
          <w:color w:val="000000"/>
        </w:rPr>
        <w:t xml:space="preserve">Description of the types of </w:t>
      </w:r>
      <w:r w:rsidR="00E95F55">
        <w:rPr>
          <w:rFonts w:ascii="Arial" w:eastAsia="Arial" w:hAnsi="Arial" w:cs="Arial"/>
          <w:color w:val="000000"/>
        </w:rPr>
        <w:t xml:space="preserve">CDSS </w:t>
      </w:r>
      <w:r w:rsidR="00F44B0C">
        <w:rPr>
          <w:rFonts w:ascii="Arial" w:eastAsia="Arial" w:hAnsi="Arial" w:cs="Arial"/>
          <w:color w:val="000000"/>
        </w:rPr>
        <w:t>CSP</w:t>
      </w:r>
      <w:r w:rsidRPr="00551AF7">
        <w:rPr>
          <w:rFonts w:ascii="Arial" w:eastAsia="Arial" w:hAnsi="Arial" w:cs="Arial"/>
          <w:color w:val="000000"/>
        </w:rPr>
        <w:t xml:space="preserve"> that were </w:t>
      </w:r>
      <w:proofErr w:type="gramStart"/>
      <w:r w:rsidRPr="00551AF7">
        <w:rPr>
          <w:rFonts w:ascii="Arial" w:eastAsia="Arial" w:hAnsi="Arial" w:cs="Arial"/>
          <w:color w:val="000000"/>
        </w:rPr>
        <w:t>involved</w:t>
      </w:r>
      <w:proofErr w:type="gramEnd"/>
      <w:r w:rsidRPr="00551AF7">
        <w:rPr>
          <w:rFonts w:ascii="Arial" w:eastAsia="Arial" w:hAnsi="Arial" w:cs="Arial"/>
          <w:color w:val="000000"/>
        </w:rPr>
        <w:t xml:space="preserve"> and the extent of the information involved in the </w:t>
      </w:r>
      <w:r w:rsidR="00853B44" w:rsidRPr="00551AF7">
        <w:rPr>
          <w:rFonts w:ascii="Arial" w:eastAsia="Arial" w:hAnsi="Arial" w:cs="Arial"/>
          <w:color w:val="000000"/>
        </w:rPr>
        <w:t>Incident and/or Breach</w:t>
      </w:r>
      <w:r w:rsidRPr="00551AF7">
        <w:rPr>
          <w:rFonts w:ascii="Arial" w:eastAsia="Arial" w:hAnsi="Arial" w:cs="Arial"/>
          <w:color w:val="000000"/>
        </w:rPr>
        <w:t>;</w:t>
      </w:r>
    </w:p>
    <w:p w14:paraId="286E354D" w14:textId="77777777" w:rsidR="0011631D" w:rsidRPr="00551AF7" w:rsidRDefault="000A7745" w:rsidP="00AB7C2B">
      <w:pPr>
        <w:pStyle w:val="ListParagraph"/>
        <w:numPr>
          <w:ilvl w:val="2"/>
          <w:numId w:val="22"/>
        </w:numPr>
        <w:tabs>
          <w:tab w:val="left" w:pos="1584"/>
        </w:tabs>
        <w:spacing w:after="120"/>
        <w:contextualSpacing w:val="0"/>
        <w:jc w:val="both"/>
        <w:textAlignment w:val="baseline"/>
        <w:rPr>
          <w:rFonts w:ascii="Arial" w:eastAsia="Arial" w:hAnsi="Arial" w:cs="Arial"/>
          <w:color w:val="000000"/>
        </w:rPr>
      </w:pPr>
      <w:r w:rsidRPr="00551AF7">
        <w:rPr>
          <w:rFonts w:ascii="Arial" w:eastAsia="Arial" w:hAnsi="Arial" w:cs="Arial"/>
          <w:color w:val="000000"/>
        </w:rPr>
        <w:t xml:space="preserve">A description of the unauthorized persons known or reasonably believed to have improperly used or disclosed </w:t>
      </w:r>
      <w:r w:rsidR="00E95F55">
        <w:rPr>
          <w:rFonts w:ascii="Arial" w:eastAsia="Arial" w:hAnsi="Arial" w:cs="Arial"/>
          <w:color w:val="000000"/>
        </w:rPr>
        <w:t xml:space="preserve">CDSS </w:t>
      </w:r>
      <w:r w:rsidR="00551AF7">
        <w:rPr>
          <w:rFonts w:ascii="Arial" w:eastAsia="Arial" w:hAnsi="Arial" w:cs="Arial"/>
          <w:color w:val="000000"/>
        </w:rPr>
        <w:t>CSP</w:t>
      </w:r>
      <w:r w:rsidRPr="00551AF7">
        <w:rPr>
          <w:rFonts w:ascii="Arial" w:eastAsia="Arial" w:hAnsi="Arial" w:cs="Arial"/>
          <w:color w:val="000000"/>
        </w:rPr>
        <w:t>;</w:t>
      </w:r>
    </w:p>
    <w:p w14:paraId="26FF83E2" w14:textId="77777777" w:rsidR="0011631D" w:rsidRPr="00551AF7" w:rsidRDefault="000A7745" w:rsidP="00AB7C2B">
      <w:pPr>
        <w:pStyle w:val="ListParagraph"/>
        <w:numPr>
          <w:ilvl w:val="2"/>
          <w:numId w:val="22"/>
        </w:numPr>
        <w:tabs>
          <w:tab w:val="left" w:pos="1584"/>
        </w:tabs>
        <w:spacing w:after="120"/>
        <w:contextualSpacing w:val="0"/>
        <w:jc w:val="both"/>
        <w:textAlignment w:val="baseline"/>
        <w:rPr>
          <w:rFonts w:ascii="Arial" w:eastAsia="Arial" w:hAnsi="Arial" w:cs="Arial"/>
          <w:color w:val="000000"/>
        </w:rPr>
      </w:pPr>
      <w:r w:rsidRPr="00551AF7">
        <w:rPr>
          <w:rFonts w:ascii="Arial" w:eastAsia="Arial" w:hAnsi="Arial" w:cs="Arial"/>
          <w:color w:val="000000"/>
        </w:rPr>
        <w:t xml:space="preserve">A description of where the </w:t>
      </w:r>
      <w:r w:rsidR="00E95F55">
        <w:rPr>
          <w:rFonts w:ascii="Arial" w:eastAsia="Arial" w:hAnsi="Arial" w:cs="Arial"/>
          <w:color w:val="000000"/>
        </w:rPr>
        <w:t xml:space="preserve">CDSS </w:t>
      </w:r>
      <w:r w:rsidR="00551AF7">
        <w:rPr>
          <w:rFonts w:ascii="Arial" w:eastAsia="Arial" w:hAnsi="Arial" w:cs="Arial"/>
          <w:color w:val="000000"/>
        </w:rPr>
        <w:t>CSP</w:t>
      </w:r>
      <w:r w:rsidRPr="00551AF7">
        <w:rPr>
          <w:rFonts w:ascii="Arial" w:eastAsia="Arial" w:hAnsi="Arial" w:cs="Arial"/>
          <w:color w:val="000000"/>
        </w:rPr>
        <w:t xml:space="preserve"> is believed to have been improperly transmitted, sent, or utilized;</w:t>
      </w:r>
    </w:p>
    <w:p w14:paraId="33733A13" w14:textId="77777777" w:rsidR="0011631D" w:rsidRPr="00551AF7" w:rsidRDefault="000A7745" w:rsidP="00AB7C2B">
      <w:pPr>
        <w:pStyle w:val="ListParagraph"/>
        <w:numPr>
          <w:ilvl w:val="2"/>
          <w:numId w:val="22"/>
        </w:numPr>
        <w:tabs>
          <w:tab w:val="left" w:pos="1584"/>
        </w:tabs>
        <w:spacing w:after="120"/>
        <w:contextualSpacing w:val="0"/>
        <w:jc w:val="both"/>
        <w:textAlignment w:val="baseline"/>
        <w:rPr>
          <w:rFonts w:ascii="Arial" w:eastAsia="Arial" w:hAnsi="Arial" w:cs="Arial"/>
          <w:color w:val="000000"/>
        </w:rPr>
      </w:pPr>
      <w:r w:rsidRPr="00551AF7">
        <w:rPr>
          <w:rFonts w:ascii="Arial" w:eastAsia="Arial" w:hAnsi="Arial" w:cs="Arial"/>
          <w:color w:val="000000"/>
        </w:rPr>
        <w:t>A description of the probable causes of the improper use or disclosure;</w:t>
      </w:r>
    </w:p>
    <w:p w14:paraId="6687B93D" w14:textId="77777777" w:rsidR="0011631D" w:rsidRPr="00551AF7" w:rsidRDefault="0092390F" w:rsidP="00AB7C2B">
      <w:pPr>
        <w:pStyle w:val="ListParagraph"/>
        <w:numPr>
          <w:ilvl w:val="2"/>
          <w:numId w:val="22"/>
        </w:numPr>
        <w:tabs>
          <w:tab w:val="left" w:pos="1584"/>
        </w:tabs>
        <w:spacing w:after="120"/>
        <w:contextualSpacing w:val="0"/>
        <w:jc w:val="both"/>
        <w:textAlignment w:val="baseline"/>
        <w:rPr>
          <w:rFonts w:ascii="Arial" w:eastAsia="Arial" w:hAnsi="Arial" w:cs="Arial"/>
          <w:color w:val="000000"/>
        </w:rPr>
      </w:pPr>
      <w:r w:rsidRPr="00551AF7">
        <w:rPr>
          <w:rFonts w:ascii="Arial" w:eastAsia="Arial" w:hAnsi="Arial" w:cs="Arial"/>
          <w:color w:val="000000"/>
        </w:rPr>
        <w:t>Whether</w:t>
      </w:r>
      <w:r w:rsidR="00EC7405" w:rsidRPr="00551AF7">
        <w:rPr>
          <w:rFonts w:ascii="Arial" w:eastAsia="Arial" w:hAnsi="Arial" w:cs="Arial"/>
          <w:color w:val="000000"/>
        </w:rPr>
        <w:t xml:space="preserve"> </w:t>
      </w:r>
      <w:r w:rsidR="000A7745" w:rsidRPr="00551AF7">
        <w:rPr>
          <w:rFonts w:ascii="Arial" w:eastAsia="Arial" w:hAnsi="Arial" w:cs="Arial"/>
          <w:color w:val="000000"/>
        </w:rPr>
        <w:t xml:space="preserve">Civil Code sections 1798.29 or 1798.82 or any other federal or </w:t>
      </w:r>
      <w:r w:rsidRPr="00551AF7">
        <w:rPr>
          <w:rFonts w:ascii="Arial" w:eastAsia="Arial" w:hAnsi="Arial" w:cs="Arial"/>
          <w:color w:val="000000"/>
        </w:rPr>
        <w:t>state</w:t>
      </w:r>
      <w:r w:rsidR="00F62947" w:rsidRPr="00551AF7">
        <w:rPr>
          <w:rFonts w:ascii="Arial" w:eastAsia="Arial" w:hAnsi="Arial" w:cs="Arial"/>
          <w:color w:val="000000"/>
        </w:rPr>
        <w:t xml:space="preserve"> </w:t>
      </w:r>
      <w:r w:rsidR="000A7745" w:rsidRPr="00551AF7">
        <w:rPr>
          <w:rFonts w:ascii="Arial" w:eastAsia="Arial" w:hAnsi="Arial" w:cs="Arial"/>
          <w:color w:val="000000"/>
        </w:rPr>
        <w:t>laws requiring individual notifications of breaches are triggered; and</w:t>
      </w:r>
    </w:p>
    <w:p w14:paraId="7FDA428B" w14:textId="77777777" w:rsidR="0011631D" w:rsidRPr="00551AF7" w:rsidRDefault="000A7745" w:rsidP="00AB7C2B">
      <w:pPr>
        <w:pStyle w:val="ListParagraph"/>
        <w:numPr>
          <w:ilvl w:val="2"/>
          <w:numId w:val="22"/>
        </w:numPr>
        <w:tabs>
          <w:tab w:val="left" w:pos="1584"/>
        </w:tabs>
        <w:spacing w:after="120"/>
        <w:contextualSpacing w:val="0"/>
        <w:jc w:val="both"/>
        <w:textAlignment w:val="baseline"/>
        <w:rPr>
          <w:rFonts w:ascii="Arial" w:eastAsia="Arial" w:hAnsi="Arial" w:cs="Arial"/>
          <w:color w:val="000000"/>
        </w:rPr>
      </w:pPr>
      <w:r w:rsidRPr="00551AF7">
        <w:rPr>
          <w:rFonts w:ascii="Arial" w:eastAsia="Arial" w:hAnsi="Arial" w:cs="Arial"/>
          <w:color w:val="000000"/>
        </w:rPr>
        <w:t>Full, detailed</w:t>
      </w:r>
      <w:r w:rsidR="00815053" w:rsidRPr="00551AF7">
        <w:rPr>
          <w:rFonts w:ascii="Arial" w:eastAsia="Arial" w:hAnsi="Arial" w:cs="Arial"/>
          <w:color w:val="000000"/>
        </w:rPr>
        <w:t xml:space="preserve"> </w:t>
      </w:r>
      <w:r w:rsidRPr="00551AF7">
        <w:rPr>
          <w:rFonts w:ascii="Arial" w:eastAsia="Arial" w:hAnsi="Arial" w:cs="Arial"/>
          <w:color w:val="000000"/>
        </w:rPr>
        <w:t>corrective action plan, including</w:t>
      </w:r>
      <w:r w:rsidR="00815053" w:rsidRPr="00551AF7">
        <w:rPr>
          <w:rFonts w:ascii="Arial" w:eastAsia="Arial" w:hAnsi="Arial" w:cs="Arial"/>
          <w:color w:val="000000"/>
        </w:rPr>
        <w:t xml:space="preserve"> </w:t>
      </w:r>
      <w:r w:rsidRPr="00551AF7">
        <w:rPr>
          <w:rFonts w:ascii="Arial" w:eastAsia="Arial" w:hAnsi="Arial" w:cs="Arial"/>
          <w:color w:val="000000"/>
        </w:rPr>
        <w:t xml:space="preserve">information on measures that were taken to halt and/or contain the </w:t>
      </w:r>
      <w:r w:rsidR="00496835" w:rsidRPr="00551AF7">
        <w:rPr>
          <w:rFonts w:ascii="Arial" w:eastAsia="Arial" w:hAnsi="Arial" w:cs="Arial"/>
          <w:color w:val="000000"/>
        </w:rPr>
        <w:t>Incident and/or Breach.</w:t>
      </w:r>
    </w:p>
    <w:p w14:paraId="7337CDDF" w14:textId="77777777" w:rsidR="0011631D" w:rsidRPr="00551AF7" w:rsidRDefault="000A7745" w:rsidP="00AB7C2B">
      <w:pPr>
        <w:pStyle w:val="ListParagraph"/>
        <w:keepLines/>
        <w:numPr>
          <w:ilvl w:val="1"/>
          <w:numId w:val="22"/>
        </w:numPr>
        <w:spacing w:after="120"/>
        <w:contextualSpacing w:val="0"/>
        <w:jc w:val="both"/>
        <w:textAlignment w:val="baseline"/>
        <w:rPr>
          <w:rFonts w:ascii="Arial" w:eastAsia="Calibri" w:hAnsi="Arial" w:cs="Arial"/>
          <w:color w:val="000000"/>
          <w:spacing w:val="-6"/>
        </w:rPr>
      </w:pPr>
      <w:r w:rsidRPr="00551AF7">
        <w:rPr>
          <w:rFonts w:ascii="Arial" w:eastAsia="Arial" w:hAnsi="Arial" w:cs="Arial"/>
          <w:b/>
          <w:color w:val="000000"/>
          <w:spacing w:val="1"/>
        </w:rPr>
        <w:t>Notification of Individuals</w:t>
      </w:r>
      <w:r w:rsidR="00551AF7">
        <w:rPr>
          <w:rFonts w:ascii="Arial" w:eastAsia="Arial" w:hAnsi="Arial" w:cs="Arial"/>
          <w:color w:val="000000"/>
          <w:spacing w:val="1"/>
        </w:rPr>
        <w:t xml:space="preserve">.  </w:t>
      </w:r>
      <w:r w:rsidRPr="00551AF7">
        <w:rPr>
          <w:rFonts w:ascii="Arial" w:eastAsia="Arial" w:hAnsi="Arial" w:cs="Arial"/>
          <w:color w:val="000000"/>
          <w:spacing w:val="1"/>
        </w:rPr>
        <w:t>The Contractor shall notify individuals of the breach or unauthorized use or disclosure when</w:t>
      </w:r>
      <w:r w:rsidR="00F62947" w:rsidRPr="00551AF7">
        <w:rPr>
          <w:rFonts w:ascii="Arial" w:eastAsia="Arial" w:hAnsi="Arial" w:cs="Arial"/>
          <w:color w:val="000000"/>
          <w:spacing w:val="1"/>
        </w:rPr>
        <w:t xml:space="preserve"> </w:t>
      </w:r>
      <w:r w:rsidRPr="00551AF7">
        <w:rPr>
          <w:rFonts w:ascii="Arial" w:eastAsia="Arial" w:hAnsi="Arial" w:cs="Arial"/>
          <w:color w:val="000000"/>
          <w:spacing w:val="1"/>
        </w:rPr>
        <w:t xml:space="preserve">notification is required under </w:t>
      </w:r>
      <w:r w:rsidR="00F62947" w:rsidRPr="00551AF7">
        <w:rPr>
          <w:rFonts w:ascii="Arial" w:eastAsia="Arial" w:hAnsi="Arial" w:cs="Arial"/>
          <w:color w:val="000000"/>
          <w:spacing w:val="1"/>
        </w:rPr>
        <w:t xml:space="preserve">applicable </w:t>
      </w:r>
      <w:r w:rsidRPr="00551AF7">
        <w:rPr>
          <w:rFonts w:ascii="Arial" w:eastAsia="Arial" w:hAnsi="Arial" w:cs="Arial"/>
          <w:color w:val="000000"/>
          <w:spacing w:val="1"/>
        </w:rPr>
        <w:t xml:space="preserve">state or federal law </w:t>
      </w:r>
      <w:r w:rsidR="000D1D12" w:rsidRPr="00551AF7">
        <w:rPr>
          <w:rFonts w:ascii="Arial" w:eastAsia="Arial" w:hAnsi="Arial" w:cs="Arial"/>
          <w:color w:val="000000"/>
          <w:spacing w:val="1"/>
        </w:rPr>
        <w:t xml:space="preserve">as </w:t>
      </w:r>
      <w:r w:rsidR="002C2E2E">
        <w:rPr>
          <w:rFonts w:ascii="Arial" w:eastAsia="Arial" w:hAnsi="Arial" w:cs="Arial"/>
          <w:color w:val="000000"/>
          <w:spacing w:val="1"/>
        </w:rPr>
        <w:t xml:space="preserve">reasonably </w:t>
      </w:r>
      <w:r w:rsidR="000D1D12" w:rsidRPr="00551AF7">
        <w:rPr>
          <w:rFonts w:ascii="Arial" w:eastAsia="Arial" w:hAnsi="Arial" w:cs="Arial"/>
          <w:color w:val="000000"/>
          <w:spacing w:val="1"/>
        </w:rPr>
        <w:t>determined by CDSS</w:t>
      </w:r>
      <w:r w:rsidR="00551AF7">
        <w:rPr>
          <w:rFonts w:ascii="Arial" w:eastAsia="Arial" w:hAnsi="Arial" w:cs="Arial"/>
          <w:color w:val="000000"/>
          <w:spacing w:val="1"/>
        </w:rPr>
        <w:t xml:space="preserve">.  </w:t>
      </w:r>
      <w:r w:rsidR="000D1D12" w:rsidRPr="00551AF7">
        <w:rPr>
          <w:rFonts w:ascii="Arial" w:eastAsia="Arial" w:hAnsi="Arial" w:cs="Arial"/>
          <w:color w:val="000000"/>
          <w:spacing w:val="1"/>
        </w:rPr>
        <w:t xml:space="preserve">Contractor </w:t>
      </w:r>
      <w:r w:rsidRPr="00551AF7">
        <w:rPr>
          <w:rFonts w:ascii="Arial" w:eastAsia="Arial" w:hAnsi="Arial" w:cs="Arial"/>
          <w:color w:val="000000"/>
          <w:spacing w:val="1"/>
        </w:rPr>
        <w:t xml:space="preserve">shall </w:t>
      </w:r>
      <w:r w:rsidR="002C2E2E">
        <w:rPr>
          <w:rFonts w:ascii="Arial" w:eastAsia="Arial" w:hAnsi="Arial" w:cs="Arial"/>
          <w:color w:val="000000"/>
          <w:spacing w:val="1"/>
        </w:rPr>
        <w:t>be responsible for the</w:t>
      </w:r>
      <w:r w:rsidRPr="00551AF7">
        <w:rPr>
          <w:rFonts w:ascii="Arial" w:eastAsia="Arial" w:hAnsi="Arial" w:cs="Arial"/>
          <w:color w:val="000000"/>
          <w:spacing w:val="1"/>
        </w:rPr>
        <w:t xml:space="preserve"> notifications, as well as any</w:t>
      </w:r>
      <w:r w:rsidR="00F62947" w:rsidRPr="00551AF7">
        <w:rPr>
          <w:rFonts w:ascii="Arial" w:eastAsia="Arial" w:hAnsi="Arial" w:cs="Arial"/>
          <w:color w:val="000000"/>
          <w:spacing w:val="1"/>
        </w:rPr>
        <w:t xml:space="preserve"> </w:t>
      </w:r>
      <w:r w:rsidRPr="00551AF7">
        <w:rPr>
          <w:rFonts w:ascii="Arial" w:eastAsia="Arial" w:hAnsi="Arial" w:cs="Arial"/>
          <w:color w:val="000000"/>
          <w:spacing w:val="1"/>
        </w:rPr>
        <w:t>costs associated with the breach</w:t>
      </w:r>
      <w:r w:rsidR="00551AF7">
        <w:rPr>
          <w:rFonts w:ascii="Arial" w:eastAsia="Arial" w:hAnsi="Arial" w:cs="Arial"/>
          <w:color w:val="000000"/>
          <w:spacing w:val="1"/>
        </w:rPr>
        <w:t xml:space="preserve">.  </w:t>
      </w:r>
      <w:r w:rsidRPr="00551AF7">
        <w:rPr>
          <w:rFonts w:ascii="Arial" w:eastAsia="Arial" w:hAnsi="Arial" w:cs="Arial"/>
          <w:color w:val="000000"/>
          <w:spacing w:val="1"/>
        </w:rPr>
        <w:t>The CDSS Program Contract Manager and the CDSS Information Security and Privacy Officer shall</w:t>
      </w:r>
      <w:r w:rsidR="00F62947" w:rsidRPr="00551AF7">
        <w:rPr>
          <w:rFonts w:ascii="Arial" w:eastAsia="Arial" w:hAnsi="Arial" w:cs="Arial"/>
          <w:color w:val="000000"/>
          <w:spacing w:val="1"/>
        </w:rPr>
        <w:t xml:space="preserve"> promptly</w:t>
      </w:r>
      <w:r w:rsidRPr="00551AF7">
        <w:rPr>
          <w:rFonts w:ascii="Arial" w:eastAsia="Arial" w:hAnsi="Arial" w:cs="Arial"/>
          <w:color w:val="000000"/>
          <w:spacing w:val="1"/>
        </w:rPr>
        <w:t xml:space="preserve"> approve the time, manner and content of any such notifications</w:t>
      </w:r>
      <w:r w:rsidR="00F62947" w:rsidRPr="00551AF7">
        <w:rPr>
          <w:rFonts w:ascii="Arial" w:eastAsia="Arial" w:hAnsi="Arial" w:cs="Arial"/>
          <w:color w:val="000000"/>
          <w:spacing w:val="1"/>
        </w:rPr>
        <w:t>, and such approval shall not be unreasonably withheld</w:t>
      </w:r>
      <w:r w:rsidR="009158D9" w:rsidRPr="00551AF7">
        <w:rPr>
          <w:rFonts w:ascii="Arial" w:eastAsia="Arial" w:hAnsi="Arial" w:cs="Arial"/>
          <w:color w:val="000000"/>
          <w:spacing w:val="1"/>
        </w:rPr>
        <w:t>.</w:t>
      </w:r>
      <w:r w:rsidR="009158D9" w:rsidRPr="00551AF7">
        <w:rPr>
          <w:rFonts w:ascii="Arial" w:eastAsia="Calibri" w:hAnsi="Arial" w:cs="Arial"/>
          <w:color w:val="000000"/>
          <w:spacing w:val="-6"/>
        </w:rPr>
        <w:t xml:space="preserve"> </w:t>
      </w:r>
    </w:p>
    <w:p w14:paraId="3EE1DC1F" w14:textId="77777777" w:rsidR="009558C0" w:rsidRPr="00551AF7" w:rsidRDefault="000A7745" w:rsidP="00AB7C2B">
      <w:pPr>
        <w:pStyle w:val="ListParagraph"/>
        <w:keepNext/>
        <w:keepLines/>
        <w:numPr>
          <w:ilvl w:val="0"/>
          <w:numId w:val="22"/>
        </w:numPr>
        <w:spacing w:after="240"/>
        <w:contextualSpacing w:val="0"/>
        <w:jc w:val="both"/>
        <w:textAlignment w:val="baseline"/>
        <w:rPr>
          <w:rFonts w:ascii="Arial" w:eastAsia="Arial" w:hAnsi="Arial" w:cs="Arial"/>
          <w:color w:val="000000"/>
        </w:rPr>
      </w:pPr>
      <w:r w:rsidRPr="00551AF7">
        <w:rPr>
          <w:rFonts w:ascii="Arial" w:eastAsia="Arial" w:hAnsi="Arial" w:cs="Arial"/>
          <w:b/>
          <w:color w:val="000000"/>
        </w:rPr>
        <w:lastRenderedPageBreak/>
        <w:t>Contact Information</w:t>
      </w:r>
      <w:r w:rsidR="00551AF7">
        <w:rPr>
          <w:rFonts w:ascii="Arial" w:eastAsia="Arial" w:hAnsi="Arial" w:cs="Arial"/>
          <w:color w:val="000000"/>
        </w:rPr>
        <w:t xml:space="preserve">.  </w:t>
      </w:r>
      <w:r w:rsidRPr="00551AF7">
        <w:rPr>
          <w:rFonts w:ascii="Arial" w:eastAsia="Arial" w:hAnsi="Arial" w:cs="Arial"/>
          <w:color w:val="000000"/>
        </w:rPr>
        <w:t>To direct communications to the above referenced CDSS staff, the</w:t>
      </w:r>
      <w:r w:rsidR="00EC7405" w:rsidRPr="00551AF7">
        <w:rPr>
          <w:rFonts w:ascii="Arial" w:eastAsia="Arial" w:hAnsi="Arial" w:cs="Arial"/>
          <w:color w:val="000000"/>
        </w:rPr>
        <w:t xml:space="preserve"> </w:t>
      </w:r>
      <w:r w:rsidRPr="00551AF7">
        <w:rPr>
          <w:rFonts w:ascii="Arial" w:eastAsia="Arial" w:hAnsi="Arial" w:cs="Arial"/>
          <w:color w:val="000000"/>
        </w:rPr>
        <w:t>Contractor shall initiate contact as indicated herein</w:t>
      </w:r>
      <w:r w:rsidR="00551AF7">
        <w:rPr>
          <w:rFonts w:ascii="Arial" w:eastAsia="Arial" w:hAnsi="Arial" w:cs="Arial"/>
          <w:color w:val="000000"/>
        </w:rPr>
        <w:t xml:space="preserve">.  </w:t>
      </w:r>
      <w:r w:rsidRPr="00551AF7">
        <w:rPr>
          <w:rFonts w:ascii="Arial" w:eastAsia="Arial" w:hAnsi="Arial" w:cs="Arial"/>
          <w:color w:val="000000"/>
        </w:rPr>
        <w:t>CDSS reserves the right to make changes to the contact information below by giving written notice to the Contractor</w:t>
      </w:r>
      <w:r w:rsidR="00551AF7">
        <w:rPr>
          <w:rFonts w:ascii="Arial" w:eastAsia="Arial" w:hAnsi="Arial" w:cs="Arial"/>
          <w:color w:val="000000"/>
        </w:rPr>
        <w:t xml:space="preserve">.  </w:t>
      </w:r>
      <w:r w:rsidRPr="00551AF7">
        <w:rPr>
          <w:rFonts w:ascii="Arial" w:eastAsia="Arial" w:hAnsi="Arial" w:cs="Arial"/>
          <w:color w:val="000000"/>
        </w:rPr>
        <w:t xml:space="preserve">Said changes shall not require an amendment to this Exhibit or the </w:t>
      </w:r>
      <w:r w:rsidR="006111F1" w:rsidRPr="00551AF7">
        <w:rPr>
          <w:rFonts w:ascii="Arial" w:eastAsia="Arial" w:hAnsi="Arial" w:cs="Arial"/>
          <w:color w:val="000000"/>
        </w:rPr>
        <w:t>Agreement</w:t>
      </w:r>
      <w:r w:rsidRPr="00551AF7">
        <w:rPr>
          <w:rFonts w:ascii="Arial" w:eastAsia="Arial" w:hAnsi="Arial" w:cs="Arial"/>
          <w:color w:val="000000"/>
        </w:rPr>
        <w:t xml:space="preserve"> to which it is incorporated.</w:t>
      </w:r>
    </w:p>
    <w:tbl>
      <w:tblPr>
        <w:tblW w:w="9130" w:type="dxa"/>
        <w:tblInd w:w="292"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397"/>
        <w:gridCol w:w="4733"/>
      </w:tblGrid>
      <w:tr w:rsidR="009558C0" w:rsidRPr="003C7F9D" w14:paraId="5B68F4B1" w14:textId="77777777" w:rsidTr="00EC7405">
        <w:trPr>
          <w:trHeight w:hRule="exact" w:val="778"/>
        </w:trPr>
        <w:tc>
          <w:tcPr>
            <w:tcW w:w="4397" w:type="dxa"/>
            <w:vAlign w:val="center"/>
          </w:tcPr>
          <w:p w14:paraId="79C671B1" w14:textId="77777777" w:rsidR="009558C0" w:rsidRPr="00EC7405" w:rsidRDefault="009558C0" w:rsidP="00AB7C2B">
            <w:pPr>
              <w:keepNext/>
              <w:spacing w:after="120"/>
              <w:jc w:val="center"/>
              <w:textAlignment w:val="baseline"/>
              <w:rPr>
                <w:rFonts w:ascii="Arial" w:eastAsia="Arial" w:hAnsi="Arial" w:cs="Arial"/>
                <w:b/>
                <w:color w:val="000000"/>
              </w:rPr>
            </w:pPr>
            <w:r w:rsidRPr="00EC7405">
              <w:rPr>
                <w:rFonts w:ascii="Arial" w:eastAsia="Arial" w:hAnsi="Arial" w:cs="Arial"/>
                <w:b/>
                <w:color w:val="000000"/>
              </w:rPr>
              <w:t>CDSS Program Contract Manager</w:t>
            </w:r>
          </w:p>
        </w:tc>
        <w:tc>
          <w:tcPr>
            <w:tcW w:w="4733" w:type="dxa"/>
            <w:vAlign w:val="center"/>
          </w:tcPr>
          <w:p w14:paraId="4D048ABC" w14:textId="77777777" w:rsidR="009558C0" w:rsidRPr="00EC7405" w:rsidRDefault="009558C0" w:rsidP="00AB7C2B">
            <w:pPr>
              <w:keepNext/>
              <w:jc w:val="center"/>
              <w:textAlignment w:val="baseline"/>
              <w:rPr>
                <w:rFonts w:ascii="Arial" w:eastAsia="Arial" w:hAnsi="Arial" w:cs="Arial"/>
                <w:b/>
                <w:color w:val="000000"/>
              </w:rPr>
            </w:pPr>
            <w:r w:rsidRPr="00EC7405">
              <w:rPr>
                <w:rFonts w:ascii="Arial" w:eastAsia="Arial" w:hAnsi="Arial" w:cs="Arial"/>
                <w:b/>
                <w:color w:val="000000"/>
              </w:rPr>
              <w:t>CDSS</w:t>
            </w:r>
          </w:p>
          <w:p w14:paraId="424B3CD1" w14:textId="77777777" w:rsidR="009558C0" w:rsidRPr="00EC7405" w:rsidRDefault="009558C0" w:rsidP="00AB7C2B">
            <w:pPr>
              <w:keepNext/>
              <w:jc w:val="center"/>
              <w:textAlignment w:val="baseline"/>
              <w:rPr>
                <w:rFonts w:ascii="Arial" w:eastAsia="Arial" w:hAnsi="Arial" w:cs="Arial"/>
                <w:b/>
                <w:color w:val="000000"/>
              </w:rPr>
            </w:pPr>
            <w:r w:rsidRPr="00EC7405">
              <w:rPr>
                <w:rFonts w:ascii="Arial" w:eastAsia="Arial" w:hAnsi="Arial" w:cs="Arial"/>
                <w:b/>
                <w:color w:val="000000"/>
              </w:rPr>
              <w:t>Information Security &amp; Privacy Officer</w:t>
            </w:r>
          </w:p>
        </w:tc>
      </w:tr>
      <w:tr w:rsidR="00EC7405" w:rsidRPr="003C7F9D" w14:paraId="7AF016D1" w14:textId="77777777" w:rsidTr="00EC7405">
        <w:trPr>
          <w:trHeight w:val="2282"/>
        </w:trPr>
        <w:tc>
          <w:tcPr>
            <w:tcW w:w="4397" w:type="dxa"/>
            <w:vAlign w:val="center"/>
          </w:tcPr>
          <w:p w14:paraId="6480112D" w14:textId="77777777" w:rsidR="00EC7405" w:rsidRPr="00EC7405" w:rsidRDefault="00EC7405" w:rsidP="00AB7C2B">
            <w:pPr>
              <w:spacing w:after="120"/>
              <w:jc w:val="center"/>
              <w:textAlignment w:val="baseline"/>
              <w:rPr>
                <w:rFonts w:ascii="Arial" w:eastAsia="Arial" w:hAnsi="Arial" w:cs="Arial"/>
                <w:color w:val="000000"/>
              </w:rPr>
            </w:pPr>
            <w:r w:rsidRPr="00EC7405">
              <w:rPr>
                <w:rFonts w:ascii="Arial" w:eastAsia="Arial" w:hAnsi="Arial" w:cs="Arial"/>
                <w:color w:val="000000"/>
              </w:rPr>
              <w:t>See the Scope of Work exhibit for Program Contract Manager information</w:t>
            </w:r>
          </w:p>
        </w:tc>
        <w:tc>
          <w:tcPr>
            <w:tcW w:w="4733" w:type="dxa"/>
            <w:vAlign w:val="center"/>
          </w:tcPr>
          <w:p w14:paraId="201FD440" w14:textId="77777777" w:rsidR="00EC7405" w:rsidRDefault="00EC7405" w:rsidP="00AB7C2B">
            <w:pPr>
              <w:jc w:val="center"/>
              <w:textAlignment w:val="baseline"/>
              <w:rPr>
                <w:rFonts w:ascii="Arial" w:eastAsia="Arial" w:hAnsi="Arial" w:cs="Arial"/>
                <w:color w:val="000000"/>
              </w:rPr>
            </w:pPr>
            <w:r w:rsidRPr="00EC7405">
              <w:rPr>
                <w:rFonts w:ascii="Arial" w:eastAsia="Arial" w:hAnsi="Arial" w:cs="Arial"/>
                <w:color w:val="000000"/>
              </w:rPr>
              <w:t>California Department of Social Services</w:t>
            </w:r>
          </w:p>
          <w:p w14:paraId="001E5A1E" w14:textId="77777777" w:rsidR="00EC7405" w:rsidRDefault="00EC7405" w:rsidP="00AB7C2B">
            <w:pPr>
              <w:jc w:val="center"/>
              <w:textAlignment w:val="baseline"/>
              <w:rPr>
                <w:rFonts w:ascii="Arial" w:eastAsia="Arial" w:hAnsi="Arial" w:cs="Arial"/>
                <w:color w:val="000000"/>
              </w:rPr>
            </w:pPr>
            <w:r w:rsidRPr="00EC7405">
              <w:rPr>
                <w:rFonts w:ascii="Arial" w:eastAsia="Arial" w:hAnsi="Arial" w:cs="Arial"/>
                <w:color w:val="000000"/>
              </w:rPr>
              <w:t>Information Security &amp; Privacy Officer</w:t>
            </w:r>
          </w:p>
          <w:p w14:paraId="2773F396" w14:textId="77777777" w:rsidR="00EC7405" w:rsidRDefault="00EC7405" w:rsidP="00AB7C2B">
            <w:pPr>
              <w:jc w:val="center"/>
              <w:textAlignment w:val="baseline"/>
              <w:rPr>
                <w:rFonts w:ascii="Arial" w:eastAsia="Arial" w:hAnsi="Arial" w:cs="Arial"/>
                <w:color w:val="000000"/>
              </w:rPr>
            </w:pPr>
            <w:r w:rsidRPr="00EC7405">
              <w:rPr>
                <w:rFonts w:ascii="Arial" w:eastAsia="Arial" w:hAnsi="Arial" w:cs="Arial"/>
                <w:color w:val="000000"/>
              </w:rPr>
              <w:t>744 P Street, MS 9-9-70</w:t>
            </w:r>
          </w:p>
          <w:p w14:paraId="26548E4C" w14:textId="77777777" w:rsidR="00EC7405" w:rsidRDefault="00EC7405" w:rsidP="00AB7C2B">
            <w:pPr>
              <w:jc w:val="center"/>
              <w:textAlignment w:val="baseline"/>
              <w:rPr>
                <w:rFonts w:ascii="Arial" w:eastAsia="Arial" w:hAnsi="Arial" w:cs="Arial"/>
                <w:color w:val="000000"/>
              </w:rPr>
            </w:pPr>
            <w:r w:rsidRPr="00EC7405">
              <w:rPr>
                <w:rFonts w:ascii="Arial" w:eastAsia="Arial" w:hAnsi="Arial" w:cs="Arial"/>
                <w:color w:val="000000"/>
              </w:rPr>
              <w:t>Sacramento, CA 95814</w:t>
            </w:r>
          </w:p>
          <w:p w14:paraId="14E3C271" w14:textId="77777777" w:rsidR="00353FD4" w:rsidRPr="00EC7405" w:rsidRDefault="00353FD4" w:rsidP="00AB7C2B">
            <w:pPr>
              <w:jc w:val="center"/>
              <w:textAlignment w:val="baseline"/>
              <w:rPr>
                <w:rFonts w:ascii="Arial" w:eastAsia="Arial" w:hAnsi="Arial" w:cs="Arial"/>
                <w:color w:val="000000"/>
              </w:rPr>
            </w:pPr>
          </w:p>
          <w:p w14:paraId="00A731CF" w14:textId="77777777" w:rsidR="00496835" w:rsidRDefault="00EC7405" w:rsidP="00AB7C2B">
            <w:pPr>
              <w:tabs>
                <w:tab w:val="left" w:pos="1944"/>
              </w:tabs>
              <w:jc w:val="center"/>
              <w:textAlignment w:val="baseline"/>
              <w:rPr>
                <w:rFonts w:ascii="Arial" w:eastAsia="Arial" w:hAnsi="Arial" w:cs="Arial"/>
                <w:color w:val="000000"/>
              </w:rPr>
            </w:pPr>
            <w:r w:rsidRPr="00EC7405">
              <w:rPr>
                <w:rFonts w:ascii="Arial" w:eastAsia="Arial" w:hAnsi="Arial" w:cs="Arial"/>
                <w:color w:val="000000"/>
              </w:rPr>
              <w:t>Email:</w:t>
            </w:r>
            <w:r>
              <w:rPr>
                <w:rFonts w:ascii="Arial" w:eastAsia="Arial" w:hAnsi="Arial" w:cs="Arial"/>
                <w:color w:val="000000"/>
              </w:rPr>
              <w:t xml:space="preserve"> </w:t>
            </w:r>
            <w:r w:rsidR="00496835" w:rsidRPr="00496835">
              <w:rPr>
                <w:rFonts w:ascii="Arial" w:eastAsia="Arial" w:hAnsi="Arial" w:cs="Arial"/>
                <w:color w:val="000000"/>
              </w:rPr>
              <w:t>iso@dss.ca.gov</w:t>
            </w:r>
          </w:p>
          <w:p w14:paraId="292E93FD" w14:textId="77777777" w:rsidR="00EC7405" w:rsidRPr="00EC7405" w:rsidRDefault="00EC7405" w:rsidP="00AB7C2B">
            <w:pPr>
              <w:tabs>
                <w:tab w:val="left" w:pos="1944"/>
              </w:tabs>
              <w:jc w:val="center"/>
              <w:textAlignment w:val="baseline"/>
              <w:rPr>
                <w:rFonts w:ascii="Arial" w:eastAsia="Arial" w:hAnsi="Arial" w:cs="Arial"/>
                <w:color w:val="000000"/>
              </w:rPr>
            </w:pPr>
            <w:r w:rsidRPr="00EC7405">
              <w:rPr>
                <w:rFonts w:ascii="Arial" w:eastAsia="Arial" w:hAnsi="Arial" w:cs="Arial"/>
                <w:color w:val="000000"/>
              </w:rPr>
              <w:t>Telephone</w:t>
            </w:r>
            <w:r w:rsidR="00353FD4" w:rsidRPr="00EC7405">
              <w:rPr>
                <w:rFonts w:ascii="Arial" w:eastAsia="Arial" w:hAnsi="Arial" w:cs="Arial"/>
                <w:color w:val="000000"/>
              </w:rPr>
              <w:t xml:space="preserve">: </w:t>
            </w:r>
            <w:r w:rsidR="00353FD4">
              <w:rPr>
                <w:rFonts w:ascii="Arial" w:eastAsia="Arial" w:hAnsi="Arial" w:cs="Arial"/>
                <w:color w:val="000000"/>
              </w:rPr>
              <w:t>(</w:t>
            </w:r>
            <w:r w:rsidRPr="00EC7405">
              <w:rPr>
                <w:rFonts w:ascii="Arial" w:eastAsia="Arial" w:hAnsi="Arial" w:cs="Arial"/>
                <w:color w:val="000000"/>
              </w:rPr>
              <w:t>916) 651-5558</w:t>
            </w:r>
          </w:p>
        </w:tc>
      </w:tr>
    </w:tbl>
    <w:p w14:paraId="67A84752" w14:textId="77777777" w:rsidR="009558C0" w:rsidRPr="003C7F9D" w:rsidRDefault="009558C0" w:rsidP="00AB7C2B">
      <w:pPr>
        <w:spacing w:after="120"/>
        <w:ind w:left="720" w:hanging="360"/>
        <w:jc w:val="both"/>
        <w:textAlignment w:val="baseline"/>
        <w:rPr>
          <w:rFonts w:ascii="Arial" w:eastAsia="Arial" w:hAnsi="Arial" w:cs="Arial"/>
          <w:color w:val="000000"/>
        </w:rPr>
      </w:pPr>
    </w:p>
    <w:p w14:paraId="3DC512E5" w14:textId="77777777" w:rsidR="00D104F5" w:rsidRPr="00EF53CA" w:rsidRDefault="00D104F5" w:rsidP="00AB7C2B">
      <w:pPr>
        <w:numPr>
          <w:ilvl w:val="0"/>
          <w:numId w:val="22"/>
        </w:numPr>
        <w:spacing w:after="120"/>
        <w:jc w:val="both"/>
        <w:rPr>
          <w:rFonts w:ascii="Arial" w:hAnsi="Arial" w:cs="Arial"/>
          <w:color w:val="000000"/>
        </w:rPr>
      </w:pPr>
      <w:r w:rsidRPr="00EF53CA">
        <w:rPr>
          <w:rFonts w:ascii="Arial" w:hAnsi="Arial" w:cs="Arial"/>
          <w:b/>
          <w:color w:val="000000"/>
        </w:rPr>
        <w:t xml:space="preserve">Audits and Inspections.  </w:t>
      </w:r>
      <w:r w:rsidRPr="00EF53CA">
        <w:rPr>
          <w:rFonts w:ascii="Arial" w:hAnsi="Arial" w:cs="Arial"/>
          <w:color w:val="000000"/>
        </w:rPr>
        <w:t>From time to time, CDSS may inspect the facilities, systems, books and records of the Contractor to monitor compliance with the safeguards required in this Exhibit.  Contractor shall promptly remedy any violation of any provision of this Exhibit</w:t>
      </w:r>
      <w:r w:rsidR="00171417">
        <w:rPr>
          <w:rFonts w:ascii="Arial" w:hAnsi="Arial" w:cs="Arial"/>
          <w:color w:val="000000"/>
        </w:rPr>
        <w:t xml:space="preserve"> </w:t>
      </w:r>
      <w:r w:rsidR="00171417" w:rsidRPr="00EF53CA">
        <w:rPr>
          <w:rFonts w:ascii="Arial" w:hAnsi="Arial" w:cs="Arial"/>
          <w:color w:val="000000"/>
        </w:rPr>
        <w:t xml:space="preserve">and shall certify the same to the CDSS Program Contract Manager </w:t>
      </w:r>
      <w:r w:rsidR="00171417" w:rsidRPr="00EF53CA">
        <w:rPr>
          <w:rFonts w:ascii="Arial" w:hAnsi="Arial" w:cs="Arial"/>
        </w:rPr>
        <w:t>and the CDSS Information Security and Privacy Officer</w:t>
      </w:r>
      <w:r w:rsidR="00171417" w:rsidRPr="00EF53CA">
        <w:rPr>
          <w:rFonts w:ascii="Arial" w:hAnsi="Arial" w:cs="Arial"/>
          <w:color w:val="000000"/>
        </w:rPr>
        <w:t xml:space="preserve"> in writing</w:t>
      </w:r>
      <w:r w:rsidRPr="00EF53CA">
        <w:rPr>
          <w:rFonts w:ascii="Arial" w:hAnsi="Arial" w:cs="Arial"/>
          <w:color w:val="000000"/>
        </w:rPr>
        <w:t>.  The fact that CDSS inspects, or fails to inspect, or has the right to inspect, Contractor’s facilities, systems and procedures does not relieve Contractor of its responsibility to comply with this Exhibit.</w:t>
      </w:r>
    </w:p>
    <w:p w14:paraId="4C72A991" w14:textId="77777777" w:rsidR="00D52D79" w:rsidRPr="00BF2542" w:rsidRDefault="00D52D79" w:rsidP="00AB7C2B">
      <w:pPr>
        <w:numPr>
          <w:ilvl w:val="0"/>
          <w:numId w:val="22"/>
        </w:numPr>
        <w:spacing w:after="120"/>
        <w:jc w:val="both"/>
        <w:rPr>
          <w:rFonts w:ascii="Arial" w:hAnsi="Arial" w:cs="Arial"/>
          <w:color w:val="000000"/>
        </w:rPr>
      </w:pPr>
      <w:r w:rsidRPr="00A50F64">
        <w:rPr>
          <w:rFonts w:ascii="Arial" w:hAnsi="Arial" w:cs="Arial"/>
          <w:b/>
          <w:bCs/>
          <w:color w:val="000000"/>
        </w:rPr>
        <w:t>Amendment</w:t>
      </w:r>
      <w:r w:rsidR="00551AF7">
        <w:rPr>
          <w:rFonts w:ascii="Arial" w:hAnsi="Arial" w:cs="Arial"/>
          <w:color w:val="000000"/>
        </w:rPr>
        <w:t xml:space="preserve">.  </w:t>
      </w:r>
      <w:r w:rsidRPr="00BF2542">
        <w:rPr>
          <w:rFonts w:ascii="Arial" w:hAnsi="Arial" w:cs="Arial"/>
          <w:color w:val="000000"/>
        </w:rPr>
        <w:t xml:space="preserve">The parties acknowledge that federal and state laws regarding information security and privacy rapidly evolves and that amendment of this Exhibit may be required to provide for procedures to ensure compliance with such laws.  The parties specifically agree to take such action as is necessary to implement new standards and requirements imposed by regulations and other applicable laws relating to the security or privacy of </w:t>
      </w:r>
      <w:r w:rsidR="00A50F64" w:rsidRPr="00623ABD">
        <w:rPr>
          <w:rFonts w:ascii="Arial" w:eastAsia="Arial" w:hAnsi="Arial" w:cs="Arial"/>
          <w:color w:val="000000"/>
          <w:spacing w:val="-1"/>
        </w:rPr>
        <w:t xml:space="preserve">CDSS </w:t>
      </w:r>
      <w:r w:rsidR="00551AF7">
        <w:rPr>
          <w:rFonts w:ascii="Arial" w:eastAsia="Arial" w:hAnsi="Arial" w:cs="Arial"/>
          <w:color w:val="000000"/>
          <w:spacing w:val="-1"/>
        </w:rPr>
        <w:t>CSP</w:t>
      </w:r>
      <w:r w:rsidR="00752DD0">
        <w:rPr>
          <w:rFonts w:ascii="Arial" w:eastAsia="Arial" w:hAnsi="Arial" w:cs="Arial"/>
          <w:color w:val="000000"/>
          <w:spacing w:val="-1"/>
        </w:rPr>
        <w:t>.</w:t>
      </w:r>
    </w:p>
    <w:p w14:paraId="65DFF95D" w14:textId="77777777" w:rsidR="00D52D79" w:rsidRPr="00BF2542" w:rsidRDefault="00D52D79" w:rsidP="00AB7C2B">
      <w:pPr>
        <w:numPr>
          <w:ilvl w:val="0"/>
          <w:numId w:val="22"/>
        </w:numPr>
        <w:spacing w:after="120"/>
        <w:jc w:val="both"/>
        <w:rPr>
          <w:rFonts w:ascii="Arial" w:hAnsi="Arial" w:cs="Arial"/>
          <w:color w:val="000000"/>
        </w:rPr>
      </w:pPr>
      <w:r w:rsidRPr="00A50F64">
        <w:rPr>
          <w:rFonts w:ascii="Arial" w:hAnsi="Arial" w:cs="Arial"/>
          <w:b/>
          <w:bCs/>
          <w:color w:val="000000"/>
        </w:rPr>
        <w:t>Interpretation</w:t>
      </w:r>
      <w:r w:rsidR="00551AF7">
        <w:rPr>
          <w:rFonts w:ascii="Arial" w:hAnsi="Arial" w:cs="Arial"/>
          <w:bCs/>
          <w:color w:val="000000"/>
        </w:rPr>
        <w:t xml:space="preserve">.  </w:t>
      </w:r>
      <w:r w:rsidRPr="00BF2542">
        <w:rPr>
          <w:rFonts w:ascii="Arial" w:hAnsi="Arial" w:cs="Arial"/>
          <w:color w:val="000000"/>
        </w:rPr>
        <w:t>The terms and conditions in this Exhibit shall be interpreted as broadly as necessary to implement and comply with regulations and applicable State laws.  The parties agree that any ambiguity in the terms and conditions of this Exhibit shall be resolved in favor of a meaning that complies and is consistent with federal and state laws and regulations.</w:t>
      </w:r>
    </w:p>
    <w:p w14:paraId="5C6E4EE2" w14:textId="77777777" w:rsidR="009558C0" w:rsidRPr="007041B1" w:rsidRDefault="009558C0" w:rsidP="00AB7C2B">
      <w:pPr>
        <w:pStyle w:val="ListParagraph"/>
        <w:numPr>
          <w:ilvl w:val="0"/>
          <w:numId w:val="22"/>
        </w:numPr>
        <w:spacing w:after="120"/>
        <w:contextualSpacing w:val="0"/>
        <w:jc w:val="both"/>
        <w:textAlignment w:val="baseline"/>
        <w:rPr>
          <w:rFonts w:ascii="Arial" w:eastAsia="Arial" w:hAnsi="Arial" w:cs="Arial"/>
          <w:color w:val="000000"/>
        </w:rPr>
      </w:pPr>
      <w:r w:rsidRPr="00551AF7">
        <w:rPr>
          <w:rFonts w:ascii="Arial" w:eastAsia="Arial" w:hAnsi="Arial" w:cs="Arial"/>
          <w:b/>
          <w:color w:val="000000"/>
        </w:rPr>
        <w:t>Termination</w:t>
      </w:r>
      <w:r w:rsidR="00551AF7">
        <w:rPr>
          <w:rFonts w:ascii="Arial" w:eastAsia="Arial" w:hAnsi="Arial" w:cs="Arial"/>
          <w:b/>
          <w:color w:val="000000"/>
        </w:rPr>
        <w:t xml:space="preserve">.  </w:t>
      </w:r>
      <w:r w:rsidRPr="00551AF7">
        <w:rPr>
          <w:rFonts w:ascii="Arial" w:eastAsia="Arial" w:hAnsi="Arial" w:cs="Arial"/>
          <w:iCs/>
          <w:color w:val="000000"/>
        </w:rPr>
        <w:t xml:space="preserve">An information </w:t>
      </w:r>
      <w:r w:rsidR="00853B44" w:rsidRPr="00551AF7">
        <w:rPr>
          <w:rFonts w:ascii="Arial" w:eastAsia="Arial" w:hAnsi="Arial" w:cs="Arial"/>
          <w:color w:val="000000"/>
        </w:rPr>
        <w:t>Incident and/or Breach</w:t>
      </w:r>
      <w:r w:rsidRPr="00551AF7">
        <w:rPr>
          <w:rFonts w:ascii="Arial" w:eastAsia="Arial" w:hAnsi="Arial" w:cs="Arial"/>
          <w:iCs/>
          <w:color w:val="000000"/>
        </w:rPr>
        <w:t xml:space="preserve"> by Contractor, its employees, agents, or subcontractors, as determined by CDSS, </w:t>
      </w:r>
      <w:r w:rsidR="00F62947" w:rsidRPr="00551AF7">
        <w:rPr>
          <w:rFonts w:ascii="Arial" w:eastAsia="Arial" w:hAnsi="Arial" w:cs="Arial"/>
          <w:iCs/>
          <w:color w:val="000000"/>
        </w:rPr>
        <w:t xml:space="preserve">may </w:t>
      </w:r>
      <w:r w:rsidRPr="00551AF7">
        <w:rPr>
          <w:rFonts w:ascii="Arial" w:eastAsia="Arial" w:hAnsi="Arial" w:cs="Arial"/>
          <w:iCs/>
          <w:color w:val="000000"/>
        </w:rPr>
        <w:t xml:space="preserve">constitute a material breach of </w:t>
      </w:r>
      <w:r w:rsidR="00551AF7" w:rsidRPr="00551AF7">
        <w:rPr>
          <w:rFonts w:ascii="Arial" w:eastAsia="Arial" w:hAnsi="Arial" w:cs="Arial"/>
          <w:iCs/>
          <w:color w:val="000000"/>
        </w:rPr>
        <w:t>the</w:t>
      </w:r>
      <w:r w:rsidRPr="00551AF7">
        <w:rPr>
          <w:rFonts w:ascii="Arial" w:eastAsia="Arial" w:hAnsi="Arial" w:cs="Arial"/>
          <w:iCs/>
          <w:color w:val="000000"/>
        </w:rPr>
        <w:t xml:space="preserve"> </w:t>
      </w:r>
      <w:r w:rsidR="006111F1" w:rsidRPr="00551AF7">
        <w:rPr>
          <w:rFonts w:ascii="Arial" w:eastAsia="Arial" w:hAnsi="Arial" w:cs="Arial"/>
          <w:iCs/>
          <w:color w:val="000000"/>
        </w:rPr>
        <w:t>Agreement</w:t>
      </w:r>
      <w:r w:rsidR="00F62947" w:rsidRPr="00551AF7">
        <w:rPr>
          <w:rFonts w:ascii="Arial" w:eastAsia="Arial" w:hAnsi="Arial" w:cs="Arial"/>
          <w:iCs/>
          <w:color w:val="000000"/>
        </w:rPr>
        <w:t xml:space="preserve"> </w:t>
      </w:r>
      <w:r w:rsidRPr="00551AF7">
        <w:rPr>
          <w:rFonts w:ascii="Arial" w:eastAsia="Arial" w:hAnsi="Arial" w:cs="Arial"/>
          <w:iCs/>
          <w:color w:val="000000"/>
        </w:rPr>
        <w:t xml:space="preserve">between Contractor and CDSS and grounds for immediate termination of the </w:t>
      </w:r>
      <w:r w:rsidR="006111F1" w:rsidRPr="00551AF7">
        <w:rPr>
          <w:rFonts w:ascii="Arial" w:eastAsia="Arial" w:hAnsi="Arial" w:cs="Arial"/>
          <w:iCs/>
          <w:color w:val="000000"/>
        </w:rPr>
        <w:t>Agreement</w:t>
      </w:r>
      <w:r w:rsidRPr="00551AF7">
        <w:rPr>
          <w:rFonts w:ascii="Arial" w:eastAsia="Arial" w:hAnsi="Arial" w:cs="Arial"/>
          <w:iCs/>
          <w:color w:val="000000"/>
        </w:rPr>
        <w:t>.</w:t>
      </w:r>
    </w:p>
    <w:p w14:paraId="0ED515BD" w14:textId="77777777" w:rsidR="007041B1" w:rsidRDefault="007041B1" w:rsidP="007041B1">
      <w:pPr>
        <w:spacing w:after="120"/>
        <w:ind w:left="360"/>
        <w:jc w:val="both"/>
        <w:textAlignment w:val="baseline"/>
        <w:rPr>
          <w:rFonts w:ascii="Arial" w:eastAsia="Arial" w:hAnsi="Arial" w:cs="Arial"/>
          <w:color w:val="000000"/>
        </w:rPr>
      </w:pPr>
    </w:p>
    <w:p w14:paraId="1FAF9AC6" w14:textId="77777777" w:rsidR="007041B1" w:rsidRPr="007041B1" w:rsidRDefault="007041B1" w:rsidP="007041B1">
      <w:pPr>
        <w:spacing w:after="120"/>
        <w:ind w:left="360"/>
        <w:jc w:val="both"/>
        <w:textAlignment w:val="baseline"/>
        <w:rPr>
          <w:rFonts w:ascii="Arial" w:eastAsia="Arial" w:hAnsi="Arial" w:cs="Arial"/>
          <w:color w:val="000000"/>
        </w:rPr>
        <w:sectPr w:rsidR="007041B1" w:rsidRPr="007041B1" w:rsidSect="003C7F9D">
          <w:headerReference w:type="default" r:id="rId8"/>
          <w:type w:val="continuous"/>
          <w:pgSz w:w="12240" w:h="15840" w:code="1"/>
          <w:pgMar w:top="1440" w:right="1440" w:bottom="1440" w:left="1440" w:header="720" w:footer="720" w:gutter="0"/>
          <w:cols w:space="720"/>
          <w:docGrid w:linePitch="299"/>
        </w:sectPr>
      </w:pPr>
    </w:p>
    <w:p w14:paraId="2ED170BA" w14:textId="77777777" w:rsidR="007041B1" w:rsidRPr="004240E3" w:rsidRDefault="007041B1" w:rsidP="00AB7C2B">
      <w:pPr>
        <w:pStyle w:val="ListParagraph"/>
        <w:numPr>
          <w:ilvl w:val="0"/>
          <w:numId w:val="22"/>
        </w:numPr>
        <w:spacing w:after="120"/>
        <w:contextualSpacing w:val="0"/>
        <w:jc w:val="both"/>
        <w:textAlignment w:val="baseline"/>
        <w:rPr>
          <w:rFonts w:ascii="Arial" w:eastAsia="Arial" w:hAnsi="Arial" w:cs="Arial"/>
          <w:color w:val="000000"/>
        </w:rPr>
      </w:pPr>
      <w:r>
        <w:rPr>
          <w:rFonts w:ascii="Arial" w:eastAsia="Arial" w:hAnsi="Arial" w:cs="Arial"/>
          <w:b/>
          <w:color w:val="000000"/>
        </w:rPr>
        <w:lastRenderedPageBreak/>
        <w:t>CDSS User Confidentiality Agreement</w:t>
      </w:r>
    </w:p>
    <w:p w14:paraId="33DE5E65" w14:textId="77777777" w:rsidR="00DE1272" w:rsidRPr="00441771" w:rsidRDefault="00441771" w:rsidP="00DE1272">
      <w:pPr>
        <w:widowControl w:val="0"/>
        <w:spacing w:after="120"/>
        <w:jc w:val="center"/>
        <w:rPr>
          <w:rFonts w:ascii="Arial" w:eastAsia="Calibri" w:hAnsi="Arial" w:cs="Arial"/>
          <w:b/>
          <w:spacing w:val="-2"/>
          <w:sz w:val="24"/>
          <w:szCs w:val="24"/>
        </w:rPr>
      </w:pPr>
      <w:r w:rsidRPr="00441771">
        <w:rPr>
          <w:rFonts w:ascii="Arial" w:eastAsia="Calibri" w:hAnsi="Arial" w:cs="Arial"/>
          <w:b/>
          <w:sz w:val="24"/>
          <w:szCs w:val="24"/>
        </w:rPr>
        <w:t xml:space="preserve">CALIFORNIA </w:t>
      </w:r>
      <w:r w:rsidR="00DE1272" w:rsidRPr="00441771">
        <w:rPr>
          <w:rFonts w:ascii="Arial" w:eastAsia="Calibri" w:hAnsi="Arial" w:cs="Arial"/>
          <w:b/>
          <w:sz w:val="24"/>
          <w:szCs w:val="24"/>
        </w:rPr>
        <w:t>DEPARTMENT</w:t>
      </w:r>
      <w:r w:rsidR="00DE1272" w:rsidRPr="00441771">
        <w:rPr>
          <w:rFonts w:ascii="Arial" w:eastAsia="Calibri" w:hAnsi="Arial" w:cs="Arial"/>
          <w:b/>
          <w:spacing w:val="-2"/>
          <w:sz w:val="24"/>
          <w:szCs w:val="24"/>
        </w:rPr>
        <w:t xml:space="preserve"> of </w:t>
      </w:r>
      <w:r w:rsidR="001E7331" w:rsidRPr="00441771">
        <w:rPr>
          <w:rFonts w:ascii="Arial" w:eastAsia="Calibri" w:hAnsi="Arial" w:cs="Arial"/>
          <w:b/>
          <w:spacing w:val="-2"/>
          <w:sz w:val="24"/>
          <w:szCs w:val="24"/>
        </w:rPr>
        <w:t>SOCIAL</w:t>
      </w:r>
      <w:r w:rsidR="00DE1272" w:rsidRPr="00441771">
        <w:rPr>
          <w:rFonts w:ascii="Arial" w:eastAsia="Calibri" w:hAnsi="Arial" w:cs="Arial"/>
          <w:b/>
          <w:spacing w:val="-2"/>
          <w:sz w:val="24"/>
          <w:szCs w:val="24"/>
        </w:rPr>
        <w:t xml:space="preserve"> SERVICES</w:t>
      </w:r>
      <w:r w:rsidR="00DE1272" w:rsidRPr="00441771">
        <w:rPr>
          <w:rFonts w:ascii="Arial" w:eastAsia="Calibri" w:hAnsi="Arial" w:cs="Arial"/>
          <w:b/>
          <w:spacing w:val="-2"/>
          <w:sz w:val="24"/>
          <w:szCs w:val="24"/>
        </w:rPr>
        <w:br/>
      </w:r>
      <w:r w:rsidR="00735446" w:rsidRPr="00441771">
        <w:rPr>
          <w:rFonts w:ascii="Arial" w:eastAsia="Calibri" w:hAnsi="Arial" w:cs="Arial"/>
          <w:b/>
          <w:sz w:val="24"/>
          <w:szCs w:val="24"/>
        </w:rPr>
        <w:t xml:space="preserve">USER </w:t>
      </w:r>
      <w:r w:rsidR="00DE1272" w:rsidRPr="00441771">
        <w:rPr>
          <w:rFonts w:ascii="Arial" w:eastAsia="Calibri" w:hAnsi="Arial" w:cs="Arial"/>
          <w:b/>
          <w:sz w:val="24"/>
          <w:szCs w:val="24"/>
        </w:rPr>
        <w:t>CONFIDENTIALITY</w:t>
      </w:r>
      <w:r w:rsidR="00DE1272" w:rsidRPr="00441771">
        <w:rPr>
          <w:rFonts w:ascii="Arial" w:eastAsia="Calibri" w:hAnsi="Arial" w:cs="Arial"/>
          <w:b/>
          <w:spacing w:val="-16"/>
          <w:sz w:val="24"/>
          <w:szCs w:val="24"/>
        </w:rPr>
        <w:t xml:space="preserve"> </w:t>
      </w:r>
      <w:r w:rsidR="00DE1272" w:rsidRPr="00441771">
        <w:rPr>
          <w:rFonts w:ascii="Arial" w:eastAsia="Calibri" w:hAnsi="Arial" w:cs="Arial"/>
          <w:b/>
          <w:sz w:val="24"/>
          <w:szCs w:val="24"/>
        </w:rPr>
        <w:t>AGREEMENT</w:t>
      </w:r>
    </w:p>
    <w:p w14:paraId="74D825D3" w14:textId="77777777" w:rsidR="00DE1272" w:rsidRPr="00BF68AD" w:rsidRDefault="00DE1272" w:rsidP="00DE1272">
      <w:pPr>
        <w:widowControl w:val="0"/>
        <w:spacing w:after="120"/>
        <w:jc w:val="both"/>
        <w:rPr>
          <w:rFonts w:ascii="Arial" w:eastAsia="Calibri" w:hAnsi="Arial" w:cs="Arial"/>
          <w:sz w:val="20"/>
          <w:szCs w:val="20"/>
        </w:rPr>
      </w:pPr>
      <w:r w:rsidRPr="00BF68AD">
        <w:rPr>
          <w:rFonts w:ascii="Arial" w:eastAsia="Calibri" w:hAnsi="Arial" w:cs="Arial"/>
          <w:sz w:val="20"/>
          <w:szCs w:val="20"/>
        </w:rPr>
        <w:t xml:space="preserve">Information resources maintained by the California Department of Social Services (CDSS) and provided to your </w:t>
      </w:r>
      <w:r>
        <w:rPr>
          <w:rFonts w:ascii="Arial" w:eastAsia="Calibri" w:hAnsi="Arial" w:cs="Arial"/>
          <w:sz w:val="20"/>
          <w:szCs w:val="20"/>
        </w:rPr>
        <w:t>entity</w:t>
      </w:r>
      <w:r w:rsidRPr="00BF68AD">
        <w:rPr>
          <w:rFonts w:ascii="Arial" w:eastAsia="Calibri" w:hAnsi="Arial" w:cs="Arial"/>
          <w:sz w:val="20"/>
          <w:szCs w:val="20"/>
        </w:rPr>
        <w:t xml:space="preserve"> may</w:t>
      </w:r>
      <w:r w:rsidRPr="00BF68AD">
        <w:rPr>
          <w:rFonts w:ascii="Arial" w:eastAsia="Calibri" w:hAnsi="Arial" w:cs="Arial"/>
          <w:spacing w:val="39"/>
          <w:sz w:val="20"/>
          <w:szCs w:val="20"/>
        </w:rPr>
        <w:t xml:space="preserve"> </w:t>
      </w:r>
      <w:r w:rsidRPr="00BF68AD">
        <w:rPr>
          <w:rFonts w:ascii="Arial" w:eastAsia="Calibri" w:hAnsi="Arial" w:cs="Arial"/>
          <w:sz w:val="20"/>
          <w:szCs w:val="20"/>
        </w:rPr>
        <w:t>be</w:t>
      </w:r>
      <w:r w:rsidRPr="00BF68AD">
        <w:rPr>
          <w:rFonts w:ascii="Arial" w:eastAsia="Calibri" w:hAnsi="Arial" w:cs="Arial"/>
          <w:w w:val="99"/>
          <w:sz w:val="20"/>
          <w:szCs w:val="20"/>
        </w:rPr>
        <w:t xml:space="preserve"> </w:t>
      </w:r>
      <w:r w:rsidRPr="00BF68AD">
        <w:rPr>
          <w:rFonts w:ascii="Arial" w:eastAsia="Calibri" w:hAnsi="Arial" w:cs="Arial"/>
          <w:sz w:val="20"/>
          <w:szCs w:val="20"/>
        </w:rPr>
        <w:t>confidential</w:t>
      </w:r>
      <w:r w:rsidR="00E64014">
        <w:rPr>
          <w:rFonts w:ascii="Arial" w:eastAsia="Calibri" w:hAnsi="Arial" w:cs="Arial"/>
          <w:spacing w:val="8"/>
          <w:sz w:val="20"/>
          <w:szCs w:val="20"/>
        </w:rPr>
        <w:t>,</w:t>
      </w:r>
      <w:r w:rsidRPr="00BF68AD">
        <w:rPr>
          <w:rFonts w:ascii="Arial" w:eastAsia="Calibri" w:hAnsi="Arial" w:cs="Arial"/>
          <w:spacing w:val="9"/>
          <w:sz w:val="20"/>
          <w:szCs w:val="20"/>
        </w:rPr>
        <w:t xml:space="preserve"> </w:t>
      </w:r>
      <w:r w:rsidRPr="00BF68AD">
        <w:rPr>
          <w:rFonts w:ascii="Arial" w:eastAsia="Calibri" w:hAnsi="Arial" w:cs="Arial"/>
          <w:sz w:val="20"/>
          <w:szCs w:val="20"/>
        </w:rPr>
        <w:t>sensitive</w:t>
      </w:r>
      <w:r w:rsidR="00E64014">
        <w:rPr>
          <w:rFonts w:ascii="Arial" w:eastAsia="Calibri" w:hAnsi="Arial" w:cs="Arial"/>
          <w:sz w:val="20"/>
          <w:szCs w:val="20"/>
        </w:rPr>
        <w:t>, and/or personal</w:t>
      </w:r>
      <w:r w:rsidRPr="00BF68AD">
        <w:rPr>
          <w:rFonts w:ascii="Arial" w:eastAsia="Calibri" w:hAnsi="Arial" w:cs="Arial"/>
          <w:sz w:val="20"/>
          <w:szCs w:val="20"/>
        </w:rPr>
        <w:t>.</w:t>
      </w:r>
      <w:r w:rsidRPr="00BF68AD">
        <w:rPr>
          <w:rFonts w:ascii="Arial" w:eastAsia="Calibri" w:hAnsi="Arial" w:cs="Arial"/>
          <w:spacing w:val="11"/>
          <w:sz w:val="20"/>
          <w:szCs w:val="20"/>
        </w:rPr>
        <w:t xml:space="preserve">  </w:t>
      </w:r>
      <w:r w:rsidRPr="00BF68AD">
        <w:rPr>
          <w:rFonts w:ascii="Arial" w:eastAsia="Calibri" w:hAnsi="Arial" w:cs="Arial"/>
          <w:sz w:val="20"/>
          <w:szCs w:val="20"/>
        </w:rPr>
        <w:t>Confidential</w:t>
      </w:r>
      <w:r w:rsidR="00E64014">
        <w:rPr>
          <w:rFonts w:ascii="Arial" w:eastAsia="Calibri" w:hAnsi="Arial" w:cs="Arial"/>
          <w:sz w:val="20"/>
          <w:szCs w:val="20"/>
        </w:rPr>
        <w:t>,</w:t>
      </w:r>
      <w:r w:rsidRPr="00BF68AD">
        <w:rPr>
          <w:rFonts w:ascii="Arial" w:eastAsia="Calibri" w:hAnsi="Arial" w:cs="Arial"/>
          <w:spacing w:val="8"/>
          <w:sz w:val="20"/>
          <w:szCs w:val="20"/>
        </w:rPr>
        <w:t xml:space="preserve"> </w:t>
      </w:r>
      <w:r w:rsidR="00E64014">
        <w:rPr>
          <w:rFonts w:ascii="Arial" w:eastAsia="Calibri" w:hAnsi="Arial" w:cs="Arial"/>
          <w:sz w:val="20"/>
          <w:szCs w:val="20"/>
        </w:rPr>
        <w:t>S</w:t>
      </w:r>
      <w:r w:rsidRPr="00BF68AD">
        <w:rPr>
          <w:rFonts w:ascii="Arial" w:eastAsia="Calibri" w:hAnsi="Arial" w:cs="Arial"/>
          <w:sz w:val="20"/>
          <w:szCs w:val="20"/>
        </w:rPr>
        <w:t>ensitive</w:t>
      </w:r>
      <w:r w:rsidR="00E64014">
        <w:rPr>
          <w:rFonts w:ascii="Arial" w:eastAsia="Calibri" w:hAnsi="Arial" w:cs="Arial"/>
          <w:sz w:val="20"/>
          <w:szCs w:val="20"/>
        </w:rPr>
        <w:t>, and/or Personal</w:t>
      </w:r>
      <w:r w:rsidRPr="00BF68AD">
        <w:rPr>
          <w:rFonts w:ascii="Arial" w:eastAsia="Calibri" w:hAnsi="Arial" w:cs="Arial"/>
          <w:spacing w:val="9"/>
          <w:sz w:val="20"/>
          <w:szCs w:val="20"/>
        </w:rPr>
        <w:t xml:space="preserve"> </w:t>
      </w:r>
      <w:r w:rsidR="00E64014">
        <w:rPr>
          <w:rFonts w:ascii="Arial" w:eastAsia="Calibri" w:hAnsi="Arial" w:cs="Arial"/>
          <w:spacing w:val="9"/>
          <w:sz w:val="20"/>
          <w:szCs w:val="20"/>
        </w:rPr>
        <w:t xml:space="preserve">(CSP) </w:t>
      </w:r>
      <w:r w:rsidRPr="00BF68AD">
        <w:rPr>
          <w:rFonts w:ascii="Arial" w:eastAsia="Calibri" w:hAnsi="Arial" w:cs="Arial"/>
          <w:sz w:val="20"/>
          <w:szCs w:val="20"/>
        </w:rPr>
        <w:t>information</w:t>
      </w:r>
      <w:r w:rsidRPr="00BF68AD">
        <w:rPr>
          <w:rFonts w:ascii="Arial" w:eastAsia="Calibri" w:hAnsi="Arial" w:cs="Arial"/>
          <w:spacing w:val="9"/>
          <w:sz w:val="20"/>
          <w:szCs w:val="20"/>
        </w:rPr>
        <w:t xml:space="preserve"> </w:t>
      </w:r>
      <w:r w:rsidR="00E64014">
        <w:rPr>
          <w:rFonts w:ascii="Arial" w:eastAsia="Calibri" w:hAnsi="Arial" w:cs="Arial"/>
          <w:spacing w:val="9"/>
          <w:sz w:val="20"/>
          <w:szCs w:val="20"/>
        </w:rPr>
        <w:t>is</w:t>
      </w:r>
      <w:r w:rsidRPr="00BF68AD">
        <w:rPr>
          <w:rFonts w:ascii="Arial" w:eastAsia="Calibri" w:hAnsi="Arial" w:cs="Arial"/>
          <w:spacing w:val="9"/>
          <w:sz w:val="20"/>
          <w:szCs w:val="20"/>
        </w:rPr>
        <w:t xml:space="preserve"> </w:t>
      </w:r>
      <w:r w:rsidRPr="00BF68AD">
        <w:rPr>
          <w:rFonts w:ascii="Arial" w:eastAsia="Calibri" w:hAnsi="Arial" w:cs="Arial"/>
          <w:sz w:val="20"/>
          <w:szCs w:val="20"/>
        </w:rPr>
        <w:t>not</w:t>
      </w:r>
      <w:r w:rsidRPr="00BF68AD">
        <w:rPr>
          <w:rFonts w:ascii="Arial" w:eastAsia="Calibri" w:hAnsi="Arial" w:cs="Arial"/>
          <w:spacing w:val="9"/>
          <w:sz w:val="20"/>
          <w:szCs w:val="20"/>
        </w:rPr>
        <w:t xml:space="preserve"> </w:t>
      </w:r>
      <w:r w:rsidRPr="00BF68AD">
        <w:rPr>
          <w:rFonts w:ascii="Arial" w:eastAsia="Calibri" w:hAnsi="Arial" w:cs="Arial"/>
          <w:sz w:val="20"/>
          <w:szCs w:val="20"/>
        </w:rPr>
        <w:t>open</w:t>
      </w:r>
      <w:r w:rsidRPr="00BF68AD">
        <w:rPr>
          <w:rFonts w:ascii="Arial" w:eastAsia="Calibri" w:hAnsi="Arial" w:cs="Arial"/>
          <w:spacing w:val="9"/>
          <w:sz w:val="20"/>
          <w:szCs w:val="20"/>
        </w:rPr>
        <w:t xml:space="preserve"> </w:t>
      </w:r>
      <w:r w:rsidRPr="00BF68AD">
        <w:rPr>
          <w:rFonts w:ascii="Arial" w:eastAsia="Calibri" w:hAnsi="Arial" w:cs="Arial"/>
          <w:sz w:val="20"/>
          <w:szCs w:val="20"/>
        </w:rPr>
        <w:t>to</w:t>
      </w:r>
      <w:r w:rsidRPr="00BF68AD">
        <w:rPr>
          <w:rFonts w:ascii="Arial" w:eastAsia="Calibri" w:hAnsi="Arial" w:cs="Arial"/>
          <w:spacing w:val="9"/>
          <w:sz w:val="20"/>
          <w:szCs w:val="20"/>
        </w:rPr>
        <w:t xml:space="preserve"> </w:t>
      </w:r>
      <w:r w:rsidRPr="00BF68AD">
        <w:rPr>
          <w:rFonts w:ascii="Arial" w:eastAsia="Calibri" w:hAnsi="Arial" w:cs="Arial"/>
          <w:sz w:val="20"/>
          <w:szCs w:val="20"/>
        </w:rPr>
        <w:t>the</w:t>
      </w:r>
      <w:r w:rsidRPr="00BF68AD">
        <w:rPr>
          <w:rFonts w:ascii="Arial" w:eastAsia="Calibri" w:hAnsi="Arial" w:cs="Arial"/>
          <w:spacing w:val="9"/>
          <w:sz w:val="20"/>
          <w:szCs w:val="20"/>
        </w:rPr>
        <w:t xml:space="preserve"> </w:t>
      </w:r>
      <w:r w:rsidRPr="00BF68AD">
        <w:rPr>
          <w:rFonts w:ascii="Arial" w:eastAsia="Calibri" w:hAnsi="Arial" w:cs="Arial"/>
          <w:sz w:val="20"/>
          <w:szCs w:val="20"/>
        </w:rPr>
        <w:t>public</w:t>
      </w:r>
      <w:r w:rsidRPr="00BF68AD">
        <w:rPr>
          <w:rFonts w:ascii="Arial" w:eastAsia="Calibri" w:hAnsi="Arial" w:cs="Arial"/>
          <w:spacing w:val="8"/>
          <w:sz w:val="20"/>
          <w:szCs w:val="20"/>
        </w:rPr>
        <w:t xml:space="preserve"> </w:t>
      </w:r>
      <w:r w:rsidRPr="00BF68AD">
        <w:rPr>
          <w:rFonts w:ascii="Arial" w:eastAsia="Calibri" w:hAnsi="Arial" w:cs="Arial"/>
          <w:sz w:val="20"/>
          <w:szCs w:val="20"/>
        </w:rPr>
        <w:t>and</w:t>
      </w:r>
      <w:r w:rsidRPr="00BF68AD">
        <w:rPr>
          <w:rFonts w:ascii="Arial" w:eastAsia="Calibri" w:hAnsi="Arial" w:cs="Arial"/>
          <w:spacing w:val="9"/>
          <w:sz w:val="20"/>
          <w:szCs w:val="20"/>
        </w:rPr>
        <w:t xml:space="preserve"> </w:t>
      </w:r>
      <w:r w:rsidRPr="00BF68AD">
        <w:rPr>
          <w:rFonts w:ascii="Arial" w:eastAsia="Calibri" w:hAnsi="Arial" w:cs="Arial"/>
          <w:sz w:val="20"/>
          <w:szCs w:val="20"/>
        </w:rPr>
        <w:t>require</w:t>
      </w:r>
      <w:r w:rsidR="00E64014">
        <w:rPr>
          <w:rFonts w:ascii="Arial" w:eastAsia="Calibri" w:hAnsi="Arial" w:cs="Arial"/>
          <w:sz w:val="20"/>
          <w:szCs w:val="20"/>
        </w:rPr>
        <w:t>s</w:t>
      </w:r>
      <w:r w:rsidRPr="00BF68AD">
        <w:rPr>
          <w:rFonts w:ascii="Arial" w:eastAsia="Calibri" w:hAnsi="Arial" w:cs="Arial"/>
          <w:spacing w:val="9"/>
          <w:sz w:val="20"/>
          <w:szCs w:val="20"/>
        </w:rPr>
        <w:t xml:space="preserve"> </w:t>
      </w:r>
      <w:r w:rsidRPr="00BF68AD">
        <w:rPr>
          <w:rFonts w:ascii="Arial" w:eastAsia="Calibri" w:hAnsi="Arial" w:cs="Arial"/>
          <w:sz w:val="20"/>
          <w:szCs w:val="20"/>
        </w:rPr>
        <w:t>special</w:t>
      </w:r>
      <w:r w:rsidRPr="00BF68AD">
        <w:rPr>
          <w:rFonts w:ascii="Arial" w:eastAsia="Calibri" w:hAnsi="Arial" w:cs="Arial"/>
          <w:spacing w:val="8"/>
          <w:sz w:val="20"/>
          <w:szCs w:val="20"/>
        </w:rPr>
        <w:t xml:space="preserve"> </w:t>
      </w:r>
      <w:r w:rsidRPr="00BF68AD">
        <w:rPr>
          <w:rFonts w:ascii="Arial" w:eastAsia="Calibri" w:hAnsi="Arial" w:cs="Arial"/>
          <w:sz w:val="20"/>
          <w:szCs w:val="20"/>
        </w:rPr>
        <w:t>precautions</w:t>
      </w:r>
      <w:r w:rsidRPr="00BF68AD">
        <w:rPr>
          <w:rFonts w:ascii="Arial" w:eastAsia="Calibri" w:hAnsi="Arial" w:cs="Arial"/>
          <w:spacing w:val="8"/>
          <w:sz w:val="20"/>
          <w:szCs w:val="20"/>
        </w:rPr>
        <w:t xml:space="preserve"> </w:t>
      </w:r>
      <w:r w:rsidRPr="00BF68AD">
        <w:rPr>
          <w:rFonts w:ascii="Arial" w:eastAsia="Calibri" w:hAnsi="Arial" w:cs="Arial"/>
          <w:sz w:val="20"/>
          <w:szCs w:val="20"/>
        </w:rPr>
        <w:t>to</w:t>
      </w:r>
      <w:r w:rsidRPr="00BF68AD">
        <w:rPr>
          <w:rFonts w:ascii="Arial" w:eastAsia="Calibri" w:hAnsi="Arial" w:cs="Arial"/>
          <w:spacing w:val="9"/>
          <w:sz w:val="20"/>
          <w:szCs w:val="20"/>
        </w:rPr>
        <w:t xml:space="preserve"> </w:t>
      </w:r>
      <w:r w:rsidRPr="00BF68AD">
        <w:rPr>
          <w:rFonts w:ascii="Arial" w:eastAsia="Calibri" w:hAnsi="Arial" w:cs="Arial"/>
          <w:sz w:val="20"/>
          <w:szCs w:val="20"/>
        </w:rPr>
        <w:t>protect</w:t>
      </w:r>
      <w:r w:rsidRPr="00BF68AD">
        <w:rPr>
          <w:rFonts w:ascii="Arial" w:eastAsia="Calibri" w:hAnsi="Arial" w:cs="Arial"/>
          <w:spacing w:val="9"/>
          <w:sz w:val="20"/>
          <w:szCs w:val="20"/>
        </w:rPr>
        <w:t xml:space="preserve"> </w:t>
      </w:r>
      <w:r w:rsidRPr="00BF68AD">
        <w:rPr>
          <w:rFonts w:ascii="Arial" w:eastAsia="Calibri" w:hAnsi="Arial" w:cs="Arial"/>
          <w:sz w:val="20"/>
          <w:szCs w:val="20"/>
        </w:rPr>
        <w:t>it</w:t>
      </w:r>
      <w:r w:rsidRPr="00BF68AD">
        <w:rPr>
          <w:rFonts w:ascii="Arial" w:eastAsia="Calibri" w:hAnsi="Arial" w:cs="Arial"/>
          <w:spacing w:val="9"/>
          <w:sz w:val="20"/>
          <w:szCs w:val="20"/>
        </w:rPr>
        <w:t xml:space="preserve"> </w:t>
      </w:r>
      <w:r w:rsidRPr="00BF68AD">
        <w:rPr>
          <w:rFonts w:ascii="Arial" w:eastAsia="Calibri" w:hAnsi="Arial" w:cs="Arial"/>
          <w:sz w:val="20"/>
          <w:szCs w:val="20"/>
        </w:rPr>
        <w:t>from</w:t>
      </w:r>
      <w:r w:rsidRPr="00BF68AD">
        <w:rPr>
          <w:rFonts w:ascii="Arial" w:eastAsia="Calibri" w:hAnsi="Arial" w:cs="Arial"/>
          <w:spacing w:val="9"/>
          <w:sz w:val="20"/>
          <w:szCs w:val="20"/>
        </w:rPr>
        <w:t xml:space="preserve"> </w:t>
      </w:r>
      <w:r w:rsidRPr="00BF68AD">
        <w:rPr>
          <w:rFonts w:ascii="Arial" w:eastAsia="Calibri" w:hAnsi="Arial" w:cs="Arial"/>
          <w:sz w:val="20"/>
          <w:szCs w:val="20"/>
        </w:rPr>
        <w:t>wrongful</w:t>
      </w:r>
      <w:r w:rsidRPr="00BF68AD">
        <w:rPr>
          <w:rFonts w:ascii="Arial" w:eastAsia="Calibri" w:hAnsi="Arial" w:cs="Arial"/>
          <w:w w:val="99"/>
          <w:sz w:val="20"/>
          <w:szCs w:val="20"/>
        </w:rPr>
        <w:t xml:space="preserve"> </w:t>
      </w:r>
      <w:r w:rsidRPr="00BF68AD">
        <w:rPr>
          <w:rFonts w:ascii="Arial" w:eastAsia="Calibri" w:hAnsi="Arial" w:cs="Arial"/>
          <w:sz w:val="20"/>
          <w:szCs w:val="20"/>
        </w:rPr>
        <w:t>access,</w:t>
      </w:r>
      <w:r w:rsidRPr="00BF68AD">
        <w:rPr>
          <w:rFonts w:ascii="Arial" w:eastAsia="Calibri" w:hAnsi="Arial" w:cs="Arial"/>
          <w:spacing w:val="11"/>
          <w:sz w:val="20"/>
          <w:szCs w:val="20"/>
        </w:rPr>
        <w:t xml:space="preserve"> </w:t>
      </w:r>
      <w:r w:rsidRPr="00BF68AD">
        <w:rPr>
          <w:rFonts w:ascii="Arial" w:eastAsia="Calibri" w:hAnsi="Arial" w:cs="Arial"/>
          <w:sz w:val="20"/>
          <w:szCs w:val="20"/>
        </w:rPr>
        <w:t>use,</w:t>
      </w:r>
      <w:r w:rsidRPr="00BF68AD">
        <w:rPr>
          <w:rFonts w:ascii="Arial" w:eastAsia="Calibri" w:hAnsi="Arial" w:cs="Arial"/>
          <w:spacing w:val="13"/>
          <w:sz w:val="20"/>
          <w:szCs w:val="20"/>
        </w:rPr>
        <w:t xml:space="preserve"> </w:t>
      </w:r>
      <w:r w:rsidRPr="00BF68AD">
        <w:rPr>
          <w:rFonts w:ascii="Arial" w:eastAsia="Calibri" w:hAnsi="Arial" w:cs="Arial"/>
          <w:sz w:val="20"/>
          <w:szCs w:val="20"/>
        </w:rPr>
        <w:t>disclosure,</w:t>
      </w:r>
      <w:r w:rsidRPr="00BF68AD">
        <w:rPr>
          <w:rFonts w:ascii="Arial" w:eastAsia="Calibri" w:hAnsi="Arial" w:cs="Arial"/>
          <w:spacing w:val="11"/>
          <w:sz w:val="20"/>
          <w:szCs w:val="20"/>
        </w:rPr>
        <w:t xml:space="preserve"> </w:t>
      </w:r>
      <w:r w:rsidRPr="00BF68AD">
        <w:rPr>
          <w:rFonts w:ascii="Arial" w:eastAsia="Calibri" w:hAnsi="Arial" w:cs="Arial"/>
          <w:sz w:val="20"/>
          <w:szCs w:val="20"/>
        </w:rPr>
        <w:t>modification,</w:t>
      </w:r>
      <w:r w:rsidRPr="00BF68AD">
        <w:rPr>
          <w:rFonts w:ascii="Arial" w:eastAsia="Calibri" w:hAnsi="Arial" w:cs="Arial"/>
          <w:spacing w:val="11"/>
          <w:sz w:val="20"/>
          <w:szCs w:val="20"/>
        </w:rPr>
        <w:t xml:space="preserve"> </w:t>
      </w:r>
      <w:r w:rsidRPr="00BF68AD">
        <w:rPr>
          <w:rFonts w:ascii="Arial" w:eastAsia="Calibri" w:hAnsi="Arial" w:cs="Arial"/>
          <w:sz w:val="20"/>
          <w:szCs w:val="20"/>
        </w:rPr>
        <w:t>and</w:t>
      </w:r>
      <w:r w:rsidRPr="00BF68AD">
        <w:rPr>
          <w:rFonts w:ascii="Arial" w:eastAsia="Calibri" w:hAnsi="Arial" w:cs="Arial"/>
          <w:spacing w:val="11"/>
          <w:sz w:val="20"/>
          <w:szCs w:val="20"/>
        </w:rPr>
        <w:t xml:space="preserve"> </w:t>
      </w:r>
      <w:r w:rsidRPr="00BF68AD">
        <w:rPr>
          <w:rFonts w:ascii="Arial" w:eastAsia="Calibri" w:hAnsi="Arial" w:cs="Arial"/>
          <w:sz w:val="20"/>
          <w:szCs w:val="20"/>
        </w:rPr>
        <w:t xml:space="preserve">destruction. </w:t>
      </w:r>
      <w:r w:rsidRPr="00BF68AD">
        <w:rPr>
          <w:rFonts w:ascii="Arial" w:eastAsia="Calibri" w:hAnsi="Arial" w:cs="Arial"/>
          <w:spacing w:val="24"/>
          <w:sz w:val="20"/>
          <w:szCs w:val="20"/>
        </w:rPr>
        <w:t xml:space="preserve"> </w:t>
      </w:r>
      <w:r w:rsidRPr="00BF68AD">
        <w:rPr>
          <w:rFonts w:ascii="Arial" w:eastAsia="Calibri" w:hAnsi="Arial" w:cs="Arial"/>
          <w:sz w:val="20"/>
          <w:szCs w:val="20"/>
        </w:rPr>
        <w:t>The</w:t>
      </w:r>
      <w:r w:rsidRPr="00BF68AD">
        <w:rPr>
          <w:rFonts w:ascii="Arial" w:eastAsia="Calibri" w:hAnsi="Arial" w:cs="Arial"/>
          <w:spacing w:val="14"/>
          <w:sz w:val="20"/>
          <w:szCs w:val="20"/>
        </w:rPr>
        <w:t xml:space="preserve"> CDSS</w:t>
      </w:r>
      <w:r w:rsidRPr="00BF68AD">
        <w:rPr>
          <w:rFonts w:ascii="Arial" w:eastAsia="Calibri" w:hAnsi="Arial" w:cs="Arial"/>
          <w:spacing w:val="13"/>
          <w:sz w:val="20"/>
          <w:szCs w:val="20"/>
        </w:rPr>
        <w:t xml:space="preserve"> </w:t>
      </w:r>
      <w:r w:rsidRPr="00BF68AD">
        <w:rPr>
          <w:rFonts w:ascii="Arial" w:eastAsia="Calibri" w:hAnsi="Arial" w:cs="Arial"/>
          <w:sz w:val="20"/>
          <w:szCs w:val="20"/>
        </w:rPr>
        <w:t>strictly</w:t>
      </w:r>
      <w:r w:rsidRPr="00BF68AD">
        <w:rPr>
          <w:rFonts w:ascii="Arial" w:eastAsia="Calibri" w:hAnsi="Arial" w:cs="Arial"/>
          <w:spacing w:val="11"/>
          <w:sz w:val="20"/>
          <w:szCs w:val="20"/>
        </w:rPr>
        <w:t xml:space="preserve"> </w:t>
      </w:r>
      <w:r w:rsidRPr="00BF68AD">
        <w:rPr>
          <w:rFonts w:ascii="Arial" w:eastAsia="Calibri" w:hAnsi="Arial" w:cs="Arial"/>
          <w:sz w:val="20"/>
          <w:szCs w:val="20"/>
        </w:rPr>
        <w:t>enforces</w:t>
      </w:r>
      <w:r w:rsidRPr="00BF68AD">
        <w:rPr>
          <w:rFonts w:ascii="Arial" w:eastAsia="Calibri" w:hAnsi="Arial" w:cs="Arial"/>
          <w:spacing w:val="13"/>
          <w:sz w:val="20"/>
          <w:szCs w:val="20"/>
        </w:rPr>
        <w:t xml:space="preserve"> </w:t>
      </w:r>
      <w:r w:rsidRPr="00BF68AD">
        <w:rPr>
          <w:rFonts w:ascii="Arial" w:eastAsia="Calibri" w:hAnsi="Arial" w:cs="Arial"/>
          <w:sz w:val="20"/>
          <w:szCs w:val="20"/>
        </w:rPr>
        <w:t>information</w:t>
      </w:r>
      <w:r w:rsidRPr="00BF68AD">
        <w:rPr>
          <w:rFonts w:ascii="Arial" w:eastAsia="Calibri" w:hAnsi="Arial" w:cs="Arial"/>
          <w:spacing w:val="11"/>
          <w:sz w:val="20"/>
          <w:szCs w:val="20"/>
        </w:rPr>
        <w:t xml:space="preserve"> </w:t>
      </w:r>
      <w:r w:rsidRPr="00BF68AD">
        <w:rPr>
          <w:rFonts w:ascii="Arial" w:eastAsia="Calibri" w:hAnsi="Arial" w:cs="Arial"/>
          <w:sz w:val="20"/>
          <w:szCs w:val="20"/>
        </w:rPr>
        <w:t>security.</w:t>
      </w:r>
      <w:r w:rsidRPr="00BF68AD">
        <w:rPr>
          <w:rFonts w:ascii="Arial" w:eastAsia="Calibri" w:hAnsi="Arial" w:cs="Arial"/>
          <w:spacing w:val="23"/>
          <w:sz w:val="20"/>
          <w:szCs w:val="20"/>
        </w:rPr>
        <w:t xml:space="preserve">  </w:t>
      </w:r>
      <w:r w:rsidRPr="00BF68AD">
        <w:rPr>
          <w:rFonts w:ascii="Arial" w:eastAsia="Calibri" w:hAnsi="Arial" w:cs="Arial"/>
          <w:sz w:val="20"/>
          <w:szCs w:val="20"/>
        </w:rPr>
        <w:t>If</w:t>
      </w:r>
      <w:r w:rsidRPr="00BF68AD">
        <w:rPr>
          <w:rFonts w:ascii="Arial" w:eastAsia="Calibri" w:hAnsi="Arial" w:cs="Arial"/>
          <w:spacing w:val="13"/>
          <w:sz w:val="20"/>
          <w:szCs w:val="20"/>
        </w:rPr>
        <w:t xml:space="preserve"> </w:t>
      </w:r>
      <w:r w:rsidRPr="00BF68AD">
        <w:rPr>
          <w:rFonts w:ascii="Arial" w:eastAsia="Calibri" w:hAnsi="Arial" w:cs="Arial"/>
          <w:sz w:val="20"/>
          <w:szCs w:val="20"/>
        </w:rPr>
        <w:t>you</w:t>
      </w:r>
      <w:r w:rsidRPr="00BF68AD">
        <w:rPr>
          <w:rFonts w:ascii="Arial" w:eastAsia="Calibri" w:hAnsi="Arial" w:cs="Arial"/>
          <w:spacing w:val="11"/>
          <w:sz w:val="20"/>
          <w:szCs w:val="20"/>
        </w:rPr>
        <w:t xml:space="preserve"> </w:t>
      </w:r>
      <w:r w:rsidRPr="00BF68AD">
        <w:rPr>
          <w:rFonts w:ascii="Arial" w:eastAsia="Calibri" w:hAnsi="Arial" w:cs="Arial"/>
          <w:sz w:val="20"/>
          <w:szCs w:val="20"/>
        </w:rPr>
        <w:t>violate</w:t>
      </w:r>
      <w:r w:rsidRPr="00BF68AD">
        <w:rPr>
          <w:rFonts w:ascii="Arial" w:eastAsia="Calibri" w:hAnsi="Arial" w:cs="Arial"/>
          <w:spacing w:val="11"/>
          <w:sz w:val="20"/>
          <w:szCs w:val="20"/>
        </w:rPr>
        <w:t xml:space="preserve"> </w:t>
      </w:r>
      <w:r w:rsidRPr="00BF68AD">
        <w:rPr>
          <w:rFonts w:ascii="Arial" w:eastAsia="Calibri" w:hAnsi="Arial" w:cs="Arial"/>
          <w:sz w:val="20"/>
          <w:szCs w:val="20"/>
        </w:rPr>
        <w:t>these</w:t>
      </w:r>
      <w:r w:rsidRPr="00BF68AD">
        <w:rPr>
          <w:rFonts w:ascii="Arial" w:eastAsia="Calibri" w:hAnsi="Arial" w:cs="Arial"/>
          <w:spacing w:val="14"/>
          <w:sz w:val="20"/>
          <w:szCs w:val="20"/>
        </w:rPr>
        <w:t xml:space="preserve"> </w:t>
      </w:r>
      <w:r w:rsidRPr="00BF68AD">
        <w:rPr>
          <w:rFonts w:ascii="Arial" w:eastAsia="Calibri" w:hAnsi="Arial" w:cs="Arial"/>
          <w:sz w:val="20"/>
          <w:szCs w:val="20"/>
        </w:rPr>
        <w:t>provisions,</w:t>
      </w:r>
      <w:r w:rsidRPr="00BF68AD">
        <w:rPr>
          <w:rFonts w:ascii="Arial" w:eastAsia="Calibri" w:hAnsi="Arial" w:cs="Arial"/>
          <w:spacing w:val="11"/>
          <w:sz w:val="20"/>
          <w:szCs w:val="20"/>
        </w:rPr>
        <w:t xml:space="preserve"> </w:t>
      </w:r>
      <w:r w:rsidRPr="00BF68AD">
        <w:rPr>
          <w:rFonts w:ascii="Arial" w:eastAsia="Calibri" w:hAnsi="Arial" w:cs="Arial"/>
          <w:sz w:val="20"/>
          <w:szCs w:val="20"/>
        </w:rPr>
        <w:t>you</w:t>
      </w:r>
      <w:r w:rsidRPr="00BF68AD">
        <w:rPr>
          <w:rFonts w:ascii="Arial" w:eastAsia="Calibri" w:hAnsi="Arial" w:cs="Arial"/>
          <w:spacing w:val="11"/>
          <w:sz w:val="20"/>
          <w:szCs w:val="20"/>
        </w:rPr>
        <w:t xml:space="preserve"> </w:t>
      </w:r>
      <w:r w:rsidRPr="00BF68AD">
        <w:rPr>
          <w:rFonts w:ascii="Arial" w:eastAsia="Calibri" w:hAnsi="Arial" w:cs="Arial"/>
          <w:sz w:val="20"/>
          <w:szCs w:val="20"/>
        </w:rPr>
        <w:t>may</w:t>
      </w:r>
      <w:r w:rsidRPr="00BF68AD">
        <w:rPr>
          <w:rFonts w:ascii="Arial" w:eastAsia="Calibri" w:hAnsi="Arial" w:cs="Arial"/>
          <w:spacing w:val="13"/>
          <w:sz w:val="20"/>
          <w:szCs w:val="20"/>
        </w:rPr>
        <w:t xml:space="preserve"> </w:t>
      </w:r>
      <w:r w:rsidRPr="00BF68AD">
        <w:rPr>
          <w:rFonts w:ascii="Arial" w:eastAsia="Calibri" w:hAnsi="Arial" w:cs="Arial"/>
          <w:sz w:val="20"/>
          <w:szCs w:val="20"/>
        </w:rPr>
        <w:t>be</w:t>
      </w:r>
      <w:r w:rsidRPr="00BF68AD">
        <w:rPr>
          <w:rFonts w:ascii="Arial" w:eastAsia="Calibri" w:hAnsi="Arial" w:cs="Arial"/>
          <w:w w:val="99"/>
          <w:sz w:val="20"/>
          <w:szCs w:val="20"/>
        </w:rPr>
        <w:t xml:space="preserve"> </w:t>
      </w:r>
      <w:r w:rsidRPr="00BF68AD">
        <w:rPr>
          <w:rFonts w:ascii="Arial" w:eastAsia="Calibri" w:hAnsi="Arial" w:cs="Arial"/>
          <w:sz w:val="20"/>
          <w:szCs w:val="20"/>
        </w:rPr>
        <w:t>subject to administrative, civil, and/or criminal</w:t>
      </w:r>
      <w:r w:rsidRPr="00BF68AD">
        <w:rPr>
          <w:rFonts w:ascii="Arial" w:eastAsia="Calibri" w:hAnsi="Arial" w:cs="Arial"/>
          <w:spacing w:val="-29"/>
          <w:sz w:val="20"/>
          <w:szCs w:val="20"/>
        </w:rPr>
        <w:t xml:space="preserve"> </w:t>
      </w:r>
      <w:r w:rsidR="001E7331">
        <w:rPr>
          <w:rFonts w:ascii="Arial" w:eastAsia="Calibri" w:hAnsi="Arial" w:cs="Arial"/>
          <w:sz w:val="20"/>
          <w:szCs w:val="20"/>
        </w:rPr>
        <w:t>penalty</w:t>
      </w:r>
      <w:r w:rsidRPr="00BF68AD">
        <w:rPr>
          <w:rFonts w:ascii="Arial" w:eastAsia="Calibri" w:hAnsi="Arial" w:cs="Arial"/>
          <w:sz w:val="20"/>
          <w:szCs w:val="20"/>
        </w:rPr>
        <w:t>.</w:t>
      </w:r>
    </w:p>
    <w:tbl>
      <w:tblPr>
        <w:tblW w:w="9360" w:type="dxa"/>
        <w:tblInd w:w="5" w:type="dxa"/>
        <w:tblLayout w:type="fixed"/>
        <w:tblCellMar>
          <w:left w:w="0" w:type="dxa"/>
          <w:right w:w="0" w:type="dxa"/>
        </w:tblCellMar>
        <w:tblLook w:val="01E0" w:firstRow="1" w:lastRow="1" w:firstColumn="1" w:lastColumn="1" w:noHBand="0" w:noVBand="0"/>
      </w:tblPr>
      <w:tblGrid>
        <w:gridCol w:w="825"/>
        <w:gridCol w:w="8535"/>
      </w:tblGrid>
      <w:tr w:rsidR="001E7331" w:rsidRPr="00BF68AD" w14:paraId="4FDF0FBF" w14:textId="77777777" w:rsidTr="004B21C9">
        <w:tc>
          <w:tcPr>
            <w:tcW w:w="825" w:type="dxa"/>
          </w:tcPr>
          <w:p w14:paraId="23300764" w14:textId="77777777" w:rsidR="001E7331" w:rsidRPr="00BF68AD" w:rsidRDefault="001E7331" w:rsidP="004B21C9">
            <w:pPr>
              <w:widowControl w:val="0"/>
              <w:tabs>
                <w:tab w:val="left" w:pos="853"/>
              </w:tabs>
              <w:jc w:val="center"/>
              <w:rPr>
                <w:rFonts w:ascii="Arial" w:eastAsia="Arial Narrow" w:hAnsi="Arial" w:cs="Arial"/>
                <w:sz w:val="20"/>
                <w:szCs w:val="20"/>
              </w:rPr>
            </w:pPr>
            <w:r w:rsidRPr="00BF68AD">
              <w:rPr>
                <w:rFonts w:ascii="Arial" w:eastAsia="Calibri" w:hAnsi="Arial" w:cs="Arial"/>
                <w:sz w:val="20"/>
                <w:szCs w:val="20"/>
                <w:u w:val="single" w:color="000000"/>
              </w:rPr>
              <w:tab/>
            </w:r>
          </w:p>
          <w:p w14:paraId="04984500" w14:textId="77777777" w:rsidR="001E7331" w:rsidRPr="00BF68AD" w:rsidRDefault="001E7331" w:rsidP="004B21C9">
            <w:pPr>
              <w:widowControl w:val="0"/>
              <w:jc w:val="center"/>
              <w:rPr>
                <w:rFonts w:ascii="Arial Narrow" w:eastAsia="Arial Narrow" w:hAnsi="Arial Narrow" w:cs="Arial"/>
                <w:sz w:val="18"/>
                <w:szCs w:val="18"/>
              </w:rPr>
            </w:pPr>
            <w:r w:rsidRPr="00BF68AD">
              <w:rPr>
                <w:rFonts w:ascii="Arial Narrow" w:eastAsia="Calibri" w:hAnsi="Arial Narrow" w:cs="Arial"/>
                <w:sz w:val="18"/>
                <w:szCs w:val="18"/>
              </w:rPr>
              <w:t>INITIAL</w:t>
            </w:r>
          </w:p>
        </w:tc>
        <w:tc>
          <w:tcPr>
            <w:tcW w:w="8535" w:type="dxa"/>
          </w:tcPr>
          <w:p w14:paraId="609BB0EB" w14:textId="77777777" w:rsidR="001E7331" w:rsidRPr="00BF68AD" w:rsidRDefault="001E7331" w:rsidP="00441771">
            <w:pPr>
              <w:widowControl w:val="0"/>
              <w:spacing w:after="120"/>
              <w:jc w:val="both"/>
              <w:rPr>
                <w:rFonts w:ascii="Arial" w:eastAsia="Arial Narrow" w:hAnsi="Arial" w:cs="Arial"/>
                <w:sz w:val="20"/>
                <w:szCs w:val="20"/>
              </w:rPr>
            </w:pPr>
            <w:r>
              <w:rPr>
                <w:rFonts w:ascii="Arial" w:eastAsia="Arial Narrow" w:hAnsi="Arial" w:cs="Arial"/>
                <w:sz w:val="20"/>
                <w:szCs w:val="20"/>
              </w:rPr>
              <w:t xml:space="preserve">I </w:t>
            </w:r>
            <w:r w:rsidRPr="00BF68AD">
              <w:rPr>
                <w:rFonts w:ascii="Arial" w:eastAsia="Arial Narrow" w:hAnsi="Arial" w:cs="Arial"/>
                <w:sz w:val="20"/>
                <w:szCs w:val="20"/>
              </w:rPr>
              <w:t>hereby</w:t>
            </w:r>
            <w:r w:rsidRPr="00BF68AD">
              <w:rPr>
                <w:rFonts w:ascii="Arial" w:eastAsia="Arial Narrow" w:hAnsi="Arial" w:cs="Arial"/>
                <w:spacing w:val="-4"/>
                <w:sz w:val="20"/>
                <w:szCs w:val="20"/>
              </w:rPr>
              <w:t xml:space="preserve"> </w:t>
            </w:r>
            <w:r w:rsidRPr="00BF68AD">
              <w:rPr>
                <w:rFonts w:ascii="Arial" w:eastAsia="Arial Narrow" w:hAnsi="Arial" w:cs="Arial"/>
                <w:sz w:val="20"/>
                <w:szCs w:val="20"/>
              </w:rPr>
              <w:t>acknowledge</w:t>
            </w:r>
            <w:r w:rsidRPr="00BF68AD">
              <w:rPr>
                <w:rFonts w:ascii="Arial" w:eastAsia="Arial Narrow" w:hAnsi="Arial" w:cs="Arial"/>
                <w:spacing w:val="-5"/>
                <w:sz w:val="20"/>
                <w:szCs w:val="20"/>
              </w:rPr>
              <w:t xml:space="preserve"> </w:t>
            </w:r>
            <w:r w:rsidRPr="00BF68AD">
              <w:rPr>
                <w:rFonts w:ascii="Arial" w:eastAsia="Arial Narrow" w:hAnsi="Arial" w:cs="Arial"/>
                <w:sz w:val="20"/>
                <w:szCs w:val="20"/>
              </w:rPr>
              <w:t>that</w:t>
            </w:r>
            <w:r w:rsidRPr="00BF68AD">
              <w:rPr>
                <w:rFonts w:ascii="Arial" w:eastAsia="Arial Narrow" w:hAnsi="Arial" w:cs="Arial"/>
                <w:spacing w:val="-5"/>
                <w:sz w:val="20"/>
                <w:szCs w:val="20"/>
              </w:rPr>
              <w:t xml:space="preserve"> </w:t>
            </w:r>
            <w:r w:rsidRPr="00BF68AD">
              <w:rPr>
                <w:rFonts w:ascii="Arial" w:eastAsia="Arial Narrow" w:hAnsi="Arial" w:cs="Arial"/>
                <w:sz w:val="20"/>
                <w:szCs w:val="20"/>
              </w:rPr>
              <w:t>the</w:t>
            </w:r>
            <w:r w:rsidRPr="00BF68AD">
              <w:rPr>
                <w:rFonts w:ascii="Arial" w:eastAsia="Arial Narrow" w:hAnsi="Arial" w:cs="Arial"/>
                <w:spacing w:val="-5"/>
                <w:sz w:val="20"/>
                <w:szCs w:val="20"/>
              </w:rPr>
              <w:t xml:space="preserve"> </w:t>
            </w:r>
            <w:r w:rsidRPr="00BF68AD">
              <w:rPr>
                <w:rFonts w:ascii="Arial" w:eastAsia="Arial Narrow" w:hAnsi="Arial" w:cs="Arial"/>
                <w:sz w:val="20"/>
                <w:szCs w:val="20"/>
              </w:rPr>
              <w:t>confidential</w:t>
            </w:r>
            <w:r w:rsidRPr="00BF68AD">
              <w:rPr>
                <w:rFonts w:ascii="Arial" w:eastAsia="Arial Narrow" w:hAnsi="Arial" w:cs="Arial"/>
                <w:spacing w:val="-4"/>
                <w:sz w:val="20"/>
                <w:szCs w:val="20"/>
              </w:rPr>
              <w:t xml:space="preserve"> </w:t>
            </w:r>
            <w:r w:rsidRPr="00BF68AD">
              <w:rPr>
                <w:rFonts w:ascii="Arial" w:eastAsia="Arial Narrow" w:hAnsi="Arial" w:cs="Arial"/>
                <w:sz w:val="20"/>
                <w:szCs w:val="20"/>
              </w:rPr>
              <w:t>and/or</w:t>
            </w:r>
            <w:r w:rsidRPr="00BF68AD">
              <w:rPr>
                <w:rFonts w:ascii="Arial" w:eastAsia="Arial Narrow" w:hAnsi="Arial" w:cs="Arial"/>
                <w:spacing w:val="-6"/>
                <w:sz w:val="20"/>
                <w:szCs w:val="20"/>
              </w:rPr>
              <w:t xml:space="preserve"> </w:t>
            </w:r>
            <w:r w:rsidRPr="00BF68AD">
              <w:rPr>
                <w:rFonts w:ascii="Arial" w:eastAsia="Arial Narrow" w:hAnsi="Arial" w:cs="Arial"/>
                <w:sz w:val="20"/>
                <w:szCs w:val="20"/>
              </w:rPr>
              <w:t>sensitive</w:t>
            </w:r>
            <w:r w:rsidRPr="00BF68AD">
              <w:rPr>
                <w:rFonts w:ascii="Arial" w:eastAsia="Arial Narrow" w:hAnsi="Arial" w:cs="Arial"/>
                <w:spacing w:val="-5"/>
                <w:sz w:val="20"/>
                <w:szCs w:val="20"/>
              </w:rPr>
              <w:t xml:space="preserve"> </w:t>
            </w:r>
            <w:r w:rsidRPr="00BF68AD">
              <w:rPr>
                <w:rFonts w:ascii="Arial" w:eastAsia="Arial Narrow" w:hAnsi="Arial" w:cs="Arial"/>
                <w:sz w:val="20"/>
                <w:szCs w:val="20"/>
              </w:rPr>
              <w:t>records</w:t>
            </w:r>
            <w:r w:rsidRPr="00BF68AD">
              <w:rPr>
                <w:rFonts w:ascii="Arial" w:eastAsia="Arial Narrow" w:hAnsi="Arial" w:cs="Arial"/>
                <w:spacing w:val="-4"/>
                <w:sz w:val="20"/>
                <w:szCs w:val="20"/>
              </w:rPr>
              <w:t xml:space="preserve"> </w:t>
            </w:r>
            <w:r w:rsidRPr="00BF68AD">
              <w:rPr>
                <w:rFonts w:ascii="Arial" w:eastAsia="Arial Narrow" w:hAnsi="Arial" w:cs="Arial"/>
                <w:sz w:val="20"/>
                <w:szCs w:val="20"/>
              </w:rPr>
              <w:t>of</w:t>
            </w:r>
            <w:r w:rsidRPr="00BF68AD">
              <w:rPr>
                <w:rFonts w:ascii="Arial" w:eastAsia="Arial Narrow" w:hAnsi="Arial" w:cs="Arial"/>
                <w:spacing w:val="-2"/>
                <w:sz w:val="20"/>
                <w:szCs w:val="20"/>
              </w:rPr>
              <w:t xml:space="preserve"> </w:t>
            </w:r>
            <w:r w:rsidRPr="00BF68AD">
              <w:rPr>
                <w:rFonts w:ascii="Arial" w:eastAsia="Arial Narrow" w:hAnsi="Arial" w:cs="Arial"/>
                <w:sz w:val="20"/>
                <w:szCs w:val="20"/>
              </w:rPr>
              <w:t>the</w:t>
            </w:r>
            <w:r w:rsidRPr="00BF68AD">
              <w:rPr>
                <w:rFonts w:ascii="Arial" w:eastAsia="Arial Narrow" w:hAnsi="Arial" w:cs="Arial"/>
                <w:spacing w:val="-5"/>
                <w:sz w:val="20"/>
                <w:szCs w:val="20"/>
              </w:rPr>
              <w:t xml:space="preserve"> </w:t>
            </w:r>
            <w:r>
              <w:rPr>
                <w:rFonts w:ascii="Arial" w:eastAsia="Calibri" w:hAnsi="Arial" w:cs="Arial"/>
                <w:sz w:val="20"/>
                <w:szCs w:val="20"/>
              </w:rPr>
              <w:t>CDSS</w:t>
            </w:r>
            <w:r w:rsidRPr="00BF68AD">
              <w:rPr>
                <w:rFonts w:ascii="Arial" w:eastAsia="Calibri" w:hAnsi="Arial" w:cs="Arial"/>
                <w:sz w:val="20"/>
                <w:szCs w:val="20"/>
              </w:rPr>
              <w:t xml:space="preserve"> </w:t>
            </w:r>
            <w:r w:rsidRPr="00BF68AD">
              <w:rPr>
                <w:rFonts w:ascii="Arial" w:eastAsia="Arial Narrow" w:hAnsi="Arial" w:cs="Arial"/>
                <w:sz w:val="20"/>
                <w:szCs w:val="20"/>
              </w:rPr>
              <w:t>are</w:t>
            </w:r>
            <w:r w:rsidRPr="00BF68AD">
              <w:rPr>
                <w:rFonts w:ascii="Arial" w:eastAsia="Arial Narrow" w:hAnsi="Arial" w:cs="Arial"/>
                <w:spacing w:val="-5"/>
                <w:sz w:val="20"/>
                <w:szCs w:val="20"/>
              </w:rPr>
              <w:t xml:space="preserve"> </w:t>
            </w:r>
            <w:r w:rsidRPr="00BF68AD">
              <w:rPr>
                <w:rFonts w:ascii="Arial" w:eastAsia="Arial Narrow" w:hAnsi="Arial" w:cs="Arial"/>
                <w:sz w:val="20"/>
                <w:szCs w:val="20"/>
              </w:rPr>
              <w:t>subject</w:t>
            </w:r>
            <w:r w:rsidRPr="00BF68AD">
              <w:rPr>
                <w:rFonts w:ascii="Arial" w:eastAsia="Arial Narrow" w:hAnsi="Arial" w:cs="Arial"/>
                <w:spacing w:val="-5"/>
                <w:sz w:val="20"/>
                <w:szCs w:val="20"/>
              </w:rPr>
              <w:t xml:space="preserve"> </w:t>
            </w:r>
            <w:r w:rsidRPr="00BF68AD">
              <w:rPr>
                <w:rFonts w:ascii="Arial" w:eastAsia="Arial Narrow" w:hAnsi="Arial" w:cs="Arial"/>
                <w:sz w:val="20"/>
                <w:szCs w:val="20"/>
              </w:rPr>
              <w:t>to</w:t>
            </w:r>
            <w:r w:rsidRPr="00BF68AD">
              <w:rPr>
                <w:rFonts w:ascii="Arial" w:eastAsia="Arial Narrow" w:hAnsi="Arial" w:cs="Arial"/>
                <w:spacing w:val="-3"/>
                <w:sz w:val="20"/>
                <w:szCs w:val="20"/>
              </w:rPr>
              <w:t xml:space="preserve"> </w:t>
            </w:r>
            <w:r w:rsidRPr="00BF68AD">
              <w:rPr>
                <w:rFonts w:ascii="Arial" w:eastAsia="Arial Narrow" w:hAnsi="Arial" w:cs="Arial"/>
                <w:sz w:val="20"/>
                <w:szCs w:val="20"/>
              </w:rPr>
              <w:t>strict</w:t>
            </w:r>
            <w:r w:rsidRPr="00BF68AD">
              <w:rPr>
                <w:rFonts w:ascii="Arial" w:eastAsia="Arial Narrow" w:hAnsi="Arial" w:cs="Arial"/>
                <w:spacing w:val="-5"/>
                <w:sz w:val="20"/>
                <w:szCs w:val="20"/>
              </w:rPr>
              <w:t xml:space="preserve"> </w:t>
            </w:r>
            <w:r w:rsidRPr="00BF68AD">
              <w:rPr>
                <w:rFonts w:ascii="Arial" w:eastAsia="Arial Narrow" w:hAnsi="Arial" w:cs="Arial"/>
                <w:sz w:val="20"/>
                <w:szCs w:val="20"/>
              </w:rPr>
              <w:t>confidentiality</w:t>
            </w:r>
            <w:r w:rsidRPr="00BF68AD">
              <w:rPr>
                <w:rFonts w:ascii="Arial" w:eastAsia="Arial Narrow" w:hAnsi="Arial" w:cs="Arial"/>
                <w:spacing w:val="-4"/>
                <w:sz w:val="20"/>
                <w:szCs w:val="20"/>
              </w:rPr>
              <w:t xml:space="preserve"> </w:t>
            </w:r>
            <w:r w:rsidRPr="00BF68AD">
              <w:rPr>
                <w:rFonts w:ascii="Arial" w:eastAsia="Arial Narrow" w:hAnsi="Arial" w:cs="Arial"/>
                <w:sz w:val="20"/>
                <w:szCs w:val="20"/>
              </w:rPr>
              <w:t>requirements imposed</w:t>
            </w:r>
            <w:r w:rsidRPr="00BF68AD">
              <w:rPr>
                <w:rFonts w:ascii="Arial" w:eastAsia="Arial Narrow" w:hAnsi="Arial" w:cs="Arial"/>
                <w:spacing w:val="-4"/>
                <w:sz w:val="20"/>
                <w:szCs w:val="20"/>
              </w:rPr>
              <w:t xml:space="preserve"> </w:t>
            </w:r>
            <w:r w:rsidRPr="00BF68AD">
              <w:rPr>
                <w:rFonts w:ascii="Arial" w:eastAsia="Arial Narrow" w:hAnsi="Arial" w:cs="Arial"/>
                <w:sz w:val="20"/>
                <w:szCs w:val="20"/>
              </w:rPr>
              <w:t>by</w:t>
            </w:r>
            <w:r w:rsidRPr="00BF68AD">
              <w:rPr>
                <w:rFonts w:ascii="Arial" w:eastAsia="Arial Narrow" w:hAnsi="Arial" w:cs="Arial"/>
                <w:spacing w:val="-3"/>
                <w:sz w:val="20"/>
                <w:szCs w:val="20"/>
              </w:rPr>
              <w:t xml:space="preserve"> </w:t>
            </w:r>
            <w:r w:rsidRPr="00BF68AD">
              <w:rPr>
                <w:rFonts w:ascii="Arial" w:eastAsia="Arial Narrow" w:hAnsi="Arial" w:cs="Arial"/>
                <w:sz w:val="20"/>
                <w:szCs w:val="20"/>
              </w:rPr>
              <w:t>state</w:t>
            </w:r>
            <w:r w:rsidRPr="00BF68AD">
              <w:rPr>
                <w:rFonts w:ascii="Arial" w:eastAsia="Arial Narrow" w:hAnsi="Arial" w:cs="Arial"/>
                <w:spacing w:val="-4"/>
                <w:sz w:val="20"/>
                <w:szCs w:val="20"/>
              </w:rPr>
              <w:t xml:space="preserve"> </w:t>
            </w:r>
            <w:r w:rsidRPr="00BF68AD">
              <w:rPr>
                <w:rFonts w:ascii="Arial" w:eastAsia="Arial Narrow" w:hAnsi="Arial" w:cs="Arial"/>
                <w:sz w:val="20"/>
                <w:szCs w:val="20"/>
              </w:rPr>
              <w:t>and</w:t>
            </w:r>
            <w:r w:rsidRPr="00BF68AD">
              <w:rPr>
                <w:rFonts w:ascii="Arial" w:eastAsia="Arial Narrow" w:hAnsi="Arial" w:cs="Arial"/>
                <w:spacing w:val="-4"/>
                <w:sz w:val="20"/>
                <w:szCs w:val="20"/>
              </w:rPr>
              <w:t xml:space="preserve"> </w:t>
            </w:r>
            <w:r w:rsidRPr="00BF68AD">
              <w:rPr>
                <w:rFonts w:ascii="Arial" w:eastAsia="Arial Narrow" w:hAnsi="Arial" w:cs="Arial"/>
                <w:sz w:val="20"/>
                <w:szCs w:val="20"/>
              </w:rPr>
              <w:t>federal</w:t>
            </w:r>
            <w:r w:rsidRPr="00BF68AD">
              <w:rPr>
                <w:rFonts w:ascii="Arial" w:eastAsia="Arial Narrow" w:hAnsi="Arial" w:cs="Arial"/>
                <w:spacing w:val="-3"/>
                <w:sz w:val="20"/>
                <w:szCs w:val="20"/>
              </w:rPr>
              <w:t xml:space="preserve"> </w:t>
            </w:r>
            <w:r w:rsidRPr="00BF68AD">
              <w:rPr>
                <w:rFonts w:ascii="Arial" w:eastAsia="Arial Narrow" w:hAnsi="Arial" w:cs="Arial"/>
                <w:sz w:val="20"/>
                <w:szCs w:val="20"/>
              </w:rPr>
              <w:t>law</w:t>
            </w:r>
            <w:r w:rsidRPr="00BF68AD">
              <w:rPr>
                <w:rFonts w:ascii="Arial" w:eastAsia="Arial Narrow" w:hAnsi="Arial" w:cs="Arial"/>
                <w:spacing w:val="-5"/>
                <w:sz w:val="20"/>
                <w:szCs w:val="20"/>
              </w:rPr>
              <w:t xml:space="preserve"> </w:t>
            </w:r>
            <w:r w:rsidRPr="00BF68AD">
              <w:rPr>
                <w:rFonts w:ascii="Arial" w:eastAsia="Arial Narrow" w:hAnsi="Arial" w:cs="Arial"/>
                <w:sz w:val="20"/>
                <w:szCs w:val="20"/>
              </w:rPr>
              <w:t>include</w:t>
            </w:r>
            <w:r w:rsidRPr="00BF68AD">
              <w:rPr>
                <w:rFonts w:ascii="Arial" w:eastAsia="Arial Narrow" w:hAnsi="Arial" w:cs="Arial"/>
                <w:spacing w:val="-4"/>
                <w:sz w:val="20"/>
                <w:szCs w:val="20"/>
              </w:rPr>
              <w:t xml:space="preserve"> </w:t>
            </w:r>
            <w:r w:rsidRPr="00BF68AD">
              <w:rPr>
                <w:rFonts w:ascii="Arial" w:eastAsia="Arial Narrow" w:hAnsi="Arial" w:cs="Arial"/>
                <w:sz w:val="20"/>
                <w:szCs w:val="20"/>
              </w:rPr>
              <w:t>the</w:t>
            </w:r>
            <w:r w:rsidRPr="00BF68AD">
              <w:rPr>
                <w:rFonts w:ascii="Arial" w:eastAsia="Arial Narrow" w:hAnsi="Arial" w:cs="Arial"/>
                <w:spacing w:val="-1"/>
                <w:sz w:val="20"/>
                <w:szCs w:val="20"/>
              </w:rPr>
              <w:t xml:space="preserve"> </w:t>
            </w:r>
            <w:r w:rsidRPr="00BF68AD">
              <w:rPr>
                <w:rFonts w:ascii="Arial" w:eastAsia="Arial" w:hAnsi="Arial" w:cs="Arial"/>
                <w:color w:val="000000"/>
                <w:sz w:val="20"/>
                <w:szCs w:val="20"/>
              </w:rPr>
              <w:t xml:space="preserve">California Welfare and Institutions Code </w:t>
            </w:r>
            <w:r w:rsidRPr="00BF68AD">
              <w:rPr>
                <w:rFonts w:ascii="Arial" w:eastAsia="Arial Narrow" w:hAnsi="Arial" w:cs="Arial"/>
                <w:sz w:val="20"/>
                <w:szCs w:val="20"/>
              </w:rPr>
              <w:t>§</w:t>
            </w:r>
            <w:r w:rsidRPr="00BF68AD">
              <w:rPr>
                <w:rFonts w:ascii="Arial" w:eastAsia="Arial" w:hAnsi="Arial" w:cs="Arial"/>
                <w:color w:val="000000"/>
                <w:sz w:val="20"/>
                <w:szCs w:val="20"/>
              </w:rPr>
              <w:t xml:space="preserve">10850, Information Practices Act – California Civil Code </w:t>
            </w:r>
            <w:r w:rsidRPr="00BF68AD">
              <w:rPr>
                <w:rFonts w:ascii="Arial" w:eastAsia="Arial Narrow" w:hAnsi="Arial" w:cs="Arial"/>
                <w:sz w:val="20"/>
                <w:szCs w:val="20"/>
              </w:rPr>
              <w:t>§</w:t>
            </w:r>
            <w:r w:rsidRPr="00BF68AD">
              <w:rPr>
                <w:rFonts w:ascii="Arial" w:eastAsia="Arial" w:hAnsi="Arial" w:cs="Arial"/>
                <w:color w:val="000000"/>
                <w:sz w:val="20"/>
                <w:szCs w:val="20"/>
              </w:rPr>
              <w:t xml:space="preserve">1798 et seq., Public Records Act – California Government Code </w:t>
            </w:r>
            <w:r w:rsidRPr="00BF68AD">
              <w:rPr>
                <w:rFonts w:ascii="Arial" w:eastAsia="Arial Narrow" w:hAnsi="Arial" w:cs="Arial"/>
                <w:sz w:val="20"/>
                <w:szCs w:val="20"/>
              </w:rPr>
              <w:t>§</w:t>
            </w:r>
            <w:r w:rsidRPr="00BF68AD">
              <w:rPr>
                <w:rFonts w:ascii="Arial" w:eastAsia="Arial" w:hAnsi="Arial" w:cs="Arial"/>
                <w:color w:val="000000"/>
                <w:sz w:val="20"/>
                <w:szCs w:val="20"/>
              </w:rPr>
              <w:t xml:space="preserve">6250 et seq., California Penal Code </w:t>
            </w:r>
            <w:r w:rsidRPr="00BF68AD">
              <w:rPr>
                <w:rFonts w:ascii="Arial" w:eastAsia="Arial Narrow" w:hAnsi="Arial" w:cs="Arial"/>
                <w:sz w:val="20"/>
                <w:szCs w:val="20"/>
              </w:rPr>
              <w:t>§</w:t>
            </w:r>
            <w:r w:rsidRPr="00BF68AD">
              <w:rPr>
                <w:rFonts w:ascii="Arial" w:eastAsia="Arial" w:hAnsi="Arial" w:cs="Arial"/>
                <w:color w:val="000000"/>
                <w:sz w:val="20"/>
                <w:szCs w:val="20"/>
              </w:rPr>
              <w:t>502, 11140-11144, 13301-13303, Health Insurance Portability and Accountability Act of 1996 (“HIPAA”) – 45 CFR Parts 160 and 164</w:t>
            </w:r>
            <w:r w:rsidRPr="00BF68AD">
              <w:rPr>
                <w:rFonts w:ascii="Arial" w:eastAsia="Arial Narrow" w:hAnsi="Arial" w:cs="Arial"/>
                <w:sz w:val="20"/>
                <w:szCs w:val="20"/>
              </w:rPr>
              <w:t xml:space="preserve">, and </w:t>
            </w:r>
            <w:r w:rsidRPr="00BF68AD">
              <w:rPr>
                <w:rFonts w:ascii="Arial" w:eastAsia="Arial" w:hAnsi="Arial" w:cs="Arial"/>
                <w:color w:val="000000"/>
                <w:sz w:val="20"/>
                <w:szCs w:val="20"/>
              </w:rPr>
              <w:t>Safeguarding Information for the Financial Assistance Programs - 45 CFR Part 205.50</w:t>
            </w:r>
            <w:r w:rsidRPr="00BF68AD">
              <w:rPr>
                <w:rFonts w:ascii="Arial" w:eastAsia="Arial Narrow" w:hAnsi="Arial" w:cs="Arial"/>
                <w:sz w:val="20"/>
                <w:szCs w:val="20"/>
              </w:rPr>
              <w:t>.</w:t>
            </w:r>
          </w:p>
        </w:tc>
      </w:tr>
      <w:tr w:rsidR="00DE1272" w:rsidRPr="00BF68AD" w14:paraId="66843B5E" w14:textId="77777777" w:rsidTr="000B52C2">
        <w:tc>
          <w:tcPr>
            <w:tcW w:w="825" w:type="dxa"/>
          </w:tcPr>
          <w:p w14:paraId="3B6BED33" w14:textId="77777777" w:rsidR="00DE1272" w:rsidRPr="00BF68AD" w:rsidRDefault="00DE1272" w:rsidP="000B52C2">
            <w:pPr>
              <w:widowControl w:val="0"/>
              <w:tabs>
                <w:tab w:val="left" w:pos="853"/>
              </w:tabs>
              <w:jc w:val="center"/>
              <w:rPr>
                <w:rFonts w:ascii="Arial" w:eastAsia="Arial Narrow" w:hAnsi="Arial" w:cs="Arial"/>
                <w:sz w:val="20"/>
                <w:szCs w:val="20"/>
              </w:rPr>
            </w:pPr>
            <w:r w:rsidRPr="00BF68AD">
              <w:rPr>
                <w:rFonts w:ascii="Arial" w:eastAsia="Calibri" w:hAnsi="Arial" w:cs="Arial"/>
                <w:sz w:val="20"/>
                <w:szCs w:val="20"/>
                <w:u w:val="single" w:color="000000"/>
              </w:rPr>
              <w:tab/>
            </w:r>
          </w:p>
          <w:p w14:paraId="36779D10" w14:textId="77777777" w:rsidR="00DE1272" w:rsidRPr="00BF68AD" w:rsidRDefault="00DE1272" w:rsidP="000B52C2">
            <w:pPr>
              <w:widowControl w:val="0"/>
              <w:jc w:val="center"/>
              <w:rPr>
                <w:rFonts w:ascii="Arial Narrow" w:eastAsia="Arial Narrow" w:hAnsi="Arial Narrow" w:cs="Arial"/>
                <w:sz w:val="18"/>
                <w:szCs w:val="18"/>
              </w:rPr>
            </w:pPr>
            <w:r w:rsidRPr="00BF68AD">
              <w:rPr>
                <w:rFonts w:ascii="Arial Narrow" w:eastAsia="Calibri" w:hAnsi="Arial Narrow" w:cs="Arial"/>
                <w:sz w:val="18"/>
                <w:szCs w:val="18"/>
              </w:rPr>
              <w:t>INITIAL</w:t>
            </w:r>
          </w:p>
        </w:tc>
        <w:tc>
          <w:tcPr>
            <w:tcW w:w="8535" w:type="dxa"/>
          </w:tcPr>
          <w:p w14:paraId="25D138FE" w14:textId="77777777" w:rsidR="00DE1272" w:rsidRPr="00BF68AD" w:rsidRDefault="001E7331" w:rsidP="00441771">
            <w:pPr>
              <w:widowControl w:val="0"/>
              <w:spacing w:after="120"/>
              <w:jc w:val="both"/>
              <w:rPr>
                <w:rFonts w:ascii="Arial" w:eastAsia="Arial Narrow" w:hAnsi="Arial" w:cs="Arial"/>
                <w:sz w:val="20"/>
                <w:szCs w:val="20"/>
              </w:rPr>
            </w:pPr>
            <w:r>
              <w:rPr>
                <w:rFonts w:ascii="Arial" w:eastAsia="Arial Narrow" w:hAnsi="Arial" w:cs="Arial"/>
                <w:sz w:val="20"/>
                <w:szCs w:val="20"/>
              </w:rPr>
              <w:t>I a</w:t>
            </w:r>
            <w:r w:rsidR="00DE1272" w:rsidRPr="00BF68AD">
              <w:rPr>
                <w:rFonts w:ascii="Arial" w:eastAsia="Arial Narrow" w:hAnsi="Arial" w:cs="Arial"/>
                <w:sz w:val="20"/>
                <w:szCs w:val="20"/>
              </w:rPr>
              <w:t>cknowledge</w:t>
            </w:r>
            <w:r w:rsidR="00DE1272" w:rsidRPr="00BF68AD">
              <w:rPr>
                <w:rFonts w:ascii="Arial" w:eastAsia="Arial Narrow" w:hAnsi="Arial" w:cs="Arial"/>
                <w:spacing w:val="-5"/>
                <w:sz w:val="20"/>
                <w:szCs w:val="20"/>
              </w:rPr>
              <w:t xml:space="preserve"> </w:t>
            </w:r>
            <w:r w:rsidR="00DE1272" w:rsidRPr="00BF68AD">
              <w:rPr>
                <w:rFonts w:ascii="Arial" w:eastAsia="Arial Narrow" w:hAnsi="Arial" w:cs="Arial"/>
                <w:sz w:val="20"/>
                <w:szCs w:val="20"/>
              </w:rPr>
              <w:t>that</w:t>
            </w:r>
            <w:r w:rsidR="00DE1272" w:rsidRPr="00BF68AD">
              <w:rPr>
                <w:rFonts w:ascii="Arial" w:eastAsia="Arial Narrow" w:hAnsi="Arial" w:cs="Arial"/>
                <w:spacing w:val="-5"/>
                <w:sz w:val="20"/>
                <w:szCs w:val="20"/>
              </w:rPr>
              <w:t xml:space="preserve"> </w:t>
            </w:r>
            <w:r w:rsidR="00DE1272" w:rsidRPr="00BF68AD">
              <w:rPr>
                <w:rFonts w:ascii="Arial" w:eastAsia="Arial Narrow" w:hAnsi="Arial" w:cs="Arial"/>
                <w:sz w:val="20"/>
                <w:szCs w:val="20"/>
              </w:rPr>
              <w:t>my</w:t>
            </w:r>
            <w:r w:rsidR="00DE1272" w:rsidRPr="00BF68AD">
              <w:rPr>
                <w:rFonts w:ascii="Arial" w:eastAsia="Arial Narrow" w:hAnsi="Arial" w:cs="Arial"/>
                <w:spacing w:val="-4"/>
                <w:sz w:val="20"/>
                <w:szCs w:val="20"/>
              </w:rPr>
              <w:t xml:space="preserve"> </w:t>
            </w:r>
            <w:r w:rsidR="00DE1272" w:rsidRPr="00BF68AD">
              <w:rPr>
                <w:rFonts w:ascii="Arial" w:eastAsia="Arial Narrow" w:hAnsi="Arial" w:cs="Arial"/>
                <w:sz w:val="20"/>
                <w:szCs w:val="20"/>
              </w:rPr>
              <w:t>supervisor</w:t>
            </w:r>
            <w:r w:rsidR="00DE1272" w:rsidRPr="00BF68AD">
              <w:rPr>
                <w:rFonts w:ascii="Arial" w:eastAsia="Arial Narrow" w:hAnsi="Arial" w:cs="Arial"/>
                <w:spacing w:val="-6"/>
                <w:sz w:val="20"/>
                <w:szCs w:val="20"/>
              </w:rPr>
              <w:t xml:space="preserve"> </w:t>
            </w:r>
            <w:r w:rsidR="00DE1272" w:rsidRPr="00BF68AD">
              <w:rPr>
                <w:rFonts w:ascii="Arial" w:eastAsia="Arial Narrow" w:hAnsi="Arial" w:cs="Arial"/>
                <w:sz w:val="20"/>
                <w:szCs w:val="20"/>
              </w:rPr>
              <w:t>reviewed</w:t>
            </w:r>
            <w:r w:rsidR="00DE1272" w:rsidRPr="00BF68AD">
              <w:rPr>
                <w:rFonts w:ascii="Arial" w:eastAsia="Arial Narrow" w:hAnsi="Arial" w:cs="Arial"/>
                <w:spacing w:val="-5"/>
                <w:sz w:val="20"/>
                <w:szCs w:val="20"/>
              </w:rPr>
              <w:t xml:space="preserve"> </w:t>
            </w:r>
            <w:r w:rsidR="00DE1272" w:rsidRPr="00BF68AD">
              <w:rPr>
                <w:rFonts w:ascii="Arial" w:eastAsia="Arial Narrow" w:hAnsi="Arial" w:cs="Arial"/>
                <w:sz w:val="20"/>
                <w:szCs w:val="20"/>
              </w:rPr>
              <w:t>with</w:t>
            </w:r>
            <w:r w:rsidR="00DE1272" w:rsidRPr="00BF68AD">
              <w:rPr>
                <w:rFonts w:ascii="Arial" w:eastAsia="Arial Narrow" w:hAnsi="Arial" w:cs="Arial"/>
                <w:spacing w:val="-3"/>
                <w:sz w:val="20"/>
                <w:szCs w:val="20"/>
              </w:rPr>
              <w:t xml:space="preserve"> </w:t>
            </w:r>
            <w:r w:rsidR="00DE1272" w:rsidRPr="00BF68AD">
              <w:rPr>
                <w:rFonts w:ascii="Arial" w:eastAsia="Arial Narrow" w:hAnsi="Arial" w:cs="Arial"/>
                <w:sz w:val="20"/>
                <w:szCs w:val="20"/>
              </w:rPr>
              <w:t>me</w:t>
            </w:r>
            <w:r w:rsidR="00DE1272" w:rsidRPr="00BF68AD">
              <w:rPr>
                <w:rFonts w:ascii="Arial" w:eastAsia="Arial Narrow" w:hAnsi="Arial" w:cs="Arial"/>
                <w:spacing w:val="-5"/>
                <w:sz w:val="20"/>
                <w:szCs w:val="20"/>
              </w:rPr>
              <w:t xml:space="preserve"> </w:t>
            </w:r>
            <w:r w:rsidR="00DE1272" w:rsidRPr="00BF68AD">
              <w:rPr>
                <w:rFonts w:ascii="Arial" w:eastAsia="Arial Narrow" w:hAnsi="Arial" w:cs="Arial"/>
                <w:sz w:val="20"/>
                <w:szCs w:val="20"/>
              </w:rPr>
              <w:t>the</w:t>
            </w:r>
            <w:r w:rsidR="00DE1272" w:rsidRPr="00BF68AD">
              <w:rPr>
                <w:rFonts w:ascii="Arial" w:eastAsia="Arial Narrow" w:hAnsi="Arial" w:cs="Arial"/>
                <w:spacing w:val="-5"/>
                <w:sz w:val="20"/>
                <w:szCs w:val="20"/>
              </w:rPr>
              <w:t xml:space="preserve"> </w:t>
            </w:r>
            <w:r w:rsidR="00DE1272" w:rsidRPr="00BF68AD">
              <w:rPr>
                <w:rFonts w:ascii="Arial" w:eastAsia="Arial Narrow" w:hAnsi="Arial" w:cs="Arial"/>
                <w:sz w:val="20"/>
                <w:szCs w:val="20"/>
              </w:rPr>
              <w:t>confidentiality</w:t>
            </w:r>
            <w:r w:rsidR="00DE1272" w:rsidRPr="00BF68AD">
              <w:rPr>
                <w:rFonts w:ascii="Arial" w:eastAsia="Arial Narrow" w:hAnsi="Arial" w:cs="Arial"/>
                <w:spacing w:val="-4"/>
                <w:sz w:val="20"/>
                <w:szCs w:val="20"/>
              </w:rPr>
              <w:t xml:space="preserve"> </w:t>
            </w:r>
            <w:r w:rsidR="00DE1272" w:rsidRPr="00BF68AD">
              <w:rPr>
                <w:rFonts w:ascii="Arial" w:eastAsia="Arial Narrow" w:hAnsi="Arial" w:cs="Arial"/>
                <w:sz w:val="20"/>
                <w:szCs w:val="20"/>
              </w:rPr>
              <w:t>and</w:t>
            </w:r>
            <w:r w:rsidR="00DE1272" w:rsidRPr="00BF68AD">
              <w:rPr>
                <w:rFonts w:ascii="Arial" w:eastAsia="Arial Narrow" w:hAnsi="Arial" w:cs="Arial"/>
                <w:spacing w:val="-5"/>
                <w:sz w:val="20"/>
                <w:szCs w:val="20"/>
              </w:rPr>
              <w:t xml:space="preserve"> </w:t>
            </w:r>
            <w:r w:rsidR="00DE1272" w:rsidRPr="00BF68AD">
              <w:rPr>
                <w:rFonts w:ascii="Arial" w:eastAsia="Arial Narrow" w:hAnsi="Arial" w:cs="Arial"/>
                <w:sz w:val="20"/>
                <w:szCs w:val="20"/>
              </w:rPr>
              <w:t>security requirements,</w:t>
            </w:r>
            <w:r w:rsidR="00DE1272" w:rsidRPr="00BF68AD">
              <w:rPr>
                <w:rFonts w:ascii="Arial" w:eastAsia="Arial Narrow" w:hAnsi="Arial" w:cs="Arial"/>
                <w:spacing w:val="-5"/>
                <w:sz w:val="20"/>
                <w:szCs w:val="20"/>
              </w:rPr>
              <w:t xml:space="preserve"> </w:t>
            </w:r>
            <w:r w:rsidR="00DE1272" w:rsidRPr="00BF68AD">
              <w:rPr>
                <w:rFonts w:ascii="Arial" w:eastAsia="Arial Narrow" w:hAnsi="Arial" w:cs="Arial"/>
                <w:sz w:val="20"/>
                <w:szCs w:val="20"/>
              </w:rPr>
              <w:t>policies,</w:t>
            </w:r>
            <w:r w:rsidR="00DE1272" w:rsidRPr="00BF68AD">
              <w:rPr>
                <w:rFonts w:ascii="Arial" w:eastAsia="Arial Narrow" w:hAnsi="Arial" w:cs="Arial"/>
                <w:spacing w:val="-5"/>
                <w:sz w:val="20"/>
                <w:szCs w:val="20"/>
              </w:rPr>
              <w:t xml:space="preserve"> </w:t>
            </w:r>
            <w:r w:rsidR="00DE1272" w:rsidRPr="00BF68AD">
              <w:rPr>
                <w:rFonts w:ascii="Arial" w:eastAsia="Arial Narrow" w:hAnsi="Arial" w:cs="Arial"/>
                <w:sz w:val="20"/>
                <w:szCs w:val="20"/>
              </w:rPr>
              <w:t>and</w:t>
            </w:r>
            <w:r w:rsidR="00DE1272" w:rsidRPr="00BF68AD">
              <w:rPr>
                <w:rFonts w:ascii="Arial" w:eastAsia="Arial Narrow" w:hAnsi="Arial" w:cs="Arial"/>
                <w:spacing w:val="-5"/>
                <w:sz w:val="20"/>
                <w:szCs w:val="20"/>
              </w:rPr>
              <w:t xml:space="preserve"> </w:t>
            </w:r>
            <w:r w:rsidR="00DE1272" w:rsidRPr="00BF68AD">
              <w:rPr>
                <w:rFonts w:ascii="Arial" w:eastAsia="Arial Narrow" w:hAnsi="Arial" w:cs="Arial"/>
                <w:sz w:val="20"/>
                <w:szCs w:val="20"/>
              </w:rPr>
              <w:t>administrative</w:t>
            </w:r>
            <w:r w:rsidR="00DE1272" w:rsidRPr="00BF68AD">
              <w:rPr>
                <w:rFonts w:ascii="Arial" w:eastAsia="Arial Narrow" w:hAnsi="Arial" w:cs="Arial"/>
                <w:spacing w:val="-5"/>
                <w:sz w:val="20"/>
                <w:szCs w:val="20"/>
              </w:rPr>
              <w:t xml:space="preserve"> </w:t>
            </w:r>
            <w:r w:rsidR="00DE1272" w:rsidRPr="00BF68AD">
              <w:rPr>
                <w:rFonts w:ascii="Arial" w:eastAsia="Arial Narrow" w:hAnsi="Arial" w:cs="Arial"/>
                <w:sz w:val="20"/>
                <w:szCs w:val="20"/>
              </w:rPr>
              <w:t>processes</w:t>
            </w:r>
            <w:r w:rsidR="00DE1272" w:rsidRPr="00BF68AD">
              <w:rPr>
                <w:rFonts w:ascii="Arial" w:eastAsia="Arial Narrow" w:hAnsi="Arial" w:cs="Arial"/>
                <w:spacing w:val="-4"/>
                <w:sz w:val="20"/>
                <w:szCs w:val="20"/>
              </w:rPr>
              <w:t xml:space="preserve"> </w:t>
            </w:r>
            <w:r w:rsidR="00DE1272" w:rsidRPr="00BF68AD">
              <w:rPr>
                <w:rFonts w:ascii="Arial" w:eastAsia="Arial Narrow" w:hAnsi="Arial" w:cs="Arial"/>
                <w:sz w:val="20"/>
                <w:szCs w:val="20"/>
              </w:rPr>
              <w:t>of</w:t>
            </w:r>
            <w:r w:rsidR="00DE1272" w:rsidRPr="00BF68AD">
              <w:rPr>
                <w:rFonts w:ascii="Arial" w:eastAsia="Arial Narrow" w:hAnsi="Arial" w:cs="Arial"/>
                <w:spacing w:val="-5"/>
                <w:sz w:val="20"/>
                <w:szCs w:val="20"/>
              </w:rPr>
              <w:t xml:space="preserve"> </w:t>
            </w:r>
            <w:r w:rsidR="00DE1272" w:rsidRPr="00BF68AD">
              <w:rPr>
                <w:rFonts w:ascii="Arial" w:eastAsia="Arial Narrow" w:hAnsi="Arial" w:cs="Arial"/>
                <w:sz w:val="20"/>
                <w:szCs w:val="20"/>
              </w:rPr>
              <w:t>my</w:t>
            </w:r>
            <w:r w:rsidR="00DE1272" w:rsidRPr="00BF68AD">
              <w:rPr>
                <w:rFonts w:ascii="Arial" w:eastAsia="Arial Narrow" w:hAnsi="Arial" w:cs="Arial"/>
                <w:spacing w:val="-4"/>
                <w:sz w:val="20"/>
                <w:szCs w:val="20"/>
              </w:rPr>
              <w:t xml:space="preserve"> </w:t>
            </w:r>
            <w:r w:rsidR="00DE1272" w:rsidRPr="00BF68AD">
              <w:rPr>
                <w:rFonts w:ascii="Arial" w:eastAsia="Arial Narrow" w:hAnsi="Arial" w:cs="Arial"/>
                <w:sz w:val="20"/>
                <w:szCs w:val="20"/>
              </w:rPr>
              <w:t>organization</w:t>
            </w:r>
            <w:r w:rsidR="00DE1272">
              <w:rPr>
                <w:rFonts w:ascii="Arial" w:eastAsia="Arial Narrow" w:hAnsi="Arial" w:cs="Arial"/>
                <w:sz w:val="20"/>
                <w:szCs w:val="20"/>
              </w:rPr>
              <w:t xml:space="preserve">, </w:t>
            </w:r>
            <w:r w:rsidR="00DE1272" w:rsidRPr="00BF68AD">
              <w:rPr>
                <w:rFonts w:ascii="Arial" w:eastAsia="Arial Narrow" w:hAnsi="Arial" w:cs="Arial"/>
                <w:sz w:val="20"/>
                <w:szCs w:val="20"/>
              </w:rPr>
              <w:t>the</w:t>
            </w:r>
            <w:r w:rsidR="00DE1272" w:rsidRPr="00BF68AD">
              <w:rPr>
                <w:rFonts w:ascii="Arial" w:eastAsia="Arial Narrow" w:hAnsi="Arial" w:cs="Arial"/>
                <w:spacing w:val="-3"/>
                <w:sz w:val="20"/>
                <w:szCs w:val="20"/>
              </w:rPr>
              <w:t xml:space="preserve"> </w:t>
            </w:r>
            <w:r w:rsidR="00DE1272" w:rsidRPr="00BF68AD">
              <w:rPr>
                <w:rFonts w:ascii="Arial" w:eastAsia="Arial Narrow" w:hAnsi="Arial" w:cs="Arial"/>
                <w:sz w:val="20"/>
                <w:szCs w:val="20"/>
              </w:rPr>
              <w:t>CDSS</w:t>
            </w:r>
            <w:r w:rsidR="00DE1272">
              <w:rPr>
                <w:rFonts w:ascii="Arial" w:eastAsia="Arial Narrow" w:hAnsi="Arial" w:cs="Arial"/>
                <w:sz w:val="20"/>
                <w:szCs w:val="20"/>
              </w:rPr>
              <w:t>, and of the State</w:t>
            </w:r>
            <w:r w:rsidR="00DE1272" w:rsidRPr="00BF68AD">
              <w:rPr>
                <w:rFonts w:ascii="Arial" w:eastAsia="Arial Narrow" w:hAnsi="Arial" w:cs="Arial"/>
                <w:sz w:val="20"/>
                <w:szCs w:val="20"/>
              </w:rPr>
              <w:t>.</w:t>
            </w:r>
          </w:p>
        </w:tc>
      </w:tr>
      <w:tr w:rsidR="002227B0" w:rsidRPr="00BF68AD" w14:paraId="3E7F1C09" w14:textId="77777777" w:rsidTr="00535448">
        <w:tc>
          <w:tcPr>
            <w:tcW w:w="825" w:type="dxa"/>
          </w:tcPr>
          <w:p w14:paraId="79E66FD8" w14:textId="77777777" w:rsidR="002227B0" w:rsidRPr="00BF68AD" w:rsidRDefault="002227B0" w:rsidP="00535448">
            <w:pPr>
              <w:widowControl w:val="0"/>
              <w:tabs>
                <w:tab w:val="left" w:pos="853"/>
              </w:tabs>
              <w:jc w:val="center"/>
              <w:rPr>
                <w:rFonts w:ascii="Arial" w:eastAsia="Arial Narrow" w:hAnsi="Arial" w:cs="Arial"/>
                <w:sz w:val="20"/>
                <w:szCs w:val="20"/>
              </w:rPr>
            </w:pPr>
            <w:r w:rsidRPr="00BF68AD">
              <w:rPr>
                <w:rFonts w:ascii="Arial" w:eastAsia="Calibri" w:hAnsi="Arial" w:cs="Arial"/>
                <w:sz w:val="20"/>
                <w:szCs w:val="20"/>
                <w:u w:val="single" w:color="000000"/>
              </w:rPr>
              <w:tab/>
            </w:r>
          </w:p>
          <w:p w14:paraId="185DA47D" w14:textId="77777777" w:rsidR="002227B0" w:rsidRPr="00BF68AD" w:rsidRDefault="002227B0" w:rsidP="00535448">
            <w:pPr>
              <w:widowControl w:val="0"/>
              <w:jc w:val="center"/>
              <w:rPr>
                <w:rFonts w:ascii="Arial" w:eastAsia="Arial Narrow" w:hAnsi="Arial" w:cs="Arial"/>
                <w:sz w:val="20"/>
                <w:szCs w:val="20"/>
              </w:rPr>
            </w:pPr>
            <w:r w:rsidRPr="00BF68AD">
              <w:rPr>
                <w:rFonts w:ascii="Arial Narrow" w:eastAsia="Calibri" w:hAnsi="Arial Narrow" w:cs="Arial"/>
                <w:sz w:val="18"/>
                <w:szCs w:val="18"/>
              </w:rPr>
              <w:t>INITIAL</w:t>
            </w:r>
          </w:p>
        </w:tc>
        <w:tc>
          <w:tcPr>
            <w:tcW w:w="8535" w:type="dxa"/>
          </w:tcPr>
          <w:p w14:paraId="5B7BFBFE" w14:textId="77777777" w:rsidR="002227B0" w:rsidRPr="0057248E" w:rsidRDefault="001E7331" w:rsidP="00441771">
            <w:pPr>
              <w:widowControl w:val="0"/>
              <w:spacing w:after="120"/>
              <w:jc w:val="both"/>
              <w:rPr>
                <w:rFonts w:ascii="Arial" w:eastAsia="Arial Narrow" w:hAnsi="Arial" w:cs="Arial"/>
                <w:sz w:val="20"/>
                <w:szCs w:val="20"/>
              </w:rPr>
            </w:pPr>
            <w:r>
              <w:rPr>
                <w:rFonts w:ascii="Arial" w:eastAsia="Calibri" w:hAnsi="Arial" w:cs="Arial"/>
                <w:sz w:val="20"/>
                <w:szCs w:val="20"/>
              </w:rPr>
              <w:t>I a</w:t>
            </w:r>
            <w:r w:rsidR="002227B0" w:rsidRPr="0057248E">
              <w:rPr>
                <w:rFonts w:ascii="Arial" w:eastAsia="Calibri" w:hAnsi="Arial" w:cs="Arial"/>
                <w:sz w:val="20"/>
                <w:szCs w:val="20"/>
              </w:rPr>
              <w:t>cknowledge</w:t>
            </w:r>
            <w:r w:rsidR="002227B0" w:rsidRPr="0057248E">
              <w:rPr>
                <w:rFonts w:ascii="Arial" w:eastAsia="Calibri" w:hAnsi="Arial" w:cs="Arial"/>
                <w:spacing w:val="-5"/>
                <w:sz w:val="20"/>
                <w:szCs w:val="20"/>
              </w:rPr>
              <w:t xml:space="preserve"> </w:t>
            </w:r>
            <w:r w:rsidR="002227B0" w:rsidRPr="0057248E">
              <w:rPr>
                <w:rFonts w:ascii="Arial" w:eastAsia="Calibri" w:hAnsi="Arial" w:cs="Arial"/>
                <w:sz w:val="20"/>
                <w:szCs w:val="20"/>
              </w:rPr>
              <w:t>that</w:t>
            </w:r>
            <w:r w:rsidR="002227B0">
              <w:rPr>
                <w:rFonts w:ascii="Arial" w:eastAsia="Calibri" w:hAnsi="Arial" w:cs="Arial"/>
                <w:sz w:val="20"/>
                <w:szCs w:val="20"/>
              </w:rPr>
              <w:t xml:space="preserve"> I</w:t>
            </w:r>
            <w:r w:rsidR="002227B0" w:rsidRPr="0057248E">
              <w:rPr>
                <w:rFonts w:ascii="Arial" w:eastAsia="Arial" w:hAnsi="Arial" w:cs="Arial"/>
                <w:color w:val="000000"/>
                <w:sz w:val="20"/>
                <w:szCs w:val="20"/>
              </w:rPr>
              <w:t xml:space="preserve"> will not intentionally seek out, read, use, or disclose the CDSS CSP other than for the purposes of providing the requested services to CDSS and meeting its obligations under the Agreement.</w:t>
            </w:r>
          </w:p>
        </w:tc>
      </w:tr>
      <w:tr w:rsidR="00DE1272" w:rsidRPr="00BF68AD" w14:paraId="35D349C4" w14:textId="77777777" w:rsidTr="000B52C2">
        <w:tc>
          <w:tcPr>
            <w:tcW w:w="825" w:type="dxa"/>
          </w:tcPr>
          <w:p w14:paraId="2D635A2A" w14:textId="77777777" w:rsidR="00DE1272" w:rsidRPr="00BF68AD" w:rsidRDefault="00DE1272" w:rsidP="000B52C2">
            <w:pPr>
              <w:widowControl w:val="0"/>
              <w:tabs>
                <w:tab w:val="left" w:pos="853"/>
              </w:tabs>
              <w:rPr>
                <w:rFonts w:ascii="Arial" w:eastAsia="Arial Narrow" w:hAnsi="Arial" w:cs="Arial"/>
                <w:sz w:val="20"/>
                <w:szCs w:val="20"/>
              </w:rPr>
            </w:pPr>
            <w:r w:rsidRPr="00BF68AD">
              <w:rPr>
                <w:rFonts w:ascii="Arial" w:eastAsia="Calibri" w:hAnsi="Arial" w:cs="Arial"/>
                <w:sz w:val="20"/>
                <w:szCs w:val="20"/>
                <w:u w:val="single" w:color="000000"/>
              </w:rPr>
              <w:tab/>
            </w:r>
          </w:p>
          <w:p w14:paraId="5786CF61" w14:textId="77777777" w:rsidR="00DE1272" w:rsidRPr="00BF68AD" w:rsidRDefault="00DE1272" w:rsidP="000B52C2">
            <w:pPr>
              <w:widowControl w:val="0"/>
              <w:jc w:val="center"/>
              <w:rPr>
                <w:rFonts w:ascii="Arial Narrow" w:eastAsia="Arial Narrow" w:hAnsi="Arial Narrow" w:cs="Arial"/>
                <w:sz w:val="18"/>
                <w:szCs w:val="18"/>
              </w:rPr>
            </w:pPr>
            <w:r w:rsidRPr="00BF68AD">
              <w:rPr>
                <w:rFonts w:ascii="Arial Narrow" w:eastAsia="Calibri" w:hAnsi="Arial Narrow" w:cs="Arial"/>
                <w:sz w:val="18"/>
                <w:szCs w:val="18"/>
              </w:rPr>
              <w:t>INITIAL</w:t>
            </w:r>
          </w:p>
        </w:tc>
        <w:tc>
          <w:tcPr>
            <w:tcW w:w="8535" w:type="dxa"/>
          </w:tcPr>
          <w:p w14:paraId="69CE9912" w14:textId="77777777" w:rsidR="00DE1272" w:rsidRPr="00BF68AD" w:rsidRDefault="001E7331" w:rsidP="00441771">
            <w:pPr>
              <w:widowControl w:val="0"/>
              <w:spacing w:after="120"/>
              <w:jc w:val="both"/>
              <w:rPr>
                <w:rFonts w:ascii="Arial" w:eastAsia="Arial Narrow" w:hAnsi="Arial" w:cs="Arial"/>
                <w:sz w:val="20"/>
                <w:szCs w:val="20"/>
              </w:rPr>
            </w:pPr>
            <w:r>
              <w:rPr>
                <w:rFonts w:ascii="Arial" w:eastAsia="Arial Narrow" w:hAnsi="Arial" w:cs="Arial"/>
                <w:sz w:val="20"/>
                <w:szCs w:val="20"/>
              </w:rPr>
              <w:t>I a</w:t>
            </w:r>
            <w:r w:rsidR="00DE1272" w:rsidRPr="00BF68AD">
              <w:rPr>
                <w:rFonts w:ascii="Arial" w:eastAsia="Arial Narrow" w:hAnsi="Arial" w:cs="Arial"/>
                <w:sz w:val="20"/>
                <w:szCs w:val="20"/>
              </w:rPr>
              <w:t>cknowledge</w:t>
            </w:r>
            <w:r w:rsidR="00DE1272" w:rsidRPr="00BF68AD">
              <w:rPr>
                <w:rFonts w:ascii="Arial" w:eastAsia="Arial Narrow" w:hAnsi="Arial" w:cs="Arial"/>
                <w:spacing w:val="-4"/>
                <w:sz w:val="20"/>
                <w:szCs w:val="20"/>
              </w:rPr>
              <w:t xml:space="preserve"> </w:t>
            </w:r>
            <w:r w:rsidR="00DE1272" w:rsidRPr="00BF68AD">
              <w:rPr>
                <w:rFonts w:ascii="Arial" w:eastAsia="Arial Narrow" w:hAnsi="Arial" w:cs="Arial"/>
                <w:sz w:val="20"/>
                <w:szCs w:val="20"/>
              </w:rPr>
              <w:t>that</w:t>
            </w:r>
            <w:r w:rsidR="00DE1272" w:rsidRPr="00BF68AD">
              <w:rPr>
                <w:rFonts w:ascii="Arial" w:eastAsia="Arial Narrow" w:hAnsi="Arial" w:cs="Arial"/>
                <w:spacing w:val="-4"/>
                <w:sz w:val="20"/>
                <w:szCs w:val="20"/>
              </w:rPr>
              <w:t xml:space="preserve"> </w:t>
            </w:r>
            <w:r w:rsidR="002227B0">
              <w:rPr>
                <w:rFonts w:ascii="Arial" w:eastAsia="Arial" w:hAnsi="Arial" w:cs="Arial"/>
                <w:color w:val="000000"/>
                <w:sz w:val="20"/>
                <w:szCs w:val="20"/>
              </w:rPr>
              <w:t>the</w:t>
            </w:r>
            <w:r w:rsidR="00F86396" w:rsidRPr="002227B0">
              <w:rPr>
                <w:rFonts w:ascii="Arial" w:eastAsia="Arial Narrow" w:hAnsi="Arial" w:cs="Arial"/>
                <w:sz w:val="20"/>
                <w:szCs w:val="20"/>
              </w:rPr>
              <w:t xml:space="preserve"> </w:t>
            </w:r>
            <w:r w:rsidR="002227B0" w:rsidRPr="002227B0">
              <w:rPr>
                <w:rFonts w:ascii="Arial" w:eastAsia="Arial" w:hAnsi="Arial" w:cs="Arial"/>
                <w:color w:val="000000"/>
                <w:sz w:val="20"/>
                <w:szCs w:val="20"/>
              </w:rPr>
              <w:t>Contractor shall impose discipline that it deems appropriate (in its sole discretion) on such employees and other entity workforce members under Contractor’s direct control who intentionally or negligently violate any provisions of this Exhibit.</w:t>
            </w:r>
          </w:p>
        </w:tc>
      </w:tr>
      <w:tr w:rsidR="00DE1272" w:rsidRPr="00BF68AD" w14:paraId="6D6609DA" w14:textId="77777777" w:rsidTr="000B52C2">
        <w:tc>
          <w:tcPr>
            <w:tcW w:w="825" w:type="dxa"/>
          </w:tcPr>
          <w:p w14:paraId="05C1B235" w14:textId="77777777" w:rsidR="00DE1272" w:rsidRPr="0057248E" w:rsidRDefault="00DE1272" w:rsidP="000B52C2">
            <w:pPr>
              <w:widowControl w:val="0"/>
              <w:tabs>
                <w:tab w:val="left" w:pos="853"/>
              </w:tabs>
              <w:jc w:val="center"/>
              <w:rPr>
                <w:rFonts w:ascii="Arial" w:eastAsia="Arial Narrow" w:hAnsi="Arial" w:cs="Arial"/>
                <w:sz w:val="20"/>
                <w:szCs w:val="20"/>
              </w:rPr>
            </w:pPr>
            <w:r w:rsidRPr="0057248E">
              <w:rPr>
                <w:rFonts w:ascii="Arial" w:eastAsia="Calibri" w:hAnsi="Arial" w:cs="Arial"/>
                <w:sz w:val="20"/>
                <w:szCs w:val="20"/>
                <w:u w:val="single" w:color="000000"/>
              </w:rPr>
              <w:tab/>
            </w:r>
          </w:p>
          <w:p w14:paraId="72DE5219" w14:textId="77777777" w:rsidR="00DE1272" w:rsidRPr="0057248E" w:rsidRDefault="00DE1272" w:rsidP="000B52C2">
            <w:pPr>
              <w:widowControl w:val="0"/>
              <w:jc w:val="center"/>
              <w:rPr>
                <w:rFonts w:ascii="Arial" w:eastAsia="Arial Narrow" w:hAnsi="Arial" w:cs="Arial"/>
                <w:sz w:val="20"/>
                <w:szCs w:val="20"/>
              </w:rPr>
            </w:pPr>
            <w:r w:rsidRPr="0057248E">
              <w:rPr>
                <w:rFonts w:ascii="Arial Narrow" w:eastAsia="Calibri" w:hAnsi="Arial Narrow" w:cs="Arial"/>
                <w:sz w:val="20"/>
                <w:szCs w:val="20"/>
              </w:rPr>
              <w:t>INITIAL</w:t>
            </w:r>
          </w:p>
        </w:tc>
        <w:tc>
          <w:tcPr>
            <w:tcW w:w="8535" w:type="dxa"/>
          </w:tcPr>
          <w:p w14:paraId="560087C9" w14:textId="77777777" w:rsidR="00DE1272" w:rsidRPr="0057248E" w:rsidRDefault="001E7331" w:rsidP="00441771">
            <w:pPr>
              <w:widowControl w:val="0"/>
              <w:spacing w:after="120"/>
              <w:jc w:val="both"/>
              <w:rPr>
                <w:rFonts w:ascii="Arial" w:eastAsia="Arial Narrow" w:hAnsi="Arial" w:cs="Arial"/>
                <w:sz w:val="20"/>
                <w:szCs w:val="20"/>
              </w:rPr>
            </w:pPr>
            <w:r>
              <w:rPr>
                <w:rFonts w:ascii="Arial" w:eastAsia="Arial Narrow" w:hAnsi="Arial" w:cs="Arial"/>
                <w:sz w:val="20"/>
                <w:szCs w:val="20"/>
              </w:rPr>
              <w:t>I a</w:t>
            </w:r>
            <w:r w:rsidR="00DE1272" w:rsidRPr="0057248E">
              <w:rPr>
                <w:rFonts w:ascii="Arial" w:eastAsia="Arial Narrow" w:hAnsi="Arial" w:cs="Arial"/>
                <w:sz w:val="20"/>
                <w:szCs w:val="20"/>
              </w:rPr>
              <w:t>cknowledge</w:t>
            </w:r>
            <w:r w:rsidR="00DE1272" w:rsidRPr="0057248E">
              <w:rPr>
                <w:rFonts w:ascii="Arial" w:eastAsia="Arial Narrow" w:hAnsi="Arial" w:cs="Arial"/>
                <w:spacing w:val="-5"/>
                <w:sz w:val="20"/>
                <w:szCs w:val="20"/>
              </w:rPr>
              <w:t xml:space="preserve"> </w:t>
            </w:r>
            <w:r w:rsidR="00DE1272" w:rsidRPr="0057248E">
              <w:rPr>
                <w:rFonts w:ascii="Arial" w:eastAsia="Arial Narrow" w:hAnsi="Arial" w:cs="Arial"/>
                <w:sz w:val="20"/>
                <w:szCs w:val="20"/>
              </w:rPr>
              <w:t>that</w:t>
            </w:r>
            <w:r w:rsidR="00DE1272" w:rsidRPr="0057248E">
              <w:rPr>
                <w:rFonts w:ascii="Arial" w:eastAsia="Arial Narrow" w:hAnsi="Arial" w:cs="Arial"/>
                <w:spacing w:val="-5"/>
                <w:sz w:val="20"/>
                <w:szCs w:val="20"/>
              </w:rPr>
              <w:t xml:space="preserve"> </w:t>
            </w:r>
            <w:r w:rsidR="0057248E" w:rsidRPr="0057248E">
              <w:rPr>
                <w:rFonts w:ascii="Arial" w:eastAsia="Arial" w:hAnsi="Arial" w:cs="Arial"/>
                <w:color w:val="000000"/>
                <w:sz w:val="20"/>
                <w:szCs w:val="20"/>
              </w:rPr>
              <w:t>unauthorized access, use, or disclosure of CDSS CSP is grounds for immediate termination of this Agreement with CDSS and the Contractor and may be subject to penalties, both civil and criminal</w:t>
            </w:r>
            <w:r w:rsidR="0057248E">
              <w:rPr>
                <w:rFonts w:ascii="Arial" w:eastAsia="Arial" w:hAnsi="Arial" w:cs="Arial"/>
                <w:color w:val="000000"/>
                <w:sz w:val="20"/>
                <w:szCs w:val="20"/>
              </w:rPr>
              <w:t>.</w:t>
            </w:r>
          </w:p>
        </w:tc>
      </w:tr>
      <w:tr w:rsidR="00DE1272" w:rsidRPr="00BF68AD" w14:paraId="7FDD2755" w14:textId="77777777" w:rsidTr="000B52C2">
        <w:tc>
          <w:tcPr>
            <w:tcW w:w="825" w:type="dxa"/>
          </w:tcPr>
          <w:p w14:paraId="7E94D63F" w14:textId="77777777" w:rsidR="00DE1272" w:rsidRPr="00BF68AD" w:rsidRDefault="00DE1272" w:rsidP="000B52C2">
            <w:pPr>
              <w:widowControl w:val="0"/>
              <w:tabs>
                <w:tab w:val="left" w:pos="853"/>
              </w:tabs>
              <w:jc w:val="center"/>
              <w:rPr>
                <w:rFonts w:ascii="Arial" w:eastAsia="Arial Narrow" w:hAnsi="Arial" w:cs="Arial"/>
                <w:sz w:val="20"/>
                <w:szCs w:val="20"/>
              </w:rPr>
            </w:pPr>
            <w:r w:rsidRPr="00BF68AD">
              <w:rPr>
                <w:rFonts w:ascii="Arial" w:eastAsia="Calibri" w:hAnsi="Arial" w:cs="Arial"/>
                <w:sz w:val="20"/>
                <w:szCs w:val="20"/>
                <w:u w:val="single" w:color="000000"/>
              </w:rPr>
              <w:tab/>
            </w:r>
          </w:p>
          <w:p w14:paraId="2EEC1803" w14:textId="77777777" w:rsidR="00DE1272" w:rsidRPr="00BF68AD" w:rsidRDefault="00DE1272" w:rsidP="000B52C2">
            <w:pPr>
              <w:widowControl w:val="0"/>
              <w:jc w:val="center"/>
              <w:rPr>
                <w:rFonts w:ascii="Arial" w:eastAsia="Arial Narrow" w:hAnsi="Arial" w:cs="Arial"/>
                <w:sz w:val="20"/>
                <w:szCs w:val="20"/>
              </w:rPr>
            </w:pPr>
            <w:r w:rsidRPr="00BF68AD">
              <w:rPr>
                <w:rFonts w:ascii="Arial Narrow" w:eastAsia="Calibri" w:hAnsi="Arial Narrow" w:cs="Arial"/>
                <w:sz w:val="18"/>
                <w:szCs w:val="18"/>
              </w:rPr>
              <w:t>INITIAL</w:t>
            </w:r>
          </w:p>
        </w:tc>
        <w:tc>
          <w:tcPr>
            <w:tcW w:w="8535" w:type="dxa"/>
          </w:tcPr>
          <w:p w14:paraId="3261FEF0" w14:textId="77777777" w:rsidR="00DE1272" w:rsidRPr="00BF68AD" w:rsidRDefault="001E7331" w:rsidP="00441771">
            <w:pPr>
              <w:widowControl w:val="0"/>
              <w:tabs>
                <w:tab w:val="left" w:pos="495"/>
              </w:tabs>
              <w:jc w:val="both"/>
              <w:rPr>
                <w:rFonts w:ascii="Arial" w:eastAsia="Arial Narrow" w:hAnsi="Arial" w:cs="Arial"/>
                <w:sz w:val="20"/>
                <w:szCs w:val="20"/>
              </w:rPr>
            </w:pPr>
            <w:r>
              <w:rPr>
                <w:rFonts w:ascii="Arial" w:eastAsia="Arial Narrow" w:hAnsi="Arial" w:cs="Arial"/>
                <w:sz w:val="20"/>
                <w:szCs w:val="20"/>
              </w:rPr>
              <w:t>I h</w:t>
            </w:r>
            <w:r w:rsidR="00DE1272" w:rsidRPr="00BF68AD">
              <w:rPr>
                <w:rFonts w:ascii="Arial" w:eastAsia="Arial Narrow" w:hAnsi="Arial" w:cs="Arial"/>
                <w:sz w:val="20"/>
                <w:szCs w:val="20"/>
              </w:rPr>
              <w:t>ereby</w:t>
            </w:r>
            <w:r w:rsidR="00DE1272" w:rsidRPr="00BF68AD">
              <w:rPr>
                <w:rFonts w:ascii="Arial" w:eastAsia="Arial Narrow" w:hAnsi="Arial" w:cs="Arial"/>
                <w:spacing w:val="-3"/>
                <w:sz w:val="20"/>
                <w:szCs w:val="20"/>
              </w:rPr>
              <w:t xml:space="preserve"> </w:t>
            </w:r>
            <w:r w:rsidR="00DE1272" w:rsidRPr="00BF68AD">
              <w:rPr>
                <w:rFonts w:ascii="Arial" w:eastAsia="Arial Narrow" w:hAnsi="Arial" w:cs="Arial"/>
                <w:sz w:val="20"/>
                <w:szCs w:val="20"/>
              </w:rPr>
              <w:t>agree</w:t>
            </w:r>
            <w:r w:rsidR="00DE1272" w:rsidRPr="00BF68AD">
              <w:rPr>
                <w:rFonts w:ascii="Arial" w:eastAsia="Arial Narrow" w:hAnsi="Arial" w:cs="Arial"/>
                <w:spacing w:val="-2"/>
                <w:sz w:val="20"/>
                <w:szCs w:val="20"/>
              </w:rPr>
              <w:t xml:space="preserve"> </w:t>
            </w:r>
            <w:r w:rsidR="00DE1272" w:rsidRPr="00BF68AD">
              <w:rPr>
                <w:rFonts w:ascii="Arial" w:eastAsia="Arial Narrow" w:hAnsi="Arial" w:cs="Arial"/>
                <w:sz w:val="20"/>
                <w:szCs w:val="20"/>
              </w:rPr>
              <w:t>to</w:t>
            </w:r>
            <w:r w:rsidR="00DE1272" w:rsidRPr="00BF68AD">
              <w:rPr>
                <w:rFonts w:ascii="Arial" w:eastAsia="Arial Narrow" w:hAnsi="Arial" w:cs="Arial"/>
                <w:spacing w:val="-4"/>
                <w:sz w:val="20"/>
                <w:szCs w:val="20"/>
              </w:rPr>
              <w:t xml:space="preserve"> </w:t>
            </w:r>
            <w:r w:rsidR="00DE1272" w:rsidRPr="00BF68AD">
              <w:rPr>
                <w:rFonts w:ascii="Arial" w:eastAsia="Arial Narrow" w:hAnsi="Arial" w:cs="Arial"/>
                <w:sz w:val="20"/>
                <w:szCs w:val="20"/>
              </w:rPr>
              <w:t>protect</w:t>
            </w:r>
            <w:r w:rsidR="00DE1272" w:rsidRPr="00BF68AD">
              <w:rPr>
                <w:rFonts w:ascii="Arial" w:eastAsia="Arial Narrow" w:hAnsi="Arial" w:cs="Arial"/>
                <w:spacing w:val="-4"/>
                <w:sz w:val="20"/>
                <w:szCs w:val="20"/>
              </w:rPr>
              <w:t xml:space="preserve"> </w:t>
            </w:r>
            <w:r w:rsidR="00DE1272" w:rsidRPr="00BF68AD">
              <w:rPr>
                <w:rFonts w:ascii="Arial" w:eastAsia="Arial Narrow" w:hAnsi="Arial" w:cs="Arial"/>
                <w:sz w:val="20"/>
                <w:szCs w:val="20"/>
              </w:rPr>
              <w:t>the</w:t>
            </w:r>
            <w:r w:rsidR="00DE1272" w:rsidRPr="00BF68AD">
              <w:rPr>
                <w:rFonts w:ascii="Arial" w:eastAsia="Arial Narrow" w:hAnsi="Arial" w:cs="Arial"/>
                <w:spacing w:val="-4"/>
                <w:sz w:val="20"/>
                <w:szCs w:val="20"/>
              </w:rPr>
              <w:t xml:space="preserve"> </w:t>
            </w:r>
            <w:r w:rsidR="00DE1272" w:rsidRPr="00BF68AD">
              <w:rPr>
                <w:rFonts w:ascii="Arial" w:eastAsia="Arial Narrow" w:hAnsi="Arial" w:cs="Arial"/>
                <w:sz w:val="20"/>
                <w:szCs w:val="20"/>
              </w:rPr>
              <w:t>CDSS’ information</w:t>
            </w:r>
            <w:r w:rsidR="00DE1272" w:rsidRPr="00BF68AD">
              <w:rPr>
                <w:rFonts w:ascii="Arial" w:eastAsia="Arial Narrow" w:hAnsi="Arial" w:cs="Arial"/>
                <w:spacing w:val="-2"/>
                <w:sz w:val="20"/>
                <w:szCs w:val="20"/>
              </w:rPr>
              <w:t xml:space="preserve"> </w:t>
            </w:r>
            <w:r w:rsidR="00DE1272" w:rsidRPr="00BF68AD">
              <w:rPr>
                <w:rFonts w:ascii="Arial" w:eastAsia="Arial Narrow" w:hAnsi="Arial" w:cs="Arial"/>
                <w:sz w:val="20"/>
                <w:szCs w:val="20"/>
              </w:rPr>
              <w:t>on</w:t>
            </w:r>
            <w:r w:rsidR="00DE1272" w:rsidRPr="00BF68AD">
              <w:rPr>
                <w:rFonts w:ascii="Arial" w:eastAsia="Arial Narrow" w:hAnsi="Arial" w:cs="Arial"/>
                <w:spacing w:val="-4"/>
                <w:sz w:val="20"/>
                <w:szCs w:val="20"/>
              </w:rPr>
              <w:t xml:space="preserve"> </w:t>
            </w:r>
            <w:r w:rsidR="00DE1272" w:rsidRPr="00BF68AD">
              <w:rPr>
                <w:rFonts w:ascii="Arial" w:eastAsia="Arial Narrow" w:hAnsi="Arial" w:cs="Arial"/>
                <w:sz w:val="20"/>
                <w:szCs w:val="20"/>
              </w:rPr>
              <w:t>either</w:t>
            </w:r>
            <w:r w:rsidR="00DE1272" w:rsidRPr="00BF68AD">
              <w:rPr>
                <w:rFonts w:ascii="Arial" w:eastAsia="Arial Narrow" w:hAnsi="Arial" w:cs="Arial"/>
                <w:spacing w:val="-5"/>
                <w:sz w:val="20"/>
                <w:szCs w:val="20"/>
              </w:rPr>
              <w:t xml:space="preserve"> </w:t>
            </w:r>
            <w:r w:rsidR="00DE1272" w:rsidRPr="00BF68AD">
              <w:rPr>
                <w:rFonts w:ascii="Arial" w:eastAsia="Arial Narrow" w:hAnsi="Arial" w:cs="Arial"/>
                <w:sz w:val="20"/>
                <w:szCs w:val="20"/>
              </w:rPr>
              <w:t>paper</w:t>
            </w:r>
            <w:r w:rsidR="00DE1272" w:rsidRPr="00BF68AD">
              <w:rPr>
                <w:rFonts w:ascii="Arial" w:eastAsia="Arial Narrow" w:hAnsi="Arial" w:cs="Arial"/>
                <w:spacing w:val="-5"/>
                <w:sz w:val="20"/>
                <w:szCs w:val="20"/>
              </w:rPr>
              <w:t xml:space="preserve"> </w:t>
            </w:r>
            <w:r w:rsidR="00DE1272" w:rsidRPr="00BF68AD">
              <w:rPr>
                <w:rFonts w:ascii="Arial" w:eastAsia="Arial Narrow" w:hAnsi="Arial" w:cs="Arial"/>
                <w:sz w:val="20"/>
                <w:szCs w:val="20"/>
              </w:rPr>
              <w:t>or</w:t>
            </w:r>
            <w:r w:rsidR="00DE1272" w:rsidRPr="00BF68AD">
              <w:rPr>
                <w:rFonts w:ascii="Arial" w:eastAsia="Arial Narrow" w:hAnsi="Arial" w:cs="Arial"/>
                <w:spacing w:val="-5"/>
                <w:sz w:val="20"/>
                <w:szCs w:val="20"/>
              </w:rPr>
              <w:t xml:space="preserve"> </w:t>
            </w:r>
            <w:r w:rsidR="00DE1272" w:rsidRPr="00BF68AD">
              <w:rPr>
                <w:rFonts w:ascii="Arial" w:eastAsia="Arial Narrow" w:hAnsi="Arial" w:cs="Arial"/>
                <w:sz w:val="20"/>
                <w:szCs w:val="20"/>
              </w:rPr>
              <w:t>electronic</w:t>
            </w:r>
            <w:r w:rsidR="00DE1272" w:rsidRPr="00BF68AD">
              <w:rPr>
                <w:rFonts w:ascii="Arial" w:eastAsia="Arial Narrow" w:hAnsi="Arial" w:cs="Arial"/>
                <w:spacing w:val="-3"/>
                <w:sz w:val="20"/>
                <w:szCs w:val="20"/>
              </w:rPr>
              <w:t xml:space="preserve"> </w:t>
            </w:r>
            <w:r w:rsidR="00DE1272" w:rsidRPr="00BF68AD">
              <w:rPr>
                <w:rFonts w:ascii="Arial" w:eastAsia="Arial Narrow" w:hAnsi="Arial" w:cs="Arial"/>
                <w:sz w:val="20"/>
                <w:szCs w:val="20"/>
              </w:rPr>
              <w:t>form</w:t>
            </w:r>
            <w:r w:rsidR="00DE1272" w:rsidRPr="00BF68AD">
              <w:rPr>
                <w:rFonts w:ascii="Arial" w:eastAsia="Arial Narrow" w:hAnsi="Arial" w:cs="Arial"/>
                <w:spacing w:val="-4"/>
                <w:sz w:val="20"/>
                <w:szCs w:val="20"/>
              </w:rPr>
              <w:t xml:space="preserve"> </w:t>
            </w:r>
            <w:r w:rsidR="00DE1272" w:rsidRPr="00BF68AD">
              <w:rPr>
                <w:rFonts w:ascii="Arial" w:eastAsia="Arial Narrow" w:hAnsi="Arial" w:cs="Arial"/>
                <w:sz w:val="20"/>
                <w:szCs w:val="20"/>
              </w:rPr>
              <w:t>by:</w:t>
            </w:r>
          </w:p>
          <w:p w14:paraId="747DFA7A" w14:textId="77777777" w:rsidR="00DE1272" w:rsidRPr="00BF68AD" w:rsidRDefault="00DE1272" w:rsidP="00441771">
            <w:pPr>
              <w:widowControl w:val="0"/>
              <w:numPr>
                <w:ilvl w:val="0"/>
                <w:numId w:val="29"/>
              </w:numPr>
              <w:tabs>
                <w:tab w:val="left" w:pos="495"/>
              </w:tabs>
              <w:ind w:left="435" w:hanging="435"/>
              <w:jc w:val="both"/>
              <w:rPr>
                <w:rFonts w:ascii="Arial" w:eastAsia="Arial Narrow" w:hAnsi="Arial" w:cs="Arial"/>
                <w:sz w:val="20"/>
                <w:szCs w:val="20"/>
              </w:rPr>
            </w:pPr>
            <w:r>
              <w:rPr>
                <w:rFonts w:ascii="Arial" w:eastAsia="Calibri" w:hAnsi="Arial" w:cs="Arial"/>
                <w:sz w:val="20"/>
                <w:szCs w:val="20"/>
              </w:rPr>
              <w:t>Only a</w:t>
            </w:r>
            <w:r w:rsidRPr="00BF68AD">
              <w:rPr>
                <w:rFonts w:ascii="Arial" w:eastAsia="Calibri" w:hAnsi="Arial" w:cs="Arial"/>
                <w:sz w:val="20"/>
                <w:szCs w:val="20"/>
              </w:rPr>
              <w:t>ccessing</w:t>
            </w:r>
            <w:r w:rsidRPr="00BF68AD">
              <w:rPr>
                <w:rFonts w:ascii="Arial" w:eastAsia="Calibri" w:hAnsi="Arial" w:cs="Arial"/>
                <w:spacing w:val="-3"/>
                <w:sz w:val="20"/>
                <w:szCs w:val="20"/>
              </w:rPr>
              <w:t xml:space="preserve"> </w:t>
            </w:r>
            <w:r w:rsidRPr="00BF68AD">
              <w:rPr>
                <w:rFonts w:ascii="Arial" w:eastAsia="Calibri" w:hAnsi="Arial" w:cs="Arial"/>
                <w:sz w:val="20"/>
                <w:szCs w:val="20"/>
              </w:rPr>
              <w:t>or</w:t>
            </w:r>
            <w:r w:rsidRPr="00BF68AD">
              <w:rPr>
                <w:rFonts w:ascii="Arial" w:eastAsia="Calibri" w:hAnsi="Arial" w:cs="Arial"/>
                <w:spacing w:val="-4"/>
                <w:sz w:val="20"/>
                <w:szCs w:val="20"/>
              </w:rPr>
              <w:t xml:space="preserve"> </w:t>
            </w:r>
            <w:r w:rsidRPr="00BF68AD">
              <w:rPr>
                <w:rFonts w:ascii="Arial" w:eastAsia="Calibri" w:hAnsi="Arial" w:cs="Arial"/>
                <w:sz w:val="20"/>
                <w:szCs w:val="20"/>
              </w:rPr>
              <w:t>using</w:t>
            </w:r>
            <w:r w:rsidRPr="00BF68AD">
              <w:rPr>
                <w:rFonts w:ascii="Arial" w:eastAsia="Calibri" w:hAnsi="Arial" w:cs="Arial"/>
                <w:spacing w:val="-3"/>
                <w:sz w:val="20"/>
                <w:szCs w:val="20"/>
              </w:rPr>
              <w:t xml:space="preserve"> </w:t>
            </w:r>
            <w:r w:rsidRPr="00BF68AD">
              <w:rPr>
                <w:rFonts w:ascii="Arial" w:eastAsia="Calibri" w:hAnsi="Arial" w:cs="Arial"/>
                <w:sz w:val="20"/>
                <w:szCs w:val="20"/>
              </w:rPr>
              <w:t>the</w:t>
            </w:r>
            <w:r w:rsidRPr="00BF68AD">
              <w:rPr>
                <w:rFonts w:ascii="Arial" w:eastAsia="Calibri" w:hAnsi="Arial" w:cs="Arial"/>
                <w:spacing w:val="-3"/>
                <w:sz w:val="20"/>
                <w:szCs w:val="20"/>
              </w:rPr>
              <w:t xml:space="preserve"> </w:t>
            </w:r>
            <w:r w:rsidRPr="00BF68AD">
              <w:rPr>
                <w:rFonts w:ascii="Arial" w:eastAsia="Arial Narrow" w:hAnsi="Arial" w:cs="Arial"/>
                <w:sz w:val="20"/>
                <w:szCs w:val="20"/>
              </w:rPr>
              <w:t>CDSS</w:t>
            </w:r>
            <w:r w:rsidRPr="00BF68AD">
              <w:rPr>
                <w:rFonts w:ascii="Arial" w:eastAsia="Calibri" w:hAnsi="Arial" w:cs="Arial"/>
                <w:sz w:val="20"/>
                <w:szCs w:val="20"/>
              </w:rPr>
              <w:t xml:space="preserve"> supplied</w:t>
            </w:r>
            <w:r w:rsidRPr="00BF68AD">
              <w:rPr>
                <w:rFonts w:ascii="Arial" w:eastAsia="Calibri" w:hAnsi="Arial" w:cs="Arial"/>
                <w:spacing w:val="-1"/>
                <w:sz w:val="20"/>
                <w:szCs w:val="20"/>
              </w:rPr>
              <w:t xml:space="preserve"> </w:t>
            </w:r>
            <w:r w:rsidRPr="00BF68AD">
              <w:rPr>
                <w:rFonts w:ascii="Arial" w:eastAsia="Calibri" w:hAnsi="Arial" w:cs="Arial"/>
                <w:sz w:val="20"/>
                <w:szCs w:val="20"/>
              </w:rPr>
              <w:t>information</w:t>
            </w:r>
            <w:r w:rsidRPr="00BF68AD">
              <w:rPr>
                <w:rFonts w:ascii="Arial" w:eastAsia="Calibri" w:hAnsi="Arial" w:cs="Arial"/>
                <w:spacing w:val="-1"/>
                <w:sz w:val="20"/>
                <w:szCs w:val="20"/>
              </w:rPr>
              <w:t xml:space="preserve"> </w:t>
            </w:r>
            <w:r w:rsidRPr="00BF68AD">
              <w:rPr>
                <w:rFonts w:ascii="Arial" w:eastAsia="Calibri" w:hAnsi="Arial" w:cs="Arial"/>
                <w:sz w:val="20"/>
                <w:szCs w:val="20"/>
              </w:rPr>
              <w:t>as</w:t>
            </w:r>
            <w:r w:rsidRPr="00BF68AD">
              <w:rPr>
                <w:rFonts w:ascii="Arial" w:eastAsia="Calibri" w:hAnsi="Arial" w:cs="Arial"/>
                <w:spacing w:val="-2"/>
                <w:sz w:val="20"/>
                <w:szCs w:val="20"/>
              </w:rPr>
              <w:t xml:space="preserve"> </w:t>
            </w:r>
            <w:r w:rsidRPr="00BF68AD">
              <w:rPr>
                <w:rFonts w:ascii="Arial" w:eastAsia="Calibri" w:hAnsi="Arial" w:cs="Arial"/>
                <w:sz w:val="20"/>
                <w:szCs w:val="20"/>
              </w:rPr>
              <w:t>specified</w:t>
            </w:r>
            <w:r w:rsidRPr="00BF68AD">
              <w:rPr>
                <w:rFonts w:ascii="Arial" w:eastAsia="Calibri" w:hAnsi="Arial" w:cs="Arial"/>
                <w:spacing w:val="-3"/>
                <w:sz w:val="20"/>
                <w:szCs w:val="20"/>
              </w:rPr>
              <w:t xml:space="preserve"> </w:t>
            </w:r>
            <w:r w:rsidRPr="00BF68AD">
              <w:rPr>
                <w:rFonts w:ascii="Arial" w:eastAsia="Calibri" w:hAnsi="Arial" w:cs="Arial"/>
                <w:sz w:val="20"/>
                <w:szCs w:val="20"/>
              </w:rPr>
              <w:t>in</w:t>
            </w:r>
            <w:r w:rsidRPr="00BF68AD">
              <w:rPr>
                <w:rFonts w:ascii="Arial" w:eastAsia="Calibri" w:hAnsi="Arial" w:cs="Arial"/>
                <w:spacing w:val="-3"/>
                <w:sz w:val="20"/>
                <w:szCs w:val="20"/>
              </w:rPr>
              <w:t xml:space="preserve"> </w:t>
            </w:r>
            <w:r w:rsidRPr="00BF68AD">
              <w:rPr>
                <w:rFonts w:ascii="Arial" w:eastAsia="Calibri" w:hAnsi="Arial" w:cs="Arial"/>
                <w:sz w:val="20"/>
                <w:szCs w:val="20"/>
              </w:rPr>
              <w:t>the</w:t>
            </w:r>
            <w:r w:rsidRPr="00BF68AD">
              <w:rPr>
                <w:rFonts w:ascii="Arial" w:eastAsia="Calibri" w:hAnsi="Arial" w:cs="Arial"/>
                <w:spacing w:val="-3"/>
                <w:sz w:val="20"/>
                <w:szCs w:val="20"/>
              </w:rPr>
              <w:t xml:space="preserve"> </w:t>
            </w:r>
            <w:r w:rsidRPr="00BF68AD">
              <w:rPr>
                <w:rFonts w:ascii="Arial" w:eastAsia="Calibri" w:hAnsi="Arial" w:cs="Arial"/>
                <w:sz w:val="20"/>
                <w:szCs w:val="20"/>
              </w:rPr>
              <w:t>Agreement</w:t>
            </w:r>
            <w:r w:rsidRPr="00BF68AD">
              <w:rPr>
                <w:rFonts w:ascii="Arial" w:eastAsia="Calibri" w:hAnsi="Arial" w:cs="Arial"/>
                <w:spacing w:val="-3"/>
                <w:sz w:val="20"/>
                <w:szCs w:val="20"/>
              </w:rPr>
              <w:t xml:space="preserve"> </w:t>
            </w:r>
            <w:r w:rsidRPr="00BF68AD">
              <w:rPr>
                <w:rFonts w:ascii="Arial" w:eastAsia="Calibri" w:hAnsi="Arial" w:cs="Arial"/>
                <w:sz w:val="20"/>
                <w:szCs w:val="20"/>
              </w:rPr>
              <w:t>for</w:t>
            </w:r>
            <w:r w:rsidRPr="00BF68AD">
              <w:rPr>
                <w:rFonts w:ascii="Arial" w:eastAsia="Calibri" w:hAnsi="Arial" w:cs="Arial"/>
                <w:spacing w:val="-4"/>
                <w:sz w:val="20"/>
                <w:szCs w:val="20"/>
              </w:rPr>
              <w:t xml:space="preserve"> </w:t>
            </w:r>
            <w:r w:rsidRPr="00BF68AD">
              <w:rPr>
                <w:rFonts w:ascii="Arial" w:eastAsia="Calibri" w:hAnsi="Arial" w:cs="Arial"/>
                <w:sz w:val="20"/>
                <w:szCs w:val="20"/>
              </w:rPr>
              <w:t>the</w:t>
            </w:r>
            <w:r w:rsidRPr="00BF68AD">
              <w:rPr>
                <w:rFonts w:ascii="Arial" w:eastAsia="Calibri" w:hAnsi="Arial" w:cs="Arial"/>
                <w:spacing w:val="-3"/>
                <w:sz w:val="20"/>
                <w:szCs w:val="20"/>
              </w:rPr>
              <w:t xml:space="preserve"> </w:t>
            </w:r>
            <w:r w:rsidRPr="00BF68AD">
              <w:rPr>
                <w:rFonts w:ascii="Arial" w:eastAsia="Calibri" w:hAnsi="Arial" w:cs="Arial"/>
                <w:sz w:val="20"/>
                <w:szCs w:val="20"/>
              </w:rPr>
              <w:t>performance</w:t>
            </w:r>
            <w:r w:rsidRPr="00BF68AD">
              <w:rPr>
                <w:rFonts w:ascii="Arial" w:eastAsia="Calibri" w:hAnsi="Arial" w:cs="Arial"/>
                <w:spacing w:val="-3"/>
                <w:sz w:val="20"/>
                <w:szCs w:val="20"/>
              </w:rPr>
              <w:t xml:space="preserve"> </w:t>
            </w:r>
            <w:r w:rsidRPr="00BF68AD">
              <w:rPr>
                <w:rFonts w:ascii="Arial" w:eastAsia="Calibri" w:hAnsi="Arial" w:cs="Arial"/>
                <w:sz w:val="20"/>
                <w:szCs w:val="20"/>
              </w:rPr>
              <w:t>of</w:t>
            </w:r>
            <w:r w:rsidRPr="00BF68AD">
              <w:rPr>
                <w:rFonts w:ascii="Arial" w:eastAsia="Calibri" w:hAnsi="Arial" w:cs="Arial"/>
                <w:spacing w:val="-1"/>
                <w:sz w:val="20"/>
                <w:szCs w:val="20"/>
              </w:rPr>
              <w:t xml:space="preserve"> </w:t>
            </w:r>
            <w:r w:rsidRPr="00BF68AD">
              <w:rPr>
                <w:rFonts w:ascii="Arial" w:eastAsia="Calibri" w:hAnsi="Arial" w:cs="Arial"/>
                <w:sz w:val="20"/>
                <w:szCs w:val="20"/>
              </w:rPr>
              <w:t>the</w:t>
            </w:r>
            <w:r w:rsidRPr="00BF68AD">
              <w:rPr>
                <w:rFonts w:ascii="Arial" w:eastAsia="Calibri" w:hAnsi="Arial" w:cs="Arial"/>
                <w:spacing w:val="-3"/>
                <w:sz w:val="20"/>
                <w:szCs w:val="20"/>
              </w:rPr>
              <w:t xml:space="preserve"> </w:t>
            </w:r>
            <w:r w:rsidRPr="00BF68AD">
              <w:rPr>
                <w:rFonts w:ascii="Arial" w:eastAsia="Calibri" w:hAnsi="Arial" w:cs="Arial"/>
                <w:sz w:val="20"/>
                <w:szCs w:val="20"/>
              </w:rPr>
              <w:t>specific</w:t>
            </w:r>
            <w:r w:rsidRPr="00BF68AD">
              <w:rPr>
                <w:rFonts w:ascii="Arial" w:eastAsia="Calibri" w:hAnsi="Arial" w:cs="Arial"/>
                <w:spacing w:val="-2"/>
                <w:sz w:val="20"/>
                <w:szCs w:val="20"/>
              </w:rPr>
              <w:t xml:space="preserve"> </w:t>
            </w:r>
            <w:r w:rsidRPr="00BF68AD">
              <w:rPr>
                <w:rFonts w:ascii="Arial" w:eastAsia="Calibri" w:hAnsi="Arial" w:cs="Arial"/>
                <w:sz w:val="20"/>
                <w:szCs w:val="20"/>
              </w:rPr>
              <w:t>work</w:t>
            </w:r>
            <w:r w:rsidRPr="00BF68AD">
              <w:rPr>
                <w:rFonts w:ascii="Arial" w:eastAsia="Calibri" w:hAnsi="Arial" w:cs="Arial"/>
                <w:spacing w:val="-2"/>
                <w:sz w:val="20"/>
                <w:szCs w:val="20"/>
              </w:rPr>
              <w:t xml:space="preserve"> </w:t>
            </w:r>
            <w:r w:rsidRPr="00BF68AD">
              <w:rPr>
                <w:rFonts w:ascii="Arial" w:eastAsia="Calibri" w:hAnsi="Arial" w:cs="Arial"/>
                <w:sz w:val="20"/>
                <w:szCs w:val="20"/>
              </w:rPr>
              <w:t>I</w:t>
            </w:r>
            <w:r w:rsidRPr="00BF68AD">
              <w:rPr>
                <w:rFonts w:ascii="Arial" w:eastAsia="Calibri" w:hAnsi="Arial" w:cs="Arial"/>
                <w:spacing w:val="-3"/>
                <w:sz w:val="20"/>
                <w:szCs w:val="20"/>
              </w:rPr>
              <w:t xml:space="preserve"> </w:t>
            </w:r>
            <w:r w:rsidRPr="00BF68AD">
              <w:rPr>
                <w:rFonts w:ascii="Arial" w:eastAsia="Calibri" w:hAnsi="Arial" w:cs="Arial"/>
                <w:sz w:val="20"/>
                <w:szCs w:val="20"/>
              </w:rPr>
              <w:t>am</w:t>
            </w:r>
            <w:r w:rsidRPr="00BF68AD">
              <w:rPr>
                <w:rFonts w:ascii="Arial" w:eastAsia="Calibri" w:hAnsi="Arial" w:cs="Arial"/>
                <w:spacing w:val="-3"/>
                <w:sz w:val="20"/>
                <w:szCs w:val="20"/>
              </w:rPr>
              <w:t xml:space="preserve"> </w:t>
            </w:r>
            <w:r w:rsidRPr="00BF68AD">
              <w:rPr>
                <w:rFonts w:ascii="Arial" w:eastAsia="Calibri" w:hAnsi="Arial" w:cs="Arial"/>
                <w:sz w:val="20"/>
                <w:szCs w:val="20"/>
              </w:rPr>
              <w:t>assigned.</w:t>
            </w:r>
          </w:p>
          <w:p w14:paraId="1FFF0A7E" w14:textId="77777777" w:rsidR="00DE1272" w:rsidRPr="00BF68AD" w:rsidRDefault="00DE1272" w:rsidP="00441771">
            <w:pPr>
              <w:widowControl w:val="0"/>
              <w:numPr>
                <w:ilvl w:val="0"/>
                <w:numId w:val="29"/>
              </w:numPr>
              <w:tabs>
                <w:tab w:val="left" w:pos="495"/>
              </w:tabs>
              <w:ind w:left="435" w:hanging="435"/>
              <w:jc w:val="both"/>
              <w:rPr>
                <w:rFonts w:ascii="Arial" w:eastAsia="Arial Narrow" w:hAnsi="Arial" w:cs="Arial"/>
                <w:sz w:val="20"/>
                <w:szCs w:val="20"/>
              </w:rPr>
            </w:pPr>
            <w:r w:rsidRPr="00BF68AD">
              <w:rPr>
                <w:rFonts w:ascii="Arial" w:eastAsia="Calibri" w:hAnsi="Arial" w:cs="Arial"/>
                <w:sz w:val="20"/>
                <w:szCs w:val="20"/>
              </w:rPr>
              <w:t>Never accessing information for curiosity or personal</w:t>
            </w:r>
            <w:r w:rsidRPr="00BF68AD">
              <w:rPr>
                <w:rFonts w:ascii="Arial" w:eastAsia="Calibri" w:hAnsi="Arial" w:cs="Arial"/>
                <w:spacing w:val="-7"/>
                <w:sz w:val="20"/>
                <w:szCs w:val="20"/>
              </w:rPr>
              <w:t xml:space="preserve"> </w:t>
            </w:r>
            <w:r w:rsidRPr="00BF68AD">
              <w:rPr>
                <w:rFonts w:ascii="Arial" w:eastAsia="Calibri" w:hAnsi="Arial" w:cs="Arial"/>
                <w:sz w:val="20"/>
                <w:szCs w:val="20"/>
              </w:rPr>
              <w:t>reasons.</w:t>
            </w:r>
          </w:p>
          <w:p w14:paraId="1642341B" w14:textId="77777777" w:rsidR="00DE1272" w:rsidRPr="00BF68AD" w:rsidRDefault="00DE1272" w:rsidP="00441771">
            <w:pPr>
              <w:widowControl w:val="0"/>
              <w:numPr>
                <w:ilvl w:val="0"/>
                <w:numId w:val="29"/>
              </w:numPr>
              <w:tabs>
                <w:tab w:val="left" w:pos="495"/>
              </w:tabs>
              <w:ind w:left="435" w:hanging="435"/>
              <w:jc w:val="both"/>
              <w:rPr>
                <w:rFonts w:ascii="Arial" w:eastAsia="Arial Narrow" w:hAnsi="Arial" w:cs="Arial"/>
                <w:sz w:val="20"/>
                <w:szCs w:val="20"/>
              </w:rPr>
            </w:pPr>
            <w:r w:rsidRPr="00BF68AD">
              <w:rPr>
                <w:rFonts w:ascii="Arial" w:eastAsia="Calibri" w:hAnsi="Arial" w:cs="Arial"/>
                <w:sz w:val="20"/>
                <w:szCs w:val="20"/>
              </w:rPr>
              <w:t xml:space="preserve">Never showing or discussing </w:t>
            </w:r>
            <w:r w:rsidR="00E64014">
              <w:rPr>
                <w:rFonts w:ascii="Arial" w:eastAsia="Calibri" w:hAnsi="Arial" w:cs="Arial"/>
                <w:sz w:val="20"/>
                <w:szCs w:val="20"/>
              </w:rPr>
              <w:t>CSP</w:t>
            </w:r>
            <w:r w:rsidRPr="00BF68AD">
              <w:rPr>
                <w:rFonts w:ascii="Arial" w:eastAsia="Calibri" w:hAnsi="Arial" w:cs="Arial"/>
                <w:sz w:val="20"/>
                <w:szCs w:val="20"/>
              </w:rPr>
              <w:t xml:space="preserve"> information to or with anyone who does not have the need to</w:t>
            </w:r>
            <w:r w:rsidRPr="00BF68AD">
              <w:rPr>
                <w:rFonts w:ascii="Arial" w:eastAsia="Calibri" w:hAnsi="Arial" w:cs="Arial"/>
                <w:spacing w:val="-28"/>
                <w:sz w:val="20"/>
                <w:szCs w:val="20"/>
              </w:rPr>
              <w:t xml:space="preserve"> </w:t>
            </w:r>
            <w:r w:rsidRPr="00BF68AD">
              <w:rPr>
                <w:rFonts w:ascii="Arial" w:eastAsia="Calibri" w:hAnsi="Arial" w:cs="Arial"/>
                <w:sz w:val="20"/>
                <w:szCs w:val="20"/>
              </w:rPr>
              <w:t>know.</w:t>
            </w:r>
          </w:p>
          <w:p w14:paraId="04D5A95C" w14:textId="77777777" w:rsidR="00DE1272" w:rsidRPr="00BF68AD" w:rsidRDefault="00DE1272" w:rsidP="00441771">
            <w:pPr>
              <w:widowControl w:val="0"/>
              <w:numPr>
                <w:ilvl w:val="0"/>
                <w:numId w:val="29"/>
              </w:numPr>
              <w:tabs>
                <w:tab w:val="left" w:pos="495"/>
              </w:tabs>
              <w:ind w:left="435" w:hanging="435"/>
              <w:jc w:val="both"/>
              <w:rPr>
                <w:rFonts w:ascii="Arial" w:eastAsia="Arial Narrow" w:hAnsi="Arial" w:cs="Arial"/>
                <w:sz w:val="20"/>
                <w:szCs w:val="20"/>
              </w:rPr>
            </w:pPr>
            <w:r w:rsidRPr="00BF68AD">
              <w:rPr>
                <w:rFonts w:ascii="Arial" w:eastAsia="Calibri" w:hAnsi="Arial" w:cs="Arial"/>
                <w:sz w:val="20"/>
                <w:szCs w:val="20"/>
              </w:rPr>
              <w:t xml:space="preserve">Never removing </w:t>
            </w:r>
            <w:r w:rsidR="00E64014">
              <w:rPr>
                <w:rFonts w:ascii="Arial" w:eastAsia="Calibri" w:hAnsi="Arial" w:cs="Arial"/>
                <w:sz w:val="20"/>
                <w:szCs w:val="20"/>
              </w:rPr>
              <w:t>CSP</w:t>
            </w:r>
            <w:r w:rsidRPr="00BF68AD">
              <w:rPr>
                <w:rFonts w:ascii="Arial" w:eastAsia="Calibri" w:hAnsi="Arial" w:cs="Arial"/>
                <w:sz w:val="20"/>
                <w:szCs w:val="20"/>
              </w:rPr>
              <w:t xml:space="preserve"> information from the work site without</w:t>
            </w:r>
            <w:r w:rsidRPr="00BF68AD">
              <w:rPr>
                <w:rFonts w:ascii="Arial" w:eastAsia="Calibri" w:hAnsi="Arial" w:cs="Arial"/>
                <w:spacing w:val="-13"/>
                <w:sz w:val="20"/>
                <w:szCs w:val="20"/>
              </w:rPr>
              <w:t xml:space="preserve"> </w:t>
            </w:r>
            <w:r w:rsidRPr="00BF68AD">
              <w:rPr>
                <w:rFonts w:ascii="Arial" w:eastAsia="Calibri" w:hAnsi="Arial" w:cs="Arial"/>
                <w:sz w:val="20"/>
                <w:szCs w:val="20"/>
              </w:rPr>
              <w:t>authorization.</w:t>
            </w:r>
          </w:p>
          <w:p w14:paraId="13CECEB8" w14:textId="77777777" w:rsidR="00DE1272" w:rsidRPr="00BF68AD" w:rsidRDefault="00DE1272" w:rsidP="00441771">
            <w:pPr>
              <w:widowControl w:val="0"/>
              <w:numPr>
                <w:ilvl w:val="0"/>
                <w:numId w:val="29"/>
              </w:numPr>
              <w:tabs>
                <w:tab w:val="left" w:pos="495"/>
              </w:tabs>
              <w:ind w:left="435" w:hanging="435"/>
              <w:jc w:val="both"/>
              <w:rPr>
                <w:rFonts w:ascii="Arial" w:eastAsia="Arial Narrow" w:hAnsi="Arial" w:cs="Arial"/>
                <w:sz w:val="20"/>
                <w:szCs w:val="20"/>
              </w:rPr>
            </w:pPr>
            <w:r w:rsidRPr="00BF68AD">
              <w:rPr>
                <w:rFonts w:ascii="Arial" w:eastAsia="Calibri" w:hAnsi="Arial" w:cs="Arial"/>
                <w:sz w:val="20"/>
                <w:szCs w:val="20"/>
              </w:rPr>
              <w:t xml:space="preserve">Following encryption requirements for all </w:t>
            </w:r>
            <w:r w:rsidR="00E64014">
              <w:rPr>
                <w:rFonts w:ascii="Arial" w:eastAsia="Calibri" w:hAnsi="Arial" w:cs="Arial"/>
                <w:sz w:val="20"/>
                <w:szCs w:val="20"/>
              </w:rPr>
              <w:t>CSP</w:t>
            </w:r>
            <w:r w:rsidRPr="00BF68AD">
              <w:rPr>
                <w:rFonts w:ascii="Arial" w:eastAsia="Calibri" w:hAnsi="Arial" w:cs="Arial"/>
                <w:sz w:val="20"/>
                <w:szCs w:val="20"/>
              </w:rPr>
              <w:t xml:space="preserve"> information in any portable device or</w:t>
            </w:r>
            <w:r w:rsidRPr="00BF68AD">
              <w:rPr>
                <w:rFonts w:ascii="Arial" w:eastAsia="Calibri" w:hAnsi="Arial" w:cs="Arial"/>
                <w:spacing w:val="-24"/>
                <w:sz w:val="20"/>
                <w:szCs w:val="20"/>
              </w:rPr>
              <w:t xml:space="preserve"> </w:t>
            </w:r>
            <w:r w:rsidRPr="00BF68AD">
              <w:rPr>
                <w:rFonts w:ascii="Arial" w:eastAsia="Calibri" w:hAnsi="Arial" w:cs="Arial"/>
                <w:sz w:val="20"/>
                <w:szCs w:val="20"/>
              </w:rPr>
              <w:t>media.</w:t>
            </w:r>
          </w:p>
        </w:tc>
      </w:tr>
    </w:tbl>
    <w:p w14:paraId="623AD473" w14:textId="77777777" w:rsidR="00DE1272" w:rsidRDefault="00DE1272" w:rsidP="00DE1272">
      <w:pPr>
        <w:widowControl w:val="0"/>
        <w:spacing w:after="120"/>
        <w:rPr>
          <w:rFonts w:ascii="Arial" w:eastAsia="Arial Narrow" w:hAnsi="Arial" w:cs="Arial"/>
          <w:b/>
          <w:bCs/>
          <w:sz w:val="20"/>
          <w:szCs w:val="20"/>
        </w:rPr>
      </w:pPr>
    </w:p>
    <w:p w14:paraId="05F52143" w14:textId="77777777" w:rsidR="00DE1272" w:rsidRPr="00BF68AD" w:rsidRDefault="00DE1272" w:rsidP="00DE1272">
      <w:pPr>
        <w:widowControl w:val="0"/>
        <w:spacing w:after="120"/>
        <w:rPr>
          <w:rFonts w:ascii="Arial" w:eastAsia="Arial Narrow" w:hAnsi="Arial" w:cs="Arial"/>
          <w:sz w:val="20"/>
          <w:szCs w:val="20"/>
        </w:rPr>
      </w:pPr>
      <w:r w:rsidRPr="00BF68AD">
        <w:rPr>
          <w:rFonts w:ascii="Arial" w:eastAsia="Arial Narrow" w:hAnsi="Arial" w:cs="Arial"/>
          <w:b/>
          <w:bCs/>
          <w:sz w:val="20"/>
          <w:szCs w:val="20"/>
        </w:rPr>
        <w:t>“I</w:t>
      </w:r>
      <w:r w:rsidRPr="00BF68AD">
        <w:rPr>
          <w:rFonts w:ascii="Arial" w:eastAsia="Arial Narrow" w:hAnsi="Arial" w:cs="Arial"/>
          <w:b/>
          <w:bCs/>
          <w:spacing w:val="-3"/>
          <w:sz w:val="20"/>
          <w:szCs w:val="20"/>
        </w:rPr>
        <w:t xml:space="preserve"> </w:t>
      </w:r>
      <w:r w:rsidRPr="00BF68AD">
        <w:rPr>
          <w:rFonts w:ascii="Arial" w:eastAsia="Arial Narrow" w:hAnsi="Arial" w:cs="Arial"/>
          <w:b/>
          <w:bCs/>
          <w:sz w:val="20"/>
          <w:szCs w:val="20"/>
        </w:rPr>
        <w:t>certify</w:t>
      </w:r>
      <w:r w:rsidRPr="00BF68AD">
        <w:rPr>
          <w:rFonts w:ascii="Arial" w:eastAsia="Arial Narrow" w:hAnsi="Arial" w:cs="Arial"/>
          <w:b/>
          <w:bCs/>
          <w:spacing w:val="-2"/>
          <w:sz w:val="20"/>
          <w:szCs w:val="20"/>
        </w:rPr>
        <w:t xml:space="preserve"> </w:t>
      </w:r>
      <w:r w:rsidRPr="00BF68AD">
        <w:rPr>
          <w:rFonts w:ascii="Arial" w:eastAsia="Arial Narrow" w:hAnsi="Arial" w:cs="Arial"/>
          <w:b/>
          <w:bCs/>
          <w:sz w:val="20"/>
          <w:szCs w:val="20"/>
        </w:rPr>
        <w:t>that</w:t>
      </w:r>
      <w:r w:rsidRPr="00BF68AD">
        <w:rPr>
          <w:rFonts w:ascii="Arial" w:eastAsia="Arial Narrow" w:hAnsi="Arial" w:cs="Arial"/>
          <w:b/>
          <w:bCs/>
          <w:spacing w:val="-5"/>
          <w:sz w:val="20"/>
          <w:szCs w:val="20"/>
        </w:rPr>
        <w:t xml:space="preserve"> </w:t>
      </w:r>
      <w:r w:rsidRPr="00BF68AD">
        <w:rPr>
          <w:rFonts w:ascii="Arial" w:eastAsia="Arial Narrow" w:hAnsi="Arial" w:cs="Arial"/>
          <w:b/>
          <w:bCs/>
          <w:sz w:val="20"/>
          <w:szCs w:val="20"/>
        </w:rPr>
        <w:t>I</w:t>
      </w:r>
      <w:r w:rsidRPr="00BF68AD">
        <w:rPr>
          <w:rFonts w:ascii="Arial" w:eastAsia="Arial Narrow" w:hAnsi="Arial" w:cs="Arial"/>
          <w:b/>
          <w:bCs/>
          <w:spacing w:val="-3"/>
          <w:sz w:val="20"/>
          <w:szCs w:val="20"/>
        </w:rPr>
        <w:t xml:space="preserve"> </w:t>
      </w:r>
      <w:r w:rsidRPr="00BF68AD">
        <w:rPr>
          <w:rFonts w:ascii="Arial" w:eastAsia="Arial Narrow" w:hAnsi="Arial" w:cs="Arial"/>
          <w:b/>
          <w:bCs/>
          <w:sz w:val="20"/>
          <w:szCs w:val="20"/>
        </w:rPr>
        <w:t>have</w:t>
      </w:r>
      <w:r w:rsidRPr="00BF68AD">
        <w:rPr>
          <w:rFonts w:ascii="Arial" w:eastAsia="Arial Narrow" w:hAnsi="Arial" w:cs="Arial"/>
          <w:b/>
          <w:bCs/>
          <w:spacing w:val="-4"/>
          <w:sz w:val="20"/>
          <w:szCs w:val="20"/>
        </w:rPr>
        <w:t xml:space="preserve"> </w:t>
      </w:r>
      <w:r w:rsidRPr="00BF68AD">
        <w:rPr>
          <w:rFonts w:ascii="Arial" w:eastAsia="Arial Narrow" w:hAnsi="Arial" w:cs="Arial"/>
          <w:b/>
          <w:bCs/>
          <w:sz w:val="20"/>
          <w:szCs w:val="20"/>
        </w:rPr>
        <w:t>read</w:t>
      </w:r>
      <w:r w:rsidRPr="00BF68AD">
        <w:rPr>
          <w:rFonts w:ascii="Arial" w:eastAsia="Arial Narrow" w:hAnsi="Arial" w:cs="Arial"/>
          <w:b/>
          <w:bCs/>
          <w:spacing w:val="-4"/>
          <w:sz w:val="20"/>
          <w:szCs w:val="20"/>
        </w:rPr>
        <w:t xml:space="preserve"> </w:t>
      </w:r>
      <w:r w:rsidRPr="00BF68AD">
        <w:rPr>
          <w:rFonts w:ascii="Arial" w:eastAsia="Arial Narrow" w:hAnsi="Arial" w:cs="Arial"/>
          <w:b/>
          <w:bCs/>
          <w:sz w:val="20"/>
          <w:szCs w:val="20"/>
        </w:rPr>
        <w:t>and</w:t>
      </w:r>
      <w:r w:rsidRPr="00BF68AD">
        <w:rPr>
          <w:rFonts w:ascii="Arial" w:eastAsia="Arial Narrow" w:hAnsi="Arial" w:cs="Arial"/>
          <w:b/>
          <w:bCs/>
          <w:spacing w:val="-4"/>
          <w:sz w:val="20"/>
          <w:szCs w:val="20"/>
        </w:rPr>
        <w:t xml:space="preserve"> </w:t>
      </w:r>
      <w:r w:rsidRPr="00BF68AD">
        <w:rPr>
          <w:rFonts w:ascii="Arial" w:eastAsia="Arial Narrow" w:hAnsi="Arial" w:cs="Arial"/>
          <w:b/>
          <w:bCs/>
          <w:sz w:val="20"/>
          <w:szCs w:val="20"/>
        </w:rPr>
        <w:t>initialed</w:t>
      </w:r>
      <w:r w:rsidRPr="00BF68AD">
        <w:rPr>
          <w:rFonts w:ascii="Arial" w:eastAsia="Arial Narrow" w:hAnsi="Arial" w:cs="Arial"/>
          <w:b/>
          <w:bCs/>
          <w:spacing w:val="-2"/>
          <w:sz w:val="20"/>
          <w:szCs w:val="20"/>
        </w:rPr>
        <w:t xml:space="preserve"> </w:t>
      </w:r>
      <w:r w:rsidRPr="00BF68AD">
        <w:rPr>
          <w:rFonts w:ascii="Arial" w:eastAsia="Arial Narrow" w:hAnsi="Arial" w:cs="Arial"/>
          <w:b/>
          <w:bCs/>
          <w:sz w:val="20"/>
          <w:szCs w:val="20"/>
        </w:rPr>
        <w:t>the</w:t>
      </w:r>
      <w:r w:rsidRPr="00BF68AD">
        <w:rPr>
          <w:rFonts w:ascii="Arial" w:eastAsia="Arial Narrow" w:hAnsi="Arial" w:cs="Arial"/>
          <w:b/>
          <w:bCs/>
          <w:spacing w:val="-5"/>
          <w:sz w:val="20"/>
          <w:szCs w:val="20"/>
        </w:rPr>
        <w:t xml:space="preserve"> </w:t>
      </w:r>
      <w:r w:rsidRPr="00BF68AD">
        <w:rPr>
          <w:rFonts w:ascii="Arial" w:eastAsia="Arial Narrow" w:hAnsi="Arial" w:cs="Arial"/>
          <w:b/>
          <w:bCs/>
          <w:sz w:val="20"/>
          <w:szCs w:val="20"/>
        </w:rPr>
        <w:t>confidentiality</w:t>
      </w:r>
      <w:r w:rsidRPr="00BF68AD">
        <w:rPr>
          <w:rFonts w:ascii="Arial" w:eastAsia="Arial Narrow" w:hAnsi="Arial" w:cs="Arial"/>
          <w:b/>
          <w:bCs/>
          <w:spacing w:val="-4"/>
          <w:sz w:val="20"/>
          <w:szCs w:val="20"/>
        </w:rPr>
        <w:t xml:space="preserve"> </w:t>
      </w:r>
      <w:r w:rsidRPr="00BF68AD">
        <w:rPr>
          <w:rFonts w:ascii="Arial" w:eastAsia="Arial Narrow" w:hAnsi="Arial" w:cs="Arial"/>
          <w:b/>
          <w:bCs/>
          <w:sz w:val="20"/>
          <w:szCs w:val="20"/>
        </w:rPr>
        <w:t>statements</w:t>
      </w:r>
      <w:r w:rsidRPr="00BF68AD">
        <w:rPr>
          <w:rFonts w:ascii="Arial" w:eastAsia="Arial Narrow" w:hAnsi="Arial" w:cs="Arial"/>
          <w:b/>
          <w:bCs/>
          <w:spacing w:val="-4"/>
          <w:sz w:val="20"/>
          <w:szCs w:val="20"/>
        </w:rPr>
        <w:t xml:space="preserve"> </w:t>
      </w:r>
      <w:r w:rsidRPr="00BF68AD">
        <w:rPr>
          <w:rFonts w:ascii="Arial" w:eastAsia="Arial Narrow" w:hAnsi="Arial" w:cs="Arial"/>
          <w:b/>
          <w:bCs/>
          <w:sz w:val="20"/>
          <w:szCs w:val="20"/>
        </w:rPr>
        <w:t>printed</w:t>
      </w:r>
      <w:r w:rsidRPr="00BF68AD">
        <w:rPr>
          <w:rFonts w:ascii="Arial" w:eastAsia="Arial Narrow" w:hAnsi="Arial" w:cs="Arial"/>
          <w:b/>
          <w:bCs/>
          <w:spacing w:val="-4"/>
          <w:sz w:val="20"/>
          <w:szCs w:val="20"/>
        </w:rPr>
        <w:t xml:space="preserve"> </w:t>
      </w:r>
      <w:r w:rsidRPr="00BF68AD">
        <w:rPr>
          <w:rFonts w:ascii="Arial" w:eastAsia="Arial Narrow" w:hAnsi="Arial" w:cs="Arial"/>
          <w:b/>
          <w:bCs/>
          <w:sz w:val="20"/>
          <w:szCs w:val="20"/>
        </w:rPr>
        <w:t>above</w:t>
      </w:r>
      <w:r w:rsidRPr="00BF68AD">
        <w:rPr>
          <w:rFonts w:ascii="Arial" w:eastAsia="Arial Narrow" w:hAnsi="Arial" w:cs="Arial"/>
          <w:b/>
          <w:bCs/>
          <w:spacing w:val="-5"/>
          <w:sz w:val="20"/>
          <w:szCs w:val="20"/>
        </w:rPr>
        <w:t xml:space="preserve"> </w:t>
      </w:r>
      <w:r w:rsidRPr="00BF68AD">
        <w:rPr>
          <w:rFonts w:ascii="Arial" w:eastAsia="Arial Narrow" w:hAnsi="Arial" w:cs="Arial"/>
          <w:b/>
          <w:bCs/>
          <w:sz w:val="20"/>
          <w:szCs w:val="20"/>
        </w:rPr>
        <w:t>and</w:t>
      </w:r>
      <w:r w:rsidRPr="00BF68AD">
        <w:rPr>
          <w:rFonts w:ascii="Arial" w:eastAsia="Arial Narrow" w:hAnsi="Arial" w:cs="Arial"/>
          <w:b/>
          <w:bCs/>
          <w:spacing w:val="-4"/>
          <w:sz w:val="20"/>
          <w:szCs w:val="20"/>
        </w:rPr>
        <w:t xml:space="preserve"> </w:t>
      </w:r>
      <w:r w:rsidRPr="00BF68AD">
        <w:rPr>
          <w:rFonts w:ascii="Arial" w:eastAsia="Arial Narrow" w:hAnsi="Arial" w:cs="Arial"/>
          <w:b/>
          <w:bCs/>
          <w:sz w:val="20"/>
          <w:szCs w:val="20"/>
        </w:rPr>
        <w:t>will</w:t>
      </w:r>
      <w:r w:rsidRPr="00BF68AD">
        <w:rPr>
          <w:rFonts w:ascii="Arial" w:eastAsia="Arial Narrow" w:hAnsi="Arial" w:cs="Arial"/>
          <w:b/>
          <w:bCs/>
          <w:spacing w:val="-3"/>
          <w:sz w:val="20"/>
          <w:szCs w:val="20"/>
        </w:rPr>
        <w:t xml:space="preserve"> </w:t>
      </w:r>
      <w:r w:rsidRPr="00BF68AD">
        <w:rPr>
          <w:rFonts w:ascii="Arial" w:eastAsia="Arial Narrow" w:hAnsi="Arial" w:cs="Arial"/>
          <w:b/>
          <w:bCs/>
          <w:sz w:val="20"/>
          <w:szCs w:val="20"/>
        </w:rPr>
        <w:t>abide</w:t>
      </w:r>
      <w:r w:rsidRPr="00BF68AD">
        <w:rPr>
          <w:rFonts w:ascii="Arial" w:eastAsia="Arial Narrow" w:hAnsi="Arial" w:cs="Arial"/>
          <w:b/>
          <w:bCs/>
          <w:spacing w:val="-4"/>
          <w:sz w:val="20"/>
          <w:szCs w:val="20"/>
        </w:rPr>
        <w:t xml:space="preserve"> </w:t>
      </w:r>
      <w:r w:rsidRPr="00BF68AD">
        <w:rPr>
          <w:rFonts w:ascii="Arial" w:eastAsia="Arial Narrow" w:hAnsi="Arial" w:cs="Arial"/>
          <w:b/>
          <w:bCs/>
          <w:sz w:val="20"/>
          <w:szCs w:val="20"/>
        </w:rPr>
        <w:t>by</w:t>
      </w:r>
      <w:r w:rsidRPr="00BF68AD">
        <w:rPr>
          <w:rFonts w:ascii="Arial" w:eastAsia="Arial Narrow" w:hAnsi="Arial" w:cs="Arial"/>
          <w:b/>
          <w:bCs/>
          <w:spacing w:val="-4"/>
          <w:sz w:val="20"/>
          <w:szCs w:val="20"/>
        </w:rPr>
        <w:t xml:space="preserve"> </w:t>
      </w:r>
      <w:r w:rsidRPr="00BF68AD">
        <w:rPr>
          <w:rFonts w:ascii="Arial" w:eastAsia="Arial Narrow" w:hAnsi="Arial" w:cs="Arial"/>
          <w:b/>
          <w:bCs/>
          <w:sz w:val="20"/>
          <w:szCs w:val="20"/>
        </w:rPr>
        <w:t>them.”</w:t>
      </w:r>
    </w:p>
    <w:p w14:paraId="2809C6E1" w14:textId="77777777" w:rsidR="00DE1272" w:rsidRPr="00BF68AD" w:rsidRDefault="00DE1272" w:rsidP="00DE1272">
      <w:pPr>
        <w:widowControl w:val="0"/>
        <w:spacing w:after="120"/>
        <w:rPr>
          <w:rFonts w:ascii="Arial" w:eastAsia="Arial Narrow" w:hAnsi="Arial" w:cs="Arial"/>
          <w:b/>
          <w:bCs/>
          <w:sz w:val="20"/>
          <w:szCs w:val="20"/>
        </w:rPr>
      </w:pPr>
    </w:p>
    <w:tbl>
      <w:tblPr>
        <w:tblW w:w="5670" w:type="dxa"/>
        <w:tblLayout w:type="fixed"/>
        <w:tblCellMar>
          <w:left w:w="0" w:type="dxa"/>
          <w:right w:w="0" w:type="dxa"/>
        </w:tblCellMar>
        <w:tblLook w:val="01E0" w:firstRow="1" w:lastRow="1" w:firstColumn="1" w:lastColumn="1" w:noHBand="0" w:noVBand="0"/>
      </w:tblPr>
      <w:tblGrid>
        <w:gridCol w:w="1710"/>
        <w:gridCol w:w="3960"/>
      </w:tblGrid>
      <w:tr w:rsidR="001E7331" w:rsidRPr="00BF68AD" w14:paraId="11929A55" w14:textId="77777777" w:rsidTr="001E7331">
        <w:trPr>
          <w:trHeight w:hRule="exact" w:val="284"/>
        </w:trPr>
        <w:tc>
          <w:tcPr>
            <w:tcW w:w="1710" w:type="dxa"/>
            <w:tcBorders>
              <w:left w:val="nil"/>
              <w:right w:val="nil"/>
            </w:tcBorders>
          </w:tcPr>
          <w:p w14:paraId="1A1F80C7" w14:textId="77777777" w:rsidR="001E7331" w:rsidRPr="00BF68AD" w:rsidRDefault="001E7331" w:rsidP="004B21C9">
            <w:pPr>
              <w:widowControl w:val="0"/>
              <w:rPr>
                <w:rFonts w:ascii="Arial" w:eastAsia="Calibri" w:hAnsi="Arial" w:cs="Arial"/>
                <w:sz w:val="20"/>
                <w:szCs w:val="20"/>
              </w:rPr>
            </w:pPr>
            <w:r>
              <w:rPr>
                <w:rFonts w:ascii="Arial" w:eastAsia="Calibri" w:hAnsi="Arial" w:cs="Arial"/>
                <w:sz w:val="20"/>
                <w:szCs w:val="20"/>
              </w:rPr>
              <w:t>Name (Printed):</w:t>
            </w:r>
          </w:p>
        </w:tc>
        <w:tc>
          <w:tcPr>
            <w:tcW w:w="3960" w:type="dxa"/>
            <w:tcBorders>
              <w:left w:val="nil"/>
              <w:bottom w:val="single" w:sz="4" w:space="0" w:color="000000"/>
              <w:right w:val="nil"/>
            </w:tcBorders>
          </w:tcPr>
          <w:p w14:paraId="459C205E" w14:textId="77777777" w:rsidR="001E7331" w:rsidRPr="00BF68AD" w:rsidRDefault="001E7331" w:rsidP="004B21C9">
            <w:pPr>
              <w:widowControl w:val="0"/>
              <w:rPr>
                <w:rFonts w:ascii="Arial" w:eastAsia="Arial Narrow" w:hAnsi="Arial" w:cs="Arial"/>
                <w:sz w:val="20"/>
                <w:szCs w:val="20"/>
              </w:rPr>
            </w:pPr>
          </w:p>
        </w:tc>
      </w:tr>
      <w:tr w:rsidR="001E7331" w:rsidRPr="00BF68AD" w14:paraId="7F31EF85" w14:textId="77777777" w:rsidTr="001E7331">
        <w:trPr>
          <w:trHeight w:hRule="exact" w:val="223"/>
        </w:trPr>
        <w:tc>
          <w:tcPr>
            <w:tcW w:w="1710" w:type="dxa"/>
            <w:tcBorders>
              <w:left w:val="nil"/>
              <w:bottom w:val="nil"/>
              <w:right w:val="nil"/>
            </w:tcBorders>
          </w:tcPr>
          <w:p w14:paraId="40375CBC" w14:textId="77777777" w:rsidR="001E7331" w:rsidRPr="00BF68AD" w:rsidRDefault="001E7331" w:rsidP="004B21C9">
            <w:pPr>
              <w:widowControl w:val="0"/>
              <w:rPr>
                <w:rFonts w:ascii="Arial" w:eastAsia="Calibri" w:hAnsi="Arial" w:cs="Arial"/>
                <w:sz w:val="20"/>
                <w:szCs w:val="20"/>
              </w:rPr>
            </w:pPr>
          </w:p>
        </w:tc>
        <w:tc>
          <w:tcPr>
            <w:tcW w:w="3960" w:type="dxa"/>
            <w:tcBorders>
              <w:top w:val="single" w:sz="4" w:space="0" w:color="000000"/>
              <w:left w:val="nil"/>
              <w:right w:val="nil"/>
            </w:tcBorders>
          </w:tcPr>
          <w:p w14:paraId="26ED786F" w14:textId="77777777" w:rsidR="001E7331" w:rsidRPr="00BF68AD" w:rsidRDefault="001E7331" w:rsidP="004B21C9">
            <w:pPr>
              <w:widowControl w:val="0"/>
              <w:rPr>
                <w:rFonts w:ascii="Arial" w:eastAsia="Calibri" w:hAnsi="Arial" w:cs="Arial"/>
                <w:sz w:val="20"/>
                <w:szCs w:val="20"/>
              </w:rPr>
            </w:pPr>
          </w:p>
        </w:tc>
      </w:tr>
      <w:tr w:rsidR="00DE1272" w:rsidRPr="00BF68AD" w14:paraId="3BC41D24" w14:textId="77777777" w:rsidTr="001E7331">
        <w:trPr>
          <w:trHeight w:hRule="exact" w:val="284"/>
        </w:trPr>
        <w:tc>
          <w:tcPr>
            <w:tcW w:w="1710" w:type="dxa"/>
            <w:tcBorders>
              <w:left w:val="nil"/>
              <w:right w:val="nil"/>
            </w:tcBorders>
          </w:tcPr>
          <w:p w14:paraId="39BEC02C" w14:textId="77777777" w:rsidR="00DE1272" w:rsidRPr="00BF68AD" w:rsidRDefault="00DE1272" w:rsidP="000B52C2">
            <w:pPr>
              <w:widowControl w:val="0"/>
              <w:rPr>
                <w:rFonts w:ascii="Arial" w:eastAsia="Calibri" w:hAnsi="Arial" w:cs="Arial"/>
                <w:sz w:val="20"/>
                <w:szCs w:val="20"/>
              </w:rPr>
            </w:pPr>
            <w:r w:rsidRPr="00BF68AD">
              <w:rPr>
                <w:rFonts w:ascii="Arial" w:eastAsia="Calibri" w:hAnsi="Arial" w:cs="Arial"/>
                <w:sz w:val="20"/>
                <w:szCs w:val="20"/>
              </w:rPr>
              <w:t>Signature</w:t>
            </w:r>
            <w:r>
              <w:rPr>
                <w:rFonts w:ascii="Arial" w:eastAsia="Calibri" w:hAnsi="Arial" w:cs="Arial"/>
                <w:sz w:val="20"/>
                <w:szCs w:val="20"/>
              </w:rPr>
              <w:t>:</w:t>
            </w:r>
          </w:p>
        </w:tc>
        <w:tc>
          <w:tcPr>
            <w:tcW w:w="3960" w:type="dxa"/>
            <w:tcBorders>
              <w:left w:val="nil"/>
              <w:bottom w:val="single" w:sz="4" w:space="0" w:color="000000"/>
              <w:right w:val="nil"/>
            </w:tcBorders>
          </w:tcPr>
          <w:p w14:paraId="65DF1F64" w14:textId="77777777" w:rsidR="00DE1272" w:rsidRPr="00BF68AD" w:rsidRDefault="00DE1272" w:rsidP="000B52C2">
            <w:pPr>
              <w:widowControl w:val="0"/>
              <w:rPr>
                <w:rFonts w:ascii="Arial" w:eastAsia="Arial Narrow" w:hAnsi="Arial" w:cs="Arial"/>
                <w:sz w:val="20"/>
                <w:szCs w:val="20"/>
              </w:rPr>
            </w:pPr>
          </w:p>
        </w:tc>
      </w:tr>
      <w:tr w:rsidR="00DE1272" w:rsidRPr="00BF68AD" w14:paraId="25E8EC57" w14:textId="77777777" w:rsidTr="001E7331">
        <w:trPr>
          <w:trHeight w:hRule="exact" w:val="223"/>
        </w:trPr>
        <w:tc>
          <w:tcPr>
            <w:tcW w:w="1710" w:type="dxa"/>
            <w:tcBorders>
              <w:left w:val="nil"/>
              <w:bottom w:val="nil"/>
              <w:right w:val="nil"/>
            </w:tcBorders>
          </w:tcPr>
          <w:p w14:paraId="6D9EB170" w14:textId="77777777" w:rsidR="00DE1272" w:rsidRPr="00BF68AD" w:rsidRDefault="00DE1272" w:rsidP="000B52C2">
            <w:pPr>
              <w:widowControl w:val="0"/>
              <w:rPr>
                <w:rFonts w:ascii="Arial" w:eastAsia="Calibri" w:hAnsi="Arial" w:cs="Arial"/>
                <w:sz w:val="20"/>
                <w:szCs w:val="20"/>
              </w:rPr>
            </w:pPr>
          </w:p>
        </w:tc>
        <w:tc>
          <w:tcPr>
            <w:tcW w:w="3960" w:type="dxa"/>
            <w:tcBorders>
              <w:top w:val="single" w:sz="4" w:space="0" w:color="000000"/>
              <w:left w:val="nil"/>
              <w:right w:val="nil"/>
            </w:tcBorders>
          </w:tcPr>
          <w:p w14:paraId="7C09FAD6" w14:textId="77777777" w:rsidR="00DE1272" w:rsidRPr="00BF68AD" w:rsidRDefault="00DE1272" w:rsidP="000B52C2">
            <w:pPr>
              <w:widowControl w:val="0"/>
              <w:rPr>
                <w:rFonts w:ascii="Arial" w:eastAsia="Calibri" w:hAnsi="Arial" w:cs="Arial"/>
                <w:sz w:val="20"/>
                <w:szCs w:val="20"/>
              </w:rPr>
            </w:pPr>
          </w:p>
        </w:tc>
      </w:tr>
      <w:tr w:rsidR="00DE1272" w:rsidRPr="00BF68AD" w14:paraId="1DEE4014" w14:textId="77777777" w:rsidTr="001E7331">
        <w:trPr>
          <w:trHeight w:hRule="exact" w:val="223"/>
        </w:trPr>
        <w:tc>
          <w:tcPr>
            <w:tcW w:w="1710" w:type="dxa"/>
            <w:tcBorders>
              <w:left w:val="nil"/>
              <w:right w:val="nil"/>
            </w:tcBorders>
          </w:tcPr>
          <w:p w14:paraId="73BF7E2C" w14:textId="77777777" w:rsidR="00DE1272" w:rsidRPr="00BF68AD" w:rsidRDefault="00DE1272" w:rsidP="000B52C2">
            <w:pPr>
              <w:widowControl w:val="0"/>
              <w:rPr>
                <w:rFonts w:ascii="Arial" w:eastAsia="Calibri" w:hAnsi="Arial" w:cs="Arial"/>
                <w:sz w:val="20"/>
                <w:szCs w:val="20"/>
              </w:rPr>
            </w:pPr>
            <w:r w:rsidRPr="00BF68AD">
              <w:rPr>
                <w:rFonts w:ascii="Arial" w:eastAsia="Calibri" w:hAnsi="Arial" w:cs="Arial"/>
                <w:sz w:val="20"/>
                <w:szCs w:val="20"/>
              </w:rPr>
              <w:t>Date</w:t>
            </w:r>
            <w:r w:rsidRPr="00BF68AD">
              <w:rPr>
                <w:rFonts w:ascii="Arial" w:eastAsia="Calibri" w:hAnsi="Arial" w:cs="Arial"/>
                <w:spacing w:val="-6"/>
                <w:sz w:val="20"/>
                <w:szCs w:val="20"/>
              </w:rPr>
              <w:t xml:space="preserve"> </w:t>
            </w:r>
            <w:r w:rsidRPr="00BF68AD">
              <w:rPr>
                <w:rFonts w:ascii="Arial" w:eastAsia="Calibri" w:hAnsi="Arial" w:cs="Arial"/>
                <w:sz w:val="20"/>
                <w:szCs w:val="20"/>
              </w:rPr>
              <w:t>Signed</w:t>
            </w:r>
            <w:r>
              <w:rPr>
                <w:rFonts w:ascii="Arial" w:eastAsia="Calibri" w:hAnsi="Arial" w:cs="Arial"/>
                <w:sz w:val="20"/>
                <w:szCs w:val="20"/>
              </w:rPr>
              <w:t>:</w:t>
            </w:r>
          </w:p>
        </w:tc>
        <w:tc>
          <w:tcPr>
            <w:tcW w:w="3960" w:type="dxa"/>
            <w:tcBorders>
              <w:left w:val="nil"/>
              <w:bottom w:val="single" w:sz="4" w:space="0" w:color="000000"/>
              <w:right w:val="nil"/>
            </w:tcBorders>
          </w:tcPr>
          <w:p w14:paraId="14586382" w14:textId="77777777" w:rsidR="00DE1272" w:rsidRPr="00BF68AD" w:rsidRDefault="00DE1272" w:rsidP="000B52C2">
            <w:pPr>
              <w:widowControl w:val="0"/>
              <w:rPr>
                <w:rFonts w:ascii="Arial" w:eastAsia="Arial Narrow" w:hAnsi="Arial" w:cs="Arial"/>
                <w:sz w:val="20"/>
                <w:szCs w:val="20"/>
              </w:rPr>
            </w:pPr>
          </w:p>
        </w:tc>
      </w:tr>
      <w:tr w:rsidR="00DE1272" w:rsidRPr="00BF68AD" w14:paraId="0592DF7E" w14:textId="77777777" w:rsidTr="001E7331">
        <w:trPr>
          <w:trHeight w:hRule="exact" w:val="223"/>
        </w:trPr>
        <w:tc>
          <w:tcPr>
            <w:tcW w:w="1710" w:type="dxa"/>
            <w:tcBorders>
              <w:left w:val="nil"/>
              <w:right w:val="nil"/>
            </w:tcBorders>
          </w:tcPr>
          <w:p w14:paraId="581D0E8A" w14:textId="77777777" w:rsidR="00DE1272" w:rsidRPr="00BF68AD" w:rsidRDefault="00DE1272" w:rsidP="000B52C2">
            <w:pPr>
              <w:widowControl w:val="0"/>
              <w:rPr>
                <w:rFonts w:ascii="Arial" w:eastAsia="Calibri" w:hAnsi="Arial" w:cs="Arial"/>
                <w:sz w:val="20"/>
                <w:szCs w:val="20"/>
              </w:rPr>
            </w:pPr>
          </w:p>
        </w:tc>
        <w:tc>
          <w:tcPr>
            <w:tcW w:w="3960" w:type="dxa"/>
            <w:tcBorders>
              <w:top w:val="single" w:sz="4" w:space="0" w:color="000000"/>
              <w:left w:val="nil"/>
              <w:right w:val="nil"/>
            </w:tcBorders>
          </w:tcPr>
          <w:p w14:paraId="6DC3A4B7" w14:textId="77777777" w:rsidR="00DE1272" w:rsidRPr="00BF68AD" w:rsidRDefault="00DE1272" w:rsidP="000B52C2">
            <w:pPr>
              <w:widowControl w:val="0"/>
              <w:rPr>
                <w:rFonts w:ascii="Arial" w:eastAsia="Arial Narrow" w:hAnsi="Arial" w:cs="Arial"/>
                <w:sz w:val="20"/>
                <w:szCs w:val="20"/>
              </w:rPr>
            </w:pPr>
          </w:p>
        </w:tc>
      </w:tr>
    </w:tbl>
    <w:p w14:paraId="6E94A489" w14:textId="77777777" w:rsidR="00B277B4" w:rsidRDefault="00B277B4" w:rsidP="007E1BC2">
      <w:pPr>
        <w:tabs>
          <w:tab w:val="left" w:pos="1710"/>
          <w:tab w:val="left" w:pos="3150"/>
          <w:tab w:val="left" w:pos="4410"/>
          <w:tab w:val="left" w:pos="6030"/>
          <w:tab w:val="left" w:pos="7470"/>
        </w:tabs>
      </w:pPr>
    </w:p>
    <w:sectPr w:rsidR="00B277B4" w:rsidSect="00BF68AD">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C84B5" w14:textId="77777777" w:rsidR="00FE1004" w:rsidRDefault="00FE1004" w:rsidP="000A7745">
      <w:r>
        <w:separator/>
      </w:r>
    </w:p>
  </w:endnote>
  <w:endnote w:type="continuationSeparator" w:id="0">
    <w:p w14:paraId="5D603FDB" w14:textId="77777777" w:rsidR="00FE1004" w:rsidRDefault="00FE1004" w:rsidP="000A7745">
      <w:r>
        <w:continuationSeparator/>
      </w:r>
    </w:p>
  </w:endnote>
  <w:endnote w:type="continuationNotice" w:id="1">
    <w:p w14:paraId="258DC9AC" w14:textId="77777777" w:rsidR="00FE1004" w:rsidRDefault="00FE10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3F1B88" w14:textId="77777777" w:rsidR="00FE1004" w:rsidRDefault="00FE1004" w:rsidP="000A7745">
      <w:r>
        <w:separator/>
      </w:r>
    </w:p>
  </w:footnote>
  <w:footnote w:type="continuationSeparator" w:id="0">
    <w:p w14:paraId="5E99F940" w14:textId="77777777" w:rsidR="00FE1004" w:rsidRDefault="00FE1004" w:rsidP="000A7745">
      <w:r>
        <w:continuationSeparator/>
      </w:r>
    </w:p>
  </w:footnote>
  <w:footnote w:type="continuationNotice" w:id="1">
    <w:p w14:paraId="02BF4622" w14:textId="77777777" w:rsidR="00FE1004" w:rsidRDefault="00FE100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DA079" w14:textId="191C0F74" w:rsidR="003B5322" w:rsidRPr="003C7F9D" w:rsidRDefault="0076520A" w:rsidP="003D6CF2">
    <w:pPr>
      <w:tabs>
        <w:tab w:val="right" w:pos="9288"/>
      </w:tabs>
      <w:spacing w:before="28" w:line="240" w:lineRule="exact"/>
      <w:ind w:left="144" w:right="360"/>
      <w:jc w:val="both"/>
      <w:textAlignment w:val="baseline"/>
      <w:rPr>
        <w:rFonts w:ascii="Arial" w:eastAsia="Arial" w:hAnsi="Arial"/>
        <w:color w:val="000000"/>
      </w:rPr>
    </w:pPr>
    <w:r>
      <w:rPr>
        <w:rFonts w:ascii="Arial" w:eastAsia="Arial" w:hAnsi="Arial"/>
        <w:color w:val="000000"/>
      </w:rPr>
      <w:t>Agreement 18-6016</w:t>
    </w:r>
    <w:r w:rsidR="003B5322" w:rsidRPr="003C7F9D">
      <w:rPr>
        <w:rFonts w:ascii="Arial" w:eastAsia="Arial" w:hAnsi="Arial"/>
        <w:color w:val="000000"/>
      </w:rPr>
      <w:tab/>
      <w:t xml:space="preserve">Attachment </w:t>
    </w:r>
    <w:r w:rsidR="00C72435">
      <w:rPr>
        <w:rFonts w:ascii="Arial" w:eastAsia="Arial" w:hAnsi="Arial"/>
        <w:color w:val="000000"/>
      </w:rPr>
      <w:t>C</w:t>
    </w:r>
  </w:p>
  <w:p w14:paraId="1F522C22" w14:textId="688A3010" w:rsidR="003B5322" w:rsidRDefault="00555700" w:rsidP="003D6CF2">
    <w:pPr>
      <w:tabs>
        <w:tab w:val="right" w:pos="9288"/>
      </w:tabs>
      <w:spacing w:line="224" w:lineRule="exact"/>
      <w:ind w:left="144" w:right="72"/>
      <w:jc w:val="both"/>
      <w:textAlignment w:val="baseline"/>
      <w:rPr>
        <w:rFonts w:ascii="Arial" w:eastAsia="Arial" w:hAnsi="Arial"/>
        <w:color w:val="000000"/>
      </w:rPr>
    </w:pPr>
    <w:r>
      <w:rPr>
        <w:rFonts w:ascii="Arial" w:eastAsia="Arial" w:hAnsi="Arial"/>
        <w:color w:val="000000"/>
      </w:rPr>
      <w:t>CDSS/California Automated Consortium Eligibility System</w:t>
    </w:r>
    <w:r w:rsidR="003B5322" w:rsidRPr="003C7F9D">
      <w:rPr>
        <w:rFonts w:ascii="Arial" w:eastAsia="Arial" w:hAnsi="Arial"/>
        <w:color w:val="000000"/>
      </w:rPr>
      <w:tab/>
    </w:r>
    <w:r w:rsidR="003B5322" w:rsidRPr="008805D8">
      <w:rPr>
        <w:rFonts w:ascii="Arial" w:eastAsia="Arial" w:hAnsi="Arial"/>
        <w:color w:val="000000"/>
      </w:rPr>
      <w:t xml:space="preserve">Page </w:t>
    </w:r>
    <w:r w:rsidR="003B5322" w:rsidRPr="008805D8">
      <w:rPr>
        <w:rFonts w:ascii="Arial" w:eastAsia="Arial" w:hAnsi="Arial"/>
        <w:color w:val="000000"/>
      </w:rPr>
      <w:fldChar w:fldCharType="begin"/>
    </w:r>
    <w:r w:rsidR="003B5322" w:rsidRPr="008805D8">
      <w:rPr>
        <w:rFonts w:ascii="Arial" w:eastAsia="Arial" w:hAnsi="Arial"/>
        <w:color w:val="000000"/>
      </w:rPr>
      <w:instrText xml:space="preserve"> PAGE  \* MERGEFORMAT </w:instrText>
    </w:r>
    <w:r w:rsidR="003B5322" w:rsidRPr="008805D8">
      <w:rPr>
        <w:rFonts w:ascii="Arial" w:eastAsia="Arial" w:hAnsi="Arial"/>
        <w:color w:val="000000"/>
      </w:rPr>
      <w:fldChar w:fldCharType="separate"/>
    </w:r>
    <w:r w:rsidR="00BC147C">
      <w:rPr>
        <w:rFonts w:ascii="Arial" w:eastAsia="Arial" w:hAnsi="Arial"/>
        <w:noProof/>
        <w:color w:val="000000"/>
      </w:rPr>
      <w:t>11</w:t>
    </w:r>
    <w:r w:rsidR="003B5322" w:rsidRPr="008805D8">
      <w:rPr>
        <w:rFonts w:ascii="Arial" w:eastAsia="Arial" w:hAnsi="Arial"/>
        <w:color w:val="000000"/>
      </w:rPr>
      <w:fldChar w:fldCharType="end"/>
    </w:r>
    <w:r w:rsidR="003B5322" w:rsidRPr="008805D8">
      <w:rPr>
        <w:rFonts w:ascii="Arial" w:eastAsia="Arial" w:hAnsi="Arial"/>
        <w:color w:val="000000"/>
      </w:rPr>
      <w:t xml:space="preserve"> of </w:t>
    </w:r>
    <w:r w:rsidR="003B5322" w:rsidRPr="008805D8">
      <w:rPr>
        <w:rFonts w:ascii="Arial" w:eastAsia="Arial" w:hAnsi="Arial"/>
        <w:color w:val="000000"/>
      </w:rPr>
      <w:fldChar w:fldCharType="begin"/>
    </w:r>
    <w:r w:rsidR="003B5322" w:rsidRPr="008805D8">
      <w:rPr>
        <w:rFonts w:ascii="Arial" w:eastAsia="Arial" w:hAnsi="Arial"/>
        <w:color w:val="000000"/>
      </w:rPr>
      <w:instrText xml:space="preserve"> NUMPAGES  \* MERGEFORMAT </w:instrText>
    </w:r>
    <w:r w:rsidR="003B5322" w:rsidRPr="008805D8">
      <w:rPr>
        <w:rFonts w:ascii="Arial" w:eastAsia="Arial" w:hAnsi="Arial"/>
        <w:color w:val="000000"/>
      </w:rPr>
      <w:fldChar w:fldCharType="separate"/>
    </w:r>
    <w:r w:rsidR="00BC147C">
      <w:rPr>
        <w:rFonts w:ascii="Arial" w:eastAsia="Arial" w:hAnsi="Arial"/>
        <w:noProof/>
        <w:color w:val="000000"/>
      </w:rPr>
      <w:t>11</w:t>
    </w:r>
    <w:r w:rsidR="003B5322" w:rsidRPr="008805D8">
      <w:rPr>
        <w:rFonts w:ascii="Arial" w:eastAsia="Arial" w:hAnsi="Arial"/>
        <w:color w:val="000000"/>
      </w:rPr>
      <w:fldChar w:fldCharType="end"/>
    </w:r>
  </w:p>
  <w:p w14:paraId="2CFC2836" w14:textId="77777777" w:rsidR="008805D8" w:rsidRPr="003C7F9D" w:rsidRDefault="008805D8" w:rsidP="003D6CF2">
    <w:pPr>
      <w:tabs>
        <w:tab w:val="right" w:pos="9288"/>
      </w:tabs>
      <w:spacing w:line="224" w:lineRule="exact"/>
      <w:ind w:left="144" w:right="72"/>
      <w:jc w:val="both"/>
      <w:textAlignment w:val="baseline"/>
      <w:rPr>
        <w:rFonts w:ascii="Arial" w:eastAsia="Arial" w:hAnsi="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CA7"/>
    <w:multiLevelType w:val="multilevel"/>
    <w:tmpl w:val="8DCE80B0"/>
    <w:lvl w:ilvl="0">
      <w:start w:val="1"/>
      <w:numFmt w:val="upperLetter"/>
      <w:lvlText w:val="%1."/>
      <w:lvlJc w:val="left"/>
      <w:pPr>
        <w:tabs>
          <w:tab w:val="left" w:pos="36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474E7"/>
    <w:multiLevelType w:val="multilevel"/>
    <w:tmpl w:val="06564D94"/>
    <w:lvl w:ilvl="0">
      <w:start w:val="5"/>
      <w:numFmt w:val="decimal"/>
      <w:lvlText w:val="%1."/>
      <w:lvlJc w:val="left"/>
      <w:pPr>
        <w:tabs>
          <w:tab w:val="left" w:pos="360"/>
        </w:tabs>
      </w:pPr>
      <w:rPr>
        <w:rFonts w:ascii="Arial" w:eastAsia="Arial" w:hAnsi="Arial"/>
        <w:b/>
        <w: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11C74"/>
    <w:multiLevelType w:val="hybridMultilevel"/>
    <w:tmpl w:val="AC76A6D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991F8A"/>
    <w:multiLevelType w:val="hybridMultilevel"/>
    <w:tmpl w:val="3C5023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892724"/>
    <w:multiLevelType w:val="hybridMultilevel"/>
    <w:tmpl w:val="8CCAAF8C"/>
    <w:lvl w:ilvl="0" w:tplc="C9847338">
      <w:start w:val="1"/>
      <w:numFmt w:val="lowerRoman"/>
      <w:lvlText w:val="%1."/>
      <w:lvlJc w:val="left"/>
      <w:pPr>
        <w:ind w:left="2304" w:hanging="72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5" w15:restartNumberingAfterBreak="0">
    <w:nsid w:val="24417935"/>
    <w:multiLevelType w:val="multilevel"/>
    <w:tmpl w:val="7A743A18"/>
    <w:lvl w:ilvl="0">
      <w:start w:val="1"/>
      <w:numFmt w:val="lowerRoman"/>
      <w:lvlText w:val="%1."/>
      <w:lvlJc w:val="left"/>
      <w:pPr>
        <w:tabs>
          <w:tab w:val="left" w:pos="576"/>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1D1011"/>
    <w:multiLevelType w:val="multilevel"/>
    <w:tmpl w:val="BF9EA3E2"/>
    <w:lvl w:ilvl="0">
      <w:start w:val="1"/>
      <w:numFmt w:val="lowerRoman"/>
      <w:lvlText w:val="%1."/>
      <w:lvlJc w:val="left"/>
      <w:pPr>
        <w:tabs>
          <w:tab w:val="left" w:pos="1008"/>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B33C90"/>
    <w:multiLevelType w:val="hybridMultilevel"/>
    <w:tmpl w:val="4A422E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776EF1"/>
    <w:multiLevelType w:val="hybridMultilevel"/>
    <w:tmpl w:val="CD0A96F2"/>
    <w:lvl w:ilvl="0" w:tplc="0409001B">
      <w:start w:val="1"/>
      <w:numFmt w:val="lowerRoman"/>
      <w:lvlText w:val="%1."/>
      <w:lvlJc w:val="righ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9" w15:restartNumberingAfterBreak="0">
    <w:nsid w:val="320B17CB"/>
    <w:multiLevelType w:val="multilevel"/>
    <w:tmpl w:val="E2C43656"/>
    <w:lvl w:ilvl="0">
      <w:start w:val="1"/>
      <w:numFmt w:val="decimal"/>
      <w:lvlText w:val="%1."/>
      <w:lvlJc w:val="left"/>
      <w:pPr>
        <w:tabs>
          <w:tab w:val="left" w:pos="360"/>
        </w:tabs>
      </w:pPr>
      <w:rPr>
        <w:rFonts w:ascii="Arial" w:eastAsia="Arial" w:hAnsi="Arial"/>
        <w:b/>
        <w: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D85657"/>
    <w:multiLevelType w:val="hybridMultilevel"/>
    <w:tmpl w:val="4F0E20B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6A4B64"/>
    <w:multiLevelType w:val="hybridMultilevel"/>
    <w:tmpl w:val="95823F1E"/>
    <w:lvl w:ilvl="0" w:tplc="D1F2DFCC">
      <w:start w:val="1"/>
      <w:numFmt w:val="upperRoman"/>
      <w:lvlText w:val="%1."/>
      <w:lvlJc w:val="right"/>
      <w:pPr>
        <w:ind w:left="720" w:hanging="360"/>
      </w:pPr>
      <w:rPr>
        <w:b/>
      </w:rPr>
    </w:lvl>
    <w:lvl w:ilvl="1" w:tplc="B474543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2570E5"/>
    <w:multiLevelType w:val="multilevel"/>
    <w:tmpl w:val="C7C80104"/>
    <w:lvl w:ilvl="0">
      <w:start w:val="2"/>
      <w:numFmt w:val="lowerRoman"/>
      <w:lvlText w:val="%1."/>
      <w:lvlJc w:val="left"/>
      <w:pPr>
        <w:tabs>
          <w:tab w:val="left" w:pos="576"/>
        </w:tabs>
      </w:pPr>
      <w:rPr>
        <w:rFonts w:ascii="Arial" w:eastAsia="Arial" w:hAnsi="Arial"/>
        <w:strike w:val="0"/>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D82FD2"/>
    <w:multiLevelType w:val="multilevel"/>
    <w:tmpl w:val="9D44A0C0"/>
    <w:lvl w:ilvl="0">
      <w:start w:val="1"/>
      <w:numFmt w:val="lowerRoman"/>
      <w:lvlText w:val="%1."/>
      <w:lvlJc w:val="left"/>
      <w:pPr>
        <w:tabs>
          <w:tab w:val="left" w:pos="504"/>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90169C"/>
    <w:multiLevelType w:val="hybridMultilevel"/>
    <w:tmpl w:val="A6D60BF8"/>
    <w:lvl w:ilvl="0" w:tplc="F2124C8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5" w15:restartNumberingAfterBreak="0">
    <w:nsid w:val="527D42AE"/>
    <w:multiLevelType w:val="hybridMultilevel"/>
    <w:tmpl w:val="B4C6B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07E1D"/>
    <w:multiLevelType w:val="hybridMultilevel"/>
    <w:tmpl w:val="8B8AB3A8"/>
    <w:lvl w:ilvl="0" w:tplc="C064627C">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7" w15:restartNumberingAfterBreak="0">
    <w:nsid w:val="5D275D2B"/>
    <w:multiLevelType w:val="hybridMultilevel"/>
    <w:tmpl w:val="F7BA307E"/>
    <w:lvl w:ilvl="0" w:tplc="04090001">
      <w:start w:val="1"/>
      <w:numFmt w:val="bullet"/>
      <w:lvlText w:val=""/>
      <w:lvlJc w:val="left"/>
      <w:pPr>
        <w:ind w:left="1440" w:hanging="360"/>
      </w:pPr>
      <w:rPr>
        <w:rFonts w:ascii="Symbol" w:hAnsi="Symbol" w:hint="default"/>
      </w:rPr>
    </w:lvl>
    <w:lvl w:ilvl="1" w:tplc="B474543C">
      <w:start w:val="1"/>
      <w:numFmt w:val="lowerLetter"/>
      <w:lvlText w:val="%2."/>
      <w:lvlJc w:val="left"/>
      <w:pPr>
        <w:ind w:left="2160" w:hanging="360"/>
      </w:pPr>
      <w:rPr>
        <w:b/>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1D20FAC"/>
    <w:multiLevelType w:val="hybridMultilevel"/>
    <w:tmpl w:val="754EB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571086"/>
    <w:multiLevelType w:val="hybridMultilevel"/>
    <w:tmpl w:val="09C07AEA"/>
    <w:lvl w:ilvl="0" w:tplc="061CB7EC">
      <w:start w:val="1"/>
      <w:numFmt w:val="bullet"/>
      <w:lvlText w:val=""/>
      <w:lvlJc w:val="left"/>
      <w:pPr>
        <w:ind w:left="494" w:hanging="360"/>
      </w:pPr>
      <w:rPr>
        <w:rFonts w:ascii="Symbol" w:eastAsia="Symbol" w:hAnsi="Symbol" w:hint="default"/>
        <w:w w:val="100"/>
        <w:sz w:val="18"/>
        <w:szCs w:val="18"/>
      </w:rPr>
    </w:lvl>
    <w:lvl w:ilvl="1" w:tplc="49D86A02">
      <w:start w:val="1"/>
      <w:numFmt w:val="bullet"/>
      <w:lvlText w:val="•"/>
      <w:lvlJc w:val="left"/>
      <w:pPr>
        <w:ind w:left="1476" w:hanging="360"/>
      </w:pPr>
      <w:rPr>
        <w:rFonts w:hint="default"/>
      </w:rPr>
    </w:lvl>
    <w:lvl w:ilvl="2" w:tplc="60EEF5BC">
      <w:start w:val="1"/>
      <w:numFmt w:val="bullet"/>
      <w:lvlText w:val="•"/>
      <w:lvlJc w:val="left"/>
      <w:pPr>
        <w:ind w:left="2452" w:hanging="360"/>
      </w:pPr>
      <w:rPr>
        <w:rFonts w:hint="default"/>
      </w:rPr>
    </w:lvl>
    <w:lvl w:ilvl="3" w:tplc="C5D04148">
      <w:start w:val="1"/>
      <w:numFmt w:val="bullet"/>
      <w:lvlText w:val="•"/>
      <w:lvlJc w:val="left"/>
      <w:pPr>
        <w:ind w:left="3428" w:hanging="360"/>
      </w:pPr>
      <w:rPr>
        <w:rFonts w:hint="default"/>
      </w:rPr>
    </w:lvl>
    <w:lvl w:ilvl="4" w:tplc="DEF26874">
      <w:start w:val="1"/>
      <w:numFmt w:val="bullet"/>
      <w:lvlText w:val="•"/>
      <w:lvlJc w:val="left"/>
      <w:pPr>
        <w:ind w:left="4404" w:hanging="360"/>
      </w:pPr>
      <w:rPr>
        <w:rFonts w:hint="default"/>
      </w:rPr>
    </w:lvl>
    <w:lvl w:ilvl="5" w:tplc="A85412FC">
      <w:start w:val="1"/>
      <w:numFmt w:val="bullet"/>
      <w:lvlText w:val="•"/>
      <w:lvlJc w:val="left"/>
      <w:pPr>
        <w:ind w:left="5380" w:hanging="360"/>
      </w:pPr>
      <w:rPr>
        <w:rFonts w:hint="default"/>
      </w:rPr>
    </w:lvl>
    <w:lvl w:ilvl="6" w:tplc="93129DE8">
      <w:start w:val="1"/>
      <w:numFmt w:val="bullet"/>
      <w:lvlText w:val="•"/>
      <w:lvlJc w:val="left"/>
      <w:pPr>
        <w:ind w:left="6356" w:hanging="360"/>
      </w:pPr>
      <w:rPr>
        <w:rFonts w:hint="default"/>
      </w:rPr>
    </w:lvl>
    <w:lvl w:ilvl="7" w:tplc="6250F9C0">
      <w:start w:val="1"/>
      <w:numFmt w:val="bullet"/>
      <w:lvlText w:val="•"/>
      <w:lvlJc w:val="left"/>
      <w:pPr>
        <w:ind w:left="7332" w:hanging="360"/>
      </w:pPr>
      <w:rPr>
        <w:rFonts w:hint="default"/>
      </w:rPr>
    </w:lvl>
    <w:lvl w:ilvl="8" w:tplc="D3DE6EDC">
      <w:start w:val="1"/>
      <w:numFmt w:val="bullet"/>
      <w:lvlText w:val="•"/>
      <w:lvlJc w:val="left"/>
      <w:pPr>
        <w:ind w:left="8308" w:hanging="360"/>
      </w:pPr>
      <w:rPr>
        <w:rFonts w:hint="default"/>
      </w:rPr>
    </w:lvl>
  </w:abstractNum>
  <w:abstractNum w:abstractNumId="20" w15:restartNumberingAfterBreak="0">
    <w:nsid w:val="74554338"/>
    <w:multiLevelType w:val="hybridMultilevel"/>
    <w:tmpl w:val="EA52D3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0A5874"/>
    <w:multiLevelType w:val="hybridMultilevel"/>
    <w:tmpl w:val="A3B4DDDA"/>
    <w:lvl w:ilvl="0" w:tplc="DC7AD47E">
      <w:start w:val="1"/>
      <w:numFmt w:val="upperRoman"/>
      <w:lvlText w:val="%1."/>
      <w:lvlJc w:val="right"/>
      <w:pPr>
        <w:tabs>
          <w:tab w:val="num" w:pos="554"/>
        </w:tabs>
        <w:ind w:left="554" w:hanging="180"/>
      </w:pPr>
      <w:rPr>
        <w:strike w:val="0"/>
      </w:rPr>
    </w:lvl>
    <w:lvl w:ilvl="1" w:tplc="04090015">
      <w:start w:val="1"/>
      <w:numFmt w:val="upp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22" w15:restartNumberingAfterBreak="0">
    <w:nsid w:val="77AF4EA3"/>
    <w:multiLevelType w:val="hybridMultilevel"/>
    <w:tmpl w:val="D242ED64"/>
    <w:lvl w:ilvl="0" w:tplc="FD068488">
      <w:start w:val="1"/>
      <w:numFmt w:val="upperRoman"/>
      <w:lvlText w:val="%1."/>
      <w:lvlJc w:val="left"/>
      <w:pPr>
        <w:ind w:left="1080" w:hanging="720"/>
      </w:pPr>
      <w:rPr>
        <w:rFonts w:hint="default"/>
      </w:rPr>
    </w:lvl>
    <w:lvl w:ilvl="1" w:tplc="54ACA8A0">
      <w:start w:val="1"/>
      <w:numFmt w:val="upperLetter"/>
      <w:lvlText w:val="%2."/>
      <w:lvlJc w:val="left"/>
      <w:pPr>
        <w:ind w:left="1440" w:hanging="360"/>
      </w:pPr>
      <w:rPr>
        <w:rFonts w:hint="default"/>
      </w:rPr>
    </w:lvl>
    <w:lvl w:ilvl="2" w:tplc="D7D804C2">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B22CF8"/>
    <w:multiLevelType w:val="hybridMultilevel"/>
    <w:tmpl w:val="A7F62362"/>
    <w:lvl w:ilvl="0" w:tplc="04090013">
      <w:start w:val="1"/>
      <w:numFmt w:val="upperRoman"/>
      <w:lvlText w:val="%1."/>
      <w:lvlJc w:val="right"/>
      <w:pPr>
        <w:ind w:left="720" w:hanging="360"/>
      </w:pPr>
    </w:lvl>
    <w:lvl w:ilvl="1" w:tplc="B474543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105A33"/>
    <w:multiLevelType w:val="hybridMultilevel"/>
    <w:tmpl w:val="2AC29D1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79767111"/>
    <w:multiLevelType w:val="multilevel"/>
    <w:tmpl w:val="D00CEEE2"/>
    <w:lvl w:ilvl="0">
      <w:start w:val="2"/>
      <w:numFmt w:val="upperLetter"/>
      <w:lvlText w:val="%1."/>
      <w:lvlJc w:val="left"/>
      <w:pPr>
        <w:tabs>
          <w:tab w:val="left" w:pos="1080"/>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B652D69"/>
    <w:multiLevelType w:val="hybridMultilevel"/>
    <w:tmpl w:val="8A3EE176"/>
    <w:lvl w:ilvl="0" w:tplc="A364CFE8">
      <w:start w:val="1"/>
      <w:numFmt w:val="bullet"/>
      <w:lvlText w:val=""/>
      <w:lvlJc w:val="left"/>
      <w:pPr>
        <w:tabs>
          <w:tab w:val="num" w:pos="1482"/>
        </w:tabs>
        <w:ind w:left="1482" w:hanging="360"/>
      </w:pPr>
      <w:rPr>
        <w:rFonts w:ascii="Symbol" w:hAnsi="Symbol" w:hint="default"/>
        <w:b w:val="0"/>
        <w:i w:val="0"/>
        <w:sz w:val="20"/>
      </w:rPr>
    </w:lvl>
    <w:lvl w:ilvl="1" w:tplc="0409000F">
      <w:start w:val="1"/>
      <w:numFmt w:val="decimal"/>
      <w:lvlText w:val="%2."/>
      <w:lvlJc w:val="left"/>
      <w:pPr>
        <w:tabs>
          <w:tab w:val="num" w:pos="2604"/>
        </w:tabs>
        <w:ind w:left="2604" w:hanging="360"/>
      </w:pPr>
    </w:lvl>
    <w:lvl w:ilvl="2" w:tplc="04090005" w:tentative="1">
      <w:start w:val="1"/>
      <w:numFmt w:val="bullet"/>
      <w:lvlText w:val=""/>
      <w:lvlJc w:val="left"/>
      <w:pPr>
        <w:tabs>
          <w:tab w:val="num" w:pos="3324"/>
        </w:tabs>
        <w:ind w:left="3324" w:hanging="360"/>
      </w:pPr>
      <w:rPr>
        <w:rFonts w:ascii="Wingdings" w:hAnsi="Wingdings" w:hint="default"/>
      </w:rPr>
    </w:lvl>
    <w:lvl w:ilvl="3" w:tplc="04090001" w:tentative="1">
      <w:start w:val="1"/>
      <w:numFmt w:val="bullet"/>
      <w:lvlText w:val=""/>
      <w:lvlJc w:val="left"/>
      <w:pPr>
        <w:tabs>
          <w:tab w:val="num" w:pos="4044"/>
        </w:tabs>
        <w:ind w:left="4044" w:hanging="360"/>
      </w:pPr>
      <w:rPr>
        <w:rFonts w:ascii="Symbol" w:hAnsi="Symbol" w:hint="default"/>
      </w:rPr>
    </w:lvl>
    <w:lvl w:ilvl="4" w:tplc="04090003" w:tentative="1">
      <w:start w:val="1"/>
      <w:numFmt w:val="bullet"/>
      <w:lvlText w:val="o"/>
      <w:lvlJc w:val="left"/>
      <w:pPr>
        <w:tabs>
          <w:tab w:val="num" w:pos="4764"/>
        </w:tabs>
        <w:ind w:left="4764" w:hanging="360"/>
      </w:pPr>
      <w:rPr>
        <w:rFonts w:ascii="Courier New" w:hAnsi="Courier New" w:cs="Courier New" w:hint="default"/>
      </w:rPr>
    </w:lvl>
    <w:lvl w:ilvl="5" w:tplc="04090005" w:tentative="1">
      <w:start w:val="1"/>
      <w:numFmt w:val="bullet"/>
      <w:lvlText w:val=""/>
      <w:lvlJc w:val="left"/>
      <w:pPr>
        <w:tabs>
          <w:tab w:val="num" w:pos="5484"/>
        </w:tabs>
        <w:ind w:left="5484" w:hanging="360"/>
      </w:pPr>
      <w:rPr>
        <w:rFonts w:ascii="Wingdings" w:hAnsi="Wingdings" w:hint="default"/>
      </w:rPr>
    </w:lvl>
    <w:lvl w:ilvl="6" w:tplc="04090001" w:tentative="1">
      <w:start w:val="1"/>
      <w:numFmt w:val="bullet"/>
      <w:lvlText w:val=""/>
      <w:lvlJc w:val="left"/>
      <w:pPr>
        <w:tabs>
          <w:tab w:val="num" w:pos="6204"/>
        </w:tabs>
        <w:ind w:left="6204" w:hanging="360"/>
      </w:pPr>
      <w:rPr>
        <w:rFonts w:ascii="Symbol" w:hAnsi="Symbol" w:hint="default"/>
      </w:rPr>
    </w:lvl>
    <w:lvl w:ilvl="7" w:tplc="04090003" w:tentative="1">
      <w:start w:val="1"/>
      <w:numFmt w:val="bullet"/>
      <w:lvlText w:val="o"/>
      <w:lvlJc w:val="left"/>
      <w:pPr>
        <w:tabs>
          <w:tab w:val="num" w:pos="6924"/>
        </w:tabs>
        <w:ind w:left="6924" w:hanging="360"/>
      </w:pPr>
      <w:rPr>
        <w:rFonts w:ascii="Courier New" w:hAnsi="Courier New" w:cs="Courier New" w:hint="default"/>
      </w:rPr>
    </w:lvl>
    <w:lvl w:ilvl="8" w:tplc="04090005" w:tentative="1">
      <w:start w:val="1"/>
      <w:numFmt w:val="bullet"/>
      <w:lvlText w:val=""/>
      <w:lvlJc w:val="left"/>
      <w:pPr>
        <w:tabs>
          <w:tab w:val="num" w:pos="7644"/>
        </w:tabs>
        <w:ind w:left="7644" w:hanging="360"/>
      </w:pPr>
      <w:rPr>
        <w:rFonts w:ascii="Wingdings" w:hAnsi="Wingdings" w:hint="default"/>
      </w:rPr>
    </w:lvl>
  </w:abstractNum>
  <w:abstractNum w:abstractNumId="27" w15:restartNumberingAfterBreak="0">
    <w:nsid w:val="7BD7457F"/>
    <w:multiLevelType w:val="multilevel"/>
    <w:tmpl w:val="BF9EA3E2"/>
    <w:lvl w:ilvl="0">
      <w:start w:val="1"/>
      <w:numFmt w:val="lowerRoman"/>
      <w:lvlText w:val="%1."/>
      <w:lvlJc w:val="left"/>
      <w:pPr>
        <w:tabs>
          <w:tab w:val="left" w:pos="1224"/>
        </w:tabs>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C040728"/>
    <w:multiLevelType w:val="hybridMultilevel"/>
    <w:tmpl w:val="00CE2C08"/>
    <w:lvl w:ilvl="0" w:tplc="8C54D93A">
      <w:start w:val="1"/>
      <w:numFmt w:val="lowerRoman"/>
      <w:lvlText w:val="%1."/>
      <w:lvlJc w:val="left"/>
      <w:pPr>
        <w:ind w:left="1872" w:hanging="72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27"/>
  </w:num>
  <w:num w:numId="2">
    <w:abstractNumId w:val="12"/>
  </w:num>
  <w:num w:numId="3">
    <w:abstractNumId w:val="5"/>
  </w:num>
  <w:num w:numId="4">
    <w:abstractNumId w:val="25"/>
  </w:num>
  <w:num w:numId="5">
    <w:abstractNumId w:val="0"/>
  </w:num>
  <w:num w:numId="6">
    <w:abstractNumId w:val="9"/>
  </w:num>
  <w:num w:numId="7">
    <w:abstractNumId w:val="1"/>
  </w:num>
  <w:num w:numId="8">
    <w:abstractNumId w:val="13"/>
  </w:num>
  <w:num w:numId="9">
    <w:abstractNumId w:val="14"/>
  </w:num>
  <w:num w:numId="10">
    <w:abstractNumId w:val="18"/>
  </w:num>
  <w:num w:numId="11">
    <w:abstractNumId w:val="4"/>
  </w:num>
  <w:num w:numId="12">
    <w:abstractNumId w:val="8"/>
  </w:num>
  <w:num w:numId="13">
    <w:abstractNumId w:val="28"/>
  </w:num>
  <w:num w:numId="14">
    <w:abstractNumId w:val="6"/>
  </w:num>
  <w:num w:numId="15">
    <w:abstractNumId w:val="10"/>
  </w:num>
  <w:num w:numId="16">
    <w:abstractNumId w:val="16"/>
  </w:num>
  <w:num w:numId="17">
    <w:abstractNumId w:val="2"/>
  </w:num>
  <w:num w:numId="18">
    <w:abstractNumId w:val="20"/>
  </w:num>
  <w:num w:numId="19">
    <w:abstractNumId w:val="15"/>
  </w:num>
  <w:num w:numId="20">
    <w:abstractNumId w:val="22"/>
  </w:num>
  <w:num w:numId="21">
    <w:abstractNumId w:val="7"/>
  </w:num>
  <w:num w:numId="22">
    <w:abstractNumId w:val="11"/>
  </w:num>
  <w:num w:numId="23">
    <w:abstractNumId w:val="3"/>
  </w:num>
  <w:num w:numId="24">
    <w:abstractNumId w:val="21"/>
  </w:num>
  <w:num w:numId="25">
    <w:abstractNumId w:val="24"/>
  </w:num>
  <w:num w:numId="26">
    <w:abstractNumId w:val="26"/>
  </w:num>
  <w:num w:numId="27">
    <w:abstractNumId w:val="17"/>
  </w:num>
  <w:num w:numId="28">
    <w:abstractNumId w:val="23"/>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31D"/>
    <w:rsid w:val="000011AE"/>
    <w:rsid w:val="000154E5"/>
    <w:rsid w:val="00034DA9"/>
    <w:rsid w:val="000375FA"/>
    <w:rsid w:val="000602BA"/>
    <w:rsid w:val="00060453"/>
    <w:rsid w:val="00064F64"/>
    <w:rsid w:val="00095511"/>
    <w:rsid w:val="000A3546"/>
    <w:rsid w:val="000A7745"/>
    <w:rsid w:val="000C356B"/>
    <w:rsid w:val="000D1D12"/>
    <w:rsid w:val="000F3BC4"/>
    <w:rsid w:val="000F3E88"/>
    <w:rsid w:val="0010764C"/>
    <w:rsid w:val="0011631D"/>
    <w:rsid w:val="0013291A"/>
    <w:rsid w:val="00156CCF"/>
    <w:rsid w:val="00171417"/>
    <w:rsid w:val="00173FCE"/>
    <w:rsid w:val="001761AC"/>
    <w:rsid w:val="00193439"/>
    <w:rsid w:val="001A5445"/>
    <w:rsid w:val="001B3F73"/>
    <w:rsid w:val="001C01F1"/>
    <w:rsid w:val="001D7BFE"/>
    <w:rsid w:val="001E7331"/>
    <w:rsid w:val="00200387"/>
    <w:rsid w:val="00213833"/>
    <w:rsid w:val="002153B2"/>
    <w:rsid w:val="002227B0"/>
    <w:rsid w:val="002314F6"/>
    <w:rsid w:val="002A5315"/>
    <w:rsid w:val="002B2D95"/>
    <w:rsid w:val="002B7ECC"/>
    <w:rsid w:val="002C2E2E"/>
    <w:rsid w:val="002C4DD1"/>
    <w:rsid w:val="002D7CC7"/>
    <w:rsid w:val="003151BC"/>
    <w:rsid w:val="00346141"/>
    <w:rsid w:val="00353FD4"/>
    <w:rsid w:val="00360FE8"/>
    <w:rsid w:val="003B5322"/>
    <w:rsid w:val="003C7F9D"/>
    <w:rsid w:val="003D6CF2"/>
    <w:rsid w:val="003E0E8E"/>
    <w:rsid w:val="003F137B"/>
    <w:rsid w:val="004240E3"/>
    <w:rsid w:val="00437951"/>
    <w:rsid w:val="00441771"/>
    <w:rsid w:val="00474445"/>
    <w:rsid w:val="00487344"/>
    <w:rsid w:val="00495890"/>
    <w:rsid w:val="00496534"/>
    <w:rsid w:val="00496835"/>
    <w:rsid w:val="004B02DB"/>
    <w:rsid w:val="004B7B00"/>
    <w:rsid w:val="00551AF7"/>
    <w:rsid w:val="00554B41"/>
    <w:rsid w:val="00555700"/>
    <w:rsid w:val="0057041A"/>
    <w:rsid w:val="0057248E"/>
    <w:rsid w:val="0058648B"/>
    <w:rsid w:val="005C35DF"/>
    <w:rsid w:val="005D2882"/>
    <w:rsid w:val="006008F1"/>
    <w:rsid w:val="00602F86"/>
    <w:rsid w:val="006111F1"/>
    <w:rsid w:val="00623ABD"/>
    <w:rsid w:val="0062780F"/>
    <w:rsid w:val="00635EC1"/>
    <w:rsid w:val="006372D3"/>
    <w:rsid w:val="00642A4E"/>
    <w:rsid w:val="00655B76"/>
    <w:rsid w:val="00673A00"/>
    <w:rsid w:val="006A296B"/>
    <w:rsid w:val="006A672D"/>
    <w:rsid w:val="006B2BCB"/>
    <w:rsid w:val="006B7523"/>
    <w:rsid w:val="006C6A8D"/>
    <w:rsid w:val="006C7D02"/>
    <w:rsid w:val="006E5D5F"/>
    <w:rsid w:val="006E61CB"/>
    <w:rsid w:val="007041B1"/>
    <w:rsid w:val="007107B6"/>
    <w:rsid w:val="00712B3A"/>
    <w:rsid w:val="00735446"/>
    <w:rsid w:val="0073571F"/>
    <w:rsid w:val="00752DD0"/>
    <w:rsid w:val="0076048A"/>
    <w:rsid w:val="007629D6"/>
    <w:rsid w:val="0076401B"/>
    <w:rsid w:val="0076520A"/>
    <w:rsid w:val="0079237A"/>
    <w:rsid w:val="007A0135"/>
    <w:rsid w:val="007A413D"/>
    <w:rsid w:val="007B6D6E"/>
    <w:rsid w:val="007E1BC2"/>
    <w:rsid w:val="007F4A9E"/>
    <w:rsid w:val="0081424C"/>
    <w:rsid w:val="00815053"/>
    <w:rsid w:val="008166A3"/>
    <w:rsid w:val="00816D7A"/>
    <w:rsid w:val="00824B91"/>
    <w:rsid w:val="00841695"/>
    <w:rsid w:val="00852691"/>
    <w:rsid w:val="00853964"/>
    <w:rsid w:val="00853B44"/>
    <w:rsid w:val="008805D8"/>
    <w:rsid w:val="008A0FA7"/>
    <w:rsid w:val="008A3E93"/>
    <w:rsid w:val="008A6ADA"/>
    <w:rsid w:val="008A7BDE"/>
    <w:rsid w:val="008C7113"/>
    <w:rsid w:val="008D287E"/>
    <w:rsid w:val="009158D9"/>
    <w:rsid w:val="0092390F"/>
    <w:rsid w:val="009263F7"/>
    <w:rsid w:val="009558C0"/>
    <w:rsid w:val="009562D2"/>
    <w:rsid w:val="00957D5C"/>
    <w:rsid w:val="00965C9E"/>
    <w:rsid w:val="00967FD2"/>
    <w:rsid w:val="00983D04"/>
    <w:rsid w:val="009A3EA3"/>
    <w:rsid w:val="009A752C"/>
    <w:rsid w:val="009B2EDA"/>
    <w:rsid w:val="009B3F3C"/>
    <w:rsid w:val="009C62D6"/>
    <w:rsid w:val="00A33835"/>
    <w:rsid w:val="00A43FEE"/>
    <w:rsid w:val="00A440F4"/>
    <w:rsid w:val="00A50F64"/>
    <w:rsid w:val="00AB0C0B"/>
    <w:rsid w:val="00AB7C2B"/>
    <w:rsid w:val="00AC373E"/>
    <w:rsid w:val="00AF44BC"/>
    <w:rsid w:val="00AF4AC4"/>
    <w:rsid w:val="00AF65A3"/>
    <w:rsid w:val="00AF704F"/>
    <w:rsid w:val="00B037FA"/>
    <w:rsid w:val="00B277B4"/>
    <w:rsid w:val="00BC147C"/>
    <w:rsid w:val="00BC2321"/>
    <w:rsid w:val="00BD2302"/>
    <w:rsid w:val="00BD7FEB"/>
    <w:rsid w:val="00BE50C6"/>
    <w:rsid w:val="00BE7DAB"/>
    <w:rsid w:val="00C72435"/>
    <w:rsid w:val="00CF4346"/>
    <w:rsid w:val="00D01CD1"/>
    <w:rsid w:val="00D052B7"/>
    <w:rsid w:val="00D104F5"/>
    <w:rsid w:val="00D202DC"/>
    <w:rsid w:val="00D52D79"/>
    <w:rsid w:val="00D82510"/>
    <w:rsid w:val="00D83B2A"/>
    <w:rsid w:val="00D94B24"/>
    <w:rsid w:val="00D97C1B"/>
    <w:rsid w:val="00DE1272"/>
    <w:rsid w:val="00E301B9"/>
    <w:rsid w:val="00E309CD"/>
    <w:rsid w:val="00E33FEB"/>
    <w:rsid w:val="00E37548"/>
    <w:rsid w:val="00E540BD"/>
    <w:rsid w:val="00E63292"/>
    <w:rsid w:val="00E64014"/>
    <w:rsid w:val="00E67A7D"/>
    <w:rsid w:val="00E75FE6"/>
    <w:rsid w:val="00E84E2E"/>
    <w:rsid w:val="00E95F55"/>
    <w:rsid w:val="00EC7405"/>
    <w:rsid w:val="00EE4CA1"/>
    <w:rsid w:val="00EF53CA"/>
    <w:rsid w:val="00EF61AC"/>
    <w:rsid w:val="00F05DBA"/>
    <w:rsid w:val="00F108D0"/>
    <w:rsid w:val="00F44B0C"/>
    <w:rsid w:val="00F4695D"/>
    <w:rsid w:val="00F62947"/>
    <w:rsid w:val="00F86396"/>
    <w:rsid w:val="00F94A78"/>
    <w:rsid w:val="00FB00B6"/>
    <w:rsid w:val="00FE1004"/>
    <w:rsid w:val="00FE425E"/>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2A1B1E"/>
  <w15:docId w15:val="{0FC50A6F-5213-4D9F-B081-D68733B5B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7745"/>
    <w:rPr>
      <w:rFonts w:ascii="Tahoma" w:hAnsi="Tahoma" w:cs="Tahoma"/>
      <w:sz w:val="16"/>
      <w:szCs w:val="16"/>
    </w:rPr>
  </w:style>
  <w:style w:type="character" w:customStyle="1" w:styleId="BalloonTextChar">
    <w:name w:val="Balloon Text Char"/>
    <w:basedOn w:val="DefaultParagraphFont"/>
    <w:link w:val="BalloonText"/>
    <w:uiPriority w:val="99"/>
    <w:semiHidden/>
    <w:rsid w:val="000A7745"/>
    <w:rPr>
      <w:rFonts w:ascii="Tahoma" w:hAnsi="Tahoma" w:cs="Tahoma"/>
      <w:sz w:val="16"/>
      <w:szCs w:val="16"/>
    </w:rPr>
  </w:style>
  <w:style w:type="paragraph" w:styleId="Header">
    <w:name w:val="header"/>
    <w:basedOn w:val="Normal"/>
    <w:link w:val="HeaderChar"/>
    <w:uiPriority w:val="99"/>
    <w:unhideWhenUsed/>
    <w:rsid w:val="000A7745"/>
    <w:pPr>
      <w:tabs>
        <w:tab w:val="center" w:pos="4680"/>
        <w:tab w:val="right" w:pos="9360"/>
      </w:tabs>
    </w:pPr>
  </w:style>
  <w:style w:type="character" w:customStyle="1" w:styleId="HeaderChar">
    <w:name w:val="Header Char"/>
    <w:basedOn w:val="DefaultParagraphFont"/>
    <w:link w:val="Header"/>
    <w:uiPriority w:val="99"/>
    <w:rsid w:val="000A7745"/>
  </w:style>
  <w:style w:type="paragraph" w:styleId="Footer">
    <w:name w:val="footer"/>
    <w:basedOn w:val="Normal"/>
    <w:link w:val="FooterChar"/>
    <w:uiPriority w:val="99"/>
    <w:unhideWhenUsed/>
    <w:rsid w:val="000A7745"/>
    <w:pPr>
      <w:tabs>
        <w:tab w:val="center" w:pos="4680"/>
        <w:tab w:val="right" w:pos="9360"/>
      </w:tabs>
    </w:pPr>
  </w:style>
  <w:style w:type="character" w:customStyle="1" w:styleId="FooterChar">
    <w:name w:val="Footer Char"/>
    <w:basedOn w:val="DefaultParagraphFont"/>
    <w:link w:val="Footer"/>
    <w:uiPriority w:val="99"/>
    <w:rsid w:val="000A7745"/>
  </w:style>
  <w:style w:type="character" w:customStyle="1" w:styleId="gmailmsg">
    <w:name w:val="gmail_msg"/>
    <w:basedOn w:val="DefaultParagraphFont"/>
    <w:rsid w:val="00BE7DAB"/>
  </w:style>
  <w:style w:type="character" w:styleId="CommentReference">
    <w:name w:val="annotation reference"/>
    <w:basedOn w:val="DefaultParagraphFont"/>
    <w:uiPriority w:val="99"/>
    <w:semiHidden/>
    <w:unhideWhenUsed/>
    <w:rsid w:val="0073571F"/>
    <w:rPr>
      <w:sz w:val="16"/>
      <w:szCs w:val="16"/>
    </w:rPr>
  </w:style>
  <w:style w:type="paragraph" w:styleId="CommentText">
    <w:name w:val="annotation text"/>
    <w:basedOn w:val="Normal"/>
    <w:link w:val="CommentTextChar"/>
    <w:uiPriority w:val="99"/>
    <w:unhideWhenUsed/>
    <w:rsid w:val="0073571F"/>
    <w:rPr>
      <w:sz w:val="20"/>
      <w:szCs w:val="20"/>
    </w:rPr>
  </w:style>
  <w:style w:type="character" w:customStyle="1" w:styleId="CommentTextChar">
    <w:name w:val="Comment Text Char"/>
    <w:basedOn w:val="DefaultParagraphFont"/>
    <w:link w:val="CommentText"/>
    <w:uiPriority w:val="99"/>
    <w:rsid w:val="0073571F"/>
    <w:rPr>
      <w:sz w:val="20"/>
      <w:szCs w:val="20"/>
    </w:rPr>
  </w:style>
  <w:style w:type="paragraph" w:styleId="CommentSubject">
    <w:name w:val="annotation subject"/>
    <w:basedOn w:val="CommentText"/>
    <w:next w:val="CommentText"/>
    <w:link w:val="CommentSubjectChar"/>
    <w:uiPriority w:val="99"/>
    <w:semiHidden/>
    <w:unhideWhenUsed/>
    <w:rsid w:val="0073571F"/>
    <w:rPr>
      <w:b/>
      <w:bCs/>
    </w:rPr>
  </w:style>
  <w:style w:type="character" w:customStyle="1" w:styleId="CommentSubjectChar">
    <w:name w:val="Comment Subject Char"/>
    <w:basedOn w:val="CommentTextChar"/>
    <w:link w:val="CommentSubject"/>
    <w:uiPriority w:val="99"/>
    <w:semiHidden/>
    <w:rsid w:val="0073571F"/>
    <w:rPr>
      <w:b/>
      <w:bCs/>
      <w:sz w:val="20"/>
      <w:szCs w:val="20"/>
    </w:rPr>
  </w:style>
  <w:style w:type="paragraph" w:styleId="ListParagraph">
    <w:name w:val="List Paragraph"/>
    <w:basedOn w:val="Normal"/>
    <w:uiPriority w:val="34"/>
    <w:qFormat/>
    <w:rsid w:val="0079237A"/>
    <w:pPr>
      <w:ind w:left="720"/>
      <w:contextualSpacing/>
    </w:pPr>
  </w:style>
  <w:style w:type="paragraph" w:customStyle="1" w:styleId="Default">
    <w:name w:val="Default"/>
    <w:rsid w:val="00815053"/>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496835"/>
    <w:rPr>
      <w:color w:val="0000FF" w:themeColor="hyperlink"/>
      <w:u w:val="single"/>
    </w:rPr>
  </w:style>
  <w:style w:type="paragraph" w:styleId="Revision">
    <w:name w:val="Revision"/>
    <w:hidden/>
    <w:uiPriority w:val="99"/>
    <w:semiHidden/>
    <w:rsid w:val="003B5322"/>
  </w:style>
  <w:style w:type="table" w:styleId="TableGrid">
    <w:name w:val="Table Grid"/>
    <w:basedOn w:val="TableNormal"/>
    <w:uiPriority w:val="59"/>
    <w:rsid w:val="00B277B4"/>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
    <w:name w:val="CM7"/>
    <w:basedOn w:val="Normal"/>
    <w:next w:val="Normal"/>
    <w:uiPriority w:val="99"/>
    <w:rsid w:val="00B277B4"/>
    <w:pPr>
      <w:widowControl w:val="0"/>
      <w:autoSpaceDE w:val="0"/>
      <w:autoSpaceDN w:val="0"/>
      <w:adjustRightInd w:val="0"/>
    </w:pPr>
    <w:rPr>
      <w:rFonts w:ascii="Arial" w:eastAsiaTheme="minorEastAsia" w:hAnsi="Arial" w:cs="Arial"/>
      <w:sz w:val="24"/>
      <w:szCs w:val="24"/>
    </w:rPr>
  </w:style>
  <w:style w:type="table" w:customStyle="1" w:styleId="TableGrid1">
    <w:name w:val="Table Grid1"/>
    <w:basedOn w:val="TableNormal"/>
    <w:next w:val="TableGrid"/>
    <w:uiPriority w:val="39"/>
    <w:rsid w:val="00B277B4"/>
    <w:pPr>
      <w:widowControl w:val="0"/>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92149">
      <w:bodyDiv w:val="1"/>
      <w:marLeft w:val="0"/>
      <w:marRight w:val="0"/>
      <w:marTop w:val="0"/>
      <w:marBottom w:val="0"/>
      <w:divBdr>
        <w:top w:val="none" w:sz="0" w:space="0" w:color="auto"/>
        <w:left w:val="none" w:sz="0" w:space="0" w:color="auto"/>
        <w:bottom w:val="none" w:sz="0" w:space="0" w:color="auto"/>
        <w:right w:val="none" w:sz="0" w:space="0" w:color="auto"/>
      </w:divBdr>
    </w:div>
    <w:div w:id="773941029">
      <w:bodyDiv w:val="1"/>
      <w:marLeft w:val="0"/>
      <w:marRight w:val="0"/>
      <w:marTop w:val="0"/>
      <w:marBottom w:val="0"/>
      <w:divBdr>
        <w:top w:val="none" w:sz="0" w:space="0" w:color="auto"/>
        <w:left w:val="none" w:sz="0" w:space="0" w:color="auto"/>
        <w:bottom w:val="none" w:sz="0" w:space="0" w:color="auto"/>
        <w:right w:val="none" w:sz="0" w:space="0" w:color="auto"/>
      </w:divBdr>
    </w:div>
    <w:div w:id="1585451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115CDC-B2BB-4710-9AFD-CF97D08239EF}">
  <ds:schemaRefs>
    <ds:schemaRef ds:uri="http://schemas.openxmlformats.org/officeDocument/2006/bibliography"/>
  </ds:schemaRefs>
</ds:datastoreItem>
</file>

<file path=customXml/itemProps2.xml><?xml version="1.0" encoding="utf-8"?>
<ds:datastoreItem xmlns:ds="http://schemas.openxmlformats.org/officeDocument/2006/customXml" ds:itemID="{D28F5111-9458-44A7-8329-CE2DF517EBBA}"/>
</file>

<file path=customXml/itemProps3.xml><?xml version="1.0" encoding="utf-8"?>
<ds:datastoreItem xmlns:ds="http://schemas.openxmlformats.org/officeDocument/2006/customXml" ds:itemID="{6F2999F0-F16D-4934-97FD-2FCE780080E9}"/>
</file>

<file path=customXml/itemProps4.xml><?xml version="1.0" encoding="utf-8"?>
<ds:datastoreItem xmlns:ds="http://schemas.openxmlformats.org/officeDocument/2006/customXml" ds:itemID="{F2D110C3-CBFE-40DB-8E55-3D29DBF10D47}"/>
</file>

<file path=docProps/app.xml><?xml version="1.0" encoding="utf-8"?>
<Properties xmlns="http://schemas.openxmlformats.org/officeDocument/2006/extended-properties" xmlns:vt="http://schemas.openxmlformats.org/officeDocument/2006/docPropsVTypes">
  <Template>Normal</Template>
  <TotalTime>3</TotalTime>
  <Pages>11</Pages>
  <Words>4406</Words>
  <Characters>25119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Indig, Lloyd@DSS</dc:creator>
  <cp:lastModifiedBy>Taylor, Rebecca@dss</cp:lastModifiedBy>
  <cp:revision>4</cp:revision>
  <cp:lastPrinted>2017-05-01T22:57:00Z</cp:lastPrinted>
  <dcterms:created xsi:type="dcterms:W3CDTF">2018-09-12T20:36:00Z</dcterms:created>
  <dcterms:modified xsi:type="dcterms:W3CDTF">2018-09-26T16:34:00Z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