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B17D7" w14:textId="77777777" w:rsidR="005B13FC" w:rsidRPr="00137059" w:rsidRDefault="005B13FC" w:rsidP="005B13FC">
      <w:pPr>
        <w:widowControl/>
        <w:shd w:val="clear" w:color="auto" w:fill="FFFFFF"/>
        <w:jc w:val="center"/>
        <w:rPr>
          <w:b/>
          <w:bCs/>
          <w:color w:val="000000"/>
          <w:sz w:val="24"/>
          <w:szCs w:val="24"/>
        </w:rPr>
      </w:pPr>
      <w:bookmarkStart w:id="0" w:name="_GoBack"/>
      <w:bookmarkEnd w:id="0"/>
      <w:r w:rsidRPr="00137059">
        <w:rPr>
          <w:b/>
          <w:bCs/>
          <w:color w:val="000000"/>
          <w:sz w:val="24"/>
          <w:szCs w:val="24"/>
        </w:rPr>
        <w:t>MEMORANDUM OF UNDERSTANDING</w:t>
      </w:r>
    </w:p>
    <w:p w14:paraId="1BAE66E1" w14:textId="77777777" w:rsidR="005B13FC" w:rsidRPr="00137059" w:rsidRDefault="005B13FC" w:rsidP="005B13FC">
      <w:pPr>
        <w:widowControl/>
        <w:shd w:val="clear" w:color="auto" w:fill="FFFFFF"/>
        <w:ind w:firstLine="341"/>
        <w:jc w:val="center"/>
        <w:rPr>
          <w:b/>
          <w:bCs/>
          <w:color w:val="000000"/>
          <w:sz w:val="24"/>
          <w:szCs w:val="24"/>
        </w:rPr>
      </w:pPr>
      <w:r w:rsidRPr="00137059">
        <w:rPr>
          <w:b/>
          <w:bCs/>
          <w:color w:val="000000"/>
          <w:sz w:val="24"/>
          <w:szCs w:val="24"/>
        </w:rPr>
        <w:t>BETWEEN</w:t>
      </w:r>
    </w:p>
    <w:p w14:paraId="0CAD7C11" w14:textId="77777777" w:rsidR="005B13FC" w:rsidRPr="00137059" w:rsidRDefault="005B13FC" w:rsidP="005B13FC">
      <w:pPr>
        <w:widowControl/>
        <w:shd w:val="clear" w:color="auto" w:fill="FFFFFF"/>
        <w:spacing w:after="240"/>
        <w:ind w:firstLine="341"/>
        <w:jc w:val="center"/>
        <w:rPr>
          <w:sz w:val="24"/>
          <w:szCs w:val="24"/>
          <w:u w:val="single"/>
        </w:rPr>
      </w:pPr>
      <w:r w:rsidRPr="00137059">
        <w:rPr>
          <w:b/>
          <w:bCs/>
          <w:color w:val="000000"/>
          <w:sz w:val="24"/>
          <w:szCs w:val="24"/>
        </w:rPr>
        <w:t xml:space="preserve">THE CALSAWS </w:t>
      </w:r>
      <w:r w:rsidRPr="00137059">
        <w:rPr>
          <w:b/>
          <w:bCs/>
          <w:color w:val="000000"/>
          <w:spacing w:val="-3"/>
          <w:sz w:val="24"/>
          <w:szCs w:val="24"/>
        </w:rPr>
        <w:t>CONSORTIUM AND THE COUNTY OF __________</w:t>
      </w:r>
    </w:p>
    <w:p w14:paraId="767D3FBC" w14:textId="77777777" w:rsidR="005B13FC" w:rsidRPr="00137059" w:rsidRDefault="005B13FC" w:rsidP="005B13FC">
      <w:pPr>
        <w:widowControl/>
        <w:spacing w:after="240"/>
        <w:ind w:right="14"/>
        <w:jc w:val="both"/>
        <w:rPr>
          <w:sz w:val="24"/>
          <w:szCs w:val="24"/>
        </w:rPr>
      </w:pPr>
      <w:r w:rsidRPr="00137059">
        <w:rPr>
          <w:color w:val="000000"/>
          <w:sz w:val="24"/>
          <w:szCs w:val="24"/>
        </w:rPr>
        <w:t>This MEMORANDUM OF UNDERSTANDING ("MOU") is made and entered into by and between the CalSAWS Consortium (“Consortium"), a California Joint Powers Authority, and the County of __________ ("County"), a member county (“Member” or collectively with other members of the Consortium, “Members”) of the Consortium (collectively, "the Parties").</w:t>
      </w:r>
    </w:p>
    <w:p w14:paraId="3E030BE7" w14:textId="77777777" w:rsidR="005B13FC" w:rsidRPr="002A0DC8" w:rsidRDefault="005B13FC" w:rsidP="005B13FC">
      <w:pPr>
        <w:widowControl/>
        <w:spacing w:after="240"/>
        <w:jc w:val="center"/>
        <w:rPr>
          <w:sz w:val="24"/>
          <w:szCs w:val="24"/>
        </w:rPr>
      </w:pPr>
      <w:r w:rsidRPr="002A0DC8">
        <w:rPr>
          <w:iCs/>
          <w:color w:val="000000"/>
          <w:sz w:val="24"/>
          <w:szCs w:val="24"/>
          <w:u w:val="single"/>
        </w:rPr>
        <w:t>RECITALS</w:t>
      </w:r>
    </w:p>
    <w:p w14:paraId="15EC7975" w14:textId="77777777" w:rsidR="005B13FC" w:rsidRPr="002A0DC8" w:rsidRDefault="005B13FC" w:rsidP="005B13FC">
      <w:pPr>
        <w:widowControl/>
        <w:numPr>
          <w:ilvl w:val="0"/>
          <w:numId w:val="1"/>
        </w:numPr>
        <w:spacing w:after="240"/>
        <w:ind w:left="720"/>
        <w:jc w:val="both"/>
        <w:rPr>
          <w:sz w:val="24"/>
          <w:szCs w:val="24"/>
        </w:rPr>
      </w:pPr>
      <w:r w:rsidRPr="002A0DC8">
        <w:rPr>
          <w:sz w:val="24"/>
          <w:szCs w:val="24"/>
        </w:rPr>
        <w:t>WHEREAS, the Consortium was previously known as the California Statewide Automated Welfare System Consortium IV (“C-IV Consortium”) with thirty-nine (39) county members (collectively, “39 Counties”); and</w:t>
      </w:r>
    </w:p>
    <w:p w14:paraId="2BFC3D7F" w14:textId="77777777" w:rsidR="005B13FC" w:rsidRPr="002A0DC8" w:rsidRDefault="005B13FC" w:rsidP="005B13FC">
      <w:pPr>
        <w:widowControl/>
        <w:numPr>
          <w:ilvl w:val="0"/>
          <w:numId w:val="1"/>
        </w:numPr>
        <w:spacing w:after="240"/>
        <w:ind w:left="720"/>
        <w:jc w:val="both"/>
        <w:rPr>
          <w:sz w:val="24"/>
          <w:szCs w:val="24"/>
        </w:rPr>
      </w:pPr>
      <w:r w:rsidRPr="002A0DC8">
        <w:rPr>
          <w:sz w:val="24"/>
          <w:szCs w:val="24"/>
        </w:rPr>
        <w:t>WHEREAS, Los Angeles County joined the 39 Counties pursuant to the Amended and Restated Joint Exercise of Powers Agreement (“JPA Agreement”), with an effective date of September 1, 2017, pursuant to which the name of the Consortium was changed to the California Automated Consortium Eligibility System Consortium (“CalACES Consortium”); and</w:t>
      </w:r>
    </w:p>
    <w:p w14:paraId="06CFE943" w14:textId="77777777" w:rsidR="005B13FC" w:rsidRPr="002A0DC8" w:rsidRDefault="005B13FC" w:rsidP="005B13FC">
      <w:pPr>
        <w:widowControl/>
        <w:numPr>
          <w:ilvl w:val="0"/>
          <w:numId w:val="1"/>
        </w:numPr>
        <w:spacing w:after="240"/>
        <w:ind w:left="720"/>
        <w:jc w:val="both"/>
        <w:rPr>
          <w:sz w:val="24"/>
          <w:szCs w:val="24"/>
        </w:rPr>
      </w:pPr>
      <w:r w:rsidRPr="002A0DC8">
        <w:rPr>
          <w:sz w:val="24"/>
          <w:szCs w:val="24"/>
        </w:rPr>
        <w:t>WHEREAS, the C-IV Consortium previously entered into an agreement with a primary vendor (“C-IV Agreement”) to provide the necessary equipment and services for an automated system (“C-IV System”) utilized by the 39 Counties; and</w:t>
      </w:r>
    </w:p>
    <w:p w14:paraId="713464B0" w14:textId="77777777" w:rsidR="005B13FC" w:rsidRPr="002A0DC8" w:rsidRDefault="005B13FC" w:rsidP="005B13FC">
      <w:pPr>
        <w:widowControl/>
        <w:numPr>
          <w:ilvl w:val="0"/>
          <w:numId w:val="1"/>
        </w:numPr>
        <w:spacing w:after="240"/>
        <w:ind w:left="720"/>
        <w:jc w:val="both"/>
        <w:rPr>
          <w:sz w:val="24"/>
          <w:szCs w:val="24"/>
        </w:rPr>
      </w:pPr>
      <w:r w:rsidRPr="002A0DC8">
        <w:rPr>
          <w:sz w:val="24"/>
          <w:szCs w:val="24"/>
        </w:rPr>
        <w:t>WHEREAS, Los Angeles County previously entered into an agreement with a primary vendor (“LRS Agreement”) to provide the necessary equipment and services for an automated system known as the Leader Replacement System (“LRS”); and</w:t>
      </w:r>
    </w:p>
    <w:p w14:paraId="02079A5E" w14:textId="77777777" w:rsidR="005B13FC" w:rsidRPr="002A0DC8" w:rsidRDefault="005B13FC" w:rsidP="005B13FC">
      <w:pPr>
        <w:widowControl/>
        <w:numPr>
          <w:ilvl w:val="0"/>
          <w:numId w:val="1"/>
        </w:numPr>
        <w:spacing w:after="240"/>
        <w:ind w:left="720"/>
        <w:jc w:val="both"/>
        <w:rPr>
          <w:sz w:val="24"/>
          <w:szCs w:val="24"/>
        </w:rPr>
      </w:pPr>
      <w:r w:rsidRPr="002A0DC8">
        <w:rPr>
          <w:sz w:val="24"/>
          <w:szCs w:val="24"/>
        </w:rPr>
        <w:t>WHEREAS, 18 counties (“WCDS Counties”) previously entered into an agreement with a primary vendor (“CalWIN Agreement”) to provide the necessary equipment and services for an automated system known as the CalWORKS Information Network and related systems (“CalWIN”); and</w:t>
      </w:r>
    </w:p>
    <w:p w14:paraId="78B9C74F" w14:textId="77777777" w:rsidR="005B13FC" w:rsidRPr="002A0DC8" w:rsidRDefault="005B13FC" w:rsidP="005B13FC">
      <w:pPr>
        <w:widowControl/>
        <w:numPr>
          <w:ilvl w:val="0"/>
          <w:numId w:val="1"/>
        </w:numPr>
        <w:spacing w:after="240"/>
        <w:ind w:left="720"/>
        <w:jc w:val="both"/>
        <w:rPr>
          <w:sz w:val="24"/>
          <w:szCs w:val="24"/>
        </w:rPr>
      </w:pPr>
      <w:r w:rsidRPr="002A0DC8">
        <w:rPr>
          <w:sz w:val="24"/>
          <w:szCs w:val="24"/>
        </w:rPr>
        <w:t>WHEREAS, the Consortium’s purpose is to oversee the design, development, implementation, operation, maintenance, and migration of the Members to an automated welfare system known as the California Statewide Automated Welfare System (“CalSAWS”) that will be jointly designed by the Members; and</w:t>
      </w:r>
    </w:p>
    <w:p w14:paraId="0A2026A1" w14:textId="77777777" w:rsidR="005B13FC" w:rsidRPr="002A0DC8" w:rsidRDefault="005B13FC" w:rsidP="005B13FC">
      <w:pPr>
        <w:widowControl/>
        <w:numPr>
          <w:ilvl w:val="0"/>
          <w:numId w:val="1"/>
        </w:numPr>
        <w:spacing w:after="240"/>
        <w:ind w:left="720"/>
        <w:jc w:val="both"/>
        <w:rPr>
          <w:sz w:val="24"/>
          <w:szCs w:val="24"/>
        </w:rPr>
      </w:pPr>
      <w:r w:rsidRPr="002A0DC8">
        <w:rPr>
          <w:sz w:val="24"/>
          <w:szCs w:val="24"/>
        </w:rPr>
        <w:t>WHEREAS, Los Angeles County will continue to use the LRS, the 39 Counties will continue to use the C-IV System, and the WCDS Counties will continue to use CalWIN until the migration of the Members to CalSAWS is complete; and</w:t>
      </w:r>
    </w:p>
    <w:p w14:paraId="0E769B86" w14:textId="77777777" w:rsidR="005B13FC" w:rsidRPr="002A0DC8" w:rsidRDefault="005B13FC" w:rsidP="005B13FC">
      <w:pPr>
        <w:widowControl/>
        <w:numPr>
          <w:ilvl w:val="0"/>
          <w:numId w:val="1"/>
        </w:numPr>
        <w:spacing w:after="240"/>
        <w:ind w:left="720"/>
        <w:jc w:val="both"/>
        <w:rPr>
          <w:sz w:val="24"/>
          <w:szCs w:val="24"/>
        </w:rPr>
      </w:pPr>
      <w:r w:rsidRPr="002A0DC8">
        <w:rPr>
          <w:sz w:val="24"/>
          <w:szCs w:val="24"/>
        </w:rPr>
        <w:t>WHEREAS, the purpose of this MOU is to delineate the areas of understanding and agreement among the Consortium and the Members regarding matters related to the administration and fulfillment of the Consortium’s purpose; and</w:t>
      </w:r>
    </w:p>
    <w:p w14:paraId="77391D85" w14:textId="77777777" w:rsidR="005B13FC" w:rsidRPr="002A0DC8" w:rsidRDefault="005B13FC" w:rsidP="005B13FC">
      <w:pPr>
        <w:widowControl/>
        <w:numPr>
          <w:ilvl w:val="0"/>
          <w:numId w:val="1"/>
        </w:numPr>
        <w:spacing w:after="240"/>
        <w:ind w:left="720"/>
        <w:jc w:val="both"/>
        <w:rPr>
          <w:sz w:val="24"/>
          <w:szCs w:val="24"/>
        </w:rPr>
      </w:pPr>
      <w:r w:rsidRPr="002A0DC8">
        <w:rPr>
          <w:sz w:val="24"/>
          <w:szCs w:val="24"/>
        </w:rPr>
        <w:lastRenderedPageBreak/>
        <w:t>WHEREAS, this MOU is conditioned on the Consortium entering into the same MOU terms and conditions with all other Members, and supersedes all prior MOUs concerning the same subject matter contained herein.</w:t>
      </w:r>
    </w:p>
    <w:p w14:paraId="652E8035" w14:textId="77777777" w:rsidR="005B13FC" w:rsidRPr="002A0DC8" w:rsidRDefault="005B13FC" w:rsidP="005B13FC">
      <w:pPr>
        <w:widowControl/>
        <w:spacing w:after="240"/>
        <w:ind w:left="14" w:right="5"/>
        <w:jc w:val="both"/>
        <w:rPr>
          <w:sz w:val="24"/>
          <w:szCs w:val="24"/>
        </w:rPr>
      </w:pPr>
      <w:r w:rsidRPr="002A0DC8">
        <w:rPr>
          <w:color w:val="000000"/>
          <w:sz w:val="24"/>
          <w:szCs w:val="24"/>
        </w:rPr>
        <w:t>NOW, THEREFORE, in consideration of the mutual covenants contained herein, the Parties agree as follows:</w:t>
      </w:r>
    </w:p>
    <w:p w14:paraId="43F96C10" w14:textId="77777777" w:rsidR="005B13FC" w:rsidRPr="002A0DC8" w:rsidRDefault="005B13FC" w:rsidP="005B13FC">
      <w:pPr>
        <w:widowControl/>
        <w:numPr>
          <w:ilvl w:val="0"/>
          <w:numId w:val="7"/>
        </w:numPr>
        <w:spacing w:after="240"/>
        <w:rPr>
          <w:sz w:val="24"/>
          <w:szCs w:val="24"/>
        </w:rPr>
      </w:pPr>
      <w:r w:rsidRPr="002A0DC8">
        <w:rPr>
          <w:b/>
          <w:bCs/>
          <w:color w:val="000000"/>
          <w:sz w:val="24"/>
          <w:szCs w:val="24"/>
          <w:u w:val="single"/>
        </w:rPr>
        <w:t>DEFINITIONS</w:t>
      </w:r>
    </w:p>
    <w:p w14:paraId="52B3707D" w14:textId="77777777" w:rsidR="005B13FC" w:rsidRPr="002A0DC8" w:rsidRDefault="005B13FC" w:rsidP="005B13FC">
      <w:pPr>
        <w:widowControl/>
        <w:spacing w:after="240"/>
        <w:ind w:left="360"/>
        <w:jc w:val="both"/>
        <w:rPr>
          <w:sz w:val="24"/>
          <w:szCs w:val="24"/>
        </w:rPr>
      </w:pPr>
      <w:r w:rsidRPr="002A0DC8">
        <w:rPr>
          <w:color w:val="000000"/>
          <w:sz w:val="24"/>
          <w:szCs w:val="24"/>
        </w:rPr>
        <w:t>As used in this MOU, the following words and terms shall have the meanings described below, unless otherwise defined elsewhere in this MOU:</w:t>
      </w:r>
    </w:p>
    <w:p w14:paraId="48EF3A9C" w14:textId="77777777" w:rsidR="005B13FC" w:rsidRPr="002A0DC8" w:rsidRDefault="005B13FC" w:rsidP="005B13FC">
      <w:pPr>
        <w:widowControl/>
        <w:numPr>
          <w:ilvl w:val="1"/>
          <w:numId w:val="8"/>
        </w:numPr>
        <w:spacing w:after="240"/>
        <w:ind w:right="14"/>
        <w:jc w:val="both"/>
        <w:rPr>
          <w:b/>
          <w:bCs/>
          <w:spacing w:val="-8"/>
          <w:sz w:val="24"/>
          <w:szCs w:val="24"/>
        </w:rPr>
      </w:pPr>
      <w:r w:rsidRPr="002A0DC8">
        <w:rPr>
          <w:b/>
          <w:bCs/>
          <w:sz w:val="24"/>
          <w:szCs w:val="24"/>
        </w:rPr>
        <w:t>"</w:t>
      </w:r>
      <w:r w:rsidRPr="002A0DC8">
        <w:rPr>
          <w:b/>
          <w:bCs/>
          <w:spacing w:val="-8"/>
          <w:sz w:val="24"/>
          <w:szCs w:val="24"/>
        </w:rPr>
        <w:t>Advance Planning Document</w:t>
      </w:r>
      <w:r w:rsidRPr="002A0DC8">
        <w:rPr>
          <w:b/>
          <w:bCs/>
          <w:sz w:val="24"/>
          <w:szCs w:val="24"/>
        </w:rPr>
        <w:t>"</w:t>
      </w:r>
      <w:r w:rsidRPr="002A0DC8">
        <w:rPr>
          <w:b/>
          <w:bCs/>
          <w:spacing w:val="-8"/>
          <w:sz w:val="24"/>
          <w:szCs w:val="24"/>
        </w:rPr>
        <w:t xml:space="preserve"> (APD): </w:t>
      </w:r>
      <w:r w:rsidRPr="002A0DC8">
        <w:rPr>
          <w:bCs/>
          <w:spacing w:val="-8"/>
          <w:sz w:val="24"/>
          <w:szCs w:val="24"/>
        </w:rPr>
        <w:t>A</w:t>
      </w:r>
      <w:r w:rsidRPr="002A0DC8">
        <w:rPr>
          <w:sz w:val="24"/>
          <w:szCs w:val="24"/>
        </w:rPr>
        <w:t xml:space="preserve"> federally required document that is used by states to inform the federal agencies of their intentions related to federally funded programs, and request approval and funding to accomplish their needs and objectives</w:t>
      </w:r>
      <w:r>
        <w:rPr>
          <w:sz w:val="24"/>
          <w:szCs w:val="24"/>
        </w:rPr>
        <w:t xml:space="preserve">. </w:t>
      </w:r>
      <w:r w:rsidRPr="002A0DC8">
        <w:rPr>
          <w:sz w:val="24"/>
          <w:szCs w:val="24"/>
        </w:rPr>
        <w:t>The term APD refers to a Planning APD, Implementation APD, or to an Advance Planning Document Update.</w:t>
      </w:r>
    </w:p>
    <w:p w14:paraId="1CA84C4A" w14:textId="77777777" w:rsidR="005B13FC" w:rsidRPr="002A0DC8" w:rsidRDefault="005B13FC" w:rsidP="005B13FC">
      <w:pPr>
        <w:widowControl/>
        <w:numPr>
          <w:ilvl w:val="1"/>
          <w:numId w:val="8"/>
        </w:numPr>
        <w:tabs>
          <w:tab w:val="left" w:pos="1469"/>
        </w:tabs>
        <w:spacing w:after="240"/>
        <w:ind w:right="10"/>
        <w:jc w:val="both"/>
        <w:rPr>
          <w:b/>
          <w:bCs/>
          <w:spacing w:val="-8"/>
          <w:sz w:val="24"/>
          <w:szCs w:val="24"/>
        </w:rPr>
      </w:pPr>
      <w:r w:rsidRPr="002A0DC8">
        <w:rPr>
          <w:b/>
          <w:bCs/>
          <w:sz w:val="24"/>
          <w:szCs w:val="24"/>
        </w:rPr>
        <w:t xml:space="preserve">"Central Equipment": </w:t>
      </w:r>
      <w:r w:rsidRPr="002A0DC8">
        <w:rPr>
          <w:bCs/>
          <w:sz w:val="24"/>
          <w:szCs w:val="24"/>
        </w:rPr>
        <w:t>Is that</w:t>
      </w:r>
      <w:r w:rsidRPr="002A0DC8">
        <w:rPr>
          <w:b/>
          <w:bCs/>
          <w:sz w:val="24"/>
          <w:szCs w:val="24"/>
        </w:rPr>
        <w:t xml:space="preserve"> </w:t>
      </w:r>
      <w:r w:rsidRPr="002A0DC8">
        <w:rPr>
          <w:sz w:val="24"/>
          <w:szCs w:val="24"/>
        </w:rPr>
        <w:t>equipment for which the Consortium is authorized by the State of California to assume responsibility for refresh</w:t>
      </w:r>
      <w:r>
        <w:rPr>
          <w:sz w:val="24"/>
          <w:szCs w:val="24"/>
        </w:rPr>
        <w:t xml:space="preserve">. </w:t>
      </w:r>
      <w:r w:rsidRPr="002A0DC8">
        <w:rPr>
          <w:sz w:val="24"/>
          <w:szCs w:val="24"/>
        </w:rPr>
        <w:t>The Consortium shall have responsibility to refresh (replace or upgrade) all such equipment</w:t>
      </w:r>
      <w:r>
        <w:rPr>
          <w:sz w:val="24"/>
          <w:szCs w:val="24"/>
        </w:rPr>
        <w:t xml:space="preserve">. </w:t>
      </w:r>
      <w:r w:rsidRPr="002A0DC8">
        <w:rPr>
          <w:sz w:val="24"/>
          <w:szCs w:val="24"/>
        </w:rPr>
        <w:t xml:space="preserve">All equipment not designated as </w:t>
      </w:r>
      <w:r w:rsidRPr="002A0DC8">
        <w:rPr>
          <w:b/>
          <w:bCs/>
          <w:sz w:val="24"/>
          <w:szCs w:val="24"/>
        </w:rPr>
        <w:t>"</w:t>
      </w:r>
      <w:r w:rsidRPr="002A0DC8">
        <w:rPr>
          <w:sz w:val="24"/>
          <w:szCs w:val="24"/>
        </w:rPr>
        <w:t>Local Equipment</w:t>
      </w:r>
      <w:r w:rsidRPr="002A0DC8">
        <w:rPr>
          <w:b/>
          <w:bCs/>
          <w:sz w:val="24"/>
          <w:szCs w:val="24"/>
        </w:rPr>
        <w:t>"</w:t>
      </w:r>
      <w:r w:rsidRPr="002A0DC8">
        <w:rPr>
          <w:sz w:val="24"/>
          <w:szCs w:val="24"/>
        </w:rPr>
        <w:t xml:space="preserve"> is Central Equipment</w:t>
      </w:r>
      <w:r>
        <w:rPr>
          <w:sz w:val="24"/>
          <w:szCs w:val="24"/>
        </w:rPr>
        <w:t xml:space="preserve">. </w:t>
      </w:r>
      <w:r w:rsidRPr="002A0DC8">
        <w:rPr>
          <w:sz w:val="24"/>
          <w:szCs w:val="24"/>
        </w:rPr>
        <w:t xml:space="preserve">The physical location of the equipment is not relevant to the designation </w:t>
      </w:r>
      <w:r w:rsidRPr="002A0DC8">
        <w:rPr>
          <w:b/>
          <w:bCs/>
          <w:sz w:val="24"/>
          <w:szCs w:val="24"/>
        </w:rPr>
        <w:t>"</w:t>
      </w:r>
      <w:r w:rsidRPr="002A0DC8">
        <w:rPr>
          <w:sz w:val="24"/>
          <w:szCs w:val="24"/>
        </w:rPr>
        <w:t>Central</w:t>
      </w:r>
      <w:r>
        <w:rPr>
          <w:sz w:val="24"/>
          <w:szCs w:val="24"/>
        </w:rPr>
        <w:t>.</w:t>
      </w:r>
      <w:r w:rsidRPr="002A0DC8">
        <w:rPr>
          <w:b/>
          <w:bCs/>
          <w:sz w:val="24"/>
          <w:szCs w:val="24"/>
        </w:rPr>
        <w:t>"</w:t>
      </w:r>
    </w:p>
    <w:p w14:paraId="7F836FA5" w14:textId="77777777" w:rsidR="005B13FC" w:rsidRPr="002A0DC8" w:rsidRDefault="005B13FC" w:rsidP="005B13FC">
      <w:pPr>
        <w:widowControl/>
        <w:numPr>
          <w:ilvl w:val="1"/>
          <w:numId w:val="8"/>
        </w:numPr>
        <w:tabs>
          <w:tab w:val="left" w:pos="1469"/>
        </w:tabs>
        <w:spacing w:after="240"/>
        <w:ind w:right="10"/>
        <w:jc w:val="both"/>
        <w:rPr>
          <w:b/>
          <w:bCs/>
          <w:spacing w:val="-7"/>
          <w:sz w:val="24"/>
          <w:szCs w:val="24"/>
        </w:rPr>
      </w:pPr>
      <w:r w:rsidRPr="002A0DC8">
        <w:rPr>
          <w:b/>
          <w:bCs/>
          <w:sz w:val="24"/>
          <w:szCs w:val="24"/>
        </w:rPr>
        <w:t xml:space="preserve">"Consortium – Auditor-Controller Agreement": </w:t>
      </w:r>
      <w:r w:rsidRPr="002A0DC8">
        <w:rPr>
          <w:sz w:val="24"/>
          <w:szCs w:val="24"/>
        </w:rPr>
        <w:t>Is any agreement, as may be revised from time to time, between the Consortium and one of its Members to fulfill the fiscal and audit function as Auditor-Controller for the Consortium.</w:t>
      </w:r>
    </w:p>
    <w:p w14:paraId="705F190E" w14:textId="77777777" w:rsidR="005B13FC" w:rsidRPr="002A0DC8" w:rsidRDefault="005B13FC" w:rsidP="005B13FC">
      <w:pPr>
        <w:widowControl/>
        <w:numPr>
          <w:ilvl w:val="1"/>
          <w:numId w:val="8"/>
        </w:numPr>
        <w:tabs>
          <w:tab w:val="left" w:pos="1450"/>
        </w:tabs>
        <w:spacing w:after="240"/>
        <w:ind w:right="86"/>
        <w:jc w:val="both"/>
        <w:rPr>
          <w:b/>
          <w:bCs/>
          <w:color w:val="000000"/>
          <w:spacing w:val="-7"/>
          <w:sz w:val="24"/>
          <w:szCs w:val="24"/>
        </w:rPr>
      </w:pPr>
      <w:r w:rsidRPr="002A0DC8">
        <w:rPr>
          <w:b/>
          <w:bCs/>
          <w:color w:val="000000"/>
          <w:sz w:val="24"/>
          <w:szCs w:val="24"/>
        </w:rPr>
        <w:t xml:space="preserve">"Consortium Staff": </w:t>
      </w:r>
      <w:r w:rsidRPr="002A0DC8">
        <w:rPr>
          <w:bCs/>
          <w:color w:val="000000"/>
          <w:sz w:val="24"/>
          <w:szCs w:val="24"/>
        </w:rPr>
        <w:t xml:space="preserve">Consists of </w:t>
      </w:r>
      <w:r w:rsidRPr="002A0DC8">
        <w:rPr>
          <w:color w:val="000000"/>
          <w:sz w:val="24"/>
          <w:szCs w:val="24"/>
        </w:rPr>
        <w:t>employees of the Consortium, employees of Members contributed to the Consortium, and contractors and agents designated by the Consortium.</w:t>
      </w:r>
    </w:p>
    <w:p w14:paraId="0B5121B4" w14:textId="77777777" w:rsidR="005B13FC" w:rsidRPr="002A0DC8" w:rsidRDefault="005B13FC" w:rsidP="005B13FC">
      <w:pPr>
        <w:widowControl/>
        <w:numPr>
          <w:ilvl w:val="1"/>
          <w:numId w:val="8"/>
        </w:numPr>
        <w:tabs>
          <w:tab w:val="left" w:pos="1469"/>
        </w:tabs>
        <w:spacing w:after="240"/>
        <w:ind w:right="24"/>
        <w:jc w:val="both"/>
        <w:rPr>
          <w:b/>
          <w:bCs/>
          <w:color w:val="000000"/>
          <w:spacing w:val="-5"/>
          <w:sz w:val="24"/>
          <w:szCs w:val="24"/>
        </w:rPr>
      </w:pPr>
      <w:r w:rsidRPr="002A0DC8">
        <w:rPr>
          <w:b/>
          <w:bCs/>
          <w:color w:val="000000"/>
          <w:sz w:val="24"/>
          <w:szCs w:val="24"/>
        </w:rPr>
        <w:t xml:space="preserve">"Consortium's Secretary": </w:t>
      </w:r>
      <w:r w:rsidRPr="002A0DC8">
        <w:rPr>
          <w:color w:val="000000"/>
          <w:sz w:val="24"/>
          <w:szCs w:val="24"/>
        </w:rPr>
        <w:t>The Secretary of the Consortium's Board of Directors in charge of all records of the Consortium.</w:t>
      </w:r>
    </w:p>
    <w:p w14:paraId="4286B45B" w14:textId="77777777" w:rsidR="005B13FC" w:rsidRPr="002A0DC8" w:rsidRDefault="005B13FC" w:rsidP="005B13FC">
      <w:pPr>
        <w:widowControl/>
        <w:numPr>
          <w:ilvl w:val="1"/>
          <w:numId w:val="8"/>
        </w:numPr>
        <w:tabs>
          <w:tab w:val="left" w:pos="1469"/>
        </w:tabs>
        <w:spacing w:after="240"/>
        <w:ind w:right="19"/>
        <w:jc w:val="both"/>
        <w:rPr>
          <w:b/>
          <w:bCs/>
          <w:color w:val="000000"/>
          <w:spacing w:val="-5"/>
          <w:sz w:val="24"/>
          <w:szCs w:val="24"/>
        </w:rPr>
      </w:pPr>
      <w:r w:rsidRPr="002A0DC8">
        <w:rPr>
          <w:b/>
          <w:bCs/>
          <w:color w:val="000000"/>
          <w:sz w:val="24"/>
          <w:szCs w:val="24"/>
        </w:rPr>
        <w:t xml:space="preserve">"Consortium's Treasurer": </w:t>
      </w:r>
      <w:r w:rsidRPr="002A0DC8">
        <w:rPr>
          <w:bCs/>
          <w:color w:val="000000"/>
          <w:sz w:val="24"/>
          <w:szCs w:val="24"/>
        </w:rPr>
        <w:t>The treasurer of the Consortium shall be as specified in the JPA Agreement</w:t>
      </w:r>
      <w:r>
        <w:rPr>
          <w:bCs/>
          <w:color w:val="000000"/>
          <w:sz w:val="24"/>
          <w:szCs w:val="24"/>
        </w:rPr>
        <w:t xml:space="preserve">. </w:t>
      </w:r>
      <w:r w:rsidRPr="002A0DC8">
        <w:rPr>
          <w:color w:val="000000"/>
          <w:sz w:val="24"/>
          <w:szCs w:val="24"/>
        </w:rPr>
        <w:t>The Consortium’s Treasurer is responsible for the depository, disbursements</w:t>
      </w:r>
      <w:r>
        <w:rPr>
          <w:color w:val="000000"/>
          <w:sz w:val="24"/>
          <w:szCs w:val="24"/>
        </w:rPr>
        <w:t>,</w:t>
      </w:r>
      <w:r w:rsidRPr="002A0DC8">
        <w:rPr>
          <w:color w:val="000000"/>
          <w:sz w:val="24"/>
          <w:szCs w:val="24"/>
        </w:rPr>
        <w:t xml:space="preserve"> and accountability of all the accounts, funds</w:t>
      </w:r>
      <w:r>
        <w:rPr>
          <w:color w:val="000000"/>
          <w:sz w:val="24"/>
          <w:szCs w:val="24"/>
        </w:rPr>
        <w:t>,</w:t>
      </w:r>
      <w:r w:rsidRPr="002A0DC8">
        <w:rPr>
          <w:color w:val="000000"/>
          <w:sz w:val="24"/>
          <w:szCs w:val="24"/>
        </w:rPr>
        <w:t xml:space="preserve"> and money and all records relating thereto.</w:t>
      </w:r>
    </w:p>
    <w:p w14:paraId="44C1E937" w14:textId="77777777" w:rsidR="005B13FC" w:rsidRPr="002A0DC8" w:rsidRDefault="005B13FC" w:rsidP="005B13FC">
      <w:pPr>
        <w:widowControl/>
        <w:numPr>
          <w:ilvl w:val="1"/>
          <w:numId w:val="8"/>
        </w:numPr>
        <w:tabs>
          <w:tab w:val="left" w:pos="1469"/>
        </w:tabs>
        <w:spacing w:after="240"/>
        <w:ind w:right="19"/>
        <w:jc w:val="both"/>
        <w:rPr>
          <w:bCs/>
          <w:spacing w:val="-5"/>
          <w:sz w:val="24"/>
          <w:szCs w:val="24"/>
        </w:rPr>
      </w:pPr>
      <w:r w:rsidRPr="002A0DC8">
        <w:rPr>
          <w:b/>
          <w:bCs/>
          <w:sz w:val="24"/>
          <w:szCs w:val="24"/>
        </w:rPr>
        <w:t>"Cost Allocation Plan":</w:t>
      </w:r>
      <w:r w:rsidRPr="002A0DC8">
        <w:rPr>
          <w:b/>
          <w:bCs/>
          <w:spacing w:val="-5"/>
          <w:sz w:val="24"/>
          <w:szCs w:val="24"/>
        </w:rPr>
        <w:t xml:space="preserve"> </w:t>
      </w:r>
      <w:r w:rsidRPr="002A0DC8">
        <w:rPr>
          <w:bCs/>
          <w:spacing w:val="-5"/>
          <w:sz w:val="24"/>
          <w:szCs w:val="24"/>
        </w:rPr>
        <w:t>A methodology for distributing costs to benefiting programs in accordance with federal, state</w:t>
      </w:r>
      <w:r>
        <w:rPr>
          <w:bCs/>
          <w:spacing w:val="-5"/>
          <w:sz w:val="24"/>
          <w:szCs w:val="24"/>
        </w:rPr>
        <w:t>,</w:t>
      </w:r>
      <w:r w:rsidRPr="002A0DC8">
        <w:rPr>
          <w:bCs/>
          <w:spacing w:val="-5"/>
          <w:sz w:val="24"/>
          <w:szCs w:val="24"/>
        </w:rPr>
        <w:t xml:space="preserve"> and county sharing ratios.</w:t>
      </w:r>
    </w:p>
    <w:p w14:paraId="5E1CBADF" w14:textId="77777777" w:rsidR="005B13FC" w:rsidRPr="002A0DC8" w:rsidRDefault="005B13FC" w:rsidP="005B13FC">
      <w:pPr>
        <w:widowControl/>
        <w:numPr>
          <w:ilvl w:val="1"/>
          <w:numId w:val="8"/>
        </w:numPr>
        <w:tabs>
          <w:tab w:val="left" w:pos="1469"/>
        </w:tabs>
        <w:spacing w:after="240"/>
        <w:ind w:right="-43"/>
        <w:jc w:val="both"/>
        <w:rPr>
          <w:b/>
          <w:bCs/>
          <w:color w:val="000000"/>
          <w:spacing w:val="-3"/>
          <w:sz w:val="24"/>
          <w:szCs w:val="24"/>
        </w:rPr>
      </w:pPr>
      <w:r w:rsidRPr="002A0DC8">
        <w:rPr>
          <w:b/>
          <w:bCs/>
          <w:color w:val="000000"/>
          <w:sz w:val="24"/>
          <w:szCs w:val="24"/>
        </w:rPr>
        <w:t xml:space="preserve">"County Personnel": </w:t>
      </w:r>
      <w:r w:rsidRPr="002A0DC8">
        <w:rPr>
          <w:color w:val="000000"/>
          <w:sz w:val="24"/>
          <w:szCs w:val="24"/>
        </w:rPr>
        <w:t>County employees, contractors or agents responsible for task(s) necessary to the Project.</w:t>
      </w:r>
    </w:p>
    <w:p w14:paraId="0F39D954" w14:textId="77777777" w:rsidR="005B13FC" w:rsidRPr="002A0DC8" w:rsidRDefault="005B13FC" w:rsidP="005B13FC">
      <w:pPr>
        <w:widowControl/>
        <w:numPr>
          <w:ilvl w:val="1"/>
          <w:numId w:val="8"/>
        </w:numPr>
        <w:tabs>
          <w:tab w:val="left" w:pos="1469"/>
        </w:tabs>
        <w:spacing w:after="240"/>
        <w:ind w:right="-43"/>
        <w:jc w:val="both"/>
        <w:rPr>
          <w:b/>
          <w:bCs/>
          <w:spacing w:val="-3"/>
          <w:sz w:val="24"/>
          <w:szCs w:val="24"/>
        </w:rPr>
      </w:pPr>
      <w:r w:rsidRPr="002A0DC8">
        <w:rPr>
          <w:b/>
          <w:bCs/>
          <w:sz w:val="24"/>
          <w:szCs w:val="24"/>
        </w:rPr>
        <w:t>"County</w:t>
      </w:r>
      <w:r>
        <w:rPr>
          <w:b/>
          <w:bCs/>
          <w:sz w:val="24"/>
          <w:szCs w:val="24"/>
        </w:rPr>
        <w:t>-</w:t>
      </w:r>
      <w:r w:rsidRPr="002A0DC8">
        <w:rPr>
          <w:b/>
          <w:bCs/>
          <w:sz w:val="24"/>
          <w:szCs w:val="24"/>
        </w:rPr>
        <w:t xml:space="preserve">Purchased Software": </w:t>
      </w:r>
      <w:r w:rsidRPr="002A0DC8">
        <w:rPr>
          <w:bCs/>
          <w:sz w:val="24"/>
          <w:szCs w:val="24"/>
        </w:rPr>
        <w:t xml:space="preserve">Licenses to </w:t>
      </w:r>
      <w:r w:rsidRPr="002A0DC8">
        <w:rPr>
          <w:sz w:val="24"/>
          <w:szCs w:val="24"/>
        </w:rPr>
        <w:t>software applications purchased separately by County and installed upon Local Equipment</w:t>
      </w:r>
      <w:r>
        <w:rPr>
          <w:sz w:val="24"/>
          <w:szCs w:val="24"/>
        </w:rPr>
        <w:t xml:space="preserve">. </w:t>
      </w:r>
      <w:r w:rsidRPr="002A0DC8">
        <w:rPr>
          <w:sz w:val="24"/>
          <w:szCs w:val="24"/>
        </w:rPr>
        <w:t>County</w:t>
      </w:r>
      <w:r>
        <w:rPr>
          <w:sz w:val="24"/>
          <w:szCs w:val="24"/>
        </w:rPr>
        <w:t>-</w:t>
      </w:r>
      <w:r w:rsidRPr="002A0DC8">
        <w:rPr>
          <w:sz w:val="24"/>
          <w:szCs w:val="24"/>
        </w:rPr>
        <w:lastRenderedPageBreak/>
        <w:t>Purchased Software does not include Original Equipment Manufacturing (OEM) operating system software provided by the Consortium for use in the System(s), as defined below</w:t>
      </w:r>
      <w:r>
        <w:rPr>
          <w:sz w:val="24"/>
          <w:szCs w:val="24"/>
        </w:rPr>
        <w:t xml:space="preserve">. </w:t>
      </w:r>
      <w:r w:rsidRPr="002A0DC8">
        <w:rPr>
          <w:sz w:val="24"/>
          <w:szCs w:val="24"/>
        </w:rPr>
        <w:t>All County</w:t>
      </w:r>
      <w:r>
        <w:rPr>
          <w:sz w:val="24"/>
          <w:szCs w:val="24"/>
        </w:rPr>
        <w:t>-</w:t>
      </w:r>
      <w:r w:rsidRPr="002A0DC8">
        <w:rPr>
          <w:sz w:val="24"/>
          <w:szCs w:val="24"/>
        </w:rPr>
        <w:t>Purchased Software must be configured to be compatible with Consortium</w:t>
      </w:r>
      <w:r>
        <w:rPr>
          <w:sz w:val="24"/>
          <w:szCs w:val="24"/>
        </w:rPr>
        <w:t>-</w:t>
      </w:r>
      <w:r w:rsidRPr="002A0DC8">
        <w:rPr>
          <w:sz w:val="24"/>
          <w:szCs w:val="24"/>
        </w:rPr>
        <w:t>purchased software and shall be approved by Consortium prior to its installation and use on Local Equipment purchased or provided under this MOU</w:t>
      </w:r>
      <w:r>
        <w:rPr>
          <w:sz w:val="24"/>
          <w:szCs w:val="24"/>
        </w:rPr>
        <w:t xml:space="preserve">. </w:t>
      </w:r>
      <w:r w:rsidRPr="002A0DC8">
        <w:rPr>
          <w:sz w:val="24"/>
          <w:szCs w:val="24"/>
        </w:rPr>
        <w:t>Maintenance of County</w:t>
      </w:r>
      <w:r>
        <w:rPr>
          <w:sz w:val="24"/>
          <w:szCs w:val="24"/>
        </w:rPr>
        <w:t>-</w:t>
      </w:r>
      <w:r w:rsidRPr="002A0DC8">
        <w:rPr>
          <w:sz w:val="24"/>
          <w:szCs w:val="24"/>
        </w:rPr>
        <w:t>Purchased Software and management of its use in a manner consistent with its licensing is the sole responsibility of County.</w:t>
      </w:r>
    </w:p>
    <w:p w14:paraId="3953169A" w14:textId="77777777" w:rsidR="005B13FC" w:rsidRPr="002A0DC8" w:rsidRDefault="005B13FC" w:rsidP="005B13FC">
      <w:pPr>
        <w:widowControl/>
        <w:numPr>
          <w:ilvl w:val="1"/>
          <w:numId w:val="8"/>
        </w:numPr>
        <w:tabs>
          <w:tab w:val="left" w:pos="1469"/>
        </w:tabs>
        <w:spacing w:after="240"/>
        <w:ind w:right="24"/>
        <w:jc w:val="both"/>
        <w:rPr>
          <w:b/>
          <w:bCs/>
          <w:color w:val="000000"/>
          <w:spacing w:val="-3"/>
          <w:sz w:val="24"/>
          <w:szCs w:val="24"/>
        </w:rPr>
      </w:pPr>
      <w:r w:rsidRPr="002A0DC8">
        <w:rPr>
          <w:b/>
          <w:bCs/>
          <w:color w:val="000000"/>
          <w:sz w:val="24"/>
          <w:szCs w:val="24"/>
        </w:rPr>
        <w:t xml:space="preserve">"County Site(s)": </w:t>
      </w:r>
      <w:r w:rsidRPr="002A0DC8">
        <w:rPr>
          <w:color w:val="000000"/>
          <w:sz w:val="24"/>
          <w:szCs w:val="24"/>
        </w:rPr>
        <w:t>The location(s) in the County for the equipment, software</w:t>
      </w:r>
      <w:r>
        <w:rPr>
          <w:color w:val="000000"/>
          <w:sz w:val="24"/>
          <w:szCs w:val="24"/>
        </w:rPr>
        <w:t>,</w:t>
      </w:r>
      <w:r w:rsidRPr="002A0DC8">
        <w:rPr>
          <w:color w:val="000000"/>
          <w:sz w:val="24"/>
          <w:szCs w:val="24"/>
        </w:rPr>
        <w:t xml:space="preserve"> and Project Staff activities designated as necessary to the Project.</w:t>
      </w:r>
    </w:p>
    <w:p w14:paraId="4396D66E" w14:textId="77777777" w:rsidR="005B13FC" w:rsidRPr="002A0DC8" w:rsidRDefault="005B13FC" w:rsidP="005B13FC">
      <w:pPr>
        <w:widowControl/>
        <w:numPr>
          <w:ilvl w:val="1"/>
          <w:numId w:val="8"/>
        </w:numPr>
        <w:tabs>
          <w:tab w:val="left" w:pos="1469"/>
        </w:tabs>
        <w:spacing w:after="240"/>
        <w:jc w:val="both"/>
        <w:rPr>
          <w:b/>
          <w:bCs/>
          <w:color w:val="000000"/>
          <w:spacing w:val="-3"/>
          <w:sz w:val="24"/>
          <w:szCs w:val="24"/>
        </w:rPr>
      </w:pPr>
      <w:r w:rsidRPr="002A0DC8">
        <w:rPr>
          <w:b/>
          <w:bCs/>
          <w:color w:val="000000"/>
          <w:sz w:val="24"/>
          <w:szCs w:val="24"/>
        </w:rPr>
        <w:t xml:space="preserve">"Data": </w:t>
      </w:r>
      <w:r w:rsidRPr="002A0DC8">
        <w:rPr>
          <w:color w:val="000000"/>
          <w:sz w:val="24"/>
          <w:szCs w:val="24"/>
        </w:rPr>
        <w:t>The Consortium and County records, files, forms, and other information that are currently or will be processed on the System(s).</w:t>
      </w:r>
    </w:p>
    <w:p w14:paraId="0CAD148D" w14:textId="77777777" w:rsidR="005B13FC" w:rsidRPr="002A0DC8" w:rsidRDefault="005B13FC" w:rsidP="005B13FC">
      <w:pPr>
        <w:widowControl/>
        <w:numPr>
          <w:ilvl w:val="1"/>
          <w:numId w:val="8"/>
        </w:numPr>
        <w:tabs>
          <w:tab w:val="left" w:pos="1469"/>
        </w:tabs>
        <w:spacing w:after="240"/>
        <w:jc w:val="both"/>
        <w:rPr>
          <w:b/>
          <w:bCs/>
          <w:color w:val="000000"/>
          <w:spacing w:val="-2"/>
          <w:sz w:val="24"/>
          <w:szCs w:val="24"/>
        </w:rPr>
      </w:pPr>
      <w:r w:rsidRPr="002A0DC8">
        <w:rPr>
          <w:b/>
          <w:bCs/>
          <w:color w:val="000000"/>
          <w:sz w:val="24"/>
          <w:szCs w:val="24"/>
        </w:rPr>
        <w:t xml:space="preserve">"Deliverables": </w:t>
      </w:r>
      <w:r w:rsidRPr="002A0DC8">
        <w:rPr>
          <w:color w:val="000000"/>
          <w:sz w:val="24"/>
          <w:szCs w:val="24"/>
        </w:rPr>
        <w:t>Products, including</w:t>
      </w:r>
      <w:r>
        <w:rPr>
          <w:color w:val="000000"/>
          <w:sz w:val="24"/>
          <w:szCs w:val="24"/>
        </w:rPr>
        <w:t>,</w:t>
      </w:r>
      <w:r w:rsidRPr="002A0DC8">
        <w:rPr>
          <w:color w:val="000000"/>
          <w:sz w:val="24"/>
          <w:szCs w:val="24"/>
        </w:rPr>
        <w:t xml:space="preserve"> but not limited to, equipment and software, provided to the Consortium and the County pursuant to agreements with vendors or otherwise necessary to the Project.</w:t>
      </w:r>
    </w:p>
    <w:p w14:paraId="66FA2FD9" w14:textId="77777777" w:rsidR="005B13FC" w:rsidRPr="002A0DC8" w:rsidRDefault="005B13FC" w:rsidP="005B13FC">
      <w:pPr>
        <w:widowControl/>
        <w:numPr>
          <w:ilvl w:val="1"/>
          <w:numId w:val="8"/>
        </w:numPr>
        <w:tabs>
          <w:tab w:val="left" w:pos="1469"/>
        </w:tabs>
        <w:spacing w:after="240"/>
        <w:ind w:right="106"/>
        <w:jc w:val="both"/>
        <w:rPr>
          <w:b/>
          <w:bCs/>
          <w:color w:val="000000"/>
          <w:spacing w:val="-3"/>
          <w:sz w:val="24"/>
          <w:szCs w:val="24"/>
        </w:rPr>
      </w:pPr>
      <w:r w:rsidRPr="002A0DC8">
        <w:rPr>
          <w:b/>
          <w:bCs/>
          <w:color w:val="000000"/>
          <w:sz w:val="24"/>
          <w:szCs w:val="24"/>
        </w:rPr>
        <w:t xml:space="preserve">"Executive Director": </w:t>
      </w:r>
      <w:r w:rsidRPr="002A0DC8">
        <w:rPr>
          <w:color w:val="000000"/>
          <w:sz w:val="24"/>
          <w:szCs w:val="24"/>
        </w:rPr>
        <w:t>The individual chosen by the Consortium with responsibilities for the management of the Project for the Consortium.</w:t>
      </w:r>
    </w:p>
    <w:p w14:paraId="270A94BD" w14:textId="77777777" w:rsidR="005B13FC" w:rsidRPr="002A0DC8" w:rsidRDefault="005B13FC" w:rsidP="005B13FC">
      <w:pPr>
        <w:widowControl/>
        <w:numPr>
          <w:ilvl w:val="1"/>
          <w:numId w:val="8"/>
        </w:numPr>
        <w:tabs>
          <w:tab w:val="left" w:pos="1469"/>
        </w:tabs>
        <w:spacing w:after="240"/>
        <w:ind w:right="91"/>
        <w:jc w:val="both"/>
        <w:rPr>
          <w:sz w:val="24"/>
          <w:szCs w:val="24"/>
        </w:rPr>
      </w:pPr>
      <w:r w:rsidRPr="002A0DC8">
        <w:rPr>
          <w:b/>
          <w:bCs/>
          <w:color w:val="000000"/>
          <w:sz w:val="24"/>
          <w:szCs w:val="24"/>
        </w:rPr>
        <w:t>"</w:t>
      </w:r>
      <w:r w:rsidRPr="002A0DC8">
        <w:rPr>
          <w:b/>
          <w:sz w:val="24"/>
          <w:szCs w:val="24"/>
        </w:rPr>
        <w:t>Impaired Device</w:t>
      </w:r>
      <w:r>
        <w:rPr>
          <w:b/>
          <w:sz w:val="24"/>
          <w:szCs w:val="24"/>
        </w:rPr>
        <w:t>(s)</w:t>
      </w:r>
      <w:r w:rsidRPr="002A0DC8">
        <w:rPr>
          <w:b/>
          <w:bCs/>
          <w:color w:val="000000"/>
          <w:sz w:val="24"/>
          <w:szCs w:val="24"/>
        </w:rPr>
        <w:t>"</w:t>
      </w:r>
      <w:r w:rsidRPr="002A0DC8">
        <w:rPr>
          <w:sz w:val="24"/>
          <w:szCs w:val="24"/>
        </w:rPr>
        <w:t>: Any equipment that is used by a Member on the System(s) and which has become, whether by damage or other reason, incapable of performing its intended purpose.</w:t>
      </w:r>
    </w:p>
    <w:p w14:paraId="5BF8E8A1" w14:textId="77777777" w:rsidR="005B13FC" w:rsidRPr="002A0DC8" w:rsidRDefault="005B13FC" w:rsidP="005B13FC">
      <w:pPr>
        <w:widowControl/>
        <w:numPr>
          <w:ilvl w:val="1"/>
          <w:numId w:val="8"/>
        </w:numPr>
        <w:tabs>
          <w:tab w:val="left" w:pos="1469"/>
        </w:tabs>
        <w:spacing w:after="240"/>
        <w:ind w:right="91"/>
        <w:jc w:val="both"/>
        <w:rPr>
          <w:sz w:val="24"/>
          <w:szCs w:val="24"/>
        </w:rPr>
      </w:pPr>
      <w:r w:rsidRPr="002A0DC8">
        <w:rPr>
          <w:b/>
          <w:bCs/>
          <w:color w:val="000000"/>
          <w:sz w:val="24"/>
          <w:szCs w:val="24"/>
        </w:rPr>
        <w:t>"</w:t>
      </w:r>
      <w:r w:rsidRPr="002A0DC8">
        <w:rPr>
          <w:b/>
          <w:sz w:val="24"/>
          <w:szCs w:val="24"/>
        </w:rPr>
        <w:t>Local Equipment</w:t>
      </w:r>
      <w:r w:rsidRPr="002A0DC8">
        <w:rPr>
          <w:b/>
          <w:bCs/>
          <w:color w:val="000000"/>
          <w:sz w:val="24"/>
          <w:szCs w:val="24"/>
        </w:rPr>
        <w:t>"</w:t>
      </w:r>
      <w:r w:rsidRPr="002A0DC8">
        <w:rPr>
          <w:sz w:val="24"/>
          <w:szCs w:val="24"/>
        </w:rPr>
        <w:t>: Is that equipment that (</w:t>
      </w:r>
      <w:r>
        <w:rPr>
          <w:sz w:val="24"/>
          <w:szCs w:val="24"/>
        </w:rPr>
        <w:t>a</w:t>
      </w:r>
      <w:r w:rsidRPr="002A0DC8">
        <w:rPr>
          <w:sz w:val="24"/>
          <w:szCs w:val="24"/>
        </w:rPr>
        <w:t>) was obtained for the System</w:t>
      </w:r>
      <w:r>
        <w:rPr>
          <w:sz w:val="24"/>
          <w:szCs w:val="24"/>
        </w:rPr>
        <w:t>'s</w:t>
      </w:r>
      <w:r w:rsidRPr="002A0DC8">
        <w:rPr>
          <w:sz w:val="24"/>
          <w:szCs w:val="24"/>
        </w:rPr>
        <w:t>(s</w:t>
      </w:r>
      <w:r>
        <w:rPr>
          <w:sz w:val="24"/>
          <w:szCs w:val="24"/>
        </w:rPr>
        <w:t>'</w:t>
      </w:r>
      <w:r w:rsidRPr="002A0DC8">
        <w:rPr>
          <w:sz w:val="24"/>
          <w:szCs w:val="24"/>
        </w:rPr>
        <w:t>) use, (</w:t>
      </w:r>
      <w:r>
        <w:rPr>
          <w:sz w:val="24"/>
          <w:szCs w:val="24"/>
        </w:rPr>
        <w:t>b</w:t>
      </w:r>
      <w:r w:rsidRPr="002A0DC8">
        <w:rPr>
          <w:sz w:val="24"/>
          <w:szCs w:val="24"/>
        </w:rPr>
        <w:t>) is located on County Sites, and (</w:t>
      </w:r>
      <w:r>
        <w:rPr>
          <w:sz w:val="24"/>
          <w:szCs w:val="24"/>
        </w:rPr>
        <w:t>c</w:t>
      </w:r>
      <w:r w:rsidRPr="002A0DC8">
        <w:rPr>
          <w:sz w:val="24"/>
          <w:szCs w:val="24"/>
        </w:rPr>
        <w:t xml:space="preserve">) </w:t>
      </w:r>
      <w:r>
        <w:rPr>
          <w:sz w:val="24"/>
          <w:szCs w:val="24"/>
        </w:rPr>
        <w:t xml:space="preserve">for which </w:t>
      </w:r>
      <w:r w:rsidRPr="002A0DC8">
        <w:rPr>
          <w:sz w:val="24"/>
          <w:szCs w:val="24"/>
        </w:rPr>
        <w:t>the Consortium is not authorized by the State of California to assume responsibility for refresh, replace or upgrade.</w:t>
      </w:r>
    </w:p>
    <w:p w14:paraId="77015DBF" w14:textId="77777777" w:rsidR="005B13FC" w:rsidRPr="002A0DC8" w:rsidRDefault="005B13FC" w:rsidP="005B13FC">
      <w:pPr>
        <w:widowControl/>
        <w:numPr>
          <w:ilvl w:val="1"/>
          <w:numId w:val="8"/>
        </w:numPr>
        <w:tabs>
          <w:tab w:val="left" w:pos="1469"/>
        </w:tabs>
        <w:spacing w:after="240"/>
        <w:ind w:right="91"/>
        <w:jc w:val="both"/>
        <w:rPr>
          <w:b/>
          <w:bCs/>
          <w:color w:val="000000"/>
          <w:spacing w:val="-2"/>
          <w:sz w:val="24"/>
          <w:szCs w:val="24"/>
        </w:rPr>
      </w:pPr>
      <w:r w:rsidRPr="002A0DC8">
        <w:rPr>
          <w:b/>
          <w:color w:val="000000"/>
          <w:sz w:val="24"/>
          <w:szCs w:val="24"/>
        </w:rPr>
        <w:t>"Network(s)"</w:t>
      </w:r>
      <w:r w:rsidRPr="002A0DC8">
        <w:rPr>
          <w:color w:val="000000"/>
          <w:sz w:val="24"/>
          <w:szCs w:val="24"/>
        </w:rPr>
        <w:t>: The telecommunications lines, equipment, software, and services for transmitting Data and other information as required by the needs of the System(s).</w:t>
      </w:r>
    </w:p>
    <w:p w14:paraId="0A7672DC" w14:textId="77777777" w:rsidR="005B13FC" w:rsidRPr="002A0DC8" w:rsidRDefault="005B13FC" w:rsidP="005B13FC">
      <w:pPr>
        <w:widowControl/>
        <w:numPr>
          <w:ilvl w:val="1"/>
          <w:numId w:val="8"/>
        </w:numPr>
        <w:tabs>
          <w:tab w:val="left" w:pos="1469"/>
        </w:tabs>
        <w:spacing w:after="240"/>
        <w:ind w:right="91"/>
        <w:jc w:val="both"/>
        <w:rPr>
          <w:b/>
          <w:bCs/>
          <w:color w:val="000000"/>
          <w:spacing w:val="-2"/>
          <w:sz w:val="24"/>
          <w:szCs w:val="24"/>
        </w:rPr>
      </w:pPr>
      <w:r w:rsidRPr="002A0DC8">
        <w:rPr>
          <w:b/>
          <w:color w:val="000000"/>
          <w:sz w:val="24"/>
          <w:szCs w:val="24"/>
        </w:rPr>
        <w:t xml:space="preserve">"Original Equipment Manufacturing” or “OEM”: </w:t>
      </w:r>
      <w:r w:rsidRPr="002A0DC8">
        <w:rPr>
          <w:color w:val="000000"/>
          <w:sz w:val="24"/>
          <w:szCs w:val="24"/>
        </w:rPr>
        <w:t>I</w:t>
      </w:r>
      <w:r w:rsidRPr="002A0DC8">
        <w:rPr>
          <w:sz w:val="24"/>
          <w:szCs w:val="24"/>
        </w:rPr>
        <w:t>s that operating system software license that is provided with the workstation and laptop equipment, for which the right to use the license is vested with the owner of the applicable equipment.</w:t>
      </w:r>
    </w:p>
    <w:p w14:paraId="7D2108CE" w14:textId="77777777" w:rsidR="005B13FC" w:rsidRPr="002A0DC8" w:rsidRDefault="005B13FC" w:rsidP="005B13FC">
      <w:pPr>
        <w:widowControl/>
        <w:numPr>
          <w:ilvl w:val="1"/>
          <w:numId w:val="8"/>
        </w:numPr>
        <w:tabs>
          <w:tab w:val="left" w:pos="1469"/>
        </w:tabs>
        <w:spacing w:after="240"/>
        <w:ind w:right="5"/>
        <w:jc w:val="both"/>
        <w:rPr>
          <w:bCs/>
          <w:color w:val="000000"/>
          <w:spacing w:val="-8"/>
          <w:sz w:val="24"/>
          <w:szCs w:val="24"/>
        </w:rPr>
      </w:pPr>
      <w:r w:rsidRPr="002A0DC8">
        <w:rPr>
          <w:b/>
          <w:bCs/>
          <w:color w:val="000000"/>
          <w:spacing w:val="-8"/>
          <w:sz w:val="24"/>
          <w:szCs w:val="24"/>
        </w:rPr>
        <w:t xml:space="preserve">“Primary Project Vendor”: </w:t>
      </w:r>
      <w:r w:rsidRPr="002A0DC8">
        <w:rPr>
          <w:bCs/>
          <w:color w:val="000000"/>
          <w:spacing w:val="-8"/>
          <w:sz w:val="24"/>
          <w:szCs w:val="24"/>
        </w:rPr>
        <w:t>The vendor who is working or will be working on the System(s) pursuant to the applicable agreement(s), as approved by the Consortium.</w:t>
      </w:r>
    </w:p>
    <w:p w14:paraId="775BD173" w14:textId="77777777" w:rsidR="005B13FC" w:rsidRPr="002A0DC8" w:rsidRDefault="005B13FC" w:rsidP="005B13FC">
      <w:pPr>
        <w:widowControl/>
        <w:numPr>
          <w:ilvl w:val="1"/>
          <w:numId w:val="8"/>
        </w:numPr>
        <w:tabs>
          <w:tab w:val="left" w:pos="1469"/>
        </w:tabs>
        <w:spacing w:after="240"/>
        <w:ind w:right="5"/>
        <w:jc w:val="both"/>
        <w:rPr>
          <w:b/>
          <w:bCs/>
          <w:color w:val="000000"/>
          <w:spacing w:val="-8"/>
          <w:sz w:val="24"/>
          <w:szCs w:val="24"/>
        </w:rPr>
      </w:pPr>
      <w:r w:rsidRPr="002A0DC8">
        <w:rPr>
          <w:b/>
          <w:bCs/>
          <w:color w:val="000000"/>
          <w:sz w:val="24"/>
          <w:szCs w:val="24"/>
        </w:rPr>
        <w:t xml:space="preserve">"Primary Project Vendor Staff": </w:t>
      </w:r>
      <w:r w:rsidRPr="002A0DC8">
        <w:rPr>
          <w:color w:val="000000"/>
          <w:sz w:val="24"/>
          <w:szCs w:val="24"/>
        </w:rPr>
        <w:t>Employees, contractors</w:t>
      </w:r>
      <w:r>
        <w:rPr>
          <w:color w:val="000000"/>
          <w:sz w:val="24"/>
          <w:szCs w:val="24"/>
        </w:rPr>
        <w:t>,</w:t>
      </w:r>
      <w:r w:rsidRPr="002A0DC8">
        <w:rPr>
          <w:color w:val="000000"/>
          <w:sz w:val="24"/>
          <w:szCs w:val="24"/>
        </w:rPr>
        <w:t xml:space="preserve"> and agents of the Primary Project Vendor dedicated to the Project who are working on the System(s).</w:t>
      </w:r>
    </w:p>
    <w:p w14:paraId="187F2A7B" w14:textId="77777777" w:rsidR="005B13FC" w:rsidRPr="002A0DC8" w:rsidRDefault="005B13FC" w:rsidP="005B13FC">
      <w:pPr>
        <w:widowControl/>
        <w:numPr>
          <w:ilvl w:val="1"/>
          <w:numId w:val="8"/>
        </w:numPr>
        <w:tabs>
          <w:tab w:val="left" w:pos="1469"/>
        </w:tabs>
        <w:spacing w:after="240"/>
        <w:ind w:right="77"/>
        <w:jc w:val="both"/>
        <w:rPr>
          <w:b/>
          <w:bCs/>
          <w:color w:val="000000"/>
          <w:spacing w:val="-3"/>
          <w:sz w:val="24"/>
          <w:szCs w:val="24"/>
        </w:rPr>
      </w:pPr>
      <w:r w:rsidRPr="002A0DC8">
        <w:rPr>
          <w:b/>
          <w:bCs/>
          <w:color w:val="000000"/>
          <w:sz w:val="24"/>
          <w:szCs w:val="24"/>
        </w:rPr>
        <w:lastRenderedPageBreak/>
        <w:t xml:space="preserve">"Project": </w:t>
      </w:r>
      <w:r w:rsidRPr="002A0DC8">
        <w:rPr>
          <w:sz w:val="24"/>
          <w:szCs w:val="24"/>
        </w:rPr>
        <w:t>Work related to the design, development, implementation, operation, maintenance of the System(s)</w:t>
      </w:r>
      <w:r>
        <w:rPr>
          <w:sz w:val="24"/>
          <w:szCs w:val="24"/>
        </w:rPr>
        <w:t>,</w:t>
      </w:r>
      <w:r w:rsidRPr="002A0DC8">
        <w:rPr>
          <w:sz w:val="24"/>
          <w:szCs w:val="24"/>
        </w:rPr>
        <w:t xml:space="preserve"> and migration of the Members to CalSAWS, </w:t>
      </w:r>
      <w:r w:rsidRPr="002A0DC8">
        <w:rPr>
          <w:color w:val="000000"/>
          <w:sz w:val="24"/>
          <w:szCs w:val="24"/>
        </w:rPr>
        <w:t>and the related activities of the Parties thereto.</w:t>
      </w:r>
    </w:p>
    <w:p w14:paraId="618D7458" w14:textId="77777777" w:rsidR="005B13FC" w:rsidRPr="002A0DC8" w:rsidRDefault="005B13FC" w:rsidP="005B13FC">
      <w:pPr>
        <w:widowControl/>
        <w:numPr>
          <w:ilvl w:val="1"/>
          <w:numId w:val="8"/>
        </w:numPr>
        <w:tabs>
          <w:tab w:val="left" w:pos="1469"/>
        </w:tabs>
        <w:spacing w:after="240"/>
        <w:ind w:right="115"/>
        <w:jc w:val="both"/>
        <w:rPr>
          <w:b/>
          <w:bCs/>
          <w:color w:val="000000"/>
          <w:spacing w:val="-3"/>
          <w:sz w:val="24"/>
          <w:szCs w:val="24"/>
        </w:rPr>
      </w:pPr>
      <w:r w:rsidRPr="002A0DC8">
        <w:rPr>
          <w:b/>
          <w:bCs/>
          <w:color w:val="000000"/>
          <w:sz w:val="24"/>
          <w:szCs w:val="24"/>
        </w:rPr>
        <w:t xml:space="preserve">"Project Staff”: </w:t>
      </w:r>
      <w:r w:rsidRPr="002A0DC8">
        <w:rPr>
          <w:color w:val="000000"/>
          <w:sz w:val="24"/>
          <w:szCs w:val="24"/>
        </w:rPr>
        <w:t>The Consortium Staff, County Personnel, and vendor staff performing task(s) necessary to the Project.</w:t>
      </w:r>
    </w:p>
    <w:p w14:paraId="0AB52EA3" w14:textId="77777777" w:rsidR="005B13FC" w:rsidRPr="002A0DC8" w:rsidRDefault="005B13FC" w:rsidP="005B13FC">
      <w:pPr>
        <w:widowControl/>
        <w:numPr>
          <w:ilvl w:val="1"/>
          <w:numId w:val="8"/>
        </w:numPr>
        <w:tabs>
          <w:tab w:val="left" w:pos="1469"/>
        </w:tabs>
        <w:spacing w:after="240"/>
        <w:ind w:right="53"/>
        <w:jc w:val="both"/>
        <w:rPr>
          <w:b/>
          <w:bCs/>
          <w:spacing w:val="-6"/>
          <w:sz w:val="24"/>
          <w:szCs w:val="24"/>
        </w:rPr>
      </w:pPr>
      <w:r w:rsidRPr="002A0DC8">
        <w:rPr>
          <w:b/>
          <w:bCs/>
          <w:color w:val="000000"/>
          <w:sz w:val="24"/>
          <w:szCs w:val="24"/>
        </w:rPr>
        <w:t>"</w:t>
      </w:r>
      <w:r w:rsidRPr="002A0DC8">
        <w:rPr>
          <w:b/>
          <w:bCs/>
          <w:sz w:val="24"/>
          <w:szCs w:val="24"/>
        </w:rPr>
        <w:t xml:space="preserve">Quality Assurance and Other Agreements": </w:t>
      </w:r>
      <w:r w:rsidRPr="002A0DC8">
        <w:rPr>
          <w:sz w:val="24"/>
          <w:szCs w:val="24"/>
        </w:rPr>
        <w:t xml:space="preserve">Those agreements between the Consortium and its quality assurance vendor(s) or other </w:t>
      </w:r>
      <w:r>
        <w:rPr>
          <w:sz w:val="24"/>
          <w:szCs w:val="24"/>
        </w:rPr>
        <w:t>P</w:t>
      </w:r>
      <w:r w:rsidRPr="002A0DC8">
        <w:rPr>
          <w:sz w:val="24"/>
          <w:szCs w:val="24"/>
        </w:rPr>
        <w:t xml:space="preserve">roject vendors to provide quality assurance, </w:t>
      </w:r>
      <w:r>
        <w:rPr>
          <w:sz w:val="24"/>
          <w:szCs w:val="24"/>
        </w:rPr>
        <w:t>P</w:t>
      </w:r>
      <w:r w:rsidRPr="002A0DC8">
        <w:rPr>
          <w:sz w:val="24"/>
          <w:szCs w:val="24"/>
        </w:rPr>
        <w:t>roject management, planning, support, verification</w:t>
      </w:r>
      <w:r>
        <w:rPr>
          <w:sz w:val="24"/>
          <w:szCs w:val="24"/>
        </w:rPr>
        <w:t>,</w:t>
      </w:r>
      <w:r w:rsidRPr="002A0DC8">
        <w:rPr>
          <w:sz w:val="24"/>
          <w:szCs w:val="24"/>
        </w:rPr>
        <w:t xml:space="preserve"> and validation services for the System(s).</w:t>
      </w:r>
    </w:p>
    <w:p w14:paraId="63CACE72" w14:textId="77777777" w:rsidR="005B13FC" w:rsidRPr="002A0DC8" w:rsidRDefault="005B13FC" w:rsidP="005B13FC">
      <w:pPr>
        <w:widowControl/>
        <w:numPr>
          <w:ilvl w:val="1"/>
          <w:numId w:val="8"/>
        </w:numPr>
        <w:tabs>
          <w:tab w:val="left" w:pos="1469"/>
        </w:tabs>
        <w:spacing w:after="240"/>
        <w:ind w:right="115"/>
        <w:jc w:val="both"/>
        <w:rPr>
          <w:bCs/>
          <w:color w:val="000000"/>
          <w:spacing w:val="-3"/>
          <w:sz w:val="24"/>
          <w:szCs w:val="24"/>
        </w:rPr>
      </w:pPr>
      <w:r w:rsidRPr="002A0DC8">
        <w:rPr>
          <w:b/>
          <w:bCs/>
          <w:color w:val="000000"/>
          <w:sz w:val="24"/>
          <w:szCs w:val="24"/>
        </w:rPr>
        <w:t>"</w:t>
      </w:r>
      <w:r w:rsidRPr="002A0DC8">
        <w:rPr>
          <w:b/>
          <w:bCs/>
          <w:color w:val="000000"/>
          <w:spacing w:val="-3"/>
          <w:sz w:val="24"/>
          <w:szCs w:val="24"/>
        </w:rPr>
        <w:t>Region</w:t>
      </w:r>
      <w:r w:rsidRPr="002A0DC8">
        <w:rPr>
          <w:b/>
          <w:bCs/>
          <w:color w:val="000000"/>
          <w:sz w:val="24"/>
          <w:szCs w:val="24"/>
        </w:rPr>
        <w:t xml:space="preserve">": </w:t>
      </w:r>
      <w:r w:rsidRPr="002A0DC8">
        <w:rPr>
          <w:bCs/>
          <w:color w:val="000000"/>
          <w:spacing w:val="-3"/>
          <w:sz w:val="24"/>
          <w:szCs w:val="24"/>
        </w:rPr>
        <w:t>County or Counties grouped together for purposes of representation</w:t>
      </w:r>
      <w:r w:rsidRPr="002A0DC8">
        <w:rPr>
          <w:b/>
          <w:bCs/>
          <w:color w:val="000000"/>
          <w:spacing w:val="-3"/>
          <w:sz w:val="24"/>
          <w:szCs w:val="24"/>
        </w:rPr>
        <w:t xml:space="preserve"> </w:t>
      </w:r>
      <w:r w:rsidRPr="002A0DC8">
        <w:rPr>
          <w:bCs/>
          <w:color w:val="000000"/>
          <w:spacing w:val="-3"/>
          <w:sz w:val="24"/>
          <w:szCs w:val="24"/>
        </w:rPr>
        <w:t>as defined in</w:t>
      </w:r>
      <w:r w:rsidRPr="002A0DC8">
        <w:rPr>
          <w:b/>
          <w:bCs/>
          <w:color w:val="000000"/>
          <w:spacing w:val="-3"/>
          <w:sz w:val="24"/>
          <w:szCs w:val="24"/>
        </w:rPr>
        <w:t xml:space="preserve"> </w:t>
      </w:r>
      <w:r w:rsidRPr="002A0DC8">
        <w:rPr>
          <w:bCs/>
          <w:color w:val="000000"/>
          <w:spacing w:val="-3"/>
          <w:sz w:val="24"/>
          <w:szCs w:val="24"/>
        </w:rPr>
        <w:t>the Consortium’s Bylaws.</w:t>
      </w:r>
    </w:p>
    <w:p w14:paraId="765EE432" w14:textId="77777777" w:rsidR="005B13FC" w:rsidRPr="002A0DC8" w:rsidRDefault="005B13FC" w:rsidP="005B13FC">
      <w:pPr>
        <w:widowControl/>
        <w:numPr>
          <w:ilvl w:val="1"/>
          <w:numId w:val="8"/>
        </w:numPr>
        <w:tabs>
          <w:tab w:val="left" w:pos="1469"/>
        </w:tabs>
        <w:spacing w:after="240"/>
        <w:ind w:right="115"/>
        <w:jc w:val="both"/>
        <w:rPr>
          <w:b/>
          <w:bCs/>
          <w:color w:val="000000"/>
          <w:spacing w:val="-3"/>
          <w:sz w:val="24"/>
          <w:szCs w:val="24"/>
        </w:rPr>
      </w:pPr>
      <w:r w:rsidRPr="002A0DC8">
        <w:rPr>
          <w:b/>
          <w:bCs/>
          <w:color w:val="000000"/>
          <w:sz w:val="24"/>
          <w:szCs w:val="24"/>
        </w:rPr>
        <w:t>"</w:t>
      </w:r>
      <w:r w:rsidRPr="002A0DC8">
        <w:rPr>
          <w:b/>
          <w:bCs/>
          <w:color w:val="000000"/>
          <w:spacing w:val="-3"/>
          <w:sz w:val="24"/>
          <w:szCs w:val="24"/>
        </w:rPr>
        <w:t>Regional Project Manager(s)</w:t>
      </w:r>
      <w:r w:rsidRPr="002A0DC8">
        <w:rPr>
          <w:b/>
          <w:bCs/>
          <w:color w:val="000000"/>
          <w:sz w:val="24"/>
          <w:szCs w:val="24"/>
        </w:rPr>
        <w:t>"</w:t>
      </w:r>
      <w:r w:rsidRPr="002A0DC8">
        <w:rPr>
          <w:b/>
          <w:bCs/>
          <w:color w:val="000000"/>
          <w:spacing w:val="-3"/>
          <w:sz w:val="24"/>
          <w:szCs w:val="24"/>
        </w:rPr>
        <w:t xml:space="preserve">: </w:t>
      </w:r>
      <w:r w:rsidRPr="002A0DC8">
        <w:rPr>
          <w:bCs/>
          <w:color w:val="000000"/>
          <w:spacing w:val="-3"/>
          <w:sz w:val="24"/>
          <w:szCs w:val="24"/>
        </w:rPr>
        <w:t>The person(s) responsible for the day</w:t>
      </w:r>
      <w:r>
        <w:rPr>
          <w:bCs/>
          <w:color w:val="000000"/>
          <w:spacing w:val="-3"/>
          <w:sz w:val="24"/>
          <w:szCs w:val="24"/>
        </w:rPr>
        <w:t>-</w:t>
      </w:r>
      <w:r w:rsidRPr="002A0DC8">
        <w:rPr>
          <w:bCs/>
          <w:color w:val="000000"/>
          <w:spacing w:val="-3"/>
          <w:sz w:val="24"/>
          <w:szCs w:val="24"/>
        </w:rPr>
        <w:t>to</w:t>
      </w:r>
      <w:r>
        <w:rPr>
          <w:bCs/>
          <w:color w:val="000000"/>
          <w:spacing w:val="-3"/>
          <w:sz w:val="24"/>
          <w:szCs w:val="24"/>
        </w:rPr>
        <w:t>-</w:t>
      </w:r>
      <w:r w:rsidRPr="002A0DC8">
        <w:rPr>
          <w:bCs/>
          <w:color w:val="000000"/>
          <w:spacing w:val="-3"/>
          <w:sz w:val="24"/>
          <w:szCs w:val="24"/>
        </w:rPr>
        <w:t>day oversight of the Project in a particular Region.</w:t>
      </w:r>
    </w:p>
    <w:p w14:paraId="31654AE0" w14:textId="77777777" w:rsidR="005B13FC" w:rsidRPr="002A0DC8" w:rsidRDefault="005B13FC" w:rsidP="005B13FC">
      <w:pPr>
        <w:widowControl/>
        <w:numPr>
          <w:ilvl w:val="1"/>
          <w:numId w:val="8"/>
        </w:numPr>
        <w:tabs>
          <w:tab w:val="left" w:pos="1469"/>
        </w:tabs>
        <w:spacing w:after="240"/>
        <w:ind w:right="115"/>
        <w:jc w:val="both"/>
        <w:rPr>
          <w:b/>
          <w:bCs/>
          <w:color w:val="000000"/>
          <w:spacing w:val="-3"/>
          <w:sz w:val="24"/>
          <w:szCs w:val="24"/>
        </w:rPr>
      </w:pPr>
      <w:r w:rsidRPr="002A0DC8">
        <w:rPr>
          <w:b/>
          <w:bCs/>
          <w:color w:val="000000"/>
          <w:sz w:val="24"/>
          <w:szCs w:val="24"/>
        </w:rPr>
        <w:t>"</w:t>
      </w:r>
      <w:r w:rsidRPr="002A0DC8">
        <w:rPr>
          <w:b/>
          <w:sz w:val="24"/>
          <w:szCs w:val="24"/>
        </w:rPr>
        <w:t>Separate Services</w:t>
      </w:r>
      <w:r w:rsidRPr="002A0DC8">
        <w:rPr>
          <w:b/>
          <w:bCs/>
          <w:color w:val="000000"/>
          <w:sz w:val="24"/>
          <w:szCs w:val="24"/>
        </w:rPr>
        <w:t>"</w:t>
      </w:r>
      <w:r w:rsidRPr="002A0DC8">
        <w:rPr>
          <w:b/>
          <w:sz w:val="24"/>
          <w:szCs w:val="24"/>
        </w:rPr>
        <w:t>:</w:t>
      </w:r>
      <w:r w:rsidRPr="002A0DC8">
        <w:rPr>
          <w:sz w:val="24"/>
          <w:szCs w:val="24"/>
        </w:rPr>
        <w:t xml:space="preserve"> Services which are related to the System(s), obtained by Counties from the Primary Project Vendor, or other </w:t>
      </w:r>
      <w:r>
        <w:rPr>
          <w:sz w:val="24"/>
          <w:szCs w:val="24"/>
        </w:rPr>
        <w:t>P</w:t>
      </w:r>
      <w:r w:rsidRPr="002A0DC8">
        <w:rPr>
          <w:sz w:val="24"/>
          <w:szCs w:val="24"/>
        </w:rPr>
        <w:t>roject vendors.</w:t>
      </w:r>
    </w:p>
    <w:p w14:paraId="15F63ED5" w14:textId="77777777" w:rsidR="005B13FC" w:rsidRPr="002A0DC8" w:rsidRDefault="005B13FC" w:rsidP="005B13FC">
      <w:pPr>
        <w:widowControl/>
        <w:numPr>
          <w:ilvl w:val="1"/>
          <w:numId w:val="8"/>
        </w:numPr>
        <w:spacing w:after="240"/>
        <w:ind w:right="115"/>
        <w:jc w:val="both"/>
        <w:rPr>
          <w:b/>
          <w:bCs/>
          <w:spacing w:val="-3"/>
          <w:sz w:val="24"/>
          <w:szCs w:val="24"/>
        </w:rPr>
      </w:pPr>
      <w:r w:rsidRPr="002A0DC8">
        <w:rPr>
          <w:b/>
          <w:bCs/>
          <w:sz w:val="24"/>
          <w:szCs w:val="24"/>
        </w:rPr>
        <w:t>"</w:t>
      </w:r>
      <w:r w:rsidRPr="002A0DC8">
        <w:rPr>
          <w:b/>
          <w:sz w:val="24"/>
          <w:szCs w:val="24"/>
        </w:rPr>
        <w:t>Software</w:t>
      </w:r>
      <w:r w:rsidRPr="002A0DC8">
        <w:rPr>
          <w:b/>
          <w:bCs/>
          <w:sz w:val="24"/>
          <w:szCs w:val="24"/>
        </w:rPr>
        <w:t>"</w:t>
      </w:r>
      <w:r w:rsidRPr="002A0DC8">
        <w:rPr>
          <w:b/>
          <w:sz w:val="24"/>
          <w:szCs w:val="24"/>
        </w:rPr>
        <w:t>:</w:t>
      </w:r>
      <w:r w:rsidRPr="002A0DC8">
        <w:rPr>
          <w:sz w:val="24"/>
          <w:szCs w:val="24"/>
        </w:rPr>
        <w:t xml:space="preserve"> Software and software licenses purchased by the Consortium for the System</w:t>
      </w:r>
      <w:r>
        <w:rPr>
          <w:sz w:val="24"/>
          <w:szCs w:val="24"/>
        </w:rPr>
        <w:t>'s</w:t>
      </w:r>
      <w:r w:rsidRPr="002A0DC8">
        <w:rPr>
          <w:sz w:val="24"/>
          <w:szCs w:val="24"/>
        </w:rPr>
        <w:t>(s</w:t>
      </w:r>
      <w:r>
        <w:rPr>
          <w:sz w:val="24"/>
          <w:szCs w:val="24"/>
        </w:rPr>
        <w:t>'</w:t>
      </w:r>
      <w:r w:rsidRPr="002A0DC8">
        <w:rPr>
          <w:sz w:val="24"/>
          <w:szCs w:val="24"/>
        </w:rPr>
        <w:t xml:space="preserve">) use, </w:t>
      </w:r>
      <w:r w:rsidRPr="002A0DC8">
        <w:rPr>
          <w:iCs/>
          <w:sz w:val="24"/>
          <w:szCs w:val="24"/>
        </w:rPr>
        <w:t>and software and software licenses procured under Section 4.2 (County Hardware and Software License Purchases)</w:t>
      </w:r>
      <w:r>
        <w:rPr>
          <w:sz w:val="24"/>
          <w:szCs w:val="24"/>
        </w:rPr>
        <w:t xml:space="preserve">. The </w:t>
      </w:r>
      <w:r w:rsidRPr="002A0DC8">
        <w:rPr>
          <w:sz w:val="24"/>
          <w:szCs w:val="24"/>
        </w:rPr>
        <w:t>Consortium retains possession of and title for,</w:t>
      </w:r>
      <w:r w:rsidRPr="002A0DC8">
        <w:rPr>
          <w:iCs/>
          <w:sz w:val="24"/>
          <w:szCs w:val="24"/>
        </w:rPr>
        <w:t xml:space="preserve"> and responsibility for refresh of,</w:t>
      </w:r>
      <w:r w:rsidRPr="002A0DC8">
        <w:rPr>
          <w:sz w:val="24"/>
          <w:szCs w:val="24"/>
        </w:rPr>
        <w:t xml:space="preserve"> all Software licensing agreements purchased by the Consortium but may grant use permission to Member in a manner consistent with this MOU.</w:t>
      </w:r>
    </w:p>
    <w:p w14:paraId="22D5217C" w14:textId="77777777" w:rsidR="005B13FC" w:rsidRPr="002A0DC8" w:rsidRDefault="005B13FC" w:rsidP="005B13FC">
      <w:pPr>
        <w:widowControl/>
        <w:numPr>
          <w:ilvl w:val="1"/>
          <w:numId w:val="8"/>
        </w:numPr>
        <w:tabs>
          <w:tab w:val="left" w:pos="1469"/>
        </w:tabs>
        <w:spacing w:after="240"/>
        <w:ind w:right="110"/>
        <w:jc w:val="both"/>
        <w:rPr>
          <w:b/>
          <w:bCs/>
          <w:color w:val="000000"/>
          <w:spacing w:val="-4"/>
          <w:sz w:val="24"/>
          <w:szCs w:val="24"/>
        </w:rPr>
      </w:pPr>
      <w:r w:rsidRPr="002A0DC8">
        <w:rPr>
          <w:b/>
          <w:color w:val="000000"/>
          <w:sz w:val="24"/>
          <w:szCs w:val="24"/>
        </w:rPr>
        <w:t xml:space="preserve">"System(s)": </w:t>
      </w:r>
      <w:r w:rsidRPr="002A0DC8">
        <w:rPr>
          <w:color w:val="000000"/>
          <w:sz w:val="24"/>
          <w:szCs w:val="24"/>
        </w:rPr>
        <w:t>Individually or collectively</w:t>
      </w:r>
      <w:r w:rsidRPr="002A0DC8">
        <w:rPr>
          <w:b/>
          <w:color w:val="000000"/>
          <w:sz w:val="24"/>
          <w:szCs w:val="24"/>
        </w:rPr>
        <w:t xml:space="preserve">, </w:t>
      </w:r>
      <w:r w:rsidRPr="002A0DC8">
        <w:rPr>
          <w:color w:val="000000"/>
          <w:sz w:val="24"/>
          <w:szCs w:val="24"/>
        </w:rPr>
        <w:t>the complete collection of equipment, Software, other required software, and Networks for the C-IV System, LRS, CalWIN and/or CalSAWS.</w:t>
      </w:r>
    </w:p>
    <w:p w14:paraId="65725D0C" w14:textId="77777777" w:rsidR="005B13FC" w:rsidRPr="002A0DC8" w:rsidRDefault="005B13FC" w:rsidP="005B13FC">
      <w:pPr>
        <w:widowControl/>
        <w:numPr>
          <w:ilvl w:val="1"/>
          <w:numId w:val="8"/>
        </w:numPr>
        <w:tabs>
          <w:tab w:val="left" w:pos="1469"/>
        </w:tabs>
        <w:spacing w:after="240"/>
        <w:ind w:right="110"/>
        <w:jc w:val="both"/>
        <w:rPr>
          <w:b/>
          <w:bCs/>
          <w:color w:val="000000"/>
          <w:spacing w:val="-4"/>
          <w:sz w:val="24"/>
          <w:szCs w:val="24"/>
        </w:rPr>
      </w:pPr>
      <w:r w:rsidRPr="002A0DC8">
        <w:rPr>
          <w:b/>
          <w:bCs/>
          <w:color w:val="000000"/>
          <w:sz w:val="24"/>
          <w:szCs w:val="24"/>
        </w:rPr>
        <w:t xml:space="preserve">"Work Plan(s)": </w:t>
      </w:r>
      <w:r w:rsidRPr="002A0DC8">
        <w:rPr>
          <w:color w:val="000000"/>
          <w:sz w:val="24"/>
          <w:szCs w:val="24"/>
        </w:rPr>
        <w:t xml:space="preserve">The plan and delineation of </w:t>
      </w:r>
      <w:r>
        <w:rPr>
          <w:color w:val="000000"/>
          <w:sz w:val="24"/>
          <w:szCs w:val="24"/>
        </w:rPr>
        <w:t>t</w:t>
      </w:r>
      <w:r w:rsidRPr="002A0DC8">
        <w:rPr>
          <w:color w:val="000000"/>
          <w:sz w:val="24"/>
          <w:szCs w:val="24"/>
        </w:rPr>
        <w:t xml:space="preserve">asks, </w:t>
      </w:r>
      <w:r>
        <w:rPr>
          <w:color w:val="000000"/>
          <w:sz w:val="24"/>
          <w:szCs w:val="24"/>
        </w:rPr>
        <w:t>s</w:t>
      </w:r>
      <w:r w:rsidRPr="002A0DC8">
        <w:rPr>
          <w:color w:val="000000"/>
          <w:sz w:val="24"/>
          <w:szCs w:val="24"/>
        </w:rPr>
        <w:t xml:space="preserve">ubtasks, activities and events to be performed, </w:t>
      </w:r>
      <w:r>
        <w:rPr>
          <w:color w:val="000000"/>
          <w:sz w:val="24"/>
          <w:szCs w:val="24"/>
        </w:rPr>
        <w:t>D</w:t>
      </w:r>
      <w:r w:rsidRPr="002A0DC8">
        <w:rPr>
          <w:color w:val="000000"/>
          <w:sz w:val="24"/>
          <w:szCs w:val="24"/>
        </w:rPr>
        <w:t>eliverables to be produced and associated resource requirements with regard to the Project as accepted and agreed upon between the Primary Project Vendor and the Consortium, subject to modification from time to time.</w:t>
      </w:r>
    </w:p>
    <w:p w14:paraId="6F688EBE" w14:textId="77777777" w:rsidR="005B13FC" w:rsidRPr="002A0DC8" w:rsidRDefault="005B13FC" w:rsidP="005B13FC">
      <w:pPr>
        <w:widowControl/>
        <w:numPr>
          <w:ilvl w:val="0"/>
          <w:numId w:val="7"/>
        </w:numPr>
        <w:spacing w:after="240"/>
        <w:rPr>
          <w:sz w:val="24"/>
          <w:szCs w:val="24"/>
        </w:rPr>
      </w:pPr>
      <w:r w:rsidRPr="002A0DC8">
        <w:rPr>
          <w:b/>
          <w:bCs/>
          <w:color w:val="000000"/>
          <w:sz w:val="24"/>
          <w:szCs w:val="24"/>
          <w:u w:val="single"/>
        </w:rPr>
        <w:t>COUNTY</w:t>
      </w:r>
    </w:p>
    <w:p w14:paraId="1938F2C1" w14:textId="77777777" w:rsidR="005B13FC" w:rsidRPr="002A0DC8" w:rsidRDefault="005B13FC" w:rsidP="005B13FC">
      <w:pPr>
        <w:widowControl/>
        <w:numPr>
          <w:ilvl w:val="1"/>
          <w:numId w:val="3"/>
        </w:numPr>
        <w:spacing w:after="240"/>
        <w:ind w:right="120"/>
        <w:jc w:val="both"/>
        <w:rPr>
          <w:color w:val="000000"/>
          <w:sz w:val="24"/>
          <w:szCs w:val="24"/>
        </w:rPr>
      </w:pPr>
      <w:r w:rsidRPr="002A0DC8">
        <w:rPr>
          <w:b/>
          <w:bCs/>
          <w:color w:val="000000"/>
          <w:sz w:val="24"/>
          <w:szCs w:val="24"/>
          <w:u w:val="single"/>
        </w:rPr>
        <w:t>Dedication of Personnel</w:t>
      </w:r>
      <w:r>
        <w:rPr>
          <w:b/>
          <w:bCs/>
          <w:color w:val="000000"/>
          <w:sz w:val="24"/>
          <w:szCs w:val="24"/>
          <w:u w:val="single"/>
        </w:rPr>
        <w:t xml:space="preserve">. </w:t>
      </w:r>
      <w:r w:rsidRPr="002A0DC8">
        <w:rPr>
          <w:color w:val="000000"/>
          <w:sz w:val="24"/>
          <w:szCs w:val="24"/>
        </w:rPr>
        <w:t>The County, within its sole discretion, agrees to undertake best efforts to provide County Personnel to the Project as required by the Project’s needs, applicable Work Plan(s) or as otherwise necessary to fulfill the Consortium's purpose</w:t>
      </w:r>
      <w:r>
        <w:rPr>
          <w:color w:val="000000"/>
          <w:sz w:val="24"/>
          <w:szCs w:val="24"/>
        </w:rPr>
        <w:t xml:space="preserve">. </w:t>
      </w:r>
      <w:r w:rsidRPr="002A0DC8">
        <w:rPr>
          <w:color w:val="000000"/>
          <w:sz w:val="24"/>
          <w:szCs w:val="24"/>
        </w:rPr>
        <w:t>County Personnel provided to the Project or the Consortium under this provision will be provided subject to the following terms and conditions:</w:t>
      </w:r>
    </w:p>
    <w:p w14:paraId="38C5A6F6" w14:textId="77777777" w:rsidR="005B13FC" w:rsidRPr="002A0DC8" w:rsidRDefault="005B13FC" w:rsidP="005B13FC">
      <w:pPr>
        <w:pStyle w:val="Normal0"/>
        <w:numPr>
          <w:ilvl w:val="2"/>
          <w:numId w:val="3"/>
        </w:numPr>
        <w:tabs>
          <w:tab w:val="left" w:pos="1440"/>
        </w:tabs>
        <w:spacing w:after="240"/>
        <w:jc w:val="both"/>
        <w:rPr>
          <w:rFonts w:ascii="Arial" w:hAnsi="Arial" w:cs="Arial"/>
          <w:b/>
          <w:bCs/>
          <w:color w:val="000000"/>
          <w:szCs w:val="24"/>
        </w:rPr>
      </w:pPr>
      <w:r w:rsidRPr="002A0DC8">
        <w:rPr>
          <w:rFonts w:ascii="Arial" w:hAnsi="Arial" w:cs="Arial"/>
          <w:szCs w:val="24"/>
        </w:rPr>
        <w:t xml:space="preserve">The rendition of the services performed by County Personnel, the standards of performance, the discipline of its employees, and other matters incident to the performance of such services and the control of County Personnel so engaged </w:t>
      </w:r>
      <w:r w:rsidRPr="002A0DC8">
        <w:rPr>
          <w:rFonts w:ascii="Arial" w:hAnsi="Arial" w:cs="Arial"/>
          <w:szCs w:val="24"/>
        </w:rPr>
        <w:lastRenderedPageBreak/>
        <w:t>in these services shall remain with the County</w:t>
      </w:r>
      <w:r>
        <w:rPr>
          <w:rFonts w:ascii="Arial" w:hAnsi="Arial" w:cs="Arial"/>
          <w:szCs w:val="24"/>
        </w:rPr>
        <w:t xml:space="preserve">. </w:t>
      </w:r>
      <w:r w:rsidRPr="002A0DC8">
        <w:rPr>
          <w:rFonts w:ascii="Arial" w:hAnsi="Arial" w:cs="Arial"/>
          <w:szCs w:val="24"/>
        </w:rPr>
        <w:t>The County and the Consortium shall agree to the scope of services to be performed by each County Personnel.</w:t>
      </w:r>
    </w:p>
    <w:p w14:paraId="11A304D6" w14:textId="77777777" w:rsidR="005B13FC" w:rsidRPr="002A0DC8" w:rsidRDefault="005B13FC" w:rsidP="005B13FC">
      <w:pPr>
        <w:pStyle w:val="Normal0"/>
        <w:numPr>
          <w:ilvl w:val="2"/>
          <w:numId w:val="3"/>
        </w:numPr>
        <w:tabs>
          <w:tab w:val="left" w:pos="1440"/>
        </w:tabs>
        <w:spacing w:after="240"/>
        <w:jc w:val="both"/>
        <w:rPr>
          <w:rFonts w:ascii="Arial" w:hAnsi="Arial" w:cs="Arial"/>
          <w:szCs w:val="24"/>
        </w:rPr>
      </w:pPr>
      <w:r w:rsidRPr="002A0DC8">
        <w:rPr>
          <w:rFonts w:ascii="Arial" w:hAnsi="Arial" w:cs="Arial"/>
          <w:szCs w:val="24"/>
        </w:rPr>
        <w:t>The County will be responsible for all payroll, personnel</w:t>
      </w:r>
      <w:r>
        <w:rPr>
          <w:rFonts w:ascii="Arial" w:hAnsi="Arial" w:cs="Arial"/>
          <w:szCs w:val="24"/>
        </w:rPr>
        <w:t>,</w:t>
      </w:r>
      <w:r w:rsidRPr="002A0DC8">
        <w:rPr>
          <w:rFonts w:ascii="Arial" w:hAnsi="Arial" w:cs="Arial"/>
          <w:szCs w:val="24"/>
        </w:rPr>
        <w:t xml:space="preserve"> and other administrative functions for its employees assigned to perform services for the Consortium hereunder.</w:t>
      </w:r>
    </w:p>
    <w:p w14:paraId="35FD3493" w14:textId="77777777" w:rsidR="005B13FC" w:rsidRPr="002A0DC8" w:rsidRDefault="005B13FC" w:rsidP="005B13FC">
      <w:pPr>
        <w:pStyle w:val="Normal0"/>
        <w:numPr>
          <w:ilvl w:val="2"/>
          <w:numId w:val="3"/>
        </w:numPr>
        <w:spacing w:after="240"/>
        <w:jc w:val="both"/>
        <w:rPr>
          <w:rFonts w:ascii="Arial" w:hAnsi="Arial" w:cs="Arial"/>
          <w:szCs w:val="24"/>
        </w:rPr>
      </w:pPr>
      <w:r w:rsidRPr="002A0DC8">
        <w:rPr>
          <w:rFonts w:ascii="Arial" w:hAnsi="Arial" w:cs="Arial"/>
          <w:szCs w:val="24"/>
        </w:rPr>
        <w:t xml:space="preserve">At the start of the Consortium assignment, the County, or the Consortium, with consent from </w:t>
      </w:r>
      <w:r>
        <w:rPr>
          <w:rFonts w:ascii="Arial" w:hAnsi="Arial" w:cs="Arial"/>
          <w:szCs w:val="24"/>
        </w:rPr>
        <w:t xml:space="preserve">the </w:t>
      </w:r>
      <w:r w:rsidRPr="002A0DC8">
        <w:rPr>
          <w:rFonts w:ascii="Arial" w:hAnsi="Arial" w:cs="Arial"/>
          <w:szCs w:val="24"/>
        </w:rPr>
        <w:t>County, will provide functional supervision of County Personnel assigned, specify their duties, establish working hours, and other matters incidental to the supervision of the County Personnel.</w:t>
      </w:r>
    </w:p>
    <w:p w14:paraId="4DD6B309" w14:textId="77777777" w:rsidR="005B13FC" w:rsidRPr="002A0DC8" w:rsidRDefault="005B13FC" w:rsidP="005B13FC">
      <w:pPr>
        <w:pStyle w:val="Normal0"/>
        <w:numPr>
          <w:ilvl w:val="2"/>
          <w:numId w:val="3"/>
        </w:numPr>
        <w:spacing w:after="240"/>
        <w:jc w:val="both"/>
        <w:rPr>
          <w:rFonts w:ascii="Arial" w:hAnsi="Arial" w:cs="Arial"/>
          <w:szCs w:val="24"/>
        </w:rPr>
      </w:pPr>
      <w:r w:rsidRPr="002A0DC8">
        <w:rPr>
          <w:rFonts w:ascii="Arial" w:hAnsi="Arial" w:cs="Arial"/>
          <w:szCs w:val="24"/>
        </w:rPr>
        <w:t xml:space="preserve">In the event of a dispute between the County and </w:t>
      </w:r>
      <w:r>
        <w:rPr>
          <w:rFonts w:ascii="Arial" w:hAnsi="Arial" w:cs="Arial"/>
          <w:szCs w:val="24"/>
        </w:rPr>
        <w:t xml:space="preserve">the </w:t>
      </w:r>
      <w:r w:rsidRPr="002A0DC8">
        <w:rPr>
          <w:rFonts w:ascii="Arial" w:hAnsi="Arial" w:cs="Arial"/>
          <w:szCs w:val="24"/>
        </w:rPr>
        <w:t>Consortium as to the extent of the duties and functions to be rendered hereunder, or the minimum level or manner of performance of such service, the Consortium shall be consulted and a mutual determination thereof shall be made by both the County and the Consortium</w:t>
      </w:r>
      <w:r>
        <w:rPr>
          <w:rFonts w:ascii="Arial" w:hAnsi="Arial" w:cs="Arial"/>
          <w:szCs w:val="24"/>
        </w:rPr>
        <w:t xml:space="preserve">. </w:t>
      </w:r>
      <w:r w:rsidRPr="002A0DC8">
        <w:rPr>
          <w:rFonts w:ascii="Arial" w:hAnsi="Arial" w:cs="Arial"/>
          <w:szCs w:val="24"/>
        </w:rPr>
        <w:t>However, the County, in an unresolved dispute, shall have final and conclusive determination as between the Parties hereto.</w:t>
      </w:r>
    </w:p>
    <w:p w14:paraId="409F2C9F" w14:textId="77777777" w:rsidR="005B13FC" w:rsidRPr="002A0DC8" w:rsidRDefault="005B13FC" w:rsidP="005B13FC">
      <w:pPr>
        <w:pStyle w:val="Normal0"/>
        <w:numPr>
          <w:ilvl w:val="2"/>
          <w:numId w:val="3"/>
        </w:numPr>
        <w:spacing w:after="240"/>
        <w:jc w:val="both"/>
        <w:rPr>
          <w:rFonts w:ascii="Arial" w:hAnsi="Arial" w:cs="Arial"/>
          <w:szCs w:val="24"/>
        </w:rPr>
      </w:pPr>
      <w:r w:rsidRPr="002A0DC8">
        <w:rPr>
          <w:rFonts w:ascii="Arial" w:hAnsi="Arial" w:cs="Arial"/>
          <w:szCs w:val="24"/>
        </w:rPr>
        <w:t>For and in consideration of the services to be performed by the County Personnel for the Consortium under this MOU, the Consortium shall pay the County for said services according to the hourly prevailing direct salary and employee benefit costs as determined by the County for the current applicable fiscal year</w:t>
      </w:r>
      <w:r>
        <w:rPr>
          <w:rFonts w:ascii="Arial" w:hAnsi="Arial" w:cs="Arial"/>
          <w:szCs w:val="24"/>
        </w:rPr>
        <w:t xml:space="preserve">. </w:t>
      </w:r>
      <w:r w:rsidRPr="002A0DC8">
        <w:rPr>
          <w:rFonts w:ascii="Arial" w:hAnsi="Arial" w:cs="Arial"/>
          <w:szCs w:val="24"/>
        </w:rPr>
        <w:t>Annual rate adjustments shall be made pursuant to methods employed according to the policies and procedures established by the County.</w:t>
      </w:r>
    </w:p>
    <w:p w14:paraId="357FAD20" w14:textId="77777777" w:rsidR="005B13FC" w:rsidRPr="002A0DC8" w:rsidRDefault="005B13FC" w:rsidP="005B13FC">
      <w:pPr>
        <w:pStyle w:val="Normal0"/>
        <w:numPr>
          <w:ilvl w:val="2"/>
          <w:numId w:val="3"/>
        </w:numPr>
        <w:spacing w:after="240"/>
        <w:jc w:val="both"/>
        <w:rPr>
          <w:rFonts w:ascii="Arial" w:hAnsi="Arial" w:cs="Arial"/>
          <w:szCs w:val="24"/>
        </w:rPr>
      </w:pPr>
      <w:r>
        <w:rPr>
          <w:rFonts w:ascii="Arial" w:hAnsi="Arial" w:cs="Arial"/>
          <w:szCs w:val="24"/>
        </w:rPr>
        <w:t xml:space="preserve">The </w:t>
      </w:r>
      <w:r w:rsidRPr="002A0DC8">
        <w:rPr>
          <w:rFonts w:ascii="Arial" w:hAnsi="Arial" w:cs="Arial"/>
          <w:szCs w:val="24"/>
        </w:rPr>
        <w:t xml:space="preserve">County shall render to the Consortium a summarized monthly invoice which details all services performed under this MOU, and the Consortium shall pay </w:t>
      </w:r>
      <w:r>
        <w:rPr>
          <w:rFonts w:ascii="Arial" w:hAnsi="Arial" w:cs="Arial"/>
          <w:szCs w:val="24"/>
        </w:rPr>
        <w:t xml:space="preserve">the </w:t>
      </w:r>
      <w:r w:rsidRPr="002A0DC8">
        <w:rPr>
          <w:rFonts w:ascii="Arial" w:hAnsi="Arial" w:cs="Arial"/>
          <w:szCs w:val="24"/>
        </w:rPr>
        <w:t>County within sixty (60) days after date of said invoice.</w:t>
      </w:r>
    </w:p>
    <w:p w14:paraId="7E216489" w14:textId="77777777" w:rsidR="005B13FC" w:rsidRPr="002A0DC8" w:rsidRDefault="005B13FC" w:rsidP="005B13FC">
      <w:pPr>
        <w:pStyle w:val="Normal0"/>
        <w:numPr>
          <w:ilvl w:val="2"/>
          <w:numId w:val="3"/>
        </w:numPr>
        <w:spacing w:after="240"/>
        <w:jc w:val="both"/>
        <w:rPr>
          <w:rFonts w:ascii="Arial" w:hAnsi="Arial" w:cs="Arial"/>
          <w:szCs w:val="24"/>
        </w:rPr>
      </w:pPr>
      <w:r w:rsidRPr="002A0DC8">
        <w:rPr>
          <w:rFonts w:ascii="Arial" w:hAnsi="Arial" w:cs="Arial"/>
          <w:szCs w:val="24"/>
        </w:rPr>
        <w:t>Payment for said services shall be made by check or money order payable as directed on the monthly invoice, or other method as determined by the County.</w:t>
      </w:r>
    </w:p>
    <w:p w14:paraId="621AD9A6" w14:textId="77777777" w:rsidR="005B13FC" w:rsidRPr="002A0DC8" w:rsidRDefault="005B13FC" w:rsidP="005B13FC">
      <w:pPr>
        <w:pStyle w:val="Normal0"/>
        <w:numPr>
          <w:ilvl w:val="2"/>
          <w:numId w:val="3"/>
        </w:numPr>
        <w:spacing w:after="240"/>
        <w:jc w:val="both"/>
        <w:rPr>
          <w:rFonts w:ascii="Arial" w:hAnsi="Arial" w:cs="Arial"/>
          <w:szCs w:val="24"/>
        </w:rPr>
      </w:pPr>
      <w:r w:rsidRPr="002A0DC8">
        <w:rPr>
          <w:rFonts w:ascii="Arial" w:hAnsi="Arial" w:cs="Arial"/>
          <w:szCs w:val="24"/>
        </w:rPr>
        <w:t>If such payment is not delivered to the County office that is described on said invoice within sixty (60) days after the date of the invoice, the invoice will be deemed uncollectible and may be forwarded for appropriate action.</w:t>
      </w:r>
    </w:p>
    <w:p w14:paraId="3B1C9523" w14:textId="77777777" w:rsidR="005B13FC" w:rsidRPr="002A0DC8" w:rsidRDefault="005B13FC" w:rsidP="005B13FC">
      <w:pPr>
        <w:pStyle w:val="Normal0"/>
        <w:numPr>
          <w:ilvl w:val="2"/>
          <w:numId w:val="3"/>
        </w:numPr>
        <w:spacing w:after="240"/>
        <w:jc w:val="both"/>
        <w:rPr>
          <w:rFonts w:ascii="Arial" w:hAnsi="Arial" w:cs="Arial"/>
          <w:szCs w:val="24"/>
        </w:rPr>
      </w:pPr>
      <w:r w:rsidRPr="002A0DC8">
        <w:rPr>
          <w:rFonts w:ascii="Arial" w:hAnsi="Arial" w:cs="Arial"/>
          <w:szCs w:val="24"/>
        </w:rPr>
        <w:t>Both Parties hereto in the performance of this Agreement shall act as independent contractors and not as agents, employees, partners, joint venturers, or associates of one another.</w:t>
      </w:r>
    </w:p>
    <w:p w14:paraId="529245C4" w14:textId="77777777" w:rsidR="005B13FC" w:rsidRPr="002A0DC8" w:rsidRDefault="005B13FC" w:rsidP="005B13FC">
      <w:pPr>
        <w:pStyle w:val="Normal0"/>
        <w:numPr>
          <w:ilvl w:val="2"/>
          <w:numId w:val="3"/>
        </w:numPr>
        <w:spacing w:after="240"/>
        <w:jc w:val="both"/>
        <w:rPr>
          <w:rFonts w:ascii="Arial" w:hAnsi="Arial" w:cs="Arial"/>
          <w:szCs w:val="24"/>
        </w:rPr>
      </w:pPr>
      <w:r w:rsidRPr="002A0DC8">
        <w:rPr>
          <w:rFonts w:ascii="Arial" w:hAnsi="Arial" w:cs="Arial"/>
          <w:szCs w:val="24"/>
        </w:rPr>
        <w:t>The Consortium shall not assume any liability for the direct payment of any salaries, wages, retirement benefits, workers' compensation insurance, or other compensation to any County Personnel performing services hereunder.</w:t>
      </w:r>
    </w:p>
    <w:p w14:paraId="508B592D" w14:textId="77777777" w:rsidR="005B13FC" w:rsidRPr="002A0DC8" w:rsidRDefault="005B13FC" w:rsidP="005B13FC">
      <w:pPr>
        <w:pStyle w:val="Normal0"/>
        <w:numPr>
          <w:ilvl w:val="2"/>
          <w:numId w:val="3"/>
        </w:numPr>
        <w:spacing w:after="240"/>
        <w:jc w:val="both"/>
        <w:rPr>
          <w:rFonts w:ascii="Arial" w:hAnsi="Arial" w:cs="Arial"/>
          <w:szCs w:val="24"/>
        </w:rPr>
      </w:pPr>
      <w:r w:rsidRPr="002A0DC8">
        <w:rPr>
          <w:rFonts w:ascii="Arial" w:hAnsi="Arial" w:cs="Arial"/>
          <w:szCs w:val="24"/>
        </w:rPr>
        <w:t xml:space="preserve">County and Consortium agree to be liable for </w:t>
      </w:r>
      <w:bookmarkStart w:id="1" w:name="_Toc415065137"/>
      <w:r w:rsidRPr="002A0DC8">
        <w:rPr>
          <w:rFonts w:ascii="Arial" w:hAnsi="Arial" w:cs="Arial"/>
          <w:szCs w:val="24"/>
        </w:rPr>
        <w:t>the negligence and willful misconduct of its employees, agents</w:t>
      </w:r>
      <w:r>
        <w:rPr>
          <w:rFonts w:ascii="Arial" w:hAnsi="Arial" w:cs="Arial"/>
          <w:szCs w:val="24"/>
        </w:rPr>
        <w:t>,</w:t>
      </w:r>
      <w:r w:rsidRPr="002A0DC8">
        <w:rPr>
          <w:rFonts w:ascii="Arial" w:hAnsi="Arial" w:cs="Arial"/>
          <w:szCs w:val="24"/>
        </w:rPr>
        <w:t xml:space="preserve"> and contractors as set forth in Section 6.03. (Member's Liability for Negligence of its Employees </w:t>
      </w:r>
      <w:r w:rsidRPr="002A0DC8">
        <w:rPr>
          <w:rFonts w:ascii="Arial" w:hAnsi="Arial" w:cs="Arial"/>
          <w:bCs/>
          <w:szCs w:val="24"/>
        </w:rPr>
        <w:t>and Contractors) of the JPA Agreement.</w:t>
      </w:r>
      <w:bookmarkEnd w:id="1"/>
    </w:p>
    <w:p w14:paraId="0CE8FF8C" w14:textId="77777777" w:rsidR="005B13FC" w:rsidRPr="002A0DC8" w:rsidRDefault="005B13FC" w:rsidP="005B13FC">
      <w:pPr>
        <w:pStyle w:val="Normal0"/>
        <w:numPr>
          <w:ilvl w:val="2"/>
          <w:numId w:val="3"/>
        </w:numPr>
        <w:spacing w:after="240"/>
        <w:jc w:val="both"/>
        <w:rPr>
          <w:rFonts w:ascii="Arial" w:hAnsi="Arial" w:cs="Arial"/>
          <w:szCs w:val="24"/>
        </w:rPr>
      </w:pPr>
      <w:r w:rsidRPr="002A0DC8">
        <w:rPr>
          <w:rFonts w:ascii="Arial" w:hAnsi="Arial" w:cs="Arial"/>
          <w:szCs w:val="24"/>
        </w:rPr>
        <w:t>Notwithstanding any provision hereof to the contrary, the County or the Consortium may return County Personnel back to County for any reason upon notice in writing to the other party of not less than sixty (60) days prior thereto, unless the Parties agree otherwise.</w:t>
      </w:r>
    </w:p>
    <w:p w14:paraId="61A05C6C" w14:textId="77777777" w:rsidR="005B13FC" w:rsidRPr="002A0DC8" w:rsidRDefault="005B13FC" w:rsidP="005B13FC">
      <w:pPr>
        <w:widowControl/>
        <w:numPr>
          <w:ilvl w:val="1"/>
          <w:numId w:val="3"/>
        </w:numPr>
        <w:tabs>
          <w:tab w:val="left" w:pos="1440"/>
        </w:tabs>
        <w:spacing w:after="240"/>
        <w:ind w:right="-37"/>
        <w:jc w:val="both"/>
        <w:rPr>
          <w:b/>
          <w:bCs/>
          <w:spacing w:val="-3"/>
          <w:sz w:val="24"/>
          <w:szCs w:val="24"/>
        </w:rPr>
      </w:pPr>
      <w:r w:rsidRPr="002A0DC8">
        <w:rPr>
          <w:b/>
          <w:bCs/>
          <w:sz w:val="24"/>
          <w:szCs w:val="24"/>
          <w:u w:val="single"/>
        </w:rPr>
        <w:t>Access to County Site(s) and Facilities.</w:t>
      </w:r>
      <w:r w:rsidRPr="002A0DC8">
        <w:rPr>
          <w:b/>
          <w:bCs/>
          <w:sz w:val="24"/>
          <w:szCs w:val="24"/>
        </w:rPr>
        <w:t xml:space="preserve"> </w:t>
      </w:r>
      <w:r w:rsidRPr="002A0DC8">
        <w:rPr>
          <w:sz w:val="24"/>
          <w:szCs w:val="24"/>
        </w:rPr>
        <w:t>County agrees to make available and provide access to County Sites and facilities to Project Staff as necessary for the operation and administration of the System(s) in accordance with the County's administrative and security rules and regulations</w:t>
      </w:r>
      <w:r>
        <w:rPr>
          <w:sz w:val="24"/>
          <w:szCs w:val="24"/>
        </w:rPr>
        <w:t xml:space="preserve">. </w:t>
      </w:r>
      <w:r w:rsidRPr="002A0DC8">
        <w:rPr>
          <w:sz w:val="24"/>
          <w:szCs w:val="24"/>
        </w:rPr>
        <w:t>County reserves the right to refuse the Consortium Staff or Project Staff member access to County Site(s) or facilities where, in its sole discretion, the County determines that access should be refused or terminated for reasons of</w:t>
      </w:r>
      <w:r w:rsidRPr="002A0DC8">
        <w:rPr>
          <w:spacing w:val="-1"/>
          <w:sz w:val="24"/>
          <w:szCs w:val="24"/>
        </w:rPr>
        <w:t xml:space="preserve"> public health, welfare</w:t>
      </w:r>
      <w:r>
        <w:rPr>
          <w:spacing w:val="-1"/>
          <w:sz w:val="24"/>
          <w:szCs w:val="24"/>
        </w:rPr>
        <w:t>,</w:t>
      </w:r>
      <w:r w:rsidRPr="002A0DC8">
        <w:rPr>
          <w:spacing w:val="-1"/>
          <w:sz w:val="24"/>
          <w:szCs w:val="24"/>
        </w:rPr>
        <w:t xml:space="preserve"> and safety or to avoid disruptions to County operations.</w:t>
      </w:r>
    </w:p>
    <w:p w14:paraId="60068EC6" w14:textId="77777777" w:rsidR="005B13FC" w:rsidRPr="002A0DC8" w:rsidRDefault="005B13FC" w:rsidP="005B13FC">
      <w:pPr>
        <w:widowControl/>
        <w:numPr>
          <w:ilvl w:val="1"/>
          <w:numId w:val="3"/>
        </w:numPr>
        <w:tabs>
          <w:tab w:val="left" w:pos="1426"/>
        </w:tabs>
        <w:spacing w:after="240"/>
        <w:ind w:right="53"/>
        <w:jc w:val="both"/>
        <w:rPr>
          <w:sz w:val="24"/>
          <w:szCs w:val="24"/>
        </w:rPr>
      </w:pPr>
      <w:r w:rsidRPr="002A0DC8">
        <w:rPr>
          <w:b/>
          <w:bCs/>
          <w:sz w:val="24"/>
          <w:szCs w:val="24"/>
          <w:u w:val="single"/>
        </w:rPr>
        <w:t>Release of Information to Auditor/Controller.</w:t>
      </w:r>
      <w:r w:rsidRPr="002A0DC8">
        <w:rPr>
          <w:b/>
          <w:bCs/>
          <w:sz w:val="24"/>
          <w:szCs w:val="24"/>
        </w:rPr>
        <w:t xml:space="preserve"> </w:t>
      </w:r>
      <w:r w:rsidRPr="002A0DC8">
        <w:rPr>
          <w:sz w:val="24"/>
          <w:szCs w:val="24"/>
        </w:rPr>
        <w:t>The County acknowledges that the Consortium - Auditor/Controller Agreement sets forth certain procedures for the disclosure of records of the County to the Auditor/Controller and the Executive Director as the Auditor/Controller deems necessary to resolve any funding, invoice, records, accounting or audit</w:t>
      </w:r>
      <w:r>
        <w:rPr>
          <w:sz w:val="24"/>
          <w:szCs w:val="24"/>
        </w:rPr>
        <w:t>-</w:t>
      </w:r>
      <w:r w:rsidRPr="002A0DC8">
        <w:rPr>
          <w:sz w:val="24"/>
          <w:szCs w:val="24"/>
        </w:rPr>
        <w:t>related issues, to the extent allowed by law</w:t>
      </w:r>
      <w:r>
        <w:rPr>
          <w:sz w:val="24"/>
          <w:szCs w:val="24"/>
        </w:rPr>
        <w:t xml:space="preserve">. </w:t>
      </w:r>
      <w:r w:rsidRPr="002A0DC8">
        <w:rPr>
          <w:sz w:val="24"/>
          <w:szCs w:val="24"/>
        </w:rPr>
        <w:t>Therefore, the County agrees to use commercially reasonable efforts to comply with these procedures and, further, shall cooperate with the Consortium and Auditor/Controller in complying with any changes or modifications of these procedures, as may be necessary from time to time.</w:t>
      </w:r>
    </w:p>
    <w:p w14:paraId="76A01F36" w14:textId="77777777" w:rsidR="005B13FC" w:rsidRPr="002A0DC8" w:rsidRDefault="005B13FC" w:rsidP="005B13FC">
      <w:pPr>
        <w:widowControl/>
        <w:numPr>
          <w:ilvl w:val="0"/>
          <w:numId w:val="2"/>
        </w:numPr>
        <w:spacing w:after="240"/>
        <w:rPr>
          <w:b/>
          <w:sz w:val="24"/>
          <w:szCs w:val="24"/>
        </w:rPr>
      </w:pPr>
      <w:r w:rsidRPr="002A0DC8">
        <w:rPr>
          <w:b/>
          <w:color w:val="000000"/>
          <w:sz w:val="24"/>
          <w:szCs w:val="24"/>
        </w:rPr>
        <w:tab/>
      </w:r>
      <w:r w:rsidRPr="002A0DC8">
        <w:rPr>
          <w:b/>
          <w:color w:val="000000"/>
          <w:sz w:val="24"/>
          <w:szCs w:val="24"/>
          <w:u w:val="single"/>
        </w:rPr>
        <w:t>CONSORTIUM</w:t>
      </w:r>
    </w:p>
    <w:p w14:paraId="77DA6049" w14:textId="77777777" w:rsidR="005B13FC" w:rsidRPr="002A0DC8" w:rsidRDefault="005B13FC" w:rsidP="005B13FC">
      <w:pPr>
        <w:widowControl/>
        <w:numPr>
          <w:ilvl w:val="1"/>
          <w:numId w:val="4"/>
        </w:numPr>
        <w:tabs>
          <w:tab w:val="left" w:pos="1478"/>
        </w:tabs>
        <w:spacing w:after="240"/>
        <w:jc w:val="both"/>
        <w:rPr>
          <w:color w:val="000000"/>
          <w:spacing w:val="-2"/>
          <w:sz w:val="24"/>
          <w:szCs w:val="24"/>
        </w:rPr>
      </w:pPr>
      <w:r w:rsidRPr="002A0DC8">
        <w:rPr>
          <w:b/>
          <w:color w:val="000000"/>
          <w:sz w:val="24"/>
          <w:szCs w:val="24"/>
          <w:u w:val="single"/>
        </w:rPr>
        <w:t>Compliance with County Rules</w:t>
      </w:r>
      <w:r>
        <w:rPr>
          <w:b/>
          <w:color w:val="000000"/>
          <w:sz w:val="24"/>
          <w:szCs w:val="24"/>
          <w:u w:val="single"/>
        </w:rPr>
        <w:t xml:space="preserve">. </w:t>
      </w:r>
      <w:r w:rsidRPr="002A0DC8">
        <w:rPr>
          <w:color w:val="000000"/>
          <w:sz w:val="24"/>
          <w:szCs w:val="24"/>
        </w:rPr>
        <w:t>The Consortium agrees that all Project or other Consortium activities occurring at County Site(s) or facilities will occur in a manner consistent with the County's rules and regulations.</w:t>
      </w:r>
    </w:p>
    <w:p w14:paraId="0FACD286" w14:textId="77777777" w:rsidR="005B13FC" w:rsidRPr="002A0DC8" w:rsidRDefault="005B13FC" w:rsidP="005B13FC">
      <w:pPr>
        <w:widowControl/>
        <w:numPr>
          <w:ilvl w:val="1"/>
          <w:numId w:val="4"/>
        </w:numPr>
        <w:tabs>
          <w:tab w:val="left" w:pos="1478"/>
        </w:tabs>
        <w:spacing w:after="240"/>
        <w:ind w:right="5"/>
        <w:jc w:val="both"/>
        <w:rPr>
          <w:color w:val="000000"/>
          <w:sz w:val="24"/>
          <w:szCs w:val="24"/>
        </w:rPr>
      </w:pPr>
      <w:r w:rsidRPr="002A0DC8">
        <w:rPr>
          <w:b/>
          <w:color w:val="000000"/>
          <w:sz w:val="24"/>
          <w:szCs w:val="24"/>
          <w:u w:val="single"/>
        </w:rPr>
        <w:t>Risk of Loss for Deliverables</w:t>
      </w:r>
      <w:r>
        <w:rPr>
          <w:b/>
          <w:color w:val="000000"/>
          <w:sz w:val="24"/>
          <w:szCs w:val="24"/>
          <w:u w:val="single"/>
        </w:rPr>
        <w:t xml:space="preserve">. </w:t>
      </w:r>
      <w:r w:rsidRPr="002A0DC8">
        <w:rPr>
          <w:color w:val="000000"/>
          <w:sz w:val="24"/>
          <w:szCs w:val="24"/>
        </w:rPr>
        <w:t>Until accepted by County under the procedures established by the Parties pursuant to Section 4.4 (Development of Procedures for Acceptance/Rejection of Deliverables) herein, Consortium agrees that any risk of loss or damage for the Deliverables shall be borne solely by the Consortium.</w:t>
      </w:r>
    </w:p>
    <w:p w14:paraId="741517D9" w14:textId="77777777" w:rsidR="005B13FC" w:rsidRPr="002A0DC8" w:rsidRDefault="005B13FC" w:rsidP="005B13FC">
      <w:pPr>
        <w:widowControl/>
        <w:numPr>
          <w:ilvl w:val="1"/>
          <w:numId w:val="4"/>
        </w:numPr>
        <w:tabs>
          <w:tab w:val="left" w:pos="1478"/>
        </w:tabs>
        <w:spacing w:after="240"/>
        <w:ind w:right="10"/>
        <w:jc w:val="both"/>
        <w:rPr>
          <w:color w:val="000000"/>
          <w:sz w:val="24"/>
          <w:szCs w:val="24"/>
        </w:rPr>
      </w:pPr>
      <w:r w:rsidRPr="002A0DC8">
        <w:rPr>
          <w:b/>
          <w:color w:val="000000"/>
          <w:sz w:val="24"/>
          <w:szCs w:val="24"/>
          <w:u w:val="single"/>
        </w:rPr>
        <w:t>Liability to County</w:t>
      </w:r>
      <w:r>
        <w:rPr>
          <w:b/>
          <w:color w:val="000000"/>
          <w:sz w:val="24"/>
          <w:szCs w:val="24"/>
          <w:u w:val="single"/>
        </w:rPr>
        <w:t xml:space="preserve">. </w:t>
      </w:r>
      <w:r w:rsidRPr="002A0DC8">
        <w:rPr>
          <w:color w:val="000000"/>
          <w:sz w:val="24"/>
          <w:szCs w:val="24"/>
        </w:rPr>
        <w:t>The Consortium agrees to be liable for any loss, destruction</w:t>
      </w:r>
      <w:r>
        <w:rPr>
          <w:color w:val="000000"/>
          <w:sz w:val="24"/>
          <w:szCs w:val="24"/>
        </w:rPr>
        <w:t>,</w:t>
      </w:r>
      <w:r w:rsidRPr="002A0DC8">
        <w:rPr>
          <w:color w:val="000000"/>
          <w:sz w:val="24"/>
          <w:szCs w:val="24"/>
        </w:rPr>
        <w:t xml:space="preserve"> or damage caused by the Consortium to County operation or property by Consortium</w:t>
      </w:r>
      <w:r>
        <w:rPr>
          <w:color w:val="000000"/>
          <w:sz w:val="24"/>
          <w:szCs w:val="24"/>
        </w:rPr>
        <w:t xml:space="preserve">. </w:t>
      </w:r>
      <w:r w:rsidRPr="002A0DC8">
        <w:rPr>
          <w:color w:val="000000"/>
          <w:sz w:val="24"/>
          <w:szCs w:val="24"/>
        </w:rPr>
        <w:t>Upon such loss, destruction of, or damage</w:t>
      </w:r>
      <w:r>
        <w:rPr>
          <w:color w:val="000000"/>
          <w:sz w:val="24"/>
          <w:szCs w:val="24"/>
        </w:rPr>
        <w:t>,</w:t>
      </w:r>
      <w:r w:rsidRPr="002A0DC8">
        <w:rPr>
          <w:color w:val="000000"/>
          <w:sz w:val="24"/>
          <w:szCs w:val="24"/>
        </w:rPr>
        <w:t xml:space="preserve"> the County shall notify the Executive Director and shall take all reasonable steps to protect against further loss, destruction, or damage caused by Consortium.</w:t>
      </w:r>
    </w:p>
    <w:p w14:paraId="6840D05F" w14:textId="77777777" w:rsidR="005B13FC" w:rsidRPr="002A0DC8" w:rsidRDefault="005B13FC" w:rsidP="005B13FC">
      <w:pPr>
        <w:widowControl/>
        <w:numPr>
          <w:ilvl w:val="1"/>
          <w:numId w:val="4"/>
        </w:numPr>
        <w:tabs>
          <w:tab w:val="left" w:pos="1478"/>
        </w:tabs>
        <w:spacing w:after="240"/>
        <w:jc w:val="both"/>
        <w:rPr>
          <w:sz w:val="24"/>
          <w:szCs w:val="24"/>
        </w:rPr>
      </w:pPr>
      <w:r w:rsidRPr="002A0DC8">
        <w:rPr>
          <w:b/>
          <w:color w:val="000000"/>
          <w:sz w:val="24"/>
          <w:szCs w:val="24"/>
          <w:u w:val="single"/>
        </w:rPr>
        <w:t>Minimize Project Impact on County's Operations</w:t>
      </w:r>
      <w:r>
        <w:rPr>
          <w:b/>
          <w:color w:val="000000"/>
          <w:sz w:val="24"/>
          <w:szCs w:val="24"/>
          <w:u w:val="single"/>
        </w:rPr>
        <w:t xml:space="preserve">. </w:t>
      </w:r>
      <w:r w:rsidRPr="002A0DC8">
        <w:rPr>
          <w:color w:val="000000"/>
          <w:sz w:val="24"/>
          <w:szCs w:val="24"/>
        </w:rPr>
        <w:t>The Consortium agrees to ensure that Project activities at County Site(s) and facilities shall be done in a manner that will minimize interference with the normal activities and operations of the Member and shall keep County Site(s) and facilities safe, clean</w:t>
      </w:r>
      <w:r>
        <w:rPr>
          <w:color w:val="000000"/>
          <w:sz w:val="24"/>
          <w:szCs w:val="24"/>
        </w:rPr>
        <w:t>,</w:t>
      </w:r>
      <w:r w:rsidRPr="002A0DC8">
        <w:rPr>
          <w:color w:val="000000"/>
          <w:sz w:val="24"/>
          <w:szCs w:val="24"/>
        </w:rPr>
        <w:t xml:space="preserve"> and orderly at all times.</w:t>
      </w:r>
    </w:p>
    <w:p w14:paraId="1986C61F" w14:textId="77777777" w:rsidR="005B13FC" w:rsidRPr="002A0DC8" w:rsidRDefault="005B13FC" w:rsidP="005B13FC">
      <w:pPr>
        <w:widowControl/>
        <w:numPr>
          <w:ilvl w:val="1"/>
          <w:numId w:val="4"/>
        </w:numPr>
        <w:tabs>
          <w:tab w:val="left" w:pos="1478"/>
        </w:tabs>
        <w:spacing w:after="240"/>
        <w:ind w:right="14"/>
        <w:jc w:val="both"/>
        <w:rPr>
          <w:color w:val="000000"/>
          <w:sz w:val="24"/>
          <w:szCs w:val="24"/>
        </w:rPr>
      </w:pPr>
      <w:r w:rsidRPr="002A0DC8">
        <w:rPr>
          <w:b/>
          <w:color w:val="000000"/>
          <w:sz w:val="24"/>
          <w:szCs w:val="24"/>
          <w:u w:val="single"/>
        </w:rPr>
        <w:t>Right to Use System(s) Information and Data</w:t>
      </w:r>
      <w:r>
        <w:rPr>
          <w:b/>
          <w:color w:val="000000"/>
          <w:sz w:val="24"/>
          <w:szCs w:val="24"/>
          <w:u w:val="single"/>
        </w:rPr>
        <w:t xml:space="preserve">. </w:t>
      </w:r>
      <w:r w:rsidRPr="002A0DC8">
        <w:rPr>
          <w:color w:val="000000"/>
          <w:sz w:val="24"/>
          <w:szCs w:val="24"/>
        </w:rPr>
        <w:t>The Consortium agrees that the County shall have unlimited rights to use, disclose, duplicate, or publish all System(s) information and Data relating to County that is developed, derived, documented, or furnished by Consortium, upon notification by County to the Executive Director as to the reason for such use of said System(s) information and Data</w:t>
      </w:r>
      <w:r>
        <w:rPr>
          <w:color w:val="000000"/>
          <w:sz w:val="24"/>
          <w:szCs w:val="24"/>
        </w:rPr>
        <w:t xml:space="preserve">. </w:t>
      </w:r>
      <w:r w:rsidRPr="002A0DC8">
        <w:rPr>
          <w:color w:val="000000"/>
          <w:sz w:val="24"/>
          <w:szCs w:val="24"/>
        </w:rPr>
        <w:t>Such Data shall include all results, technical information, and materials developed for and/or obtained by Consortium and retained to fulfill its purpose, including, but not limited to, all reports, surveys, plans, charts recordings (video and/or sound), pictures, drawings, analysis, source and object code, graphic representations, computer programs and printouts, notes and memoranda, and documents whether finished or unfinished, which result from or are prepared in connection with the Project, but only as it relates to the County or is Data that is meant for distribution to, or for access by, all Members of the Consortium</w:t>
      </w:r>
      <w:r>
        <w:rPr>
          <w:color w:val="000000"/>
          <w:sz w:val="24"/>
          <w:szCs w:val="24"/>
        </w:rPr>
        <w:t xml:space="preserve">. </w:t>
      </w:r>
      <w:r w:rsidRPr="002A0DC8">
        <w:rPr>
          <w:color w:val="000000"/>
          <w:sz w:val="24"/>
          <w:szCs w:val="24"/>
        </w:rPr>
        <w:t>To the extent that County requires access to System(s) information and Data relating to another Member(s) of the Consortium, County shall seek permission from such Member(s) and shall enter into all appropriate confidentiality and non-disclosure agreements, if required, and comply with all confidentiality and security requirements of such Member(s)</w:t>
      </w:r>
      <w:r>
        <w:rPr>
          <w:color w:val="000000"/>
          <w:sz w:val="24"/>
          <w:szCs w:val="24"/>
        </w:rPr>
        <w:t xml:space="preserve">. </w:t>
      </w:r>
      <w:r w:rsidRPr="002A0DC8">
        <w:rPr>
          <w:color w:val="000000"/>
          <w:sz w:val="24"/>
          <w:szCs w:val="24"/>
        </w:rPr>
        <w:t>The County's use of Consortium information and Data shall not apply, and the County shall have no right, to title and interest in or to any Consortium’s vendor</w:t>
      </w:r>
      <w:r>
        <w:rPr>
          <w:color w:val="000000"/>
          <w:sz w:val="24"/>
          <w:szCs w:val="24"/>
        </w:rPr>
        <w:t>'</w:t>
      </w:r>
      <w:r w:rsidRPr="002A0DC8">
        <w:rPr>
          <w:color w:val="000000"/>
          <w:sz w:val="24"/>
          <w:szCs w:val="24"/>
        </w:rPr>
        <w:t>s confidential and proprietary information.</w:t>
      </w:r>
    </w:p>
    <w:p w14:paraId="626B6588" w14:textId="77777777" w:rsidR="005B13FC" w:rsidRPr="002A0DC8" w:rsidRDefault="005B13FC" w:rsidP="005B13FC">
      <w:pPr>
        <w:widowControl/>
        <w:numPr>
          <w:ilvl w:val="1"/>
          <w:numId w:val="4"/>
        </w:numPr>
        <w:tabs>
          <w:tab w:val="left" w:pos="1478"/>
        </w:tabs>
        <w:spacing w:after="240"/>
        <w:jc w:val="both"/>
        <w:rPr>
          <w:sz w:val="24"/>
          <w:szCs w:val="24"/>
        </w:rPr>
      </w:pPr>
      <w:r w:rsidRPr="002A0DC8">
        <w:rPr>
          <w:b/>
          <w:color w:val="000000"/>
          <w:sz w:val="24"/>
          <w:szCs w:val="24"/>
          <w:u w:val="single"/>
        </w:rPr>
        <w:t>Cooperation with County Risk Management Assessment</w:t>
      </w:r>
      <w:r>
        <w:rPr>
          <w:b/>
          <w:color w:val="000000"/>
          <w:sz w:val="24"/>
          <w:szCs w:val="24"/>
          <w:u w:val="single"/>
        </w:rPr>
        <w:t xml:space="preserve">. </w:t>
      </w:r>
      <w:r w:rsidRPr="002A0DC8">
        <w:rPr>
          <w:color w:val="000000"/>
          <w:sz w:val="24"/>
          <w:szCs w:val="24"/>
        </w:rPr>
        <w:t>The Consortium agrees to cooperate and share its records and information with the County as necessary for the County to conduct an adequate risk of liability assessment(s) and develop an appropriate risk of liability management plan(s) as to Project activities occurring at County Sites and facilities or otherwise in connection with the County’s participation in the Consortium.</w:t>
      </w:r>
    </w:p>
    <w:p w14:paraId="4D22FD2E" w14:textId="77777777" w:rsidR="005B13FC" w:rsidRPr="002A0DC8" w:rsidRDefault="005B13FC" w:rsidP="005B13FC">
      <w:pPr>
        <w:widowControl/>
        <w:numPr>
          <w:ilvl w:val="0"/>
          <w:numId w:val="2"/>
        </w:numPr>
        <w:spacing w:after="240"/>
        <w:rPr>
          <w:sz w:val="24"/>
          <w:szCs w:val="24"/>
        </w:rPr>
      </w:pPr>
      <w:r w:rsidRPr="002A0DC8">
        <w:rPr>
          <w:b/>
          <w:bCs/>
          <w:color w:val="000000"/>
          <w:sz w:val="24"/>
          <w:szCs w:val="24"/>
        </w:rPr>
        <w:tab/>
      </w:r>
      <w:r w:rsidRPr="002A0DC8">
        <w:rPr>
          <w:b/>
          <w:bCs/>
          <w:color w:val="000000"/>
          <w:sz w:val="24"/>
          <w:szCs w:val="24"/>
          <w:u w:val="single"/>
        </w:rPr>
        <w:t>MUTUAL RESPONSIBILITIES</w:t>
      </w:r>
    </w:p>
    <w:p w14:paraId="5257A155" w14:textId="77777777" w:rsidR="005B13FC" w:rsidRPr="002A0DC8" w:rsidRDefault="005B13FC" w:rsidP="005B13FC">
      <w:pPr>
        <w:pStyle w:val="Style"/>
        <w:widowControl/>
        <w:numPr>
          <w:ilvl w:val="1"/>
          <w:numId w:val="5"/>
        </w:numPr>
        <w:spacing w:after="240"/>
        <w:ind w:right="1"/>
        <w:jc w:val="both"/>
        <w:rPr>
          <w:rFonts w:ascii="Arial" w:hAnsi="Arial" w:cs="Arial"/>
          <w:b/>
          <w:u w:val="single"/>
        </w:rPr>
      </w:pPr>
      <w:r w:rsidRPr="002A0DC8">
        <w:rPr>
          <w:rFonts w:ascii="Arial" w:hAnsi="Arial" w:cs="Arial"/>
          <w:b/>
          <w:u w:val="single"/>
        </w:rPr>
        <w:t>Fiscal Responsibilities and Claiming</w:t>
      </w:r>
    </w:p>
    <w:p w14:paraId="06D508A2" w14:textId="77777777" w:rsidR="005B13FC" w:rsidRPr="002A0DC8" w:rsidRDefault="005B13FC" w:rsidP="005B13FC">
      <w:pPr>
        <w:pStyle w:val="Style"/>
        <w:widowControl/>
        <w:numPr>
          <w:ilvl w:val="2"/>
          <w:numId w:val="5"/>
        </w:numPr>
        <w:tabs>
          <w:tab w:val="left" w:pos="1440"/>
        </w:tabs>
        <w:spacing w:after="240"/>
        <w:ind w:right="1"/>
        <w:jc w:val="both"/>
        <w:rPr>
          <w:rFonts w:ascii="Arial" w:hAnsi="Arial" w:cs="Arial"/>
        </w:rPr>
      </w:pPr>
      <w:r w:rsidRPr="002A0DC8">
        <w:rPr>
          <w:rFonts w:ascii="Arial" w:hAnsi="Arial" w:cs="Arial"/>
        </w:rPr>
        <w:t>The Consortium’s Auditor-Controller shall act as the fiscal agent</w:t>
      </w:r>
      <w:r w:rsidRPr="002A0DC8">
        <w:rPr>
          <w:rFonts w:ascii="Arial" w:hAnsi="Arial" w:cs="Arial"/>
          <w:color w:val="FF0000"/>
        </w:rPr>
        <w:t xml:space="preserve"> </w:t>
      </w:r>
      <w:r w:rsidRPr="002A0DC8">
        <w:rPr>
          <w:rFonts w:ascii="Arial" w:hAnsi="Arial" w:cs="Arial"/>
        </w:rPr>
        <w:t xml:space="preserve">for the Consortium and perform accounts payable functions that relate to vendor billings and overall </w:t>
      </w:r>
      <w:r>
        <w:rPr>
          <w:rFonts w:ascii="Arial" w:hAnsi="Arial" w:cs="Arial"/>
        </w:rPr>
        <w:t>P</w:t>
      </w:r>
      <w:r w:rsidRPr="002A0DC8">
        <w:rPr>
          <w:rFonts w:ascii="Arial" w:hAnsi="Arial" w:cs="Arial"/>
        </w:rPr>
        <w:t>roject costs, including Separate Services and hardware and/or Software purchased by the County</w:t>
      </w:r>
      <w:r>
        <w:rPr>
          <w:rFonts w:ascii="Arial" w:hAnsi="Arial" w:cs="Arial"/>
        </w:rPr>
        <w:t xml:space="preserve">. </w:t>
      </w:r>
      <w:r w:rsidRPr="002A0DC8">
        <w:rPr>
          <w:rFonts w:ascii="Arial" w:hAnsi="Arial" w:cs="Arial"/>
        </w:rPr>
        <w:t xml:space="preserve">The Consortium will invoice </w:t>
      </w:r>
      <w:r>
        <w:rPr>
          <w:rFonts w:ascii="Arial" w:hAnsi="Arial" w:cs="Arial"/>
        </w:rPr>
        <w:t xml:space="preserve">the </w:t>
      </w:r>
      <w:r w:rsidRPr="002A0DC8">
        <w:rPr>
          <w:rFonts w:ascii="Arial" w:hAnsi="Arial" w:cs="Arial"/>
        </w:rPr>
        <w:t>County as agreed for the specific costs incurred in accordance herewith. At a minimum, invoicing will be quarterly, except by mutual agreement.</w:t>
      </w:r>
    </w:p>
    <w:p w14:paraId="35B8DEA8" w14:textId="77777777" w:rsidR="005B13FC" w:rsidRPr="002A0DC8" w:rsidRDefault="005B13FC" w:rsidP="005B13FC">
      <w:pPr>
        <w:pStyle w:val="Style"/>
        <w:widowControl/>
        <w:numPr>
          <w:ilvl w:val="2"/>
          <w:numId w:val="5"/>
        </w:numPr>
        <w:tabs>
          <w:tab w:val="left" w:pos="1440"/>
        </w:tabs>
        <w:spacing w:after="240"/>
        <w:ind w:right="1"/>
        <w:jc w:val="both"/>
        <w:rPr>
          <w:rFonts w:ascii="Arial" w:hAnsi="Arial" w:cs="Arial"/>
        </w:rPr>
      </w:pPr>
      <w:r w:rsidRPr="002A0DC8">
        <w:rPr>
          <w:rFonts w:ascii="Arial" w:hAnsi="Arial" w:cs="Arial"/>
        </w:rPr>
        <w:t>Unless otherwise agreed upon by the Consortium Executive Director or designee, the County will be responsible for the costs of hardware, and/or Software and associated maintenance for new County Sites or the expansion of existing County Sites, changes in County network models, refresh of existing hardware and/or Software (as deemed necessary by the County), Separate Services requested by the County and other changes the County deems necessary</w:t>
      </w:r>
      <w:r>
        <w:rPr>
          <w:rFonts w:ascii="Arial" w:hAnsi="Arial" w:cs="Arial"/>
        </w:rPr>
        <w:t xml:space="preserve">. </w:t>
      </w:r>
      <w:r w:rsidRPr="002A0DC8">
        <w:rPr>
          <w:rFonts w:ascii="Arial" w:hAnsi="Arial" w:cs="Arial"/>
        </w:rPr>
        <w:t>The County will prepare and submit APDs to the State for approval of these items, except as otherwise agreed upon by the Consortium</w:t>
      </w:r>
      <w:r>
        <w:rPr>
          <w:rFonts w:ascii="Arial" w:hAnsi="Arial" w:cs="Arial"/>
        </w:rPr>
        <w:t>,</w:t>
      </w:r>
      <w:r w:rsidRPr="002A0DC8">
        <w:rPr>
          <w:rFonts w:ascii="Arial" w:hAnsi="Arial" w:cs="Arial"/>
        </w:rPr>
        <w:t xml:space="preserve"> as above, subject to oversight by the Office of System Integration (OSI) or applicable State APD department.</w:t>
      </w:r>
    </w:p>
    <w:p w14:paraId="1042A887" w14:textId="77777777" w:rsidR="005B13FC" w:rsidRPr="002A0DC8" w:rsidRDefault="005B13FC" w:rsidP="005B13FC">
      <w:pPr>
        <w:pStyle w:val="Style"/>
        <w:widowControl/>
        <w:numPr>
          <w:ilvl w:val="2"/>
          <w:numId w:val="5"/>
        </w:numPr>
        <w:spacing w:after="240"/>
        <w:ind w:right="1"/>
        <w:jc w:val="both"/>
        <w:rPr>
          <w:rFonts w:ascii="Arial" w:hAnsi="Arial" w:cs="Arial"/>
        </w:rPr>
      </w:pPr>
      <w:r w:rsidRPr="002A0DC8">
        <w:rPr>
          <w:rFonts w:ascii="Arial" w:hAnsi="Arial" w:cs="Arial"/>
        </w:rPr>
        <w:t xml:space="preserve">The Consortium will allocate the </w:t>
      </w:r>
      <w:r>
        <w:rPr>
          <w:rFonts w:ascii="Arial" w:hAnsi="Arial" w:cs="Arial"/>
        </w:rPr>
        <w:t>P</w:t>
      </w:r>
      <w:r w:rsidRPr="002A0DC8">
        <w:rPr>
          <w:rFonts w:ascii="Arial" w:hAnsi="Arial" w:cs="Arial"/>
        </w:rPr>
        <w:t>roject budget to each Member and each of the Counties will be required to pay its applicable share of budget, in accordance with Section 4.1.4 hereof and Section 5.02 (Statewide Automated Welfare System Funding Allocations) of the JPA Agreement, at the time and in the manner specified by the Consortium</w:t>
      </w:r>
      <w:r>
        <w:rPr>
          <w:rFonts w:ascii="Arial" w:hAnsi="Arial" w:cs="Arial"/>
        </w:rPr>
        <w:t xml:space="preserve">. </w:t>
      </w:r>
      <w:r w:rsidRPr="002A0DC8">
        <w:rPr>
          <w:rFonts w:ascii="Arial" w:hAnsi="Arial" w:cs="Arial"/>
        </w:rPr>
        <w:t>Such County Project costs will be paid to the Consortium or State as directed by the Consortium</w:t>
      </w:r>
      <w:r>
        <w:rPr>
          <w:rFonts w:ascii="Arial" w:hAnsi="Arial" w:cs="Arial"/>
        </w:rPr>
        <w:t xml:space="preserve">. </w:t>
      </w:r>
      <w:r w:rsidRPr="002A0DC8">
        <w:rPr>
          <w:rFonts w:ascii="Arial" w:hAnsi="Arial" w:cs="Arial"/>
        </w:rPr>
        <w:t>The Consortium will continue to evaluate total Consortium expenditures and budget variances</w:t>
      </w:r>
      <w:r>
        <w:rPr>
          <w:rFonts w:ascii="Arial" w:hAnsi="Arial" w:cs="Arial"/>
        </w:rPr>
        <w:t xml:space="preserve">. </w:t>
      </w:r>
      <w:r w:rsidRPr="002A0DC8">
        <w:rPr>
          <w:rFonts w:ascii="Arial" w:hAnsi="Arial" w:cs="Arial"/>
        </w:rPr>
        <w:t>The annual budget requests and updates will be prepared by the Consortium along with County Personnel.</w:t>
      </w:r>
    </w:p>
    <w:p w14:paraId="6848002F" w14:textId="77777777" w:rsidR="005B13FC" w:rsidRPr="002A0DC8" w:rsidRDefault="005B13FC" w:rsidP="005B13FC">
      <w:pPr>
        <w:pStyle w:val="Style"/>
        <w:widowControl/>
        <w:numPr>
          <w:ilvl w:val="2"/>
          <w:numId w:val="5"/>
        </w:numPr>
        <w:spacing w:after="240"/>
        <w:ind w:right="1"/>
        <w:jc w:val="both"/>
        <w:rPr>
          <w:rFonts w:ascii="Arial" w:hAnsi="Arial" w:cs="Arial"/>
        </w:rPr>
      </w:pPr>
      <w:r w:rsidRPr="002A0DC8">
        <w:rPr>
          <w:rFonts w:ascii="Arial" w:hAnsi="Arial" w:cs="Arial"/>
        </w:rPr>
        <w:t>Administrative Costs (also known as unfunded costs) are costs properly incurred by the Consortium but designated by the State of California as ineligible for reimbursement to the Consortium by the State, including the County</w:t>
      </w:r>
      <w:r>
        <w:rPr>
          <w:rFonts w:ascii="Arial" w:hAnsi="Arial" w:cs="Arial"/>
        </w:rPr>
        <w:t>'s</w:t>
      </w:r>
      <w:r w:rsidRPr="002A0DC8">
        <w:rPr>
          <w:rFonts w:ascii="Arial" w:hAnsi="Arial" w:cs="Arial"/>
        </w:rPr>
        <w:t xml:space="preserve"> share as determined by the appropriate Cost Allocation Plan to be applied to that cost as approved by the State</w:t>
      </w:r>
      <w:r>
        <w:rPr>
          <w:rFonts w:ascii="Arial" w:hAnsi="Arial" w:cs="Arial"/>
        </w:rPr>
        <w:t xml:space="preserve">. </w:t>
      </w:r>
      <w:r w:rsidRPr="002A0DC8">
        <w:rPr>
          <w:rFonts w:ascii="Arial" w:hAnsi="Arial" w:cs="Arial"/>
        </w:rPr>
        <w:t>On or before April 1 of each year, the Consortium, with the concurrence of the Consortium’s Member representatives as defined in Section 2.07 (Quorum; Required Votes; Approvals) of the JPA Agreement, will approve a schedule of Administrative Costs for the upcoming fiscal year (July 1 through June 30)</w:t>
      </w:r>
      <w:r>
        <w:rPr>
          <w:rFonts w:ascii="Arial" w:hAnsi="Arial" w:cs="Arial"/>
        </w:rPr>
        <w:t xml:space="preserve">. </w:t>
      </w:r>
      <w:r w:rsidRPr="002A0DC8">
        <w:rPr>
          <w:rFonts w:ascii="Arial" w:hAnsi="Arial" w:cs="Arial"/>
        </w:rPr>
        <w:t xml:space="preserve">The Consortium will give </w:t>
      </w:r>
      <w:r>
        <w:rPr>
          <w:rFonts w:ascii="Arial" w:hAnsi="Arial" w:cs="Arial"/>
        </w:rPr>
        <w:t xml:space="preserve">the </w:t>
      </w:r>
      <w:r w:rsidRPr="002A0DC8">
        <w:rPr>
          <w:rFonts w:ascii="Arial" w:hAnsi="Arial" w:cs="Arial"/>
        </w:rPr>
        <w:t xml:space="preserve">County notice of the approved schedule within ten </w:t>
      </w:r>
      <w:r>
        <w:rPr>
          <w:rFonts w:ascii="Arial" w:hAnsi="Arial" w:cs="Arial"/>
        </w:rPr>
        <w:t xml:space="preserve">(10) </w:t>
      </w:r>
      <w:r w:rsidRPr="002A0DC8">
        <w:rPr>
          <w:rFonts w:ascii="Arial" w:hAnsi="Arial" w:cs="Arial"/>
        </w:rPr>
        <w:t>days after such approval.</w:t>
      </w:r>
    </w:p>
    <w:p w14:paraId="2D3BED4F" w14:textId="77777777" w:rsidR="005B13FC" w:rsidRPr="002A0DC8" w:rsidRDefault="005B13FC" w:rsidP="005B13FC">
      <w:pPr>
        <w:pStyle w:val="BodyTextIndent"/>
        <w:widowControl/>
        <w:numPr>
          <w:ilvl w:val="3"/>
          <w:numId w:val="5"/>
        </w:numPr>
        <w:autoSpaceDE/>
        <w:autoSpaceDN/>
        <w:adjustRightInd/>
        <w:spacing w:after="240"/>
        <w:jc w:val="both"/>
        <w:rPr>
          <w:sz w:val="24"/>
          <w:szCs w:val="24"/>
        </w:rPr>
      </w:pPr>
      <w:r w:rsidRPr="002A0DC8">
        <w:rPr>
          <w:sz w:val="24"/>
          <w:szCs w:val="24"/>
        </w:rPr>
        <w:t>County hereby agrees to contribute to the Consortium its share of Administrative Costs, as determined by the Consortium, in advance pursuant to California Government Code section 6504.</w:t>
      </w:r>
    </w:p>
    <w:p w14:paraId="6F0BA831" w14:textId="77777777" w:rsidR="005B13FC" w:rsidRPr="002A0DC8" w:rsidRDefault="005B13FC" w:rsidP="005B13FC">
      <w:pPr>
        <w:pStyle w:val="BodyTextIndent"/>
        <w:widowControl/>
        <w:numPr>
          <w:ilvl w:val="3"/>
          <w:numId w:val="5"/>
        </w:numPr>
        <w:autoSpaceDE/>
        <w:autoSpaceDN/>
        <w:adjustRightInd/>
        <w:spacing w:after="240"/>
        <w:jc w:val="both"/>
        <w:rPr>
          <w:sz w:val="24"/>
          <w:szCs w:val="24"/>
        </w:rPr>
      </w:pPr>
      <w:r w:rsidRPr="002A0DC8">
        <w:rPr>
          <w:sz w:val="24"/>
          <w:szCs w:val="24"/>
        </w:rPr>
        <w:t>County shall also contribute an amount equal to any penalties, fines, finance charges, interest or other costs that may result in the event County's tardy payment(s) result in insufficient funds to pay the Consortium's expenses when due.</w:t>
      </w:r>
    </w:p>
    <w:p w14:paraId="2D405E5B" w14:textId="77777777" w:rsidR="005B13FC" w:rsidRPr="002A0DC8" w:rsidRDefault="005B13FC" w:rsidP="005B13FC">
      <w:pPr>
        <w:pStyle w:val="Style"/>
        <w:widowControl/>
        <w:numPr>
          <w:ilvl w:val="2"/>
          <w:numId w:val="5"/>
        </w:numPr>
        <w:spacing w:after="240"/>
        <w:ind w:right="1"/>
        <w:jc w:val="both"/>
        <w:rPr>
          <w:rFonts w:ascii="Arial" w:hAnsi="Arial" w:cs="Arial"/>
        </w:rPr>
      </w:pPr>
      <w:r w:rsidRPr="002A0DC8">
        <w:rPr>
          <w:rFonts w:ascii="Arial" w:hAnsi="Arial" w:cs="Arial"/>
        </w:rPr>
        <w:t>If, during the term of this MOU, the County is unable to appropriate sufficient funds, or is otherwise unable to meet its financial obligations under this MOU, and there are no other legal procedures or available funds by or with which such obligations can be met, County shall have the right to terminate this MOU and withdraw its membership from the Consortium effective as of the end of that fiscal year by adoption of a resolution of withdrawal by County’s Board of Supervisors, provided that a copy of said resolution has been served on all other Members by May 31 of that fiscal year, as provided for in Section 2.11 (Withdrawal of Member) of the JPA Agreement</w:t>
      </w:r>
      <w:r>
        <w:rPr>
          <w:rFonts w:ascii="Arial" w:hAnsi="Arial" w:cs="Arial"/>
        </w:rPr>
        <w:t xml:space="preserve">. </w:t>
      </w:r>
      <w:r w:rsidRPr="002A0DC8">
        <w:rPr>
          <w:rFonts w:ascii="Arial" w:hAnsi="Arial" w:cs="Arial"/>
        </w:rPr>
        <w:t>Withdrawal under this subsection shall not relieve the County of any financial obligations or liabilities arising prior to the effective date of the withdrawal.</w:t>
      </w:r>
    </w:p>
    <w:p w14:paraId="19709AF5" w14:textId="77777777" w:rsidR="005B13FC" w:rsidRPr="002A0DC8" w:rsidRDefault="005B13FC" w:rsidP="005B13FC">
      <w:pPr>
        <w:pStyle w:val="Style"/>
        <w:widowControl/>
        <w:numPr>
          <w:ilvl w:val="2"/>
          <w:numId w:val="5"/>
        </w:numPr>
        <w:spacing w:after="240"/>
        <w:ind w:right="1"/>
        <w:jc w:val="both"/>
        <w:rPr>
          <w:rFonts w:ascii="Arial" w:hAnsi="Arial" w:cs="Arial"/>
        </w:rPr>
      </w:pPr>
      <w:r w:rsidRPr="002A0DC8">
        <w:rPr>
          <w:rFonts w:ascii="Arial" w:hAnsi="Arial" w:cs="Arial"/>
        </w:rPr>
        <w:t>Section 17.1.1 of the “Amended and Restated Agreement for a California Statewide Automated Welfare System” between the Consortium and Accenture LLP provides as follows:</w:t>
      </w:r>
    </w:p>
    <w:p w14:paraId="0FF570F0" w14:textId="77777777" w:rsidR="005B13FC" w:rsidRPr="008F0B24" w:rsidRDefault="005B13FC" w:rsidP="005B13FC">
      <w:pPr>
        <w:pStyle w:val="Style"/>
        <w:widowControl/>
        <w:spacing w:after="240"/>
        <w:ind w:left="1152" w:right="720"/>
        <w:jc w:val="both"/>
        <w:rPr>
          <w:rFonts w:ascii="Arial" w:hAnsi="Arial" w:cs="Arial"/>
          <w:sz w:val="20"/>
          <w:szCs w:val="20"/>
        </w:rPr>
      </w:pPr>
      <w:r w:rsidRPr="008F0B24">
        <w:rPr>
          <w:rFonts w:ascii="Arial" w:hAnsi="Arial" w:cs="Arial"/>
          <w:sz w:val="20"/>
          <w:szCs w:val="20"/>
        </w:rPr>
        <w:t>17.1.1</w:t>
      </w:r>
      <w:r w:rsidRPr="008F0B24">
        <w:rPr>
          <w:rFonts w:ascii="Arial" w:hAnsi="Arial" w:cs="Arial"/>
          <w:sz w:val="20"/>
          <w:szCs w:val="20"/>
        </w:rPr>
        <w:tab/>
        <w:t>Consortium Member Demand for Indemnification</w:t>
      </w:r>
    </w:p>
    <w:p w14:paraId="55FA690C" w14:textId="60526BEE" w:rsidR="005B13FC" w:rsidRPr="008F0B24" w:rsidRDefault="005B13FC" w:rsidP="005B13FC">
      <w:pPr>
        <w:pStyle w:val="Style"/>
        <w:widowControl/>
        <w:spacing w:after="240"/>
        <w:ind w:left="1152" w:right="720"/>
        <w:jc w:val="both"/>
        <w:rPr>
          <w:rFonts w:ascii="Arial" w:hAnsi="Arial" w:cs="Arial"/>
          <w:sz w:val="20"/>
          <w:szCs w:val="20"/>
        </w:rPr>
      </w:pPr>
      <w:r w:rsidRPr="008F0B24">
        <w:rPr>
          <w:rFonts w:ascii="Arial" w:hAnsi="Arial" w:cs="Arial"/>
          <w:sz w:val="20"/>
          <w:szCs w:val="20"/>
        </w:rPr>
        <w:t>CONTRACTOR's obligation to indemnify CONSORTIUM Members shall only be exercised through the CONSORTIUM and upon written demand by the CONSORTIUM. Any demand for indemnification by a CONSORTIUM Member shall be tendered to the CONSORTIUM, which shall have the authority to make the demand for indemnification to CONTRACTOR. The obligation on CONSORTIUM Members to submit demands for indemnification to the CONSORTIUM rather than directly to the CONTRACTOR shall not apply to L A COUNTY so long as L A COUNTY remains the sole county utilizing the LRS System in actual production. Once a second county migrates into the LRS System and from that point forward, all indemnification claims must go through the CONSORTIUM.</w:t>
      </w:r>
    </w:p>
    <w:p w14:paraId="029CE49A" w14:textId="3E9C658F" w:rsidR="005B13FC" w:rsidRPr="002A0DC8" w:rsidRDefault="005B13FC" w:rsidP="005B13FC">
      <w:pPr>
        <w:pStyle w:val="Style"/>
        <w:widowControl/>
        <w:spacing w:after="240"/>
        <w:ind w:left="360" w:right="1"/>
        <w:jc w:val="both"/>
        <w:rPr>
          <w:rFonts w:ascii="Arial" w:hAnsi="Arial" w:cs="Arial"/>
        </w:rPr>
      </w:pPr>
      <w:r w:rsidRPr="002A0DC8">
        <w:rPr>
          <w:rFonts w:ascii="Arial" w:hAnsi="Arial" w:cs="Arial"/>
        </w:rPr>
        <w:t>County claims covered by this provision shall be referred to the Consortium’s Executive Director for action in accordance with this provision</w:t>
      </w:r>
      <w:r>
        <w:rPr>
          <w:rFonts w:ascii="Arial" w:hAnsi="Arial" w:cs="Arial"/>
        </w:rPr>
        <w:t xml:space="preserve">. </w:t>
      </w:r>
      <w:r w:rsidRPr="002A0DC8">
        <w:rPr>
          <w:rFonts w:ascii="Arial" w:hAnsi="Arial" w:cs="Arial"/>
        </w:rPr>
        <w:t xml:space="preserve">The Consortium will be entering into other vendor contracts on behalf of the </w:t>
      </w:r>
      <w:r>
        <w:rPr>
          <w:rFonts w:ascii="Arial" w:hAnsi="Arial" w:cs="Arial"/>
        </w:rPr>
        <w:t>M</w:t>
      </w:r>
      <w:r w:rsidRPr="002A0DC8">
        <w:rPr>
          <w:rFonts w:ascii="Arial" w:hAnsi="Arial" w:cs="Arial"/>
        </w:rPr>
        <w:t xml:space="preserve">ember counties and anticipates including comparable language in some or all of those contracts. County claims arising under those other contracts shall also be referred to the Consortium’s </w:t>
      </w:r>
      <w:r>
        <w:rPr>
          <w:rFonts w:ascii="Arial" w:hAnsi="Arial" w:cs="Arial"/>
        </w:rPr>
        <w:t xml:space="preserve">Executive Director </w:t>
      </w:r>
      <w:r w:rsidRPr="002A0DC8">
        <w:rPr>
          <w:rFonts w:ascii="Arial" w:hAnsi="Arial" w:cs="Arial"/>
        </w:rPr>
        <w:t>for action in accordance with the requirements set forth in those contracts.</w:t>
      </w:r>
    </w:p>
    <w:p w14:paraId="57FAA95B" w14:textId="77777777" w:rsidR="005B13FC" w:rsidRPr="002A0DC8" w:rsidRDefault="005B13FC" w:rsidP="005B13FC">
      <w:pPr>
        <w:pStyle w:val="Style"/>
        <w:widowControl/>
        <w:numPr>
          <w:ilvl w:val="1"/>
          <w:numId w:val="5"/>
        </w:numPr>
        <w:shd w:val="clear" w:color="auto" w:fill="FFFFFF"/>
        <w:spacing w:after="240"/>
        <w:ind w:right="1"/>
        <w:jc w:val="both"/>
        <w:rPr>
          <w:rFonts w:ascii="Arial" w:hAnsi="Arial" w:cs="Arial"/>
          <w:b/>
          <w:u w:val="single"/>
        </w:rPr>
      </w:pPr>
      <w:r w:rsidRPr="002A0DC8">
        <w:rPr>
          <w:rFonts w:ascii="Arial" w:hAnsi="Arial" w:cs="Arial"/>
          <w:b/>
          <w:u w:val="single"/>
        </w:rPr>
        <w:t>County Hardware and Software License Purchases.</w:t>
      </w:r>
    </w:p>
    <w:p w14:paraId="463FF7DB" w14:textId="77777777" w:rsidR="005B13FC" w:rsidRPr="002A0DC8" w:rsidRDefault="005B13FC" w:rsidP="005B13FC">
      <w:pPr>
        <w:pStyle w:val="Style"/>
        <w:widowControl/>
        <w:numPr>
          <w:ilvl w:val="2"/>
          <w:numId w:val="5"/>
        </w:numPr>
        <w:shd w:val="clear" w:color="auto" w:fill="FFFFFF"/>
        <w:spacing w:after="240"/>
        <w:ind w:right="1"/>
        <w:jc w:val="both"/>
        <w:rPr>
          <w:rFonts w:ascii="Arial" w:hAnsi="Arial" w:cs="Arial"/>
        </w:rPr>
      </w:pPr>
      <w:r w:rsidRPr="002A0DC8">
        <w:rPr>
          <w:rFonts w:ascii="Arial" w:hAnsi="Arial" w:cs="Arial"/>
        </w:rPr>
        <w:t>This section pertains to County hardware and software purchases initiated by the County, that enable the County to acquire Local Equipment and/or Software through the Consortium and to contribute to the cost of Central Equipment needed for County use</w:t>
      </w:r>
      <w:r>
        <w:rPr>
          <w:rFonts w:ascii="Arial" w:hAnsi="Arial" w:cs="Arial"/>
        </w:rPr>
        <w:t xml:space="preserve">. </w:t>
      </w:r>
      <w:r w:rsidRPr="002A0DC8">
        <w:rPr>
          <w:rFonts w:ascii="Arial" w:hAnsi="Arial" w:cs="Arial"/>
        </w:rPr>
        <w:t>Any applicable terms, conditions, and limitations of any agreements that provide for such purchases shall remain applicable.</w:t>
      </w:r>
    </w:p>
    <w:p w14:paraId="1F145757" w14:textId="77777777" w:rsidR="005B13FC" w:rsidRPr="002A0DC8" w:rsidRDefault="005B13FC" w:rsidP="005B13FC">
      <w:pPr>
        <w:pStyle w:val="Style"/>
        <w:widowControl/>
        <w:numPr>
          <w:ilvl w:val="2"/>
          <w:numId w:val="5"/>
        </w:numPr>
        <w:spacing w:after="240"/>
        <w:ind w:right="1"/>
        <w:jc w:val="both"/>
        <w:rPr>
          <w:rFonts w:ascii="Arial" w:hAnsi="Arial" w:cs="Arial"/>
        </w:rPr>
      </w:pPr>
      <w:r w:rsidRPr="002A0DC8">
        <w:rPr>
          <w:rFonts w:ascii="Arial" w:hAnsi="Arial" w:cs="Arial"/>
        </w:rPr>
        <w:t>Unless otherwise agreed by the Executive Director or designee, the County will prepare and submit to the Consortium a change order to request a cost estimate for hardware and/or Software licenses and associated maintenance</w:t>
      </w:r>
      <w:r>
        <w:rPr>
          <w:rFonts w:ascii="Arial" w:hAnsi="Arial" w:cs="Arial"/>
        </w:rPr>
        <w:t xml:space="preserve">. </w:t>
      </w:r>
      <w:r w:rsidRPr="002A0DC8">
        <w:rPr>
          <w:rFonts w:ascii="Arial" w:hAnsi="Arial" w:cs="Arial"/>
        </w:rPr>
        <w:t>This request will identify the number of units of hardware and/or Software licenses anticipated for each County Site</w:t>
      </w:r>
      <w:r>
        <w:rPr>
          <w:rFonts w:ascii="Arial" w:hAnsi="Arial" w:cs="Arial"/>
        </w:rPr>
        <w:t xml:space="preserve">. </w:t>
      </w:r>
      <w:r w:rsidRPr="002A0DC8">
        <w:rPr>
          <w:rFonts w:ascii="Arial" w:hAnsi="Arial" w:cs="Arial"/>
        </w:rPr>
        <w:t>The request will specify any special needs or considerations for the items requested</w:t>
      </w:r>
      <w:r>
        <w:rPr>
          <w:rFonts w:ascii="Arial" w:hAnsi="Arial" w:cs="Arial"/>
        </w:rPr>
        <w:t xml:space="preserve">. </w:t>
      </w:r>
      <w:r w:rsidRPr="002A0DC8">
        <w:rPr>
          <w:rFonts w:ascii="Arial" w:hAnsi="Arial" w:cs="Arial"/>
        </w:rPr>
        <w:t>These special needs may include, but are not limited to, monitor sizes, configurations, ergonomics, specialized software, or color printers</w:t>
      </w:r>
      <w:r>
        <w:rPr>
          <w:rFonts w:ascii="Arial" w:hAnsi="Arial" w:cs="Arial"/>
        </w:rPr>
        <w:t xml:space="preserve">. </w:t>
      </w:r>
      <w:r w:rsidRPr="002A0DC8">
        <w:rPr>
          <w:rFonts w:ascii="Arial" w:hAnsi="Arial" w:cs="Arial"/>
        </w:rPr>
        <w:t>The request will also identify whether the County will install all, some, or none of the items requested and whether the County will provide any ongoing technical support that may be necessary.</w:t>
      </w:r>
    </w:p>
    <w:p w14:paraId="6A6762B8" w14:textId="77777777" w:rsidR="005B13FC" w:rsidRPr="002A0DC8" w:rsidRDefault="005B13FC" w:rsidP="005B13FC">
      <w:pPr>
        <w:pStyle w:val="Style"/>
        <w:widowControl/>
        <w:numPr>
          <w:ilvl w:val="2"/>
          <w:numId w:val="5"/>
        </w:numPr>
        <w:spacing w:after="240"/>
        <w:ind w:right="1"/>
        <w:jc w:val="both"/>
        <w:rPr>
          <w:rFonts w:ascii="Arial" w:hAnsi="Arial" w:cs="Arial"/>
        </w:rPr>
      </w:pPr>
      <w:r w:rsidRPr="002A0DC8">
        <w:rPr>
          <w:rFonts w:ascii="Arial" w:hAnsi="Arial" w:cs="Arial"/>
        </w:rPr>
        <w:t>Upon receiving a change order request from the County for hardware and/or Software licenses, the Consortium will forward the change order to the Primary Project Vendor for a cost estimate that will be provided in accordance with the procedures in the Consortium agreements with the Primary Project Vendor, including estimates with all appropriate costs for the items specified in the request as well as all other hardware and/or Software licenses and hardware maintenance that is necessary to ensure compliance with Consortium specifications</w:t>
      </w:r>
      <w:r>
        <w:rPr>
          <w:rFonts w:ascii="Arial" w:hAnsi="Arial" w:cs="Arial"/>
        </w:rPr>
        <w:t xml:space="preserve">. </w:t>
      </w:r>
      <w:r w:rsidRPr="002A0DC8">
        <w:rPr>
          <w:rFonts w:ascii="Arial" w:hAnsi="Arial" w:cs="Arial"/>
        </w:rPr>
        <w:t>Such other hardware may include, but is not limited to, network and Central Equipment, such as switches, routers, and servers</w:t>
      </w:r>
      <w:r>
        <w:rPr>
          <w:rFonts w:ascii="Arial" w:hAnsi="Arial" w:cs="Arial"/>
        </w:rPr>
        <w:t xml:space="preserve">. </w:t>
      </w:r>
      <w:r w:rsidRPr="002A0DC8">
        <w:rPr>
          <w:rFonts w:ascii="Arial" w:hAnsi="Arial" w:cs="Arial"/>
        </w:rPr>
        <w:t>The Consortium Staff will forward the estimate to the appropriate County Staff following receipt of the estimate from the Primary Project Vendor Staff.</w:t>
      </w:r>
    </w:p>
    <w:p w14:paraId="1B431CF0" w14:textId="77777777" w:rsidR="005B13FC" w:rsidRPr="002A0DC8" w:rsidRDefault="005B13FC" w:rsidP="005B13FC">
      <w:pPr>
        <w:pStyle w:val="Style"/>
        <w:widowControl/>
        <w:numPr>
          <w:ilvl w:val="2"/>
          <w:numId w:val="5"/>
        </w:numPr>
        <w:tabs>
          <w:tab w:val="left" w:pos="1440"/>
        </w:tabs>
        <w:spacing w:after="240"/>
        <w:ind w:right="1"/>
        <w:jc w:val="both"/>
        <w:rPr>
          <w:rFonts w:ascii="Arial" w:hAnsi="Arial" w:cs="Arial"/>
        </w:rPr>
      </w:pPr>
      <w:r w:rsidRPr="002A0DC8">
        <w:rPr>
          <w:rFonts w:ascii="Arial" w:hAnsi="Arial" w:cs="Arial"/>
        </w:rPr>
        <w:t>Once the applicable APD is approved, the County will be responsible for providing written approval, from the State, of the cost estimate to the Consortium</w:t>
      </w:r>
      <w:r>
        <w:rPr>
          <w:rFonts w:ascii="Arial" w:hAnsi="Arial" w:cs="Arial"/>
        </w:rPr>
        <w:t xml:space="preserve">. </w:t>
      </w:r>
      <w:r w:rsidRPr="002A0DC8">
        <w:rPr>
          <w:rFonts w:ascii="Arial" w:hAnsi="Arial" w:cs="Arial"/>
        </w:rPr>
        <w:t>The Consortium will not take any steps to authorize the procurement of the hardware and/or Software licenses until such written authorization is provided</w:t>
      </w:r>
      <w:r>
        <w:rPr>
          <w:rFonts w:ascii="Arial" w:hAnsi="Arial" w:cs="Arial"/>
        </w:rPr>
        <w:t xml:space="preserve">. </w:t>
      </w:r>
      <w:r w:rsidRPr="002A0DC8">
        <w:rPr>
          <w:rFonts w:ascii="Arial" w:hAnsi="Arial" w:cs="Arial"/>
        </w:rPr>
        <w:t>Any increases in the cost estimate must also be approved in writing by the County.</w:t>
      </w:r>
    </w:p>
    <w:p w14:paraId="78B9F2D5" w14:textId="77777777" w:rsidR="005B13FC" w:rsidRPr="002A0DC8" w:rsidRDefault="005B13FC" w:rsidP="005B13FC">
      <w:pPr>
        <w:pStyle w:val="Style"/>
        <w:widowControl/>
        <w:numPr>
          <w:ilvl w:val="2"/>
          <w:numId w:val="5"/>
        </w:numPr>
        <w:tabs>
          <w:tab w:val="left" w:pos="1440"/>
        </w:tabs>
        <w:spacing w:after="240"/>
        <w:ind w:right="1"/>
        <w:jc w:val="both"/>
        <w:rPr>
          <w:rFonts w:ascii="Arial" w:hAnsi="Arial" w:cs="Arial"/>
        </w:rPr>
      </w:pPr>
      <w:r w:rsidRPr="002A0DC8">
        <w:rPr>
          <w:rFonts w:ascii="Arial" w:hAnsi="Arial" w:cs="Arial"/>
        </w:rPr>
        <w:t>The Consortium Staff will authorize the purchase of the hardware and/or Software licenses after approval of the cost estimate from the Member</w:t>
      </w:r>
      <w:r>
        <w:rPr>
          <w:rFonts w:ascii="Arial" w:hAnsi="Arial" w:cs="Arial"/>
        </w:rPr>
        <w:t xml:space="preserve">. </w:t>
      </w:r>
      <w:r w:rsidRPr="002A0DC8">
        <w:rPr>
          <w:rFonts w:ascii="Arial" w:hAnsi="Arial" w:cs="Arial"/>
        </w:rPr>
        <w:t>The Project Staff will ensure that the requested items are ordered in a timely manner and in compliance with the approved cost estimate.</w:t>
      </w:r>
    </w:p>
    <w:p w14:paraId="10A5D8CE" w14:textId="77777777" w:rsidR="005B13FC" w:rsidRPr="002A0DC8" w:rsidRDefault="005B13FC" w:rsidP="005B13FC">
      <w:pPr>
        <w:pStyle w:val="Style"/>
        <w:widowControl/>
        <w:numPr>
          <w:ilvl w:val="2"/>
          <w:numId w:val="5"/>
        </w:numPr>
        <w:tabs>
          <w:tab w:val="left" w:pos="1440"/>
        </w:tabs>
        <w:spacing w:after="240"/>
        <w:ind w:right="1"/>
        <w:jc w:val="both"/>
        <w:rPr>
          <w:rFonts w:ascii="Arial" w:hAnsi="Arial" w:cs="Arial"/>
        </w:rPr>
      </w:pPr>
      <w:r w:rsidRPr="002A0DC8">
        <w:rPr>
          <w:rFonts w:ascii="Arial" w:hAnsi="Arial" w:cs="Arial"/>
        </w:rPr>
        <w:t>All Local Equipment and hardware procured under this MOU will become County property unless otherwise agreed to by the Executive Director or designee and County</w:t>
      </w:r>
      <w:r>
        <w:rPr>
          <w:rFonts w:ascii="Arial" w:hAnsi="Arial" w:cs="Arial"/>
        </w:rPr>
        <w:t xml:space="preserve">. </w:t>
      </w:r>
      <w:r w:rsidRPr="002A0DC8">
        <w:rPr>
          <w:rFonts w:ascii="Arial" w:hAnsi="Arial" w:cs="Arial"/>
        </w:rPr>
        <w:t xml:space="preserve">All </w:t>
      </w:r>
      <w:r>
        <w:rPr>
          <w:rFonts w:ascii="Arial" w:hAnsi="Arial" w:cs="Arial"/>
        </w:rPr>
        <w:t>s</w:t>
      </w:r>
      <w:r w:rsidRPr="002A0DC8">
        <w:rPr>
          <w:rFonts w:ascii="Arial" w:hAnsi="Arial" w:cs="Arial"/>
        </w:rPr>
        <w:t xml:space="preserve">oftware licenses which are purchased by Consortium for use with the System(s) shall be retained by the Consortium and County will be granted permission to use the </w:t>
      </w:r>
      <w:r>
        <w:rPr>
          <w:rFonts w:ascii="Arial" w:hAnsi="Arial" w:cs="Arial"/>
        </w:rPr>
        <w:t>s</w:t>
      </w:r>
      <w:r w:rsidRPr="002A0DC8">
        <w:rPr>
          <w:rFonts w:ascii="Arial" w:hAnsi="Arial" w:cs="Arial"/>
        </w:rPr>
        <w:t>oftware pursuant to such licenses, unless otherwise agreed to by the Executive Director or designee and County</w:t>
      </w:r>
      <w:r>
        <w:rPr>
          <w:rFonts w:ascii="Arial" w:hAnsi="Arial" w:cs="Arial"/>
        </w:rPr>
        <w:t xml:space="preserve">. </w:t>
      </w:r>
      <w:r w:rsidRPr="002A0DC8">
        <w:rPr>
          <w:rFonts w:ascii="Arial" w:hAnsi="Arial" w:cs="Arial"/>
        </w:rPr>
        <w:t>County shall be responsible to Consortium for costs associated with acquisition of Software licenses required for County use which are purchased through the Consortium</w:t>
      </w:r>
      <w:r>
        <w:rPr>
          <w:rFonts w:ascii="Arial" w:hAnsi="Arial" w:cs="Arial"/>
        </w:rPr>
        <w:t xml:space="preserve">. </w:t>
      </w:r>
      <w:r w:rsidRPr="002A0DC8">
        <w:rPr>
          <w:rFonts w:ascii="Arial" w:hAnsi="Arial" w:cs="Arial"/>
        </w:rPr>
        <w:t>The County will track and manage property in accordance with mutually agreed upon inventory and accounting practices and procedures identified in the System Operations and Support Plan (“SOSP”)</w:t>
      </w:r>
      <w:r>
        <w:rPr>
          <w:rFonts w:ascii="Arial" w:hAnsi="Arial" w:cs="Arial"/>
        </w:rPr>
        <w:t xml:space="preserve">. </w:t>
      </w:r>
      <w:r w:rsidRPr="002A0DC8">
        <w:rPr>
          <w:rFonts w:ascii="Arial" w:hAnsi="Arial" w:cs="Arial"/>
        </w:rPr>
        <w:t>If County and Consortium are unable to agree upon inventory and accounting practices and procedures, County shall track and manage property in accordance with its inventory and accounting practices and procedures</w:t>
      </w:r>
      <w:r>
        <w:rPr>
          <w:rFonts w:ascii="Arial" w:hAnsi="Arial" w:cs="Arial"/>
        </w:rPr>
        <w:t xml:space="preserve">. </w:t>
      </w:r>
      <w:r w:rsidRPr="002A0DC8">
        <w:rPr>
          <w:rFonts w:ascii="Arial" w:hAnsi="Arial" w:cs="Arial"/>
        </w:rPr>
        <w:t xml:space="preserve">The Consortium shall provide operational support of all hardware in accordance with Consortium procedures and the </w:t>
      </w:r>
      <w:r>
        <w:rPr>
          <w:rFonts w:ascii="Arial" w:hAnsi="Arial" w:cs="Arial"/>
        </w:rPr>
        <w:t>C</w:t>
      </w:r>
      <w:r w:rsidRPr="002A0DC8">
        <w:rPr>
          <w:rFonts w:ascii="Arial" w:hAnsi="Arial" w:cs="Arial"/>
        </w:rPr>
        <w:t>ounty network model, unless otherwise agreed to by the Executive Director or designee and Member.</w:t>
      </w:r>
    </w:p>
    <w:p w14:paraId="457B2164" w14:textId="77777777" w:rsidR="005B13FC" w:rsidRPr="002A0DC8" w:rsidRDefault="005B13FC" w:rsidP="005B13FC">
      <w:pPr>
        <w:pStyle w:val="Style"/>
        <w:widowControl/>
        <w:numPr>
          <w:ilvl w:val="2"/>
          <w:numId w:val="5"/>
        </w:numPr>
        <w:spacing w:after="240"/>
        <w:ind w:right="1"/>
        <w:jc w:val="both"/>
        <w:rPr>
          <w:rFonts w:ascii="Arial" w:hAnsi="Arial" w:cs="Arial"/>
        </w:rPr>
      </w:pPr>
      <w:r w:rsidRPr="002A0DC8">
        <w:rPr>
          <w:rFonts w:ascii="Arial" w:hAnsi="Arial" w:cs="Arial"/>
        </w:rPr>
        <w:t xml:space="preserve">The County will be responsible for the installation of all electrical and </w:t>
      </w:r>
      <w:r>
        <w:rPr>
          <w:rFonts w:ascii="Arial" w:hAnsi="Arial" w:cs="Arial"/>
        </w:rPr>
        <w:t>D</w:t>
      </w:r>
      <w:r w:rsidRPr="002A0DC8">
        <w:rPr>
          <w:rFonts w:ascii="Arial" w:hAnsi="Arial" w:cs="Arial"/>
        </w:rPr>
        <w:t>ata cabling to support any necessary additional hardware at the County Site(s) unless otherwise agreed to by the Executive Director or designee</w:t>
      </w:r>
      <w:r>
        <w:rPr>
          <w:rFonts w:ascii="Arial" w:hAnsi="Arial" w:cs="Arial"/>
        </w:rPr>
        <w:t xml:space="preserve">. </w:t>
      </w:r>
      <w:r w:rsidRPr="002A0DC8">
        <w:rPr>
          <w:rFonts w:ascii="Arial" w:hAnsi="Arial" w:cs="Arial"/>
        </w:rPr>
        <w:t>Electrical cabling will be installed in compliance with the County’s current practices for such installations</w:t>
      </w:r>
      <w:r>
        <w:rPr>
          <w:rFonts w:ascii="Arial" w:hAnsi="Arial" w:cs="Arial"/>
        </w:rPr>
        <w:t xml:space="preserve">. </w:t>
      </w:r>
      <w:r w:rsidRPr="002A0DC8">
        <w:rPr>
          <w:rFonts w:ascii="Arial" w:hAnsi="Arial" w:cs="Arial"/>
        </w:rPr>
        <w:t>Data cabling will be installed and tested per the standards identified in the SOSP</w:t>
      </w:r>
      <w:r>
        <w:rPr>
          <w:rFonts w:ascii="Arial" w:hAnsi="Arial" w:cs="Arial"/>
        </w:rPr>
        <w:t xml:space="preserve">. </w:t>
      </w:r>
      <w:r w:rsidRPr="002A0DC8">
        <w:rPr>
          <w:rFonts w:ascii="Arial" w:hAnsi="Arial" w:cs="Arial"/>
        </w:rPr>
        <w:t xml:space="preserve">Data cabling test results will be provided to the Consortium for </w:t>
      </w:r>
      <w:r>
        <w:rPr>
          <w:rFonts w:ascii="Arial" w:hAnsi="Arial" w:cs="Arial"/>
        </w:rPr>
        <w:t xml:space="preserve">its </w:t>
      </w:r>
      <w:r w:rsidRPr="002A0DC8">
        <w:rPr>
          <w:rFonts w:ascii="Arial" w:hAnsi="Arial" w:cs="Arial"/>
        </w:rPr>
        <w:t>review.</w:t>
      </w:r>
    </w:p>
    <w:p w14:paraId="1FBCC8E7" w14:textId="77777777" w:rsidR="005B13FC" w:rsidRPr="002A0DC8" w:rsidRDefault="005B13FC" w:rsidP="005B13FC">
      <w:pPr>
        <w:pStyle w:val="Style"/>
        <w:widowControl/>
        <w:numPr>
          <w:ilvl w:val="2"/>
          <w:numId w:val="5"/>
        </w:numPr>
        <w:tabs>
          <w:tab w:val="left" w:pos="1440"/>
        </w:tabs>
        <w:spacing w:after="240"/>
        <w:ind w:right="1"/>
        <w:jc w:val="both"/>
        <w:rPr>
          <w:rFonts w:ascii="Arial" w:hAnsi="Arial" w:cs="Arial"/>
          <w:b/>
          <w:bCs/>
        </w:rPr>
      </w:pPr>
      <w:r w:rsidRPr="002A0DC8">
        <w:rPr>
          <w:rFonts w:ascii="Arial" w:hAnsi="Arial" w:cs="Arial"/>
        </w:rPr>
        <w:t xml:space="preserve">The County will be responsible for the costs associated with the ordering and installation of </w:t>
      </w:r>
      <w:r>
        <w:rPr>
          <w:rFonts w:ascii="Arial" w:hAnsi="Arial" w:cs="Arial"/>
        </w:rPr>
        <w:t>D</w:t>
      </w:r>
      <w:r w:rsidRPr="002A0DC8">
        <w:rPr>
          <w:rFonts w:ascii="Arial" w:hAnsi="Arial" w:cs="Arial"/>
        </w:rPr>
        <w:t xml:space="preserve">ata circuits between the local County Site(s) and the applicable </w:t>
      </w:r>
      <w:r>
        <w:rPr>
          <w:rFonts w:ascii="Arial" w:hAnsi="Arial" w:cs="Arial"/>
        </w:rPr>
        <w:t>D</w:t>
      </w:r>
      <w:r w:rsidRPr="002A0DC8">
        <w:rPr>
          <w:rFonts w:ascii="Arial" w:hAnsi="Arial" w:cs="Arial"/>
        </w:rPr>
        <w:t xml:space="preserve">ata centers, unless otherwise agreed </w:t>
      </w:r>
      <w:r>
        <w:rPr>
          <w:rFonts w:ascii="Arial" w:hAnsi="Arial" w:cs="Arial"/>
        </w:rPr>
        <w:t xml:space="preserve">to </w:t>
      </w:r>
      <w:r w:rsidRPr="002A0DC8">
        <w:rPr>
          <w:rFonts w:ascii="Arial" w:hAnsi="Arial" w:cs="Arial"/>
        </w:rPr>
        <w:t>by the Executive Director or designee</w:t>
      </w:r>
      <w:r>
        <w:rPr>
          <w:rFonts w:ascii="Arial" w:hAnsi="Arial" w:cs="Arial"/>
        </w:rPr>
        <w:t xml:space="preserve">. </w:t>
      </w:r>
      <w:r w:rsidRPr="002A0DC8">
        <w:rPr>
          <w:rFonts w:ascii="Arial" w:hAnsi="Arial" w:cs="Arial"/>
        </w:rPr>
        <w:t xml:space="preserve">The County will work with Primary Project Vendor Staff to ensure that the </w:t>
      </w:r>
      <w:r>
        <w:rPr>
          <w:rFonts w:ascii="Arial" w:hAnsi="Arial" w:cs="Arial"/>
        </w:rPr>
        <w:t>D</w:t>
      </w:r>
      <w:r w:rsidRPr="002A0DC8">
        <w:rPr>
          <w:rFonts w:ascii="Arial" w:hAnsi="Arial" w:cs="Arial"/>
        </w:rPr>
        <w:t>ata circuit is of appropriate bandwidth in accordance with Consortium specifications</w:t>
      </w:r>
      <w:r>
        <w:rPr>
          <w:rFonts w:ascii="Arial" w:hAnsi="Arial" w:cs="Arial"/>
        </w:rPr>
        <w:t xml:space="preserve">. </w:t>
      </w:r>
    </w:p>
    <w:p w14:paraId="28741C03" w14:textId="77777777" w:rsidR="005B13FC" w:rsidRPr="002A0DC8" w:rsidRDefault="005B13FC" w:rsidP="005B13FC">
      <w:pPr>
        <w:pStyle w:val="Style"/>
        <w:widowControl/>
        <w:numPr>
          <w:ilvl w:val="2"/>
          <w:numId w:val="5"/>
        </w:numPr>
        <w:spacing w:after="240"/>
        <w:ind w:right="1"/>
        <w:jc w:val="both"/>
        <w:rPr>
          <w:rFonts w:ascii="Arial" w:hAnsi="Arial" w:cs="Arial"/>
        </w:rPr>
      </w:pPr>
      <w:r w:rsidRPr="002A0DC8">
        <w:rPr>
          <w:rFonts w:ascii="Arial" w:hAnsi="Arial" w:cs="Arial"/>
        </w:rPr>
        <w:t>Following the receipt, installation</w:t>
      </w:r>
      <w:r>
        <w:rPr>
          <w:rFonts w:ascii="Arial" w:hAnsi="Arial" w:cs="Arial"/>
        </w:rPr>
        <w:t>,</w:t>
      </w:r>
      <w:r w:rsidRPr="002A0DC8">
        <w:rPr>
          <w:rFonts w:ascii="Arial" w:hAnsi="Arial" w:cs="Arial"/>
        </w:rPr>
        <w:t xml:space="preserve"> and acceptance of the hardware and/or Software licenses, the County will transfer to the Consortium an amount sufficient to satisfy the Consortium’s actual expenditures for the hardware and/or Software licenses based on invoice documentation provided by the Consortium.</w:t>
      </w:r>
    </w:p>
    <w:p w14:paraId="09636D9E" w14:textId="77777777" w:rsidR="005B13FC" w:rsidRPr="002A0DC8" w:rsidRDefault="005B13FC" w:rsidP="005B13FC">
      <w:pPr>
        <w:pStyle w:val="Style"/>
        <w:widowControl/>
        <w:numPr>
          <w:ilvl w:val="1"/>
          <w:numId w:val="5"/>
        </w:numPr>
        <w:spacing w:after="240"/>
        <w:ind w:right="1"/>
        <w:jc w:val="both"/>
        <w:rPr>
          <w:rFonts w:ascii="Arial" w:hAnsi="Arial" w:cs="Arial"/>
          <w:b/>
          <w:u w:val="single"/>
        </w:rPr>
      </w:pPr>
      <w:r w:rsidRPr="002A0DC8">
        <w:rPr>
          <w:rFonts w:ascii="Arial" w:hAnsi="Arial" w:cs="Arial"/>
          <w:b/>
          <w:u w:val="single"/>
        </w:rPr>
        <w:t>Separate Services.</w:t>
      </w:r>
    </w:p>
    <w:p w14:paraId="467107A9" w14:textId="77777777" w:rsidR="005B13FC" w:rsidRPr="002A0DC8" w:rsidRDefault="005B13FC" w:rsidP="005B13FC">
      <w:pPr>
        <w:pStyle w:val="Style"/>
        <w:widowControl/>
        <w:numPr>
          <w:ilvl w:val="2"/>
          <w:numId w:val="5"/>
        </w:numPr>
        <w:shd w:val="clear" w:color="auto" w:fill="FFFFFF"/>
        <w:spacing w:after="240"/>
        <w:ind w:right="1"/>
        <w:jc w:val="both"/>
        <w:rPr>
          <w:rFonts w:ascii="Arial" w:hAnsi="Arial" w:cs="Arial"/>
        </w:rPr>
      </w:pPr>
      <w:r w:rsidRPr="002A0DC8">
        <w:rPr>
          <w:rFonts w:ascii="Arial" w:hAnsi="Arial" w:cs="Arial"/>
        </w:rPr>
        <w:t>The</w:t>
      </w:r>
      <w:r w:rsidRPr="002A0DC8">
        <w:rPr>
          <w:rFonts w:ascii="Arial" w:hAnsi="Arial" w:cs="Arial"/>
          <w:b/>
        </w:rPr>
        <w:t xml:space="preserve"> </w:t>
      </w:r>
      <w:r w:rsidRPr="002A0DC8">
        <w:rPr>
          <w:rFonts w:ascii="Arial" w:hAnsi="Arial" w:cs="Arial"/>
        </w:rPr>
        <w:t xml:space="preserve">County may, at its sole discretion, prepare and submit to the Consortium a change order to request Separate Services to be performed by the Primary Project Vendor or other </w:t>
      </w:r>
      <w:r>
        <w:rPr>
          <w:rFonts w:ascii="Arial" w:hAnsi="Arial" w:cs="Arial"/>
        </w:rPr>
        <w:t>P</w:t>
      </w:r>
      <w:r w:rsidRPr="002A0DC8">
        <w:rPr>
          <w:rFonts w:ascii="Arial" w:hAnsi="Arial" w:cs="Arial"/>
        </w:rPr>
        <w:t>roject vendors</w:t>
      </w:r>
      <w:r>
        <w:rPr>
          <w:rFonts w:ascii="Arial" w:hAnsi="Arial" w:cs="Arial"/>
        </w:rPr>
        <w:t xml:space="preserve">. </w:t>
      </w:r>
      <w:r w:rsidRPr="002A0DC8">
        <w:rPr>
          <w:rFonts w:ascii="Arial" w:hAnsi="Arial" w:cs="Arial"/>
        </w:rPr>
        <w:t>This request will identify the type(s) of Separate Services sought for each County Site and specify any special needs or considerations for the requested Separate Services</w:t>
      </w:r>
      <w:r>
        <w:rPr>
          <w:rFonts w:ascii="Arial" w:hAnsi="Arial" w:cs="Arial"/>
        </w:rPr>
        <w:t xml:space="preserve">. </w:t>
      </w:r>
      <w:r w:rsidRPr="002A0DC8">
        <w:rPr>
          <w:rFonts w:ascii="Arial" w:hAnsi="Arial" w:cs="Arial"/>
        </w:rPr>
        <w:t xml:space="preserve">The Consortium, upon receiving a change order request, will forward the change order to the Primary Project Vendor or other </w:t>
      </w:r>
      <w:r>
        <w:rPr>
          <w:rFonts w:ascii="Arial" w:hAnsi="Arial" w:cs="Arial"/>
        </w:rPr>
        <w:t>P</w:t>
      </w:r>
      <w:r w:rsidRPr="002A0DC8">
        <w:rPr>
          <w:rFonts w:ascii="Arial" w:hAnsi="Arial" w:cs="Arial"/>
        </w:rPr>
        <w:t>roject vendors for a cost estimate, including estimates with all appropriate costs for the services specified in the request</w:t>
      </w:r>
      <w:r>
        <w:rPr>
          <w:rFonts w:ascii="Arial" w:hAnsi="Arial" w:cs="Arial"/>
        </w:rPr>
        <w:t xml:space="preserve">. </w:t>
      </w:r>
      <w:r w:rsidRPr="002A0DC8">
        <w:rPr>
          <w:rFonts w:ascii="Arial" w:hAnsi="Arial" w:cs="Arial"/>
        </w:rPr>
        <w:t>The Consortium will also ensure that such services are appropriately related to the System(s)</w:t>
      </w:r>
      <w:r>
        <w:rPr>
          <w:rFonts w:ascii="Arial" w:hAnsi="Arial" w:cs="Arial"/>
        </w:rPr>
        <w:t xml:space="preserve">. </w:t>
      </w:r>
      <w:r w:rsidRPr="002A0DC8">
        <w:rPr>
          <w:rFonts w:ascii="Arial" w:hAnsi="Arial" w:cs="Arial"/>
        </w:rPr>
        <w:t>Any applicable terms, conditions, and limitations of any agreements that provide for such services shall remain applicable.</w:t>
      </w:r>
    </w:p>
    <w:p w14:paraId="793FC03F" w14:textId="77777777" w:rsidR="005B13FC" w:rsidRPr="002A0DC8" w:rsidRDefault="005B13FC" w:rsidP="005B13FC">
      <w:pPr>
        <w:pStyle w:val="Style"/>
        <w:widowControl/>
        <w:numPr>
          <w:ilvl w:val="2"/>
          <w:numId w:val="5"/>
        </w:numPr>
        <w:spacing w:after="240"/>
        <w:ind w:right="1"/>
        <w:jc w:val="both"/>
        <w:rPr>
          <w:rFonts w:ascii="Arial" w:hAnsi="Arial" w:cs="Arial"/>
        </w:rPr>
      </w:pPr>
      <w:r w:rsidRPr="002A0DC8">
        <w:rPr>
          <w:rFonts w:ascii="Arial" w:hAnsi="Arial" w:cs="Arial"/>
        </w:rPr>
        <w:t xml:space="preserve">The County and </w:t>
      </w:r>
      <w:r>
        <w:rPr>
          <w:rFonts w:ascii="Arial" w:hAnsi="Arial" w:cs="Arial"/>
        </w:rPr>
        <w:t xml:space="preserve">the </w:t>
      </w:r>
      <w:r w:rsidRPr="002A0DC8">
        <w:rPr>
          <w:rFonts w:ascii="Arial" w:hAnsi="Arial" w:cs="Arial"/>
        </w:rPr>
        <w:t xml:space="preserve">Consortium will ensure that such Separate Services are performed in a timely manner and in compliance with the cost estimate provided by the Primary Project Vendor or other </w:t>
      </w:r>
      <w:r>
        <w:rPr>
          <w:rFonts w:ascii="Arial" w:hAnsi="Arial" w:cs="Arial"/>
        </w:rPr>
        <w:t>P</w:t>
      </w:r>
      <w:r w:rsidRPr="002A0DC8">
        <w:rPr>
          <w:rFonts w:ascii="Arial" w:hAnsi="Arial" w:cs="Arial"/>
        </w:rPr>
        <w:t>roject vendors</w:t>
      </w:r>
      <w:r>
        <w:rPr>
          <w:rFonts w:ascii="Arial" w:hAnsi="Arial" w:cs="Arial"/>
        </w:rPr>
        <w:t xml:space="preserve">. </w:t>
      </w:r>
      <w:r w:rsidRPr="002A0DC8">
        <w:rPr>
          <w:rFonts w:ascii="Arial" w:hAnsi="Arial" w:cs="Arial"/>
        </w:rPr>
        <w:t xml:space="preserve">The County will communicate with the Consortium regarding the progress of the Separate Services and any issues that may affect the Consortium or the System(s). </w:t>
      </w:r>
    </w:p>
    <w:p w14:paraId="1DBF39A2" w14:textId="77777777" w:rsidR="005B13FC" w:rsidRPr="002A0DC8" w:rsidRDefault="005B13FC" w:rsidP="005B13FC">
      <w:pPr>
        <w:widowControl/>
        <w:numPr>
          <w:ilvl w:val="1"/>
          <w:numId w:val="5"/>
        </w:numPr>
        <w:spacing w:after="240"/>
        <w:jc w:val="both"/>
        <w:rPr>
          <w:b/>
          <w:bCs/>
          <w:color w:val="000000"/>
          <w:spacing w:val="-3"/>
          <w:sz w:val="24"/>
          <w:szCs w:val="24"/>
        </w:rPr>
      </w:pPr>
      <w:r w:rsidRPr="002A0DC8">
        <w:rPr>
          <w:b/>
          <w:bCs/>
          <w:color w:val="000000"/>
          <w:sz w:val="24"/>
          <w:szCs w:val="24"/>
          <w:u w:val="single"/>
        </w:rPr>
        <w:t>Development of Procedures for Acceptance/Rejection of Deliverables</w:t>
      </w:r>
      <w:r>
        <w:rPr>
          <w:b/>
          <w:bCs/>
          <w:color w:val="000000"/>
          <w:sz w:val="24"/>
          <w:szCs w:val="24"/>
          <w:u w:val="single"/>
        </w:rPr>
        <w:t xml:space="preserve">. </w:t>
      </w:r>
      <w:r w:rsidRPr="002A0DC8">
        <w:rPr>
          <w:color w:val="000000"/>
          <w:sz w:val="24"/>
          <w:szCs w:val="24"/>
        </w:rPr>
        <w:t>The Parties agree to develop and implement procedures for the timely acceptance or rejection of Deliverables that may need to be reviewed by Member as necessary for the Project.</w:t>
      </w:r>
    </w:p>
    <w:p w14:paraId="4C12C25C" w14:textId="77777777" w:rsidR="005B13FC" w:rsidRPr="002A0DC8" w:rsidRDefault="005B13FC" w:rsidP="005B13FC">
      <w:pPr>
        <w:widowControl/>
        <w:numPr>
          <w:ilvl w:val="1"/>
          <w:numId w:val="5"/>
        </w:numPr>
        <w:spacing w:after="240"/>
        <w:ind w:right="34"/>
        <w:jc w:val="both"/>
        <w:rPr>
          <w:color w:val="000000"/>
          <w:spacing w:val="-1"/>
          <w:sz w:val="24"/>
          <w:szCs w:val="24"/>
        </w:rPr>
      </w:pPr>
      <w:r w:rsidRPr="002A0DC8">
        <w:rPr>
          <w:b/>
          <w:color w:val="000000"/>
          <w:sz w:val="24"/>
          <w:szCs w:val="24"/>
          <w:u w:val="single"/>
        </w:rPr>
        <w:t>Ownership of Accepted Deliverables</w:t>
      </w:r>
      <w:r>
        <w:rPr>
          <w:b/>
          <w:color w:val="000000"/>
          <w:sz w:val="24"/>
          <w:szCs w:val="24"/>
          <w:u w:val="single"/>
        </w:rPr>
        <w:t xml:space="preserve">. </w:t>
      </w:r>
      <w:r w:rsidRPr="002A0DC8">
        <w:rPr>
          <w:color w:val="000000"/>
          <w:sz w:val="24"/>
          <w:szCs w:val="24"/>
        </w:rPr>
        <w:t>The Parties agree that all rights, titles</w:t>
      </w:r>
      <w:r>
        <w:rPr>
          <w:color w:val="000000"/>
          <w:sz w:val="24"/>
          <w:szCs w:val="24"/>
        </w:rPr>
        <w:t>,</w:t>
      </w:r>
      <w:r w:rsidRPr="002A0DC8">
        <w:rPr>
          <w:color w:val="000000"/>
          <w:sz w:val="24"/>
          <w:szCs w:val="24"/>
        </w:rPr>
        <w:t xml:space="preserve"> and interests to Deliverables accepted by County pursuant to the procedures developed as called for under Section 4.4 (Development of Procedures for Acceptance/Rejection of Deliverables) shall not pass to County except as defined by this MOU or further agreed to in writing.</w:t>
      </w:r>
    </w:p>
    <w:p w14:paraId="06B71A58" w14:textId="77777777" w:rsidR="005B13FC" w:rsidRPr="002A0DC8" w:rsidRDefault="005B13FC" w:rsidP="005B13FC">
      <w:pPr>
        <w:widowControl/>
        <w:numPr>
          <w:ilvl w:val="1"/>
          <w:numId w:val="5"/>
        </w:numPr>
        <w:tabs>
          <w:tab w:val="left" w:pos="1080"/>
        </w:tabs>
        <w:spacing w:after="240"/>
        <w:ind w:right="24"/>
        <w:jc w:val="both"/>
        <w:rPr>
          <w:b/>
          <w:bCs/>
          <w:spacing w:val="-7"/>
          <w:sz w:val="24"/>
          <w:szCs w:val="24"/>
        </w:rPr>
      </w:pPr>
      <w:r w:rsidRPr="00E2022E">
        <w:rPr>
          <w:b/>
          <w:bCs/>
          <w:sz w:val="24"/>
          <w:szCs w:val="24"/>
        </w:rPr>
        <w:tab/>
      </w:r>
      <w:r w:rsidRPr="002A0DC8">
        <w:rPr>
          <w:b/>
          <w:bCs/>
          <w:sz w:val="24"/>
          <w:szCs w:val="24"/>
          <w:u w:val="single"/>
        </w:rPr>
        <w:t>Sharing of Business Records</w:t>
      </w:r>
      <w:r>
        <w:rPr>
          <w:b/>
          <w:bCs/>
          <w:sz w:val="24"/>
          <w:szCs w:val="24"/>
          <w:u w:val="single"/>
        </w:rPr>
        <w:t xml:space="preserve">. </w:t>
      </w:r>
      <w:r w:rsidRPr="002A0DC8">
        <w:rPr>
          <w:sz w:val="24"/>
          <w:szCs w:val="24"/>
        </w:rPr>
        <w:t>Notwithstanding Section 2.4 (Fiscal Responsibilities and Claiming) herein, and that not otherwise limited/restricted/</w:t>
      </w:r>
      <w:r>
        <w:rPr>
          <w:sz w:val="24"/>
          <w:szCs w:val="24"/>
        </w:rPr>
        <w:t xml:space="preserve"> </w:t>
      </w:r>
      <w:r w:rsidRPr="002A0DC8">
        <w:rPr>
          <w:sz w:val="24"/>
          <w:szCs w:val="24"/>
        </w:rPr>
        <w:t>prohibited by law or applicable privilege, to ensure financial accountability of the Consortium and County, the Parties agree to cooperate in the disclosure to the other Members all business records, including, but not limited to, certified copies of records of all accounts, funds</w:t>
      </w:r>
      <w:r>
        <w:rPr>
          <w:sz w:val="24"/>
          <w:szCs w:val="24"/>
        </w:rPr>
        <w:t>,</w:t>
      </w:r>
      <w:r w:rsidRPr="002A0DC8">
        <w:rPr>
          <w:sz w:val="24"/>
          <w:szCs w:val="24"/>
        </w:rPr>
        <w:t xml:space="preserve"> and monies for the Project.</w:t>
      </w:r>
    </w:p>
    <w:p w14:paraId="397A4A0E" w14:textId="77777777" w:rsidR="005B13FC" w:rsidRPr="002A0DC8" w:rsidRDefault="005B13FC" w:rsidP="005B13FC">
      <w:pPr>
        <w:widowControl/>
        <w:numPr>
          <w:ilvl w:val="1"/>
          <w:numId w:val="5"/>
        </w:numPr>
        <w:tabs>
          <w:tab w:val="left" w:pos="1080"/>
        </w:tabs>
        <w:spacing w:after="240"/>
        <w:ind w:right="48"/>
        <w:jc w:val="both"/>
        <w:rPr>
          <w:color w:val="000000"/>
          <w:spacing w:val="-5"/>
          <w:sz w:val="24"/>
          <w:szCs w:val="24"/>
        </w:rPr>
      </w:pPr>
      <w:r w:rsidRPr="00E2022E">
        <w:rPr>
          <w:b/>
          <w:color w:val="000000"/>
          <w:sz w:val="24"/>
          <w:szCs w:val="24"/>
        </w:rPr>
        <w:tab/>
      </w:r>
      <w:r w:rsidRPr="002A0DC8">
        <w:rPr>
          <w:b/>
          <w:color w:val="000000"/>
          <w:sz w:val="24"/>
          <w:szCs w:val="24"/>
          <w:u w:val="single"/>
        </w:rPr>
        <w:t>Access to Books and Records by Regulatory Agencies</w:t>
      </w:r>
      <w:r>
        <w:rPr>
          <w:color w:val="000000"/>
          <w:sz w:val="24"/>
          <w:szCs w:val="24"/>
          <w:u w:val="single"/>
        </w:rPr>
        <w:t xml:space="preserve">. </w:t>
      </w:r>
      <w:r w:rsidRPr="002A0DC8">
        <w:rPr>
          <w:color w:val="000000"/>
          <w:sz w:val="24"/>
          <w:szCs w:val="24"/>
        </w:rPr>
        <w:t xml:space="preserve">The Parties agree to maintain and make available for inspection sufficient records, files, </w:t>
      </w:r>
      <w:r>
        <w:rPr>
          <w:color w:val="000000"/>
          <w:sz w:val="24"/>
          <w:szCs w:val="24"/>
        </w:rPr>
        <w:t xml:space="preserve">and </w:t>
      </w:r>
      <w:r w:rsidRPr="002A0DC8">
        <w:rPr>
          <w:color w:val="000000"/>
          <w:sz w:val="24"/>
          <w:szCs w:val="24"/>
        </w:rPr>
        <w:t xml:space="preserve">documentation that are </w:t>
      </w:r>
      <w:r w:rsidRPr="002A0DC8">
        <w:rPr>
          <w:sz w:val="24"/>
          <w:szCs w:val="24"/>
        </w:rPr>
        <w:t>not otherwise limited/restricted/prohibited by law or applicable privilege,</w:t>
      </w:r>
      <w:r w:rsidRPr="002A0DC8">
        <w:rPr>
          <w:color w:val="000000"/>
          <w:sz w:val="24"/>
          <w:szCs w:val="24"/>
        </w:rPr>
        <w:t xml:space="preserve"> necessary in the case of audit by the State or </w:t>
      </w:r>
      <w:r>
        <w:rPr>
          <w:color w:val="000000"/>
          <w:sz w:val="24"/>
          <w:szCs w:val="24"/>
        </w:rPr>
        <w:t>f</w:t>
      </w:r>
      <w:r w:rsidRPr="002A0DC8">
        <w:rPr>
          <w:color w:val="000000"/>
          <w:sz w:val="24"/>
          <w:szCs w:val="24"/>
        </w:rPr>
        <w:t>ederal</w:t>
      </w:r>
      <w:r>
        <w:rPr>
          <w:color w:val="000000"/>
          <w:sz w:val="24"/>
          <w:szCs w:val="24"/>
        </w:rPr>
        <w:t xml:space="preserve"> agency</w:t>
      </w:r>
      <w:r w:rsidRPr="002A0DC8">
        <w:rPr>
          <w:color w:val="000000"/>
          <w:sz w:val="24"/>
          <w:szCs w:val="24"/>
        </w:rPr>
        <w:t>, or other regulatory agency.</w:t>
      </w:r>
    </w:p>
    <w:p w14:paraId="2377DBBF" w14:textId="77777777" w:rsidR="005B13FC" w:rsidRPr="002A0DC8" w:rsidRDefault="005B13FC" w:rsidP="005B13FC">
      <w:pPr>
        <w:widowControl/>
        <w:numPr>
          <w:ilvl w:val="1"/>
          <w:numId w:val="5"/>
        </w:numPr>
        <w:tabs>
          <w:tab w:val="left" w:pos="1080"/>
        </w:tabs>
        <w:spacing w:after="240"/>
        <w:ind w:right="48"/>
        <w:jc w:val="both"/>
        <w:rPr>
          <w:color w:val="000000"/>
          <w:spacing w:val="-5"/>
          <w:sz w:val="24"/>
          <w:szCs w:val="24"/>
        </w:rPr>
      </w:pPr>
      <w:r w:rsidRPr="00E2022E">
        <w:rPr>
          <w:b/>
          <w:color w:val="000000"/>
          <w:sz w:val="24"/>
          <w:szCs w:val="24"/>
        </w:rPr>
        <w:tab/>
      </w:r>
      <w:r w:rsidRPr="002A0DC8">
        <w:rPr>
          <w:b/>
          <w:color w:val="000000"/>
          <w:sz w:val="24"/>
          <w:szCs w:val="24"/>
          <w:u w:val="single"/>
        </w:rPr>
        <w:t>Dispute Resolution</w:t>
      </w:r>
      <w:r>
        <w:rPr>
          <w:color w:val="000000"/>
          <w:sz w:val="24"/>
          <w:szCs w:val="24"/>
          <w:u w:val="single"/>
        </w:rPr>
        <w:t xml:space="preserve">. </w:t>
      </w:r>
      <w:r w:rsidRPr="002A0DC8">
        <w:rPr>
          <w:color w:val="000000"/>
          <w:sz w:val="24"/>
          <w:szCs w:val="24"/>
        </w:rPr>
        <w:t>The Parties agree that the resolution of any dispute between them related to Consortium business, whatsoever, shall be sought through the following procedures:</w:t>
      </w:r>
    </w:p>
    <w:p w14:paraId="4835EE00" w14:textId="77777777" w:rsidR="005B13FC" w:rsidRPr="002A0DC8" w:rsidRDefault="005B13FC" w:rsidP="005B13FC">
      <w:pPr>
        <w:widowControl/>
        <w:numPr>
          <w:ilvl w:val="2"/>
          <w:numId w:val="10"/>
        </w:numPr>
        <w:tabs>
          <w:tab w:val="left" w:pos="1080"/>
        </w:tabs>
        <w:spacing w:after="240"/>
        <w:ind w:right="43"/>
        <w:jc w:val="both"/>
        <w:rPr>
          <w:sz w:val="24"/>
          <w:szCs w:val="24"/>
        </w:rPr>
      </w:pPr>
      <w:r w:rsidRPr="002A0DC8">
        <w:rPr>
          <w:sz w:val="24"/>
          <w:szCs w:val="24"/>
        </w:rPr>
        <w:t>The Parties shall use their reasonable best efforts to resolve disputes arising in the normal course of business at the lowest organizational level between the Party's staff with appropriate authority to resolve the disputes</w:t>
      </w:r>
      <w:r>
        <w:rPr>
          <w:sz w:val="24"/>
          <w:szCs w:val="24"/>
        </w:rPr>
        <w:t xml:space="preserve">. </w:t>
      </w:r>
      <w:r w:rsidRPr="002A0DC8">
        <w:rPr>
          <w:sz w:val="24"/>
          <w:szCs w:val="24"/>
        </w:rPr>
        <w:t>When a dispute arises between the Consortium and the County that cannot be resolved in the normal course of business, the Executive Director and County Director will work in good faith to resolve the dispute</w:t>
      </w:r>
      <w:r>
        <w:rPr>
          <w:sz w:val="24"/>
          <w:szCs w:val="24"/>
        </w:rPr>
        <w:t xml:space="preserve">. </w:t>
      </w:r>
      <w:r w:rsidRPr="002A0DC8">
        <w:rPr>
          <w:sz w:val="24"/>
          <w:szCs w:val="24"/>
        </w:rPr>
        <w:t xml:space="preserve">If the Executive Director and </w:t>
      </w:r>
      <w:r>
        <w:rPr>
          <w:sz w:val="24"/>
          <w:szCs w:val="24"/>
        </w:rPr>
        <w:t xml:space="preserve">the </w:t>
      </w:r>
      <w:r w:rsidRPr="002A0DC8">
        <w:rPr>
          <w:sz w:val="24"/>
          <w:szCs w:val="24"/>
        </w:rPr>
        <w:t xml:space="preserve">County Director cannot resolve the disputed issue(s) within five </w:t>
      </w:r>
      <w:r>
        <w:rPr>
          <w:sz w:val="24"/>
          <w:szCs w:val="24"/>
        </w:rPr>
        <w:t xml:space="preserve">(5) </w:t>
      </w:r>
      <w:r w:rsidRPr="002A0DC8">
        <w:rPr>
          <w:sz w:val="24"/>
          <w:szCs w:val="24"/>
        </w:rPr>
        <w:t>business days, the matter shall be escalated to the Board of Directors of the Consortium for resolution.</w:t>
      </w:r>
    </w:p>
    <w:p w14:paraId="57F85801" w14:textId="77777777" w:rsidR="005B13FC" w:rsidRPr="002A0DC8" w:rsidRDefault="005B13FC" w:rsidP="005B13FC">
      <w:pPr>
        <w:widowControl/>
        <w:numPr>
          <w:ilvl w:val="1"/>
          <w:numId w:val="5"/>
        </w:numPr>
        <w:spacing w:after="240"/>
        <w:jc w:val="both"/>
        <w:rPr>
          <w:color w:val="000000"/>
          <w:sz w:val="24"/>
          <w:szCs w:val="24"/>
        </w:rPr>
      </w:pPr>
      <w:r w:rsidRPr="002A0DC8">
        <w:rPr>
          <w:b/>
          <w:color w:val="000000"/>
          <w:sz w:val="24"/>
          <w:szCs w:val="24"/>
          <w:u w:val="single"/>
        </w:rPr>
        <w:t>No Alteration of JPA</w:t>
      </w:r>
      <w:r>
        <w:rPr>
          <w:b/>
          <w:color w:val="000000"/>
          <w:sz w:val="24"/>
          <w:szCs w:val="24"/>
          <w:u w:val="single"/>
        </w:rPr>
        <w:t xml:space="preserve"> Agreement. </w:t>
      </w:r>
      <w:r w:rsidRPr="002A0DC8">
        <w:rPr>
          <w:color w:val="000000"/>
          <w:sz w:val="24"/>
          <w:szCs w:val="24"/>
        </w:rPr>
        <w:t xml:space="preserve">The Parties agree that entering into this MOU or performing as provided hereunder shall not in any way change the obligations, rights or authority of the Parties as set forth in the JPA Agreement establishing the Consortium between the </w:t>
      </w:r>
      <w:r>
        <w:rPr>
          <w:color w:val="000000"/>
          <w:sz w:val="24"/>
          <w:szCs w:val="24"/>
        </w:rPr>
        <w:t>c</w:t>
      </w:r>
      <w:r w:rsidRPr="002A0DC8">
        <w:rPr>
          <w:color w:val="000000"/>
          <w:sz w:val="24"/>
          <w:szCs w:val="24"/>
        </w:rPr>
        <w:t>ounties</w:t>
      </w:r>
      <w:r>
        <w:rPr>
          <w:color w:val="000000"/>
          <w:sz w:val="24"/>
          <w:szCs w:val="24"/>
        </w:rPr>
        <w:t xml:space="preserve">. </w:t>
      </w:r>
      <w:r w:rsidRPr="002A0DC8">
        <w:rPr>
          <w:color w:val="000000"/>
          <w:sz w:val="24"/>
          <w:szCs w:val="24"/>
        </w:rPr>
        <w:t>Should any provision of this MOU conflict with any provision of the JPA Agreement, the provision of the JPA Agreement shall prevail.</w:t>
      </w:r>
    </w:p>
    <w:p w14:paraId="6D550EAE" w14:textId="77777777" w:rsidR="005B13FC" w:rsidRPr="002A0DC8" w:rsidRDefault="005B13FC" w:rsidP="005B13FC">
      <w:pPr>
        <w:pStyle w:val="Style"/>
        <w:widowControl/>
        <w:numPr>
          <w:ilvl w:val="1"/>
          <w:numId w:val="5"/>
        </w:numPr>
        <w:spacing w:after="240"/>
        <w:jc w:val="both"/>
        <w:rPr>
          <w:rFonts w:ascii="Arial" w:hAnsi="Arial" w:cs="Arial"/>
          <w:b/>
        </w:rPr>
      </w:pPr>
      <w:r w:rsidRPr="002A0DC8">
        <w:rPr>
          <w:rFonts w:ascii="Arial" w:hAnsi="Arial" w:cs="Arial"/>
          <w:b/>
          <w:u w:val="single"/>
        </w:rPr>
        <w:t>Transfer of Impaired Devices</w:t>
      </w:r>
      <w:r>
        <w:rPr>
          <w:rFonts w:ascii="Arial" w:hAnsi="Arial" w:cs="Arial"/>
          <w:b/>
        </w:rPr>
        <w:t xml:space="preserve">. </w:t>
      </w:r>
    </w:p>
    <w:p w14:paraId="73210DC3" w14:textId="77777777" w:rsidR="005B13FC" w:rsidRPr="002A0DC8" w:rsidRDefault="005B13FC" w:rsidP="005B13FC">
      <w:pPr>
        <w:pStyle w:val="Style"/>
        <w:widowControl/>
        <w:numPr>
          <w:ilvl w:val="2"/>
          <w:numId w:val="5"/>
        </w:numPr>
        <w:spacing w:after="240"/>
        <w:ind w:right="1"/>
        <w:jc w:val="both"/>
        <w:rPr>
          <w:rFonts w:ascii="Arial" w:hAnsi="Arial" w:cs="Arial"/>
          <w:b/>
        </w:rPr>
      </w:pPr>
      <w:r w:rsidRPr="002A0DC8">
        <w:rPr>
          <w:rFonts w:ascii="Arial" w:hAnsi="Arial" w:cs="Arial"/>
          <w:b/>
          <w:u w:val="single"/>
        </w:rPr>
        <w:t>Transfer of Impaired Devices</w:t>
      </w:r>
      <w:r w:rsidRPr="002A0DC8">
        <w:rPr>
          <w:rFonts w:ascii="Arial" w:hAnsi="Arial" w:cs="Arial"/>
          <w:b/>
        </w:rPr>
        <w:t xml:space="preserve">. </w:t>
      </w:r>
    </w:p>
    <w:p w14:paraId="5619E90D" w14:textId="77777777" w:rsidR="005B13FC" w:rsidRPr="002A0DC8" w:rsidRDefault="005B13FC" w:rsidP="005B13FC">
      <w:pPr>
        <w:pStyle w:val="Style"/>
        <w:widowControl/>
        <w:numPr>
          <w:ilvl w:val="3"/>
          <w:numId w:val="5"/>
        </w:numPr>
        <w:spacing w:after="240"/>
        <w:ind w:right="1"/>
        <w:jc w:val="both"/>
        <w:rPr>
          <w:rFonts w:ascii="Arial" w:hAnsi="Arial" w:cs="Arial"/>
        </w:rPr>
      </w:pPr>
      <w:r w:rsidRPr="002A0DC8">
        <w:rPr>
          <w:rFonts w:ascii="Arial" w:hAnsi="Arial" w:cs="Arial"/>
          <w:u w:val="single"/>
        </w:rPr>
        <w:t>Transfer of Impaired Devices</w:t>
      </w:r>
      <w:r>
        <w:rPr>
          <w:rFonts w:ascii="Arial" w:hAnsi="Arial" w:cs="Arial"/>
        </w:rPr>
        <w:t xml:space="preserve">. </w:t>
      </w:r>
      <w:r w:rsidRPr="002A0DC8">
        <w:rPr>
          <w:rFonts w:ascii="Arial" w:hAnsi="Arial" w:cs="Arial"/>
        </w:rPr>
        <w:t>County conveys, assigns</w:t>
      </w:r>
      <w:r>
        <w:rPr>
          <w:rFonts w:ascii="Arial" w:hAnsi="Arial" w:cs="Arial"/>
        </w:rPr>
        <w:t>,</w:t>
      </w:r>
      <w:r w:rsidRPr="002A0DC8">
        <w:rPr>
          <w:rFonts w:ascii="Arial" w:hAnsi="Arial" w:cs="Arial"/>
        </w:rPr>
        <w:t xml:space="preserve"> and transfers to Consortium, and Consortium hereby accepts from County, all right</w:t>
      </w:r>
      <w:r>
        <w:rPr>
          <w:rFonts w:ascii="Arial" w:hAnsi="Arial" w:cs="Arial"/>
        </w:rPr>
        <w:t>s</w:t>
      </w:r>
      <w:r w:rsidRPr="002A0DC8">
        <w:rPr>
          <w:rFonts w:ascii="Arial" w:hAnsi="Arial" w:cs="Arial"/>
        </w:rPr>
        <w:t>, title</w:t>
      </w:r>
      <w:r>
        <w:rPr>
          <w:rFonts w:ascii="Arial" w:hAnsi="Arial" w:cs="Arial"/>
        </w:rPr>
        <w:t>s,</w:t>
      </w:r>
      <w:r w:rsidRPr="002A0DC8">
        <w:rPr>
          <w:rFonts w:ascii="Arial" w:hAnsi="Arial" w:cs="Arial"/>
        </w:rPr>
        <w:t xml:space="preserve"> and interest</w:t>
      </w:r>
      <w:r>
        <w:rPr>
          <w:rFonts w:ascii="Arial" w:hAnsi="Arial" w:cs="Arial"/>
        </w:rPr>
        <w:t>s</w:t>
      </w:r>
      <w:r w:rsidRPr="002A0DC8">
        <w:rPr>
          <w:rFonts w:ascii="Arial" w:hAnsi="Arial" w:cs="Arial"/>
        </w:rPr>
        <w:t xml:space="preserve"> of County in and to all of the Impaired Devices on the terms and conditions set forth herein</w:t>
      </w:r>
      <w:r>
        <w:rPr>
          <w:rFonts w:ascii="Arial" w:hAnsi="Arial" w:cs="Arial"/>
        </w:rPr>
        <w:t xml:space="preserve">. </w:t>
      </w:r>
      <w:r w:rsidRPr="002A0DC8">
        <w:rPr>
          <w:rFonts w:ascii="Arial" w:hAnsi="Arial" w:cs="Arial"/>
        </w:rPr>
        <w:t>County is responsible for removing all County</w:t>
      </w:r>
      <w:r>
        <w:rPr>
          <w:rFonts w:ascii="Arial" w:hAnsi="Arial" w:cs="Arial"/>
        </w:rPr>
        <w:t>-</w:t>
      </w:r>
      <w:r w:rsidRPr="002A0DC8">
        <w:rPr>
          <w:rFonts w:ascii="Arial" w:hAnsi="Arial" w:cs="Arial"/>
        </w:rPr>
        <w:t>Purchased Software and Data prior to the transfer of an Impaired Device to the Consortium, to the extent possible</w:t>
      </w:r>
      <w:r>
        <w:rPr>
          <w:rFonts w:ascii="Arial" w:hAnsi="Arial" w:cs="Arial"/>
        </w:rPr>
        <w:t xml:space="preserve">. </w:t>
      </w:r>
      <w:r w:rsidRPr="002A0DC8">
        <w:rPr>
          <w:rFonts w:ascii="Arial" w:hAnsi="Arial" w:cs="Arial"/>
        </w:rPr>
        <w:t>County hereby authorizes Consortium to remove any and all County</w:t>
      </w:r>
      <w:r>
        <w:rPr>
          <w:rFonts w:ascii="Arial" w:hAnsi="Arial" w:cs="Arial"/>
        </w:rPr>
        <w:t>-</w:t>
      </w:r>
      <w:r w:rsidRPr="002A0DC8">
        <w:rPr>
          <w:rFonts w:ascii="Arial" w:hAnsi="Arial" w:cs="Arial"/>
        </w:rPr>
        <w:t>Purchased Software and Data if County is unable to remove prior to transfer.</w:t>
      </w:r>
    </w:p>
    <w:p w14:paraId="3B0E7143" w14:textId="77777777" w:rsidR="005B13FC" w:rsidRPr="002A0DC8" w:rsidRDefault="005B13FC" w:rsidP="005B13FC">
      <w:pPr>
        <w:pStyle w:val="Style"/>
        <w:widowControl/>
        <w:numPr>
          <w:ilvl w:val="3"/>
          <w:numId w:val="5"/>
        </w:numPr>
        <w:spacing w:after="240"/>
        <w:ind w:right="1"/>
        <w:jc w:val="both"/>
        <w:rPr>
          <w:rFonts w:ascii="Arial" w:hAnsi="Arial" w:cs="Arial"/>
        </w:rPr>
      </w:pPr>
      <w:r w:rsidRPr="002A0DC8">
        <w:rPr>
          <w:rFonts w:ascii="Arial" w:hAnsi="Arial" w:cs="Arial"/>
          <w:u w:val="single"/>
        </w:rPr>
        <w:t>Liability for Impaired Devices</w:t>
      </w:r>
      <w:r>
        <w:rPr>
          <w:rFonts w:ascii="Arial" w:hAnsi="Arial" w:cs="Arial"/>
        </w:rPr>
        <w:t xml:space="preserve">. </w:t>
      </w:r>
      <w:r w:rsidRPr="002A0DC8">
        <w:rPr>
          <w:rFonts w:ascii="Arial" w:hAnsi="Arial" w:cs="Arial"/>
        </w:rPr>
        <w:t>Consortium shall be responsible for any liabilities or obligations associated with or related to the Impaired Devices that occur after the Impaired Device transfer date</w:t>
      </w:r>
      <w:r>
        <w:rPr>
          <w:rFonts w:ascii="Arial" w:hAnsi="Arial" w:cs="Arial"/>
        </w:rPr>
        <w:t xml:space="preserve">. </w:t>
      </w:r>
    </w:p>
    <w:p w14:paraId="341BF381" w14:textId="77777777" w:rsidR="005B13FC" w:rsidRPr="002A0DC8" w:rsidRDefault="005B13FC" w:rsidP="005B13FC">
      <w:pPr>
        <w:pStyle w:val="Style"/>
        <w:widowControl/>
        <w:numPr>
          <w:ilvl w:val="2"/>
          <w:numId w:val="5"/>
        </w:numPr>
        <w:spacing w:after="240"/>
        <w:ind w:right="1"/>
        <w:jc w:val="both"/>
        <w:rPr>
          <w:rFonts w:ascii="Arial" w:hAnsi="Arial" w:cs="Arial"/>
          <w:b/>
        </w:rPr>
      </w:pPr>
      <w:r w:rsidRPr="002A0DC8">
        <w:rPr>
          <w:rFonts w:ascii="Arial" w:hAnsi="Arial" w:cs="Arial"/>
          <w:b/>
          <w:u w:val="single"/>
        </w:rPr>
        <w:t>Transfer Events</w:t>
      </w:r>
      <w:r w:rsidRPr="002A0DC8">
        <w:rPr>
          <w:rFonts w:ascii="Arial" w:hAnsi="Arial" w:cs="Arial"/>
          <w:b/>
        </w:rPr>
        <w:t>.</w:t>
      </w:r>
    </w:p>
    <w:p w14:paraId="2F595F60" w14:textId="77777777" w:rsidR="005B13FC" w:rsidRPr="002A0DC8" w:rsidRDefault="005B13FC" w:rsidP="005B13FC">
      <w:pPr>
        <w:pStyle w:val="Style"/>
        <w:widowControl/>
        <w:numPr>
          <w:ilvl w:val="3"/>
          <w:numId w:val="5"/>
        </w:numPr>
        <w:spacing w:after="240"/>
        <w:ind w:right="1"/>
        <w:jc w:val="both"/>
        <w:rPr>
          <w:rFonts w:ascii="Arial" w:hAnsi="Arial" w:cs="Arial"/>
        </w:rPr>
      </w:pPr>
      <w:r w:rsidRPr="002A0DC8">
        <w:rPr>
          <w:rFonts w:ascii="Arial" w:hAnsi="Arial" w:cs="Arial"/>
          <w:u w:val="single"/>
        </w:rPr>
        <w:t>County to Consortium</w:t>
      </w:r>
      <w:r>
        <w:rPr>
          <w:rFonts w:ascii="Arial" w:hAnsi="Arial" w:cs="Arial"/>
        </w:rPr>
        <w:t xml:space="preserve">. </w:t>
      </w:r>
      <w:r w:rsidRPr="002A0DC8">
        <w:rPr>
          <w:rFonts w:ascii="Arial" w:hAnsi="Arial" w:cs="Arial"/>
        </w:rPr>
        <w:t>The transfer of each Impaired Device from County to Consortium shall be effective on an ongoing basis, when Consortium and County execute an equipment transfer.</w:t>
      </w:r>
    </w:p>
    <w:p w14:paraId="12ACB29B" w14:textId="77777777" w:rsidR="005B13FC" w:rsidRPr="002A0DC8" w:rsidRDefault="005B13FC" w:rsidP="005B13FC">
      <w:pPr>
        <w:pStyle w:val="Style"/>
        <w:widowControl/>
        <w:numPr>
          <w:ilvl w:val="2"/>
          <w:numId w:val="5"/>
        </w:numPr>
        <w:spacing w:after="240"/>
        <w:ind w:right="1"/>
        <w:jc w:val="both"/>
        <w:rPr>
          <w:rFonts w:ascii="Arial" w:hAnsi="Arial" w:cs="Arial"/>
          <w:b/>
        </w:rPr>
      </w:pPr>
      <w:r w:rsidRPr="002A0DC8">
        <w:rPr>
          <w:rFonts w:ascii="Arial" w:hAnsi="Arial" w:cs="Arial"/>
          <w:b/>
          <w:u w:val="single"/>
        </w:rPr>
        <w:t>Disclaimers of Representations and Warranties</w:t>
      </w:r>
      <w:r w:rsidRPr="002A0DC8">
        <w:rPr>
          <w:rFonts w:ascii="Arial" w:hAnsi="Arial" w:cs="Arial"/>
          <w:b/>
        </w:rPr>
        <w:t>.</w:t>
      </w:r>
    </w:p>
    <w:p w14:paraId="064C97CA" w14:textId="77777777" w:rsidR="005B13FC" w:rsidRPr="002A0DC8" w:rsidRDefault="005B13FC" w:rsidP="005B13FC">
      <w:pPr>
        <w:pStyle w:val="Style"/>
        <w:widowControl/>
        <w:numPr>
          <w:ilvl w:val="3"/>
          <w:numId w:val="5"/>
        </w:numPr>
        <w:spacing w:after="240"/>
        <w:ind w:right="1"/>
        <w:jc w:val="both"/>
        <w:rPr>
          <w:rFonts w:ascii="Arial" w:hAnsi="Arial" w:cs="Arial"/>
          <w:caps/>
        </w:rPr>
      </w:pPr>
      <w:r w:rsidRPr="002A0DC8">
        <w:rPr>
          <w:rFonts w:ascii="Arial" w:hAnsi="Arial" w:cs="Arial"/>
          <w:u w:val="single"/>
        </w:rPr>
        <w:t>County</w:t>
      </w:r>
      <w:r w:rsidRPr="002A0DC8">
        <w:rPr>
          <w:rFonts w:ascii="Arial" w:hAnsi="Arial" w:cs="Arial"/>
        </w:rPr>
        <w:t xml:space="preserve">. </w:t>
      </w:r>
      <w:r w:rsidRPr="002A0DC8">
        <w:rPr>
          <w:rFonts w:ascii="Arial" w:hAnsi="Arial" w:cs="Arial"/>
          <w:caps/>
        </w:rPr>
        <w:t>County is transferring, assigning</w:t>
      </w:r>
      <w:r>
        <w:rPr>
          <w:rFonts w:ascii="Arial" w:hAnsi="Arial" w:cs="Arial"/>
          <w:caps/>
        </w:rPr>
        <w:t>,</w:t>
      </w:r>
      <w:r w:rsidRPr="002A0DC8">
        <w:rPr>
          <w:rFonts w:ascii="Arial" w:hAnsi="Arial" w:cs="Arial"/>
          <w:caps/>
        </w:rPr>
        <w:t xml:space="preserve"> and conveying the Impaired Devices on an “as is” basis to Consortium</w:t>
      </w:r>
      <w:r>
        <w:rPr>
          <w:rFonts w:ascii="Arial" w:hAnsi="Arial" w:cs="Arial"/>
          <w:caps/>
        </w:rPr>
        <w:t xml:space="preserve">. </w:t>
      </w:r>
      <w:r w:rsidRPr="002A0DC8">
        <w:rPr>
          <w:rFonts w:ascii="Arial" w:hAnsi="Arial" w:cs="Arial"/>
          <w:caps/>
        </w:rPr>
        <w:t>County makes no representations or warranties, either express or implied, regarding the Impaired Devices and expressly disclaims the implied warranties of merchantability, fitness for a particular purpose, non-infringement and title for the Impaired Devices, as well as any implied warranties arising from statute, course of dealing, course of performance, usage or trade</w:t>
      </w:r>
      <w:r>
        <w:rPr>
          <w:rFonts w:ascii="Arial" w:hAnsi="Arial" w:cs="Arial"/>
          <w:caps/>
        </w:rPr>
        <w:t xml:space="preserve">. </w:t>
      </w:r>
      <w:r w:rsidRPr="002A0DC8">
        <w:rPr>
          <w:rFonts w:ascii="Arial" w:hAnsi="Arial" w:cs="Arial"/>
          <w:caps/>
        </w:rPr>
        <w:t>County does not represent or warrant that the Impaired Devices will meet Consortium’s requirements, or that the Impaired Devices will be free from defects, deficiencies, problems or errors.</w:t>
      </w:r>
    </w:p>
    <w:p w14:paraId="4367CBB1" w14:textId="77777777" w:rsidR="005B13FC" w:rsidRPr="002A0DC8" w:rsidRDefault="005B13FC" w:rsidP="005B13FC">
      <w:pPr>
        <w:pStyle w:val="Style"/>
        <w:widowControl/>
        <w:spacing w:after="240"/>
        <w:ind w:left="360" w:right="1"/>
        <w:jc w:val="both"/>
        <w:rPr>
          <w:rFonts w:ascii="Arial" w:hAnsi="Arial" w:cs="Arial"/>
          <w:caps/>
        </w:rPr>
      </w:pPr>
      <w:r w:rsidRPr="002A0DC8">
        <w:rPr>
          <w:rFonts w:ascii="Arial" w:hAnsi="Arial" w:cs="Arial"/>
          <w:caps/>
        </w:rPr>
        <w:t>This disclaimer is not intended to void any warranties that may be available from the manufacturer or seller of the Impaired Devices, which shall pass to the Consortium as appropriate.</w:t>
      </w:r>
    </w:p>
    <w:p w14:paraId="7FFE1EB0" w14:textId="77777777" w:rsidR="005B13FC" w:rsidRPr="002A0DC8" w:rsidRDefault="005B13FC" w:rsidP="005B13FC">
      <w:pPr>
        <w:pStyle w:val="Style"/>
        <w:widowControl/>
        <w:numPr>
          <w:ilvl w:val="3"/>
          <w:numId w:val="5"/>
        </w:numPr>
        <w:spacing w:after="240"/>
        <w:ind w:right="1"/>
        <w:jc w:val="both"/>
        <w:rPr>
          <w:rFonts w:ascii="Arial" w:hAnsi="Arial" w:cs="Arial"/>
        </w:rPr>
      </w:pPr>
      <w:r w:rsidRPr="002A0DC8">
        <w:rPr>
          <w:rFonts w:ascii="Arial" w:hAnsi="Arial" w:cs="Arial"/>
          <w:u w:val="single"/>
        </w:rPr>
        <w:t>Manufacturers</w:t>
      </w:r>
      <w:r>
        <w:rPr>
          <w:rFonts w:ascii="Arial" w:hAnsi="Arial" w:cs="Arial"/>
          <w:u w:val="single"/>
        </w:rPr>
        <w:t>’</w:t>
      </w:r>
      <w:r w:rsidRPr="002A0DC8">
        <w:rPr>
          <w:rFonts w:ascii="Arial" w:hAnsi="Arial" w:cs="Arial"/>
          <w:u w:val="single"/>
        </w:rPr>
        <w:t xml:space="preserve"> Warranties</w:t>
      </w:r>
      <w:r>
        <w:rPr>
          <w:rFonts w:ascii="Arial" w:hAnsi="Arial" w:cs="Arial"/>
        </w:rPr>
        <w:t xml:space="preserve">. </w:t>
      </w:r>
      <w:r w:rsidRPr="002A0DC8">
        <w:rPr>
          <w:rFonts w:ascii="Arial" w:hAnsi="Arial" w:cs="Arial"/>
        </w:rPr>
        <w:t>The disclaimers in Section 4.10.3</w:t>
      </w:r>
      <w:r>
        <w:rPr>
          <w:rFonts w:ascii="Arial" w:hAnsi="Arial" w:cs="Arial"/>
        </w:rPr>
        <w:t>,</w:t>
      </w:r>
      <w:r w:rsidRPr="002A0DC8">
        <w:rPr>
          <w:rFonts w:ascii="Arial" w:hAnsi="Arial" w:cs="Arial"/>
        </w:rPr>
        <w:t xml:space="preserve"> above</w:t>
      </w:r>
      <w:r>
        <w:rPr>
          <w:rFonts w:ascii="Arial" w:hAnsi="Arial" w:cs="Arial"/>
        </w:rPr>
        <w:t>,</w:t>
      </w:r>
      <w:r w:rsidRPr="002A0DC8">
        <w:rPr>
          <w:rFonts w:ascii="Arial" w:hAnsi="Arial" w:cs="Arial"/>
        </w:rPr>
        <w:t xml:space="preserve"> notwithstanding each party assigns to the other party all of the manufacturer’s warranties and indemnities relating to the Impaired Devices transferred pursuant to the provisions set forth herein</w:t>
      </w:r>
      <w:r>
        <w:rPr>
          <w:rFonts w:ascii="Arial" w:hAnsi="Arial" w:cs="Arial"/>
        </w:rPr>
        <w:t xml:space="preserve">. </w:t>
      </w:r>
      <w:r w:rsidRPr="002A0DC8">
        <w:rPr>
          <w:rFonts w:ascii="Arial" w:hAnsi="Arial" w:cs="Arial"/>
        </w:rPr>
        <w:t>Such assignment shall take effect upon the applicable transfer date and is subject to all of the terms and conditions imposed by the manufacturers.</w:t>
      </w:r>
    </w:p>
    <w:p w14:paraId="52EC3A86" w14:textId="77777777" w:rsidR="005B13FC" w:rsidRPr="002A0DC8" w:rsidRDefault="005B13FC" w:rsidP="005B13FC">
      <w:pPr>
        <w:pStyle w:val="Style"/>
        <w:widowControl/>
        <w:numPr>
          <w:ilvl w:val="2"/>
          <w:numId w:val="5"/>
        </w:numPr>
        <w:spacing w:after="240"/>
        <w:ind w:right="1"/>
        <w:jc w:val="both"/>
        <w:rPr>
          <w:rFonts w:ascii="Arial" w:hAnsi="Arial" w:cs="Arial"/>
          <w:b/>
        </w:rPr>
      </w:pPr>
      <w:r w:rsidRPr="002A0DC8">
        <w:rPr>
          <w:rFonts w:ascii="Arial" w:hAnsi="Arial" w:cs="Arial"/>
          <w:b/>
          <w:u w:val="single"/>
        </w:rPr>
        <w:t>Limitations of Liability and Exclusive Remedies</w:t>
      </w:r>
      <w:r w:rsidRPr="002A0DC8">
        <w:rPr>
          <w:rFonts w:ascii="Arial" w:hAnsi="Arial" w:cs="Arial"/>
          <w:b/>
        </w:rPr>
        <w:t>.</w:t>
      </w:r>
    </w:p>
    <w:p w14:paraId="4B8E18CC" w14:textId="77777777" w:rsidR="005B13FC" w:rsidRPr="002A0DC8" w:rsidRDefault="005B13FC" w:rsidP="005B13FC">
      <w:pPr>
        <w:pStyle w:val="Style"/>
        <w:widowControl/>
        <w:numPr>
          <w:ilvl w:val="3"/>
          <w:numId w:val="5"/>
        </w:numPr>
        <w:spacing w:after="240"/>
        <w:ind w:right="1"/>
        <w:jc w:val="both"/>
        <w:rPr>
          <w:rFonts w:ascii="Arial" w:hAnsi="Arial" w:cs="Arial"/>
        </w:rPr>
      </w:pPr>
      <w:r w:rsidRPr="002A0DC8">
        <w:rPr>
          <w:rFonts w:ascii="Arial" w:hAnsi="Arial" w:cs="Arial"/>
          <w:u w:val="single"/>
        </w:rPr>
        <w:t>Limitations and Disclaimers of Liability</w:t>
      </w:r>
      <w:r>
        <w:rPr>
          <w:rFonts w:ascii="Arial" w:hAnsi="Arial" w:cs="Arial"/>
        </w:rPr>
        <w:t xml:space="preserve">. </w:t>
      </w:r>
      <w:r w:rsidRPr="002A0DC8">
        <w:rPr>
          <w:rFonts w:ascii="Arial" w:hAnsi="Arial" w:cs="Arial"/>
        </w:rPr>
        <w:t>In no event shall County, Consortium, the Members comprising Consortium, or their contractors, agents, officers, directors, or employees be liable for any losses, expenses, claims or damages of any kind or nature including, but not limited to, direct, indirect, consequential, special or incidental damages whatsoever (including, without limitation, damages for loss of business profits, business interruption, loss of business opportunity, loss of business information, or other pecuniary loss) arising out of the use or inability to use the Impaired Devices, any breach of this property transfer by either party, or any other matter hereunder, even if a party has been advised of the possibility of such damages.</w:t>
      </w:r>
    </w:p>
    <w:p w14:paraId="255A1617" w14:textId="77777777" w:rsidR="005B13FC" w:rsidRPr="002A0DC8" w:rsidRDefault="005B13FC" w:rsidP="005B13FC">
      <w:pPr>
        <w:pStyle w:val="Style"/>
        <w:widowControl/>
        <w:numPr>
          <w:ilvl w:val="3"/>
          <w:numId w:val="5"/>
        </w:numPr>
        <w:spacing w:after="240"/>
        <w:ind w:right="1"/>
        <w:jc w:val="both"/>
        <w:rPr>
          <w:rFonts w:ascii="Arial" w:hAnsi="Arial" w:cs="Arial"/>
        </w:rPr>
      </w:pPr>
      <w:r w:rsidRPr="002A0DC8">
        <w:rPr>
          <w:rFonts w:ascii="Arial" w:hAnsi="Arial" w:cs="Arial"/>
          <w:u w:val="single"/>
        </w:rPr>
        <w:t>Exclusive Remedy of Consortium</w:t>
      </w:r>
      <w:r>
        <w:rPr>
          <w:rFonts w:ascii="Arial" w:hAnsi="Arial" w:cs="Arial"/>
        </w:rPr>
        <w:t xml:space="preserve">. </w:t>
      </w:r>
      <w:r w:rsidRPr="002A0DC8">
        <w:rPr>
          <w:rFonts w:ascii="Arial" w:hAnsi="Arial" w:cs="Arial"/>
        </w:rPr>
        <w:t xml:space="preserve">Consortium acknowledges that County is providing the Impaired Devices as required under applicable </w:t>
      </w:r>
      <w:r>
        <w:rPr>
          <w:rFonts w:ascii="Arial" w:hAnsi="Arial" w:cs="Arial"/>
        </w:rPr>
        <w:t>s</w:t>
      </w:r>
      <w:r w:rsidRPr="002A0DC8">
        <w:rPr>
          <w:rFonts w:ascii="Arial" w:hAnsi="Arial" w:cs="Arial"/>
        </w:rPr>
        <w:t>tate policy and Consortium agrees that Consortium’s sole and exclusive remedy for any inability to use an Impaired Device or any other matter under this property transfer shall be that Consortium shall pursue any remedy that has been transferred or assigned by County from the Impaired Device’s manufacturer.</w:t>
      </w:r>
    </w:p>
    <w:p w14:paraId="0C0E2AE1" w14:textId="77777777" w:rsidR="005B13FC" w:rsidRPr="002A0DC8" w:rsidRDefault="005B13FC" w:rsidP="005B13FC">
      <w:pPr>
        <w:pStyle w:val="Style"/>
        <w:widowControl/>
        <w:numPr>
          <w:ilvl w:val="2"/>
          <w:numId w:val="5"/>
        </w:numPr>
        <w:spacing w:after="240"/>
        <w:ind w:right="1"/>
        <w:jc w:val="both"/>
        <w:rPr>
          <w:rFonts w:ascii="Arial" w:hAnsi="Arial" w:cs="Arial"/>
          <w:b/>
        </w:rPr>
      </w:pPr>
      <w:r w:rsidRPr="002A0DC8">
        <w:rPr>
          <w:rFonts w:ascii="Arial" w:hAnsi="Arial" w:cs="Arial"/>
          <w:b/>
          <w:u w:val="single"/>
        </w:rPr>
        <w:t>Responsibility for Software Licenses</w:t>
      </w:r>
      <w:r w:rsidRPr="002A0DC8">
        <w:rPr>
          <w:rFonts w:ascii="Arial" w:hAnsi="Arial" w:cs="Arial"/>
          <w:b/>
        </w:rPr>
        <w:t>.</w:t>
      </w:r>
    </w:p>
    <w:p w14:paraId="168FA7E6" w14:textId="77777777" w:rsidR="005B13FC" w:rsidRPr="002A0DC8" w:rsidRDefault="005B13FC" w:rsidP="005B13FC">
      <w:pPr>
        <w:pStyle w:val="Style"/>
        <w:widowControl/>
        <w:numPr>
          <w:ilvl w:val="3"/>
          <w:numId w:val="5"/>
        </w:numPr>
        <w:spacing w:after="240"/>
        <w:ind w:right="1"/>
        <w:jc w:val="both"/>
        <w:rPr>
          <w:rFonts w:ascii="Arial" w:hAnsi="Arial" w:cs="Arial"/>
        </w:rPr>
      </w:pPr>
      <w:r w:rsidRPr="002A0DC8">
        <w:rPr>
          <w:rFonts w:ascii="Arial" w:hAnsi="Arial" w:cs="Arial"/>
          <w:u w:val="single"/>
        </w:rPr>
        <w:t>County</w:t>
      </w:r>
      <w:r>
        <w:rPr>
          <w:rFonts w:ascii="Arial" w:hAnsi="Arial" w:cs="Arial"/>
        </w:rPr>
        <w:t xml:space="preserve">. </w:t>
      </w:r>
      <w:r w:rsidRPr="002A0DC8">
        <w:rPr>
          <w:rFonts w:ascii="Arial" w:hAnsi="Arial" w:cs="Arial"/>
        </w:rPr>
        <w:t>County is responsible for removing all County</w:t>
      </w:r>
      <w:r>
        <w:rPr>
          <w:rFonts w:ascii="Arial" w:hAnsi="Arial" w:cs="Arial"/>
        </w:rPr>
        <w:t>-</w:t>
      </w:r>
      <w:r w:rsidRPr="002A0DC8">
        <w:rPr>
          <w:rFonts w:ascii="Arial" w:hAnsi="Arial" w:cs="Arial"/>
        </w:rPr>
        <w:t>Purchased Software prior to the transfer of an Impaired Device to the Consortium, to the extent possible</w:t>
      </w:r>
      <w:r>
        <w:rPr>
          <w:rFonts w:ascii="Arial" w:hAnsi="Arial" w:cs="Arial"/>
        </w:rPr>
        <w:t xml:space="preserve">. </w:t>
      </w:r>
      <w:r w:rsidRPr="002A0DC8">
        <w:rPr>
          <w:rFonts w:ascii="Arial" w:hAnsi="Arial" w:cs="Arial"/>
        </w:rPr>
        <w:t>County hereby appoints Consortium as County’s agent for the sole purpose of removing any County</w:t>
      </w:r>
      <w:r>
        <w:rPr>
          <w:rFonts w:ascii="Arial" w:hAnsi="Arial" w:cs="Arial"/>
        </w:rPr>
        <w:t>-</w:t>
      </w:r>
      <w:r w:rsidRPr="002A0DC8">
        <w:rPr>
          <w:rFonts w:ascii="Arial" w:hAnsi="Arial" w:cs="Arial"/>
        </w:rPr>
        <w:t>Purchased Software contained on any and all Impaired Devices County transfers to Consortium, if County is unable to remove prior to transfer.</w:t>
      </w:r>
    </w:p>
    <w:p w14:paraId="2028D1D6" w14:textId="77777777" w:rsidR="005B13FC" w:rsidRPr="002A0DC8" w:rsidRDefault="005B13FC" w:rsidP="005B13FC">
      <w:pPr>
        <w:pStyle w:val="Style"/>
        <w:widowControl/>
        <w:spacing w:after="240"/>
        <w:ind w:left="360" w:right="1"/>
        <w:jc w:val="both"/>
        <w:rPr>
          <w:rFonts w:ascii="Arial" w:hAnsi="Arial" w:cs="Arial"/>
        </w:rPr>
      </w:pPr>
      <w:r w:rsidRPr="002A0DC8">
        <w:rPr>
          <w:rFonts w:ascii="Arial" w:hAnsi="Arial" w:cs="Arial"/>
        </w:rPr>
        <w:t>Subject to the provisions of Section 4.2.6 herein, County shall retain all rights and obligations associated with any license to County</w:t>
      </w:r>
      <w:r>
        <w:rPr>
          <w:rFonts w:ascii="Arial" w:hAnsi="Arial" w:cs="Arial"/>
        </w:rPr>
        <w:t>-</w:t>
      </w:r>
      <w:r w:rsidRPr="002A0DC8">
        <w:rPr>
          <w:rFonts w:ascii="Arial" w:hAnsi="Arial" w:cs="Arial"/>
        </w:rPr>
        <w:t xml:space="preserve">Purchased Software contained on any </w:t>
      </w:r>
      <w:r>
        <w:rPr>
          <w:rFonts w:ascii="Arial" w:hAnsi="Arial" w:cs="Arial"/>
        </w:rPr>
        <w:t xml:space="preserve">and all </w:t>
      </w:r>
      <w:r w:rsidRPr="002A0DC8">
        <w:rPr>
          <w:rFonts w:ascii="Arial" w:hAnsi="Arial" w:cs="Arial"/>
        </w:rPr>
        <w:t>Impaired Device</w:t>
      </w:r>
      <w:r>
        <w:rPr>
          <w:rFonts w:ascii="Arial" w:hAnsi="Arial" w:cs="Arial"/>
        </w:rPr>
        <w:t>s</w:t>
      </w:r>
      <w:r w:rsidRPr="002A0DC8">
        <w:rPr>
          <w:rFonts w:ascii="Arial" w:hAnsi="Arial" w:cs="Arial"/>
        </w:rPr>
        <w:t xml:space="preserve"> that County transfers to Consortium.</w:t>
      </w:r>
    </w:p>
    <w:p w14:paraId="5906C9D2" w14:textId="77777777" w:rsidR="005B13FC" w:rsidRPr="002A0DC8" w:rsidRDefault="005B13FC" w:rsidP="005B13FC">
      <w:pPr>
        <w:pStyle w:val="Style"/>
        <w:widowControl/>
        <w:numPr>
          <w:ilvl w:val="3"/>
          <w:numId w:val="5"/>
        </w:numPr>
        <w:spacing w:after="240"/>
        <w:ind w:right="1"/>
        <w:jc w:val="both"/>
        <w:rPr>
          <w:rFonts w:ascii="Arial" w:hAnsi="Arial" w:cs="Arial"/>
        </w:rPr>
      </w:pPr>
      <w:r w:rsidRPr="002A0DC8">
        <w:rPr>
          <w:rFonts w:ascii="Arial" w:hAnsi="Arial" w:cs="Arial"/>
          <w:u w:val="single"/>
        </w:rPr>
        <w:t>Consortium</w:t>
      </w:r>
      <w:r>
        <w:rPr>
          <w:rFonts w:ascii="Arial" w:hAnsi="Arial" w:cs="Arial"/>
        </w:rPr>
        <w:t xml:space="preserve">. </w:t>
      </w:r>
      <w:r w:rsidRPr="002A0DC8">
        <w:rPr>
          <w:rFonts w:ascii="Arial" w:hAnsi="Arial" w:cs="Arial"/>
        </w:rPr>
        <w:t>Consortium shall, acting as agent of the County, remove any and all County</w:t>
      </w:r>
      <w:r>
        <w:rPr>
          <w:rFonts w:ascii="Arial" w:hAnsi="Arial" w:cs="Arial"/>
        </w:rPr>
        <w:t>-</w:t>
      </w:r>
      <w:r w:rsidRPr="002A0DC8">
        <w:rPr>
          <w:rFonts w:ascii="Arial" w:hAnsi="Arial" w:cs="Arial"/>
        </w:rPr>
        <w:t>Purchased Software from Impaired Devices that Consortium receives from County, if County is unable to remove prior to transfer</w:t>
      </w:r>
      <w:r>
        <w:rPr>
          <w:rFonts w:ascii="Arial" w:hAnsi="Arial" w:cs="Arial"/>
        </w:rPr>
        <w:t xml:space="preserve">. </w:t>
      </w:r>
      <w:r w:rsidRPr="002A0DC8">
        <w:rPr>
          <w:rFonts w:ascii="Arial" w:hAnsi="Arial" w:cs="Arial"/>
        </w:rPr>
        <w:t>Consortium shall not acquire any rights or obligations associated with any license to County</w:t>
      </w:r>
      <w:r>
        <w:rPr>
          <w:rFonts w:ascii="Arial" w:hAnsi="Arial" w:cs="Arial"/>
        </w:rPr>
        <w:t>-</w:t>
      </w:r>
      <w:r w:rsidRPr="002A0DC8">
        <w:rPr>
          <w:rFonts w:ascii="Arial" w:hAnsi="Arial" w:cs="Arial"/>
        </w:rPr>
        <w:t xml:space="preserve">Purchased Software contained on any </w:t>
      </w:r>
      <w:r>
        <w:rPr>
          <w:rFonts w:ascii="Arial" w:hAnsi="Arial" w:cs="Arial"/>
        </w:rPr>
        <w:t xml:space="preserve">and all </w:t>
      </w:r>
      <w:r w:rsidRPr="002A0DC8">
        <w:rPr>
          <w:rFonts w:ascii="Arial" w:hAnsi="Arial" w:cs="Arial"/>
        </w:rPr>
        <w:t>Impaired Device</w:t>
      </w:r>
      <w:r>
        <w:rPr>
          <w:rFonts w:ascii="Arial" w:hAnsi="Arial" w:cs="Arial"/>
        </w:rPr>
        <w:t>s</w:t>
      </w:r>
      <w:r w:rsidRPr="002A0DC8">
        <w:rPr>
          <w:rFonts w:ascii="Arial" w:hAnsi="Arial" w:cs="Arial"/>
        </w:rPr>
        <w:t xml:space="preserve"> that Consortium receives from County.</w:t>
      </w:r>
    </w:p>
    <w:p w14:paraId="74795746" w14:textId="77777777" w:rsidR="005B13FC" w:rsidRPr="002A0DC8" w:rsidRDefault="005B13FC" w:rsidP="005B13FC">
      <w:pPr>
        <w:pStyle w:val="Style"/>
        <w:widowControl/>
        <w:numPr>
          <w:ilvl w:val="2"/>
          <w:numId w:val="5"/>
        </w:numPr>
        <w:spacing w:after="240"/>
        <w:jc w:val="both"/>
        <w:rPr>
          <w:rFonts w:ascii="Arial" w:hAnsi="Arial" w:cs="Arial"/>
        </w:rPr>
      </w:pPr>
      <w:r w:rsidRPr="002A0DC8">
        <w:rPr>
          <w:rFonts w:ascii="Arial" w:hAnsi="Arial" w:cs="Arial"/>
          <w:b/>
          <w:u w:val="single"/>
        </w:rPr>
        <w:t>Expenses</w:t>
      </w:r>
      <w:r>
        <w:rPr>
          <w:rFonts w:ascii="Arial" w:hAnsi="Arial" w:cs="Arial"/>
        </w:rPr>
        <w:t xml:space="preserve">. </w:t>
      </w:r>
      <w:r w:rsidRPr="002A0DC8">
        <w:rPr>
          <w:rFonts w:ascii="Arial" w:hAnsi="Arial" w:cs="Arial"/>
        </w:rPr>
        <w:t xml:space="preserve">Each party shall pay </w:t>
      </w:r>
      <w:r>
        <w:rPr>
          <w:rFonts w:ascii="Arial" w:hAnsi="Arial" w:cs="Arial"/>
        </w:rPr>
        <w:t xml:space="preserve">its </w:t>
      </w:r>
      <w:r w:rsidRPr="002A0DC8">
        <w:rPr>
          <w:rFonts w:ascii="Arial" w:hAnsi="Arial" w:cs="Arial"/>
        </w:rPr>
        <w:t>own expenses and fees incidental to the preparation and execution of this property transfer and the obtaining of necessary approvals thereof, including fees and expenses of its counsel, accountants</w:t>
      </w:r>
      <w:r>
        <w:rPr>
          <w:rFonts w:ascii="Arial" w:hAnsi="Arial" w:cs="Arial"/>
        </w:rPr>
        <w:t>,</w:t>
      </w:r>
      <w:r w:rsidRPr="002A0DC8">
        <w:rPr>
          <w:rFonts w:ascii="Arial" w:hAnsi="Arial" w:cs="Arial"/>
        </w:rPr>
        <w:t xml:space="preserve"> and other experts.</w:t>
      </w:r>
    </w:p>
    <w:p w14:paraId="6E161E66" w14:textId="77777777" w:rsidR="005B13FC" w:rsidRPr="002A0DC8" w:rsidRDefault="005B13FC" w:rsidP="005B13FC">
      <w:pPr>
        <w:widowControl/>
        <w:numPr>
          <w:ilvl w:val="0"/>
          <w:numId w:val="9"/>
        </w:numPr>
        <w:spacing w:after="240"/>
        <w:rPr>
          <w:b/>
          <w:sz w:val="24"/>
          <w:szCs w:val="24"/>
        </w:rPr>
      </w:pPr>
      <w:r w:rsidRPr="002A0DC8">
        <w:rPr>
          <w:b/>
          <w:color w:val="000000"/>
          <w:sz w:val="24"/>
          <w:szCs w:val="24"/>
          <w:u w:val="single"/>
        </w:rPr>
        <w:t>TERM/TERMINATION/MODIFICATIONS</w:t>
      </w:r>
    </w:p>
    <w:p w14:paraId="61992690" w14:textId="77777777" w:rsidR="005B13FC" w:rsidRPr="002A0DC8" w:rsidRDefault="005B13FC" w:rsidP="005B13FC">
      <w:pPr>
        <w:widowControl/>
        <w:numPr>
          <w:ilvl w:val="1"/>
          <w:numId w:val="6"/>
        </w:numPr>
        <w:tabs>
          <w:tab w:val="left" w:pos="1478"/>
        </w:tabs>
        <w:spacing w:after="240"/>
        <w:ind w:right="14"/>
        <w:jc w:val="both"/>
        <w:rPr>
          <w:color w:val="000000"/>
          <w:spacing w:val="-7"/>
          <w:sz w:val="24"/>
          <w:szCs w:val="24"/>
        </w:rPr>
      </w:pPr>
      <w:r w:rsidRPr="002A0DC8">
        <w:rPr>
          <w:b/>
          <w:color w:val="000000"/>
          <w:sz w:val="24"/>
          <w:szCs w:val="24"/>
          <w:u w:val="single"/>
        </w:rPr>
        <w:t>Term</w:t>
      </w:r>
      <w:r>
        <w:rPr>
          <w:color w:val="000000"/>
          <w:sz w:val="24"/>
          <w:szCs w:val="24"/>
          <w:u w:val="single"/>
        </w:rPr>
        <w:t xml:space="preserve">. </w:t>
      </w:r>
      <w:r w:rsidRPr="002A0DC8">
        <w:rPr>
          <w:color w:val="000000"/>
          <w:sz w:val="24"/>
          <w:szCs w:val="24"/>
        </w:rPr>
        <w:t>Th</w:t>
      </w:r>
      <w:r>
        <w:rPr>
          <w:color w:val="000000"/>
          <w:sz w:val="24"/>
          <w:szCs w:val="24"/>
        </w:rPr>
        <w:t>is</w:t>
      </w:r>
      <w:r w:rsidRPr="002A0DC8">
        <w:rPr>
          <w:color w:val="000000"/>
          <w:sz w:val="24"/>
          <w:szCs w:val="24"/>
        </w:rPr>
        <w:t xml:space="preserve"> MOU shall commence on </w:t>
      </w:r>
      <w:r>
        <w:rPr>
          <w:color w:val="000000"/>
          <w:sz w:val="24"/>
          <w:szCs w:val="24"/>
          <w:highlight w:val="yellow"/>
        </w:rPr>
        <w:t>_______________,</w:t>
      </w:r>
      <w:r w:rsidRPr="00862025">
        <w:rPr>
          <w:color w:val="000000"/>
          <w:sz w:val="24"/>
          <w:szCs w:val="24"/>
          <w:highlight w:val="yellow"/>
        </w:rPr>
        <w:t xml:space="preserve"> 2019</w:t>
      </w:r>
      <w:r w:rsidRPr="002A0DC8">
        <w:rPr>
          <w:color w:val="000000"/>
          <w:sz w:val="24"/>
          <w:szCs w:val="24"/>
        </w:rPr>
        <w:t xml:space="preserve"> ("Effective Date") and shall remain in effect so long as the Member is a member of the Consortium, unless terminated as specified herein.</w:t>
      </w:r>
    </w:p>
    <w:p w14:paraId="4B6957BA" w14:textId="77777777" w:rsidR="005B13FC" w:rsidRPr="002A0DC8" w:rsidRDefault="005B13FC" w:rsidP="005B13FC">
      <w:pPr>
        <w:widowControl/>
        <w:numPr>
          <w:ilvl w:val="1"/>
          <w:numId w:val="6"/>
        </w:numPr>
        <w:tabs>
          <w:tab w:val="left" w:pos="1478"/>
        </w:tabs>
        <w:spacing w:after="240"/>
        <w:ind w:right="14"/>
        <w:jc w:val="both"/>
        <w:rPr>
          <w:color w:val="000000"/>
          <w:spacing w:val="-3"/>
          <w:sz w:val="24"/>
          <w:szCs w:val="24"/>
        </w:rPr>
      </w:pPr>
      <w:r w:rsidRPr="002A0DC8">
        <w:rPr>
          <w:b/>
          <w:color w:val="000000"/>
          <w:sz w:val="24"/>
          <w:szCs w:val="24"/>
          <w:u w:val="single"/>
        </w:rPr>
        <w:t>Condition Precedent-</w:t>
      </w:r>
      <w:r>
        <w:rPr>
          <w:b/>
          <w:color w:val="000000"/>
          <w:sz w:val="24"/>
          <w:szCs w:val="24"/>
          <w:u w:val="single"/>
        </w:rPr>
        <w:t>-</w:t>
      </w:r>
      <w:r w:rsidRPr="002A0DC8">
        <w:rPr>
          <w:b/>
          <w:color w:val="000000"/>
          <w:sz w:val="24"/>
          <w:szCs w:val="24"/>
          <w:u w:val="single"/>
        </w:rPr>
        <w:t>State and Federal Funding</w:t>
      </w:r>
      <w:r>
        <w:rPr>
          <w:b/>
          <w:color w:val="000000"/>
          <w:sz w:val="24"/>
          <w:szCs w:val="24"/>
          <w:u w:val="single"/>
        </w:rPr>
        <w:t xml:space="preserve">. </w:t>
      </w:r>
      <w:r w:rsidRPr="002A0DC8">
        <w:rPr>
          <w:color w:val="000000"/>
          <w:sz w:val="24"/>
          <w:szCs w:val="24"/>
        </w:rPr>
        <w:t xml:space="preserve">The Parties agree that their respective obligations under this MOU are contingent upon </w:t>
      </w:r>
      <w:r>
        <w:rPr>
          <w:color w:val="000000"/>
          <w:sz w:val="24"/>
          <w:szCs w:val="24"/>
        </w:rPr>
        <w:t>s</w:t>
      </w:r>
      <w:r w:rsidRPr="002A0DC8">
        <w:rPr>
          <w:color w:val="000000"/>
          <w:sz w:val="24"/>
          <w:szCs w:val="24"/>
        </w:rPr>
        <w:t xml:space="preserve">tate and </w:t>
      </w:r>
      <w:r>
        <w:rPr>
          <w:color w:val="000000"/>
          <w:sz w:val="24"/>
          <w:szCs w:val="24"/>
        </w:rPr>
        <w:t>f</w:t>
      </w:r>
      <w:r w:rsidRPr="002A0DC8">
        <w:rPr>
          <w:color w:val="000000"/>
          <w:sz w:val="24"/>
          <w:szCs w:val="24"/>
        </w:rPr>
        <w:t>ederal financial participation in the Project and the Consortium</w:t>
      </w:r>
      <w:r>
        <w:rPr>
          <w:color w:val="000000"/>
          <w:sz w:val="24"/>
          <w:szCs w:val="24"/>
        </w:rPr>
        <w:t xml:space="preserve">. </w:t>
      </w:r>
      <w:r w:rsidRPr="002A0DC8">
        <w:rPr>
          <w:color w:val="000000"/>
          <w:sz w:val="24"/>
          <w:szCs w:val="24"/>
        </w:rPr>
        <w:t>In the event that such funds are not forthcoming for any reason, either Party shall notify the other and shall have the right to terminate th</w:t>
      </w:r>
      <w:r>
        <w:rPr>
          <w:color w:val="000000"/>
          <w:sz w:val="24"/>
          <w:szCs w:val="24"/>
        </w:rPr>
        <w:t>is</w:t>
      </w:r>
      <w:r w:rsidRPr="002A0DC8">
        <w:rPr>
          <w:color w:val="000000"/>
          <w:sz w:val="24"/>
          <w:szCs w:val="24"/>
        </w:rPr>
        <w:t xml:space="preserve"> MOU.</w:t>
      </w:r>
    </w:p>
    <w:p w14:paraId="23574640" w14:textId="77777777" w:rsidR="005B13FC" w:rsidRPr="002A0DC8" w:rsidRDefault="005B13FC" w:rsidP="005B13FC">
      <w:pPr>
        <w:widowControl/>
        <w:numPr>
          <w:ilvl w:val="1"/>
          <w:numId w:val="6"/>
        </w:numPr>
        <w:tabs>
          <w:tab w:val="left" w:pos="1478"/>
        </w:tabs>
        <w:spacing w:after="240"/>
        <w:ind w:right="14"/>
        <w:jc w:val="both"/>
        <w:rPr>
          <w:color w:val="000000"/>
          <w:spacing w:val="-7"/>
          <w:sz w:val="24"/>
          <w:szCs w:val="24"/>
        </w:rPr>
      </w:pPr>
      <w:r w:rsidRPr="002A0DC8">
        <w:rPr>
          <w:b/>
          <w:color w:val="000000"/>
          <w:sz w:val="24"/>
          <w:szCs w:val="24"/>
          <w:u w:val="single"/>
        </w:rPr>
        <w:t>Termination of Consortium or County's Consortium Membership</w:t>
      </w:r>
      <w:r>
        <w:rPr>
          <w:color w:val="000000"/>
          <w:sz w:val="24"/>
          <w:szCs w:val="24"/>
          <w:u w:val="single"/>
        </w:rPr>
        <w:t xml:space="preserve">. </w:t>
      </w:r>
      <w:r w:rsidRPr="002A0DC8">
        <w:rPr>
          <w:color w:val="000000"/>
          <w:sz w:val="24"/>
          <w:szCs w:val="24"/>
        </w:rPr>
        <w:t>Th</w:t>
      </w:r>
      <w:r>
        <w:rPr>
          <w:color w:val="000000"/>
          <w:sz w:val="24"/>
          <w:szCs w:val="24"/>
        </w:rPr>
        <w:t>is</w:t>
      </w:r>
      <w:r w:rsidRPr="002A0DC8">
        <w:rPr>
          <w:color w:val="000000"/>
          <w:sz w:val="24"/>
          <w:szCs w:val="24"/>
        </w:rPr>
        <w:t xml:space="preserve"> MOU shall immediately terminate upon the termination of the Consortium's Joint Powers Authority or County's membership in the Consortium's Joint Powers Authority.</w:t>
      </w:r>
    </w:p>
    <w:p w14:paraId="662ECA42" w14:textId="77777777" w:rsidR="005B13FC" w:rsidRPr="002A0DC8" w:rsidRDefault="005B13FC" w:rsidP="005B13FC">
      <w:pPr>
        <w:widowControl/>
        <w:numPr>
          <w:ilvl w:val="1"/>
          <w:numId w:val="6"/>
        </w:numPr>
        <w:tabs>
          <w:tab w:val="left" w:pos="1478"/>
        </w:tabs>
        <w:spacing w:after="240"/>
        <w:ind w:right="14"/>
        <w:jc w:val="both"/>
        <w:rPr>
          <w:color w:val="000000"/>
          <w:spacing w:val="-3"/>
          <w:sz w:val="24"/>
          <w:szCs w:val="24"/>
        </w:rPr>
      </w:pPr>
      <w:r w:rsidRPr="002A0DC8">
        <w:rPr>
          <w:b/>
          <w:color w:val="000000"/>
          <w:sz w:val="24"/>
          <w:szCs w:val="24"/>
          <w:u w:val="single"/>
        </w:rPr>
        <w:t>Debts and Liabilities Upon Termination</w:t>
      </w:r>
      <w:r>
        <w:rPr>
          <w:b/>
          <w:color w:val="000000"/>
          <w:sz w:val="24"/>
          <w:szCs w:val="24"/>
          <w:u w:val="single"/>
        </w:rPr>
        <w:t xml:space="preserve">. </w:t>
      </w:r>
      <w:r w:rsidRPr="002A0DC8">
        <w:rPr>
          <w:color w:val="000000"/>
          <w:sz w:val="24"/>
          <w:szCs w:val="24"/>
        </w:rPr>
        <w:t>Should this MOU terminate as provided herein, the debts, liabilities, and/or obligations of the Consortium shall remain those of the Consortium.</w:t>
      </w:r>
    </w:p>
    <w:p w14:paraId="2C122AFB" w14:textId="77777777" w:rsidR="005B13FC" w:rsidRPr="002A0DC8" w:rsidRDefault="005B13FC" w:rsidP="005B13FC">
      <w:pPr>
        <w:widowControl/>
        <w:numPr>
          <w:ilvl w:val="1"/>
          <w:numId w:val="6"/>
        </w:numPr>
        <w:tabs>
          <w:tab w:val="left" w:pos="1478"/>
        </w:tabs>
        <w:spacing w:after="240"/>
        <w:ind w:right="14"/>
        <w:jc w:val="both"/>
        <w:rPr>
          <w:color w:val="000000"/>
          <w:sz w:val="24"/>
          <w:szCs w:val="24"/>
        </w:rPr>
      </w:pPr>
      <w:r w:rsidRPr="002A0DC8">
        <w:rPr>
          <w:b/>
          <w:color w:val="000000"/>
          <w:sz w:val="24"/>
          <w:szCs w:val="24"/>
          <w:u w:val="single"/>
        </w:rPr>
        <w:t>Entire Agreement/Amendments</w:t>
      </w:r>
      <w:r>
        <w:rPr>
          <w:color w:val="000000"/>
          <w:sz w:val="24"/>
          <w:szCs w:val="24"/>
          <w:u w:val="single"/>
        </w:rPr>
        <w:t xml:space="preserve">. </w:t>
      </w:r>
      <w:r w:rsidRPr="002A0DC8">
        <w:rPr>
          <w:color w:val="000000"/>
          <w:sz w:val="24"/>
          <w:szCs w:val="24"/>
        </w:rPr>
        <w:t>This MOU constitutes the entire MOU between the Parties hereto with respect to the subject matter hereof and all prior or contemporaneous MOUs or other agreements of any kind or nature relating to the same shall be deemed merged herein</w:t>
      </w:r>
      <w:r>
        <w:rPr>
          <w:color w:val="000000"/>
          <w:sz w:val="24"/>
          <w:szCs w:val="24"/>
        </w:rPr>
        <w:t xml:space="preserve">. </w:t>
      </w:r>
      <w:r w:rsidRPr="002A0DC8">
        <w:rPr>
          <w:color w:val="000000"/>
          <w:sz w:val="24"/>
          <w:szCs w:val="24"/>
        </w:rPr>
        <w:t>Except as provided herein, any modifications to, or termination of, this MOU must be in writing and signed by the Parties.</w:t>
      </w:r>
    </w:p>
    <w:p w14:paraId="5007B354" w14:textId="77777777" w:rsidR="005B13FC" w:rsidRPr="002A0DC8" w:rsidRDefault="005B13FC" w:rsidP="005B13FC">
      <w:pPr>
        <w:widowControl/>
        <w:numPr>
          <w:ilvl w:val="0"/>
          <w:numId w:val="2"/>
        </w:numPr>
        <w:spacing w:after="240"/>
        <w:rPr>
          <w:b/>
          <w:sz w:val="24"/>
          <w:szCs w:val="24"/>
        </w:rPr>
      </w:pPr>
      <w:r w:rsidRPr="002A0DC8">
        <w:rPr>
          <w:b/>
          <w:color w:val="000000"/>
          <w:sz w:val="24"/>
          <w:szCs w:val="24"/>
          <w:u w:val="single"/>
        </w:rPr>
        <w:t>MISCELLANEOUS PROVISIONS</w:t>
      </w:r>
    </w:p>
    <w:p w14:paraId="527776AE" w14:textId="77777777" w:rsidR="005B13FC" w:rsidRPr="002A0DC8" w:rsidRDefault="005B13FC" w:rsidP="005B13FC">
      <w:pPr>
        <w:widowControl/>
        <w:numPr>
          <w:ilvl w:val="1"/>
          <w:numId w:val="2"/>
        </w:numPr>
        <w:spacing w:after="240"/>
        <w:ind w:right="14"/>
        <w:jc w:val="both"/>
        <w:rPr>
          <w:sz w:val="24"/>
          <w:szCs w:val="24"/>
        </w:rPr>
      </w:pPr>
      <w:r w:rsidRPr="002A0DC8">
        <w:rPr>
          <w:b/>
          <w:color w:val="000000"/>
          <w:sz w:val="24"/>
          <w:szCs w:val="24"/>
          <w:u w:val="single"/>
        </w:rPr>
        <w:t>Notices</w:t>
      </w:r>
      <w:r>
        <w:rPr>
          <w:color w:val="000000"/>
          <w:sz w:val="24"/>
          <w:szCs w:val="24"/>
          <w:u w:val="single"/>
        </w:rPr>
        <w:t xml:space="preserve">. </w:t>
      </w:r>
      <w:r w:rsidRPr="002A0DC8">
        <w:rPr>
          <w:color w:val="000000"/>
          <w:sz w:val="24"/>
          <w:szCs w:val="24"/>
        </w:rPr>
        <w:t>Written notices provided hereunder shall be sufficient</w:t>
      </w:r>
      <w:r>
        <w:rPr>
          <w:color w:val="000000"/>
          <w:sz w:val="24"/>
          <w:szCs w:val="24"/>
        </w:rPr>
        <w:t>ly</w:t>
      </w:r>
      <w:r w:rsidRPr="002A0DC8">
        <w:rPr>
          <w:color w:val="000000"/>
          <w:sz w:val="24"/>
          <w:szCs w:val="24"/>
        </w:rPr>
        <w:t xml:space="preserve"> addressed to the offices listed below and shall be deemed given upon deposit in the U.S. mail, first class, postage prepaid.</w:t>
      </w:r>
    </w:p>
    <w:p w14:paraId="4C10D0E5" w14:textId="77777777" w:rsidR="005B13FC" w:rsidRPr="002A0DC8" w:rsidRDefault="005B13FC" w:rsidP="005B13FC">
      <w:pPr>
        <w:widowControl/>
        <w:spacing w:after="240"/>
        <w:ind w:left="720" w:right="14"/>
        <w:jc w:val="both"/>
        <w:rPr>
          <w:color w:val="000000"/>
          <w:sz w:val="24"/>
          <w:szCs w:val="24"/>
        </w:rPr>
      </w:pPr>
    </w:p>
    <w:p w14:paraId="3C2AB94F" w14:textId="77777777" w:rsidR="005B13FC" w:rsidRPr="002A0DC8" w:rsidRDefault="005B13FC" w:rsidP="005B13FC">
      <w:pPr>
        <w:widowControl/>
        <w:spacing w:after="240"/>
        <w:jc w:val="center"/>
        <w:rPr>
          <w:b/>
          <w:i/>
          <w:color w:val="000000"/>
          <w:sz w:val="24"/>
          <w:szCs w:val="24"/>
        </w:rPr>
        <w:sectPr w:rsidR="005B13FC" w:rsidRPr="002A0DC8" w:rsidSect="005B13FC">
          <w:footerReference w:type="even" r:id="rId7"/>
          <w:footerReference w:type="default" r:id="rId8"/>
          <w:type w:val="continuous"/>
          <w:pgSz w:w="12240" w:h="15840" w:code="1"/>
          <w:pgMar w:top="1440" w:right="1440" w:bottom="1440" w:left="1440" w:header="720" w:footer="720" w:gutter="0"/>
          <w:cols w:space="60"/>
          <w:noEndnote/>
          <w:docGrid w:linePitch="272"/>
        </w:sectPr>
      </w:pPr>
      <w:r w:rsidRPr="002A0DC8">
        <w:rPr>
          <w:b/>
          <w:i/>
          <w:color w:val="000000"/>
          <w:sz w:val="24"/>
          <w:szCs w:val="24"/>
        </w:rPr>
        <w:t>SIGNATURES ON FOLLOWING PAGES</w:t>
      </w:r>
    </w:p>
    <w:p w14:paraId="4E13D68D"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6A1ACAAB" w14:textId="77777777" w:rsidR="005B13FC" w:rsidRPr="002A0DC8" w:rsidRDefault="005B13FC" w:rsidP="005B13FC">
      <w:pPr>
        <w:widowControl/>
        <w:spacing w:after="240"/>
        <w:ind w:left="10" w:right="29"/>
        <w:jc w:val="both"/>
        <w:rPr>
          <w:color w:val="000000"/>
          <w:sz w:val="24"/>
          <w:szCs w:val="24"/>
        </w:r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111B1D79" w14:textId="77777777" w:rsidTr="000B1B44">
        <w:trPr>
          <w:cantSplit/>
        </w:trPr>
        <w:tc>
          <w:tcPr>
            <w:tcW w:w="3590" w:type="dxa"/>
          </w:tcPr>
          <w:p w14:paraId="20DDEE18" w14:textId="77777777" w:rsidR="005B13FC" w:rsidRPr="002A0DC8" w:rsidRDefault="005B13FC" w:rsidP="000B1B44">
            <w:pPr>
              <w:widowControl/>
              <w:rPr>
                <w:sz w:val="24"/>
                <w:szCs w:val="24"/>
              </w:rPr>
            </w:pPr>
            <w:r w:rsidRPr="002A0DC8">
              <w:rPr>
                <w:sz w:val="24"/>
                <w:szCs w:val="24"/>
              </w:rPr>
              <w:t>Dated:  _______________</w:t>
            </w:r>
          </w:p>
          <w:p w14:paraId="7D03DEBD" w14:textId="77777777" w:rsidR="005B13FC" w:rsidRPr="002A0DC8" w:rsidRDefault="005B13FC" w:rsidP="000B1B44">
            <w:pPr>
              <w:widowControl/>
              <w:rPr>
                <w:sz w:val="24"/>
                <w:szCs w:val="24"/>
              </w:rPr>
            </w:pPr>
          </w:p>
          <w:p w14:paraId="1884F891" w14:textId="77777777" w:rsidR="005B13FC" w:rsidRPr="002A0DC8" w:rsidRDefault="005B13FC" w:rsidP="000B1B44">
            <w:pPr>
              <w:widowControl/>
              <w:rPr>
                <w:sz w:val="24"/>
                <w:szCs w:val="24"/>
              </w:rPr>
            </w:pPr>
          </w:p>
          <w:p w14:paraId="4040888D" w14:textId="77777777" w:rsidR="005B13FC" w:rsidRPr="002A0DC8" w:rsidRDefault="005B13FC" w:rsidP="000B1B44">
            <w:pPr>
              <w:widowControl/>
              <w:rPr>
                <w:sz w:val="24"/>
                <w:szCs w:val="24"/>
              </w:rPr>
            </w:pPr>
          </w:p>
          <w:p w14:paraId="06C353B5" w14:textId="77777777" w:rsidR="005B13FC" w:rsidRPr="002A0DC8" w:rsidRDefault="005B13FC" w:rsidP="000B1B44">
            <w:pPr>
              <w:widowControl/>
              <w:rPr>
                <w:sz w:val="24"/>
                <w:szCs w:val="24"/>
              </w:rPr>
            </w:pPr>
          </w:p>
          <w:p w14:paraId="0E6EE900" w14:textId="77777777" w:rsidR="005B13FC" w:rsidRPr="002A0DC8" w:rsidRDefault="005B13FC" w:rsidP="000B1B44">
            <w:pPr>
              <w:widowControl/>
              <w:rPr>
                <w:sz w:val="24"/>
                <w:szCs w:val="24"/>
              </w:rPr>
            </w:pPr>
          </w:p>
          <w:p w14:paraId="4FED58DA" w14:textId="77777777" w:rsidR="005B13FC" w:rsidRPr="002A0DC8" w:rsidRDefault="005B13FC" w:rsidP="000B1B44">
            <w:pPr>
              <w:widowControl/>
              <w:rPr>
                <w:sz w:val="24"/>
                <w:szCs w:val="24"/>
              </w:rPr>
            </w:pPr>
          </w:p>
          <w:p w14:paraId="5F767158" w14:textId="77777777" w:rsidR="005B13FC" w:rsidRPr="002A0DC8" w:rsidRDefault="005B13FC" w:rsidP="000B1B44">
            <w:pPr>
              <w:widowControl/>
              <w:rPr>
                <w:sz w:val="24"/>
                <w:szCs w:val="24"/>
              </w:rPr>
            </w:pPr>
          </w:p>
          <w:p w14:paraId="5DE7281D" w14:textId="77777777" w:rsidR="005B13FC" w:rsidRPr="002A0DC8" w:rsidRDefault="005B13FC" w:rsidP="000B1B44">
            <w:pPr>
              <w:widowControl/>
              <w:rPr>
                <w:sz w:val="24"/>
                <w:szCs w:val="24"/>
              </w:rPr>
            </w:pPr>
          </w:p>
          <w:p w14:paraId="07FAD700" w14:textId="77777777" w:rsidR="005B13FC" w:rsidRPr="002A0DC8" w:rsidRDefault="005B13FC" w:rsidP="000B1B44">
            <w:pPr>
              <w:widowControl/>
              <w:rPr>
                <w:sz w:val="24"/>
                <w:szCs w:val="24"/>
              </w:rPr>
            </w:pPr>
          </w:p>
          <w:p w14:paraId="3D16D525" w14:textId="77777777" w:rsidR="005B13FC" w:rsidRPr="002A0DC8" w:rsidRDefault="005B13FC" w:rsidP="000B1B44">
            <w:pPr>
              <w:widowControl/>
              <w:rPr>
                <w:sz w:val="24"/>
                <w:szCs w:val="24"/>
              </w:rPr>
            </w:pPr>
          </w:p>
          <w:p w14:paraId="2FFBC47C" w14:textId="77777777" w:rsidR="005B13FC" w:rsidRPr="002A0DC8" w:rsidRDefault="005B13FC" w:rsidP="000B1B44">
            <w:pPr>
              <w:widowControl/>
              <w:rPr>
                <w:sz w:val="24"/>
                <w:szCs w:val="24"/>
              </w:rPr>
            </w:pPr>
            <w:r w:rsidRPr="002A0DC8">
              <w:rPr>
                <w:sz w:val="24"/>
                <w:szCs w:val="24"/>
              </w:rPr>
              <w:t>Dated:________________</w:t>
            </w:r>
          </w:p>
          <w:p w14:paraId="68AD8CEE" w14:textId="77777777" w:rsidR="005B13FC" w:rsidRPr="002A0DC8" w:rsidRDefault="005B13FC" w:rsidP="000B1B44">
            <w:pPr>
              <w:widowControl/>
              <w:rPr>
                <w:sz w:val="24"/>
                <w:szCs w:val="24"/>
              </w:rPr>
            </w:pPr>
          </w:p>
          <w:p w14:paraId="65047607" w14:textId="77777777" w:rsidR="005B13FC" w:rsidRPr="002A0DC8" w:rsidRDefault="005B13FC" w:rsidP="000B1B44">
            <w:pPr>
              <w:widowControl/>
              <w:rPr>
                <w:sz w:val="24"/>
                <w:szCs w:val="24"/>
              </w:rPr>
            </w:pPr>
          </w:p>
        </w:tc>
        <w:tc>
          <w:tcPr>
            <w:tcW w:w="5270" w:type="dxa"/>
          </w:tcPr>
          <w:p w14:paraId="7730D623" w14:textId="77777777" w:rsidR="005B13FC" w:rsidRPr="002A0DC8" w:rsidRDefault="005B13FC" w:rsidP="000B1B44">
            <w:pPr>
              <w:widowControl/>
              <w:rPr>
                <w:b/>
                <w:sz w:val="24"/>
                <w:szCs w:val="24"/>
              </w:rPr>
            </w:pPr>
            <w:r w:rsidRPr="002A0DC8">
              <w:rPr>
                <w:b/>
                <w:sz w:val="24"/>
                <w:szCs w:val="24"/>
              </w:rPr>
              <w:t>Consortium:</w:t>
            </w:r>
          </w:p>
          <w:p w14:paraId="2793F6A0" w14:textId="77777777" w:rsidR="005B13FC" w:rsidRPr="002A0DC8" w:rsidRDefault="005B13FC" w:rsidP="000B1B44">
            <w:pPr>
              <w:widowControl/>
              <w:rPr>
                <w:sz w:val="24"/>
                <w:szCs w:val="24"/>
              </w:rPr>
            </w:pPr>
          </w:p>
          <w:p w14:paraId="72691FFA" w14:textId="77777777" w:rsidR="005B13FC" w:rsidRPr="002A0DC8" w:rsidRDefault="005B13FC" w:rsidP="000B1B44">
            <w:pPr>
              <w:widowControl/>
              <w:rPr>
                <w:sz w:val="24"/>
                <w:szCs w:val="24"/>
              </w:rPr>
            </w:pPr>
            <w:r w:rsidRPr="002A0DC8">
              <w:rPr>
                <w:sz w:val="24"/>
                <w:szCs w:val="24"/>
              </w:rPr>
              <w:t>CalSAWS Consortium</w:t>
            </w:r>
          </w:p>
          <w:p w14:paraId="45FCC171" w14:textId="77777777" w:rsidR="005B13FC" w:rsidRPr="002A0DC8" w:rsidRDefault="005B13FC" w:rsidP="000B1B44">
            <w:pPr>
              <w:widowControl/>
              <w:rPr>
                <w:sz w:val="24"/>
                <w:szCs w:val="24"/>
              </w:rPr>
            </w:pPr>
          </w:p>
          <w:p w14:paraId="0C95DD34" w14:textId="77777777" w:rsidR="005B13FC" w:rsidRPr="002A0DC8" w:rsidRDefault="005B13FC" w:rsidP="000B1B44">
            <w:pPr>
              <w:widowControl/>
              <w:rPr>
                <w:sz w:val="24"/>
                <w:szCs w:val="24"/>
              </w:rPr>
            </w:pPr>
            <w:r w:rsidRPr="002A0DC8">
              <w:rPr>
                <w:sz w:val="24"/>
                <w:szCs w:val="24"/>
              </w:rPr>
              <w:t>By:  ____________________________________</w:t>
            </w:r>
          </w:p>
          <w:p w14:paraId="6C53BC80" w14:textId="77777777" w:rsidR="005B13FC" w:rsidRPr="002A0DC8" w:rsidRDefault="005B13FC" w:rsidP="000B1B44">
            <w:pPr>
              <w:widowControl/>
              <w:rPr>
                <w:sz w:val="24"/>
                <w:szCs w:val="24"/>
              </w:rPr>
            </w:pPr>
            <w:r w:rsidRPr="002A0DC8">
              <w:rPr>
                <w:sz w:val="24"/>
                <w:szCs w:val="24"/>
              </w:rPr>
              <w:t xml:space="preserve">       </w:t>
            </w:r>
          </w:p>
          <w:p w14:paraId="63736592"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5D0C819B" w14:textId="77777777" w:rsidR="005B13FC" w:rsidRPr="002A0DC8" w:rsidRDefault="005B13FC" w:rsidP="000B1B44">
            <w:pPr>
              <w:widowControl/>
              <w:rPr>
                <w:bCs/>
                <w:sz w:val="24"/>
                <w:szCs w:val="24"/>
              </w:rPr>
            </w:pPr>
            <w:r w:rsidRPr="002A0DC8">
              <w:rPr>
                <w:bCs/>
                <w:sz w:val="24"/>
                <w:szCs w:val="24"/>
              </w:rPr>
              <w:t xml:space="preserve">        Board of Directors </w:t>
            </w:r>
          </w:p>
          <w:p w14:paraId="43D502E8" w14:textId="77777777" w:rsidR="005B13FC" w:rsidRPr="002A0DC8" w:rsidRDefault="005B13FC" w:rsidP="000B1B44">
            <w:pPr>
              <w:widowControl/>
              <w:rPr>
                <w:b/>
                <w:bCs/>
                <w:sz w:val="24"/>
                <w:szCs w:val="24"/>
              </w:rPr>
            </w:pPr>
          </w:p>
          <w:p w14:paraId="5DDD51D3" w14:textId="77777777" w:rsidR="005B13FC" w:rsidRPr="002A0DC8" w:rsidRDefault="005B13FC" w:rsidP="000B1B44">
            <w:pPr>
              <w:widowControl/>
              <w:rPr>
                <w:b/>
                <w:bCs/>
                <w:sz w:val="24"/>
                <w:szCs w:val="24"/>
              </w:rPr>
            </w:pPr>
            <w:r w:rsidRPr="002A0DC8">
              <w:rPr>
                <w:b/>
                <w:bCs/>
                <w:sz w:val="24"/>
                <w:szCs w:val="24"/>
              </w:rPr>
              <w:t>County:</w:t>
            </w:r>
          </w:p>
          <w:p w14:paraId="0E98F9CD" w14:textId="77777777" w:rsidR="005B13FC" w:rsidRPr="002A0DC8" w:rsidRDefault="005B13FC" w:rsidP="000B1B44">
            <w:pPr>
              <w:widowControl/>
              <w:rPr>
                <w:b/>
                <w:bCs/>
                <w:sz w:val="24"/>
                <w:szCs w:val="24"/>
              </w:rPr>
            </w:pPr>
          </w:p>
          <w:p w14:paraId="1DB3E166" w14:textId="77777777" w:rsidR="005B13FC" w:rsidRPr="002A0DC8" w:rsidRDefault="005B13FC" w:rsidP="000B1B44">
            <w:pPr>
              <w:widowControl/>
              <w:rPr>
                <w:sz w:val="24"/>
                <w:szCs w:val="24"/>
              </w:rPr>
            </w:pPr>
            <w:r w:rsidRPr="002A0DC8">
              <w:rPr>
                <w:sz w:val="24"/>
                <w:szCs w:val="24"/>
              </w:rPr>
              <w:t>County of Alameda</w:t>
            </w:r>
          </w:p>
          <w:p w14:paraId="18DADB2D" w14:textId="77777777" w:rsidR="005B13FC" w:rsidRPr="002A0DC8" w:rsidRDefault="005B13FC" w:rsidP="000B1B44">
            <w:pPr>
              <w:widowControl/>
              <w:rPr>
                <w:sz w:val="24"/>
                <w:szCs w:val="24"/>
              </w:rPr>
            </w:pPr>
          </w:p>
          <w:p w14:paraId="1F170E03" w14:textId="77777777" w:rsidR="005B13FC" w:rsidRPr="002A0DC8" w:rsidRDefault="005B13FC" w:rsidP="000B1B44">
            <w:pPr>
              <w:widowControl/>
              <w:rPr>
                <w:sz w:val="24"/>
                <w:szCs w:val="24"/>
              </w:rPr>
            </w:pPr>
            <w:r w:rsidRPr="002A0DC8">
              <w:rPr>
                <w:sz w:val="24"/>
                <w:szCs w:val="24"/>
              </w:rPr>
              <w:t>By:  ____________________________________</w:t>
            </w:r>
          </w:p>
          <w:p w14:paraId="52815990" w14:textId="67734B58" w:rsidR="005B13FC" w:rsidRPr="002A0DC8" w:rsidRDefault="005B13FC" w:rsidP="000B1B44">
            <w:pPr>
              <w:widowControl/>
              <w:rPr>
                <w:sz w:val="24"/>
                <w:szCs w:val="24"/>
              </w:rPr>
            </w:pPr>
            <w:r w:rsidRPr="002A0DC8">
              <w:rPr>
                <w:sz w:val="24"/>
                <w:szCs w:val="24"/>
              </w:rPr>
              <w:t xml:space="preserve">        </w:t>
            </w:r>
            <w:r w:rsidR="000B1B44">
              <w:rPr>
                <w:sz w:val="24"/>
                <w:szCs w:val="24"/>
              </w:rPr>
              <w:t>Lori Cox</w:t>
            </w:r>
            <w:r w:rsidRPr="002A0DC8">
              <w:rPr>
                <w:sz w:val="24"/>
                <w:szCs w:val="24"/>
              </w:rPr>
              <w:t xml:space="preserve">, </w:t>
            </w:r>
            <w:r w:rsidR="000B1B44">
              <w:rPr>
                <w:sz w:val="24"/>
                <w:szCs w:val="24"/>
              </w:rPr>
              <w:t>Director</w:t>
            </w:r>
          </w:p>
          <w:p w14:paraId="4755C64C" w14:textId="73300010" w:rsidR="005B13FC" w:rsidRPr="002A0DC8" w:rsidRDefault="005B13FC" w:rsidP="000B1B44">
            <w:pPr>
              <w:widowControl/>
              <w:rPr>
                <w:sz w:val="24"/>
                <w:szCs w:val="24"/>
              </w:rPr>
            </w:pPr>
            <w:r w:rsidRPr="002A0DC8">
              <w:rPr>
                <w:sz w:val="24"/>
                <w:szCs w:val="24"/>
              </w:rPr>
              <w:t xml:space="preserve">        </w:t>
            </w:r>
            <w:r w:rsidR="000B1B44">
              <w:rPr>
                <w:sz w:val="24"/>
                <w:szCs w:val="24"/>
              </w:rPr>
              <w:t>Social Services</w:t>
            </w:r>
          </w:p>
          <w:p w14:paraId="40A53B69" w14:textId="77777777" w:rsidR="005B13FC" w:rsidRPr="002A0DC8" w:rsidRDefault="005B13FC" w:rsidP="000B1B44">
            <w:pPr>
              <w:widowControl/>
              <w:rPr>
                <w:sz w:val="24"/>
                <w:szCs w:val="24"/>
                <w:u w:val="single"/>
              </w:rPr>
            </w:pPr>
          </w:p>
          <w:p w14:paraId="1DE4F0E8" w14:textId="77777777" w:rsidR="005B13FC" w:rsidRPr="002A0DC8" w:rsidRDefault="005B13FC" w:rsidP="000B1B44">
            <w:pPr>
              <w:widowControl/>
              <w:rPr>
                <w:sz w:val="24"/>
                <w:szCs w:val="24"/>
                <w:u w:val="single"/>
              </w:rPr>
            </w:pPr>
            <w:r w:rsidRPr="002A0DC8">
              <w:rPr>
                <w:sz w:val="24"/>
                <w:szCs w:val="24"/>
                <w:u w:val="single"/>
              </w:rPr>
              <w:t>Approved As to Form</w:t>
            </w:r>
          </w:p>
          <w:p w14:paraId="72FAABE0" w14:textId="77777777" w:rsidR="005B13FC" w:rsidRPr="002A0DC8" w:rsidRDefault="005B13FC" w:rsidP="000B1B44">
            <w:pPr>
              <w:widowControl/>
              <w:rPr>
                <w:sz w:val="24"/>
                <w:szCs w:val="24"/>
              </w:rPr>
            </w:pPr>
            <w:r w:rsidRPr="002A0DC8">
              <w:rPr>
                <w:sz w:val="24"/>
                <w:szCs w:val="24"/>
              </w:rPr>
              <w:t>Alameda County Counsel</w:t>
            </w:r>
          </w:p>
          <w:p w14:paraId="15A0A80A" w14:textId="77777777" w:rsidR="005B13FC" w:rsidRPr="002A0DC8" w:rsidRDefault="005B13FC" w:rsidP="000B1B44">
            <w:pPr>
              <w:widowControl/>
              <w:rPr>
                <w:sz w:val="24"/>
                <w:szCs w:val="24"/>
              </w:rPr>
            </w:pPr>
          </w:p>
          <w:p w14:paraId="4F5B3E41" w14:textId="77777777" w:rsidR="005B13FC" w:rsidRPr="002A0DC8" w:rsidRDefault="005B13FC" w:rsidP="000B1B44">
            <w:pPr>
              <w:widowControl/>
              <w:rPr>
                <w:sz w:val="24"/>
                <w:szCs w:val="24"/>
              </w:rPr>
            </w:pPr>
            <w:r w:rsidRPr="002A0DC8">
              <w:rPr>
                <w:sz w:val="24"/>
                <w:szCs w:val="24"/>
              </w:rPr>
              <w:t>By:  ___________________________________</w:t>
            </w:r>
          </w:p>
          <w:p w14:paraId="7A702D69" w14:textId="77777777" w:rsidR="005B13FC" w:rsidRPr="002A0DC8" w:rsidRDefault="005B13FC" w:rsidP="000B1B44">
            <w:pPr>
              <w:widowControl/>
              <w:rPr>
                <w:sz w:val="24"/>
                <w:szCs w:val="24"/>
              </w:rPr>
            </w:pPr>
            <w:r w:rsidRPr="002A0DC8">
              <w:rPr>
                <w:sz w:val="24"/>
                <w:szCs w:val="24"/>
              </w:rPr>
              <w:t xml:space="preserve">        Victoria Wu for Donna Ziegler</w:t>
            </w:r>
          </w:p>
          <w:p w14:paraId="3C8B0144" w14:textId="77777777" w:rsidR="005B13FC" w:rsidRPr="002A0DC8" w:rsidRDefault="005B13FC" w:rsidP="000B1B44">
            <w:pPr>
              <w:widowControl/>
              <w:rPr>
                <w:sz w:val="24"/>
                <w:szCs w:val="24"/>
              </w:rPr>
            </w:pPr>
          </w:p>
          <w:p w14:paraId="3BBC6BBD" w14:textId="77777777" w:rsidR="005B13FC" w:rsidRPr="002A0DC8" w:rsidRDefault="005B13FC" w:rsidP="000B1B44">
            <w:pPr>
              <w:widowControl/>
              <w:rPr>
                <w:sz w:val="24"/>
                <w:szCs w:val="24"/>
              </w:rPr>
            </w:pPr>
            <w:r w:rsidRPr="002A0DC8">
              <w:rPr>
                <w:sz w:val="24"/>
                <w:szCs w:val="24"/>
              </w:rPr>
              <w:t xml:space="preserve">___________________________________        </w:t>
            </w:r>
          </w:p>
          <w:p w14:paraId="467E09ED" w14:textId="77777777" w:rsidR="005B13FC" w:rsidRPr="002A0DC8" w:rsidRDefault="005B13FC" w:rsidP="000B1B44">
            <w:pPr>
              <w:widowControl/>
              <w:rPr>
                <w:sz w:val="24"/>
                <w:szCs w:val="24"/>
              </w:rPr>
            </w:pPr>
            <w:r w:rsidRPr="002A0DC8">
              <w:rPr>
                <w:sz w:val="24"/>
                <w:szCs w:val="24"/>
              </w:rPr>
              <w:t xml:space="preserve">        (Title)</w:t>
            </w:r>
          </w:p>
          <w:p w14:paraId="6C4FA1E3" w14:textId="77777777" w:rsidR="005B13FC" w:rsidRPr="002A0DC8" w:rsidRDefault="005B13FC" w:rsidP="000B1B44">
            <w:pPr>
              <w:widowControl/>
              <w:rPr>
                <w:sz w:val="24"/>
                <w:szCs w:val="24"/>
              </w:rPr>
            </w:pPr>
          </w:p>
          <w:p w14:paraId="460264AB" w14:textId="77777777" w:rsidR="005B13FC" w:rsidRPr="002A0DC8" w:rsidRDefault="005B13FC" w:rsidP="000B1B44">
            <w:pPr>
              <w:widowControl/>
              <w:rPr>
                <w:sz w:val="24"/>
                <w:szCs w:val="24"/>
              </w:rPr>
            </w:pPr>
            <w:r w:rsidRPr="002A0DC8">
              <w:rPr>
                <w:sz w:val="24"/>
                <w:szCs w:val="24"/>
              </w:rPr>
              <w:t xml:space="preserve">Attest:  </w:t>
            </w:r>
          </w:p>
          <w:p w14:paraId="64DCE0D7" w14:textId="77777777" w:rsidR="005B13FC" w:rsidRPr="002A0DC8" w:rsidRDefault="005B13FC" w:rsidP="000B1B44">
            <w:pPr>
              <w:widowControl/>
              <w:rPr>
                <w:sz w:val="24"/>
                <w:szCs w:val="24"/>
              </w:rPr>
            </w:pPr>
            <w:r w:rsidRPr="002A0DC8">
              <w:rPr>
                <w:sz w:val="24"/>
                <w:szCs w:val="24"/>
              </w:rPr>
              <w:t>___________________________________</w:t>
            </w:r>
          </w:p>
          <w:p w14:paraId="08AA8774" w14:textId="77777777" w:rsidR="005B13FC" w:rsidRPr="002A0DC8" w:rsidRDefault="005B13FC" w:rsidP="000B1B44">
            <w:pPr>
              <w:widowControl/>
              <w:rPr>
                <w:sz w:val="24"/>
                <w:szCs w:val="24"/>
              </w:rPr>
            </w:pPr>
          </w:p>
        </w:tc>
      </w:tr>
    </w:tbl>
    <w:p w14:paraId="58466480" w14:textId="77777777" w:rsidR="005B13FC" w:rsidRPr="002A0DC8" w:rsidRDefault="005B13FC" w:rsidP="005B13FC">
      <w:pPr>
        <w:widowControl/>
        <w:spacing w:after="240"/>
        <w:ind w:left="10" w:right="29"/>
        <w:jc w:val="both"/>
        <w:rPr>
          <w:color w:val="000000"/>
          <w:sz w:val="24"/>
          <w:szCs w:val="24"/>
        </w:rPr>
        <w:sectPr w:rsidR="005B13FC" w:rsidRPr="002A0DC8" w:rsidSect="00D83DFA">
          <w:pgSz w:w="12240" w:h="15840" w:code="1"/>
          <w:pgMar w:top="1440" w:right="1440" w:bottom="1440" w:left="1440" w:header="720" w:footer="720" w:gutter="0"/>
          <w:cols w:space="60"/>
          <w:noEndnote/>
        </w:sectPr>
      </w:pPr>
    </w:p>
    <w:p w14:paraId="1F8A6F86"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1CE5262C" w14:textId="77777777" w:rsidR="005B13FC" w:rsidRPr="002A0DC8" w:rsidRDefault="005B13FC" w:rsidP="005B13FC">
      <w:pPr>
        <w:widowControl/>
        <w:spacing w:before="648" w:line="322" w:lineRule="exact"/>
        <w:ind w:left="10" w:right="29"/>
        <w:jc w:val="both"/>
        <w:rPr>
          <w:color w:val="000000"/>
          <w:sz w:val="24"/>
          <w:szCs w:val="24"/>
        </w:r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31CCA719" w14:textId="77777777" w:rsidTr="000B1B44">
        <w:trPr>
          <w:cantSplit/>
        </w:trPr>
        <w:tc>
          <w:tcPr>
            <w:tcW w:w="3590" w:type="dxa"/>
          </w:tcPr>
          <w:p w14:paraId="1DF62C32" w14:textId="77777777" w:rsidR="005B13FC" w:rsidRPr="002A0DC8" w:rsidRDefault="005B13FC" w:rsidP="000B1B44">
            <w:pPr>
              <w:widowControl/>
              <w:rPr>
                <w:sz w:val="24"/>
                <w:szCs w:val="24"/>
              </w:rPr>
            </w:pPr>
            <w:r w:rsidRPr="002A0DC8">
              <w:rPr>
                <w:sz w:val="24"/>
                <w:szCs w:val="24"/>
              </w:rPr>
              <w:t>Dated:  _______________</w:t>
            </w:r>
          </w:p>
          <w:p w14:paraId="080A3536" w14:textId="77777777" w:rsidR="005B13FC" w:rsidRPr="002A0DC8" w:rsidRDefault="005B13FC" w:rsidP="000B1B44">
            <w:pPr>
              <w:widowControl/>
              <w:rPr>
                <w:sz w:val="24"/>
                <w:szCs w:val="24"/>
              </w:rPr>
            </w:pPr>
          </w:p>
          <w:p w14:paraId="0AA81131" w14:textId="77777777" w:rsidR="005B13FC" w:rsidRPr="002A0DC8" w:rsidRDefault="005B13FC" w:rsidP="000B1B44">
            <w:pPr>
              <w:widowControl/>
              <w:rPr>
                <w:sz w:val="24"/>
                <w:szCs w:val="24"/>
              </w:rPr>
            </w:pPr>
          </w:p>
          <w:p w14:paraId="6CA83D98" w14:textId="77777777" w:rsidR="005B13FC" w:rsidRPr="002A0DC8" w:rsidRDefault="005B13FC" w:rsidP="000B1B44">
            <w:pPr>
              <w:widowControl/>
              <w:rPr>
                <w:sz w:val="24"/>
                <w:szCs w:val="24"/>
              </w:rPr>
            </w:pPr>
          </w:p>
          <w:p w14:paraId="0D4FE449" w14:textId="77777777" w:rsidR="005B13FC" w:rsidRPr="002A0DC8" w:rsidRDefault="005B13FC" w:rsidP="000B1B44">
            <w:pPr>
              <w:widowControl/>
              <w:rPr>
                <w:sz w:val="24"/>
                <w:szCs w:val="24"/>
              </w:rPr>
            </w:pPr>
          </w:p>
          <w:p w14:paraId="4CF585EE" w14:textId="77777777" w:rsidR="005B13FC" w:rsidRPr="002A0DC8" w:rsidRDefault="005B13FC" w:rsidP="000B1B44">
            <w:pPr>
              <w:widowControl/>
              <w:rPr>
                <w:sz w:val="24"/>
                <w:szCs w:val="24"/>
              </w:rPr>
            </w:pPr>
          </w:p>
          <w:p w14:paraId="021FEB42" w14:textId="77777777" w:rsidR="005B13FC" w:rsidRPr="002A0DC8" w:rsidRDefault="005B13FC" w:rsidP="000B1B44">
            <w:pPr>
              <w:widowControl/>
              <w:rPr>
                <w:sz w:val="24"/>
                <w:szCs w:val="24"/>
              </w:rPr>
            </w:pPr>
          </w:p>
          <w:p w14:paraId="1D90F6C1" w14:textId="77777777" w:rsidR="005B13FC" w:rsidRPr="002A0DC8" w:rsidRDefault="005B13FC" w:rsidP="000B1B44">
            <w:pPr>
              <w:widowControl/>
              <w:rPr>
                <w:sz w:val="24"/>
                <w:szCs w:val="24"/>
              </w:rPr>
            </w:pPr>
          </w:p>
          <w:p w14:paraId="5D57114C" w14:textId="77777777" w:rsidR="005B13FC" w:rsidRPr="002A0DC8" w:rsidRDefault="005B13FC" w:rsidP="000B1B44">
            <w:pPr>
              <w:widowControl/>
              <w:rPr>
                <w:sz w:val="24"/>
                <w:szCs w:val="24"/>
              </w:rPr>
            </w:pPr>
          </w:p>
          <w:p w14:paraId="703F7084" w14:textId="77777777" w:rsidR="005B13FC" w:rsidRPr="002A0DC8" w:rsidRDefault="005B13FC" w:rsidP="000B1B44">
            <w:pPr>
              <w:widowControl/>
              <w:rPr>
                <w:sz w:val="24"/>
                <w:szCs w:val="24"/>
              </w:rPr>
            </w:pPr>
          </w:p>
          <w:p w14:paraId="4CCC64F9" w14:textId="77777777" w:rsidR="005B13FC" w:rsidRPr="002A0DC8" w:rsidRDefault="005B13FC" w:rsidP="000B1B44">
            <w:pPr>
              <w:widowControl/>
              <w:rPr>
                <w:sz w:val="24"/>
                <w:szCs w:val="24"/>
              </w:rPr>
            </w:pPr>
          </w:p>
          <w:p w14:paraId="584A8962" w14:textId="77777777" w:rsidR="005B13FC" w:rsidRPr="002A0DC8" w:rsidRDefault="005B13FC" w:rsidP="000B1B44">
            <w:pPr>
              <w:widowControl/>
              <w:rPr>
                <w:sz w:val="24"/>
                <w:szCs w:val="24"/>
              </w:rPr>
            </w:pPr>
            <w:r w:rsidRPr="002A0DC8">
              <w:rPr>
                <w:sz w:val="24"/>
                <w:szCs w:val="24"/>
              </w:rPr>
              <w:t>Dated:________________</w:t>
            </w:r>
          </w:p>
          <w:p w14:paraId="3E856824" w14:textId="77777777" w:rsidR="005B13FC" w:rsidRPr="002A0DC8" w:rsidRDefault="005B13FC" w:rsidP="000B1B44">
            <w:pPr>
              <w:widowControl/>
              <w:rPr>
                <w:sz w:val="24"/>
                <w:szCs w:val="24"/>
              </w:rPr>
            </w:pPr>
          </w:p>
          <w:p w14:paraId="1EF90A5E" w14:textId="77777777" w:rsidR="005B13FC" w:rsidRPr="002A0DC8" w:rsidRDefault="005B13FC" w:rsidP="000B1B44">
            <w:pPr>
              <w:widowControl/>
              <w:rPr>
                <w:sz w:val="24"/>
                <w:szCs w:val="24"/>
              </w:rPr>
            </w:pPr>
          </w:p>
        </w:tc>
        <w:tc>
          <w:tcPr>
            <w:tcW w:w="5270" w:type="dxa"/>
          </w:tcPr>
          <w:p w14:paraId="530F7118" w14:textId="77777777" w:rsidR="005B13FC" w:rsidRPr="002A0DC8" w:rsidRDefault="005B13FC" w:rsidP="000B1B44">
            <w:pPr>
              <w:widowControl/>
              <w:rPr>
                <w:b/>
                <w:sz w:val="24"/>
                <w:szCs w:val="24"/>
              </w:rPr>
            </w:pPr>
            <w:r w:rsidRPr="002A0DC8">
              <w:rPr>
                <w:b/>
                <w:sz w:val="24"/>
                <w:szCs w:val="24"/>
              </w:rPr>
              <w:t>Consortium:</w:t>
            </w:r>
          </w:p>
          <w:p w14:paraId="1272815C" w14:textId="77777777" w:rsidR="005B13FC" w:rsidRPr="002A0DC8" w:rsidRDefault="005B13FC" w:rsidP="000B1B44">
            <w:pPr>
              <w:widowControl/>
              <w:rPr>
                <w:sz w:val="24"/>
                <w:szCs w:val="24"/>
              </w:rPr>
            </w:pPr>
          </w:p>
          <w:p w14:paraId="4DD95F84" w14:textId="77777777" w:rsidR="005B13FC" w:rsidRPr="002A0DC8" w:rsidRDefault="005B13FC" w:rsidP="000B1B44">
            <w:pPr>
              <w:widowControl/>
              <w:rPr>
                <w:sz w:val="24"/>
                <w:szCs w:val="24"/>
              </w:rPr>
            </w:pPr>
            <w:r w:rsidRPr="002A0DC8">
              <w:rPr>
                <w:sz w:val="24"/>
                <w:szCs w:val="24"/>
              </w:rPr>
              <w:t>CalSAWS Consortium</w:t>
            </w:r>
          </w:p>
          <w:p w14:paraId="27323487" w14:textId="77777777" w:rsidR="005B13FC" w:rsidRPr="002A0DC8" w:rsidRDefault="005B13FC" w:rsidP="000B1B44">
            <w:pPr>
              <w:widowControl/>
              <w:rPr>
                <w:sz w:val="24"/>
                <w:szCs w:val="24"/>
              </w:rPr>
            </w:pPr>
          </w:p>
          <w:p w14:paraId="4C15F642" w14:textId="77777777" w:rsidR="005B13FC" w:rsidRPr="002A0DC8" w:rsidRDefault="005B13FC" w:rsidP="000B1B44">
            <w:pPr>
              <w:widowControl/>
              <w:rPr>
                <w:sz w:val="24"/>
                <w:szCs w:val="24"/>
              </w:rPr>
            </w:pPr>
            <w:r w:rsidRPr="002A0DC8">
              <w:rPr>
                <w:sz w:val="24"/>
                <w:szCs w:val="24"/>
              </w:rPr>
              <w:t>By:  ____________________________________</w:t>
            </w:r>
          </w:p>
          <w:p w14:paraId="01952C4E" w14:textId="77777777" w:rsidR="005B13FC" w:rsidRPr="002A0DC8" w:rsidRDefault="005B13FC" w:rsidP="000B1B44">
            <w:pPr>
              <w:widowControl/>
              <w:rPr>
                <w:sz w:val="24"/>
                <w:szCs w:val="24"/>
              </w:rPr>
            </w:pPr>
            <w:r w:rsidRPr="002A0DC8">
              <w:rPr>
                <w:sz w:val="24"/>
                <w:szCs w:val="24"/>
              </w:rPr>
              <w:t xml:space="preserve">       </w:t>
            </w:r>
          </w:p>
          <w:p w14:paraId="52D15625"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43E2B0EB" w14:textId="77777777" w:rsidR="005B13FC" w:rsidRPr="002A0DC8" w:rsidRDefault="005B13FC" w:rsidP="000B1B44">
            <w:pPr>
              <w:widowControl/>
              <w:rPr>
                <w:bCs/>
                <w:sz w:val="24"/>
                <w:szCs w:val="24"/>
              </w:rPr>
            </w:pPr>
            <w:r w:rsidRPr="002A0DC8">
              <w:rPr>
                <w:bCs/>
                <w:sz w:val="24"/>
                <w:szCs w:val="24"/>
              </w:rPr>
              <w:t xml:space="preserve">        Board of Directors </w:t>
            </w:r>
          </w:p>
          <w:p w14:paraId="6AAA06C1" w14:textId="77777777" w:rsidR="005B13FC" w:rsidRPr="002A0DC8" w:rsidRDefault="005B13FC" w:rsidP="000B1B44">
            <w:pPr>
              <w:widowControl/>
              <w:rPr>
                <w:b/>
                <w:bCs/>
                <w:sz w:val="24"/>
                <w:szCs w:val="24"/>
              </w:rPr>
            </w:pPr>
          </w:p>
          <w:p w14:paraId="17D1FCB9" w14:textId="77777777" w:rsidR="005B13FC" w:rsidRPr="002A0DC8" w:rsidRDefault="005B13FC" w:rsidP="000B1B44">
            <w:pPr>
              <w:widowControl/>
              <w:rPr>
                <w:b/>
                <w:bCs/>
                <w:sz w:val="24"/>
                <w:szCs w:val="24"/>
              </w:rPr>
            </w:pPr>
            <w:r w:rsidRPr="002A0DC8">
              <w:rPr>
                <w:b/>
                <w:bCs/>
                <w:sz w:val="24"/>
                <w:szCs w:val="24"/>
              </w:rPr>
              <w:t>County:</w:t>
            </w:r>
          </w:p>
          <w:p w14:paraId="6DD8FA2E" w14:textId="77777777" w:rsidR="005B13FC" w:rsidRPr="002A0DC8" w:rsidRDefault="005B13FC" w:rsidP="000B1B44">
            <w:pPr>
              <w:widowControl/>
              <w:rPr>
                <w:b/>
                <w:bCs/>
                <w:sz w:val="24"/>
                <w:szCs w:val="24"/>
              </w:rPr>
            </w:pPr>
          </w:p>
          <w:p w14:paraId="3802A0A9" w14:textId="77777777" w:rsidR="005B13FC" w:rsidRPr="002A0DC8" w:rsidRDefault="005B13FC" w:rsidP="000B1B44">
            <w:pPr>
              <w:widowControl/>
              <w:rPr>
                <w:sz w:val="24"/>
                <w:szCs w:val="24"/>
              </w:rPr>
            </w:pPr>
            <w:r w:rsidRPr="002A0DC8">
              <w:rPr>
                <w:sz w:val="24"/>
                <w:szCs w:val="24"/>
              </w:rPr>
              <w:t>County of Alpine</w:t>
            </w:r>
          </w:p>
          <w:p w14:paraId="57DA473D" w14:textId="77777777" w:rsidR="005B13FC" w:rsidRPr="002A0DC8" w:rsidRDefault="005B13FC" w:rsidP="000B1B44">
            <w:pPr>
              <w:widowControl/>
              <w:rPr>
                <w:sz w:val="24"/>
                <w:szCs w:val="24"/>
              </w:rPr>
            </w:pPr>
          </w:p>
          <w:p w14:paraId="6BEBD2D0" w14:textId="77777777" w:rsidR="005B13FC" w:rsidRPr="002A0DC8" w:rsidRDefault="005B13FC" w:rsidP="000B1B44">
            <w:pPr>
              <w:widowControl/>
              <w:rPr>
                <w:sz w:val="24"/>
                <w:szCs w:val="24"/>
              </w:rPr>
            </w:pPr>
            <w:r w:rsidRPr="002A0DC8">
              <w:rPr>
                <w:sz w:val="24"/>
                <w:szCs w:val="24"/>
              </w:rPr>
              <w:t>By:  ____________________________________</w:t>
            </w:r>
          </w:p>
          <w:p w14:paraId="510365BB" w14:textId="77777777" w:rsidR="005B13FC" w:rsidRPr="002A0DC8" w:rsidRDefault="005B13FC" w:rsidP="000B1B44">
            <w:pPr>
              <w:widowControl/>
              <w:rPr>
                <w:sz w:val="24"/>
                <w:szCs w:val="24"/>
              </w:rPr>
            </w:pPr>
            <w:r w:rsidRPr="002A0DC8">
              <w:rPr>
                <w:sz w:val="24"/>
                <w:szCs w:val="24"/>
              </w:rPr>
              <w:t xml:space="preserve">        Terry Woodrow, Chair</w:t>
            </w:r>
          </w:p>
          <w:p w14:paraId="0A628DA1" w14:textId="77777777" w:rsidR="005B13FC" w:rsidRPr="002A0DC8" w:rsidRDefault="005B13FC" w:rsidP="000B1B44">
            <w:pPr>
              <w:widowControl/>
              <w:rPr>
                <w:sz w:val="24"/>
                <w:szCs w:val="24"/>
              </w:rPr>
            </w:pPr>
            <w:r w:rsidRPr="002A0DC8">
              <w:rPr>
                <w:sz w:val="24"/>
                <w:szCs w:val="24"/>
              </w:rPr>
              <w:t xml:space="preserve">        Board of Supervisors</w:t>
            </w:r>
          </w:p>
          <w:p w14:paraId="01E0130A" w14:textId="77777777" w:rsidR="005B13FC" w:rsidRPr="002A0DC8" w:rsidRDefault="005B13FC" w:rsidP="000B1B44">
            <w:pPr>
              <w:widowControl/>
              <w:rPr>
                <w:sz w:val="24"/>
                <w:szCs w:val="24"/>
                <w:u w:val="single"/>
              </w:rPr>
            </w:pPr>
          </w:p>
          <w:p w14:paraId="0C4706EE" w14:textId="77777777" w:rsidR="005B13FC" w:rsidRPr="002A0DC8" w:rsidRDefault="005B13FC" w:rsidP="000B1B44">
            <w:pPr>
              <w:widowControl/>
              <w:rPr>
                <w:sz w:val="24"/>
                <w:szCs w:val="24"/>
                <w:u w:val="single"/>
              </w:rPr>
            </w:pPr>
            <w:r w:rsidRPr="002A0DC8">
              <w:rPr>
                <w:sz w:val="24"/>
                <w:szCs w:val="24"/>
                <w:u w:val="single"/>
              </w:rPr>
              <w:t>Approved As to Form</w:t>
            </w:r>
          </w:p>
          <w:p w14:paraId="1BE196F5" w14:textId="77777777" w:rsidR="005B13FC" w:rsidRPr="002A0DC8" w:rsidRDefault="005B13FC" w:rsidP="000B1B44">
            <w:pPr>
              <w:widowControl/>
              <w:rPr>
                <w:sz w:val="24"/>
                <w:szCs w:val="24"/>
              </w:rPr>
            </w:pPr>
            <w:r w:rsidRPr="002A0DC8">
              <w:rPr>
                <w:sz w:val="24"/>
                <w:szCs w:val="24"/>
              </w:rPr>
              <w:t>Alpine County Counsel</w:t>
            </w:r>
          </w:p>
          <w:p w14:paraId="3868EBD8" w14:textId="77777777" w:rsidR="005B13FC" w:rsidRPr="002A0DC8" w:rsidRDefault="005B13FC" w:rsidP="000B1B44">
            <w:pPr>
              <w:widowControl/>
              <w:rPr>
                <w:sz w:val="24"/>
                <w:szCs w:val="24"/>
              </w:rPr>
            </w:pPr>
          </w:p>
          <w:p w14:paraId="2C2C8690" w14:textId="77777777" w:rsidR="005B13FC" w:rsidRPr="002A0DC8" w:rsidRDefault="005B13FC" w:rsidP="000B1B44">
            <w:pPr>
              <w:widowControl/>
              <w:rPr>
                <w:sz w:val="24"/>
                <w:szCs w:val="24"/>
              </w:rPr>
            </w:pPr>
            <w:r w:rsidRPr="002A0DC8">
              <w:rPr>
                <w:sz w:val="24"/>
                <w:szCs w:val="24"/>
              </w:rPr>
              <w:t>By:  ___________________________________</w:t>
            </w:r>
          </w:p>
          <w:p w14:paraId="4333103D" w14:textId="77777777" w:rsidR="005B13FC" w:rsidRPr="002A0DC8" w:rsidRDefault="005B13FC" w:rsidP="000B1B44">
            <w:pPr>
              <w:widowControl/>
              <w:rPr>
                <w:sz w:val="24"/>
                <w:szCs w:val="24"/>
              </w:rPr>
            </w:pPr>
            <w:r w:rsidRPr="002A0DC8">
              <w:rPr>
                <w:sz w:val="24"/>
                <w:szCs w:val="24"/>
              </w:rPr>
              <w:t xml:space="preserve">        David Prentice</w:t>
            </w:r>
          </w:p>
          <w:p w14:paraId="1902CA68" w14:textId="77777777" w:rsidR="005B13FC" w:rsidRPr="002A0DC8" w:rsidRDefault="005B13FC" w:rsidP="000B1B44">
            <w:pPr>
              <w:widowControl/>
              <w:rPr>
                <w:sz w:val="24"/>
                <w:szCs w:val="24"/>
              </w:rPr>
            </w:pPr>
          </w:p>
          <w:p w14:paraId="1B1BADE2" w14:textId="77777777" w:rsidR="005B13FC" w:rsidRPr="002A0DC8" w:rsidRDefault="005B13FC" w:rsidP="000B1B44">
            <w:pPr>
              <w:widowControl/>
              <w:rPr>
                <w:sz w:val="24"/>
                <w:szCs w:val="24"/>
              </w:rPr>
            </w:pPr>
            <w:r w:rsidRPr="002A0DC8">
              <w:rPr>
                <w:sz w:val="24"/>
                <w:szCs w:val="24"/>
              </w:rPr>
              <w:t xml:space="preserve">___________________________________        </w:t>
            </w:r>
          </w:p>
          <w:p w14:paraId="0FEA7020" w14:textId="77777777" w:rsidR="005B13FC" w:rsidRPr="002A0DC8" w:rsidRDefault="005B13FC" w:rsidP="000B1B44">
            <w:pPr>
              <w:widowControl/>
              <w:rPr>
                <w:sz w:val="24"/>
                <w:szCs w:val="24"/>
              </w:rPr>
            </w:pPr>
            <w:r w:rsidRPr="002A0DC8">
              <w:rPr>
                <w:sz w:val="24"/>
                <w:szCs w:val="24"/>
              </w:rPr>
              <w:t xml:space="preserve">        (Title)</w:t>
            </w:r>
          </w:p>
          <w:p w14:paraId="2FDC37DE" w14:textId="77777777" w:rsidR="005B13FC" w:rsidRPr="002A0DC8" w:rsidRDefault="005B13FC" w:rsidP="000B1B44">
            <w:pPr>
              <w:widowControl/>
              <w:rPr>
                <w:sz w:val="24"/>
                <w:szCs w:val="24"/>
              </w:rPr>
            </w:pPr>
          </w:p>
          <w:p w14:paraId="2E581AFD" w14:textId="77777777" w:rsidR="005B13FC" w:rsidRPr="002A0DC8" w:rsidRDefault="005B13FC" w:rsidP="000B1B44">
            <w:pPr>
              <w:widowControl/>
              <w:rPr>
                <w:sz w:val="24"/>
                <w:szCs w:val="24"/>
              </w:rPr>
            </w:pPr>
            <w:r w:rsidRPr="002A0DC8">
              <w:rPr>
                <w:sz w:val="24"/>
                <w:szCs w:val="24"/>
              </w:rPr>
              <w:t xml:space="preserve">Attest:  </w:t>
            </w:r>
          </w:p>
          <w:p w14:paraId="05101F80" w14:textId="77777777" w:rsidR="005B13FC" w:rsidRPr="002A0DC8" w:rsidRDefault="005B13FC" w:rsidP="000B1B44">
            <w:pPr>
              <w:widowControl/>
              <w:rPr>
                <w:sz w:val="24"/>
                <w:szCs w:val="24"/>
              </w:rPr>
            </w:pPr>
            <w:r w:rsidRPr="002A0DC8">
              <w:rPr>
                <w:sz w:val="24"/>
                <w:szCs w:val="24"/>
              </w:rPr>
              <w:t>___________________________________</w:t>
            </w:r>
          </w:p>
          <w:p w14:paraId="56951ED5" w14:textId="77777777" w:rsidR="005B13FC" w:rsidRPr="002A0DC8" w:rsidRDefault="005B13FC" w:rsidP="000B1B44">
            <w:pPr>
              <w:widowControl/>
              <w:rPr>
                <w:sz w:val="24"/>
                <w:szCs w:val="24"/>
              </w:rPr>
            </w:pPr>
          </w:p>
        </w:tc>
      </w:tr>
    </w:tbl>
    <w:p w14:paraId="13333C22"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pgSz w:w="12240" w:h="15840" w:code="1"/>
          <w:pgMar w:top="1440" w:right="1440" w:bottom="1440" w:left="1440" w:header="720" w:footer="720" w:gutter="0"/>
          <w:cols w:space="60"/>
          <w:noEndnote/>
        </w:sectPr>
      </w:pPr>
    </w:p>
    <w:p w14:paraId="2F9693DC" w14:textId="77777777" w:rsidR="005B13FC" w:rsidRPr="002A0DC8" w:rsidRDefault="005B13FC" w:rsidP="005B13FC">
      <w:pPr>
        <w:widowControl/>
        <w:spacing w:before="648" w:line="322" w:lineRule="exact"/>
        <w:ind w:left="10" w:right="29"/>
        <w:jc w:val="both"/>
        <w:rPr>
          <w:color w:val="000000"/>
          <w:sz w:val="24"/>
          <w:szCs w:val="24"/>
        </w:rPr>
      </w:pPr>
    </w:p>
    <w:p w14:paraId="3EB3188B"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77C15A1E" w14:textId="77777777" w:rsidR="005B13FC" w:rsidRPr="002A0DC8" w:rsidRDefault="005B13FC" w:rsidP="005B13FC">
      <w:pPr>
        <w:widowControl/>
        <w:rPr>
          <w:sz w:val="24"/>
          <w:szCs w:val="24"/>
        </w:r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5F2FA6A8" w14:textId="77777777" w:rsidTr="000B1B44">
        <w:trPr>
          <w:cantSplit/>
        </w:trPr>
        <w:tc>
          <w:tcPr>
            <w:tcW w:w="3590" w:type="dxa"/>
          </w:tcPr>
          <w:p w14:paraId="4FAB37FE" w14:textId="77777777" w:rsidR="005B13FC" w:rsidRPr="002A0DC8" w:rsidRDefault="005B13FC" w:rsidP="000B1B44">
            <w:pPr>
              <w:widowControl/>
              <w:rPr>
                <w:sz w:val="24"/>
                <w:szCs w:val="24"/>
              </w:rPr>
            </w:pPr>
            <w:r w:rsidRPr="002A0DC8">
              <w:rPr>
                <w:sz w:val="24"/>
                <w:szCs w:val="24"/>
              </w:rPr>
              <w:t>Dated:  _______________</w:t>
            </w:r>
          </w:p>
          <w:p w14:paraId="768FF84B" w14:textId="77777777" w:rsidR="005B13FC" w:rsidRPr="002A0DC8" w:rsidRDefault="005B13FC" w:rsidP="000B1B44">
            <w:pPr>
              <w:widowControl/>
              <w:rPr>
                <w:sz w:val="24"/>
                <w:szCs w:val="24"/>
              </w:rPr>
            </w:pPr>
          </w:p>
          <w:p w14:paraId="0C353A1A" w14:textId="77777777" w:rsidR="005B13FC" w:rsidRPr="002A0DC8" w:rsidRDefault="005B13FC" w:rsidP="000B1B44">
            <w:pPr>
              <w:widowControl/>
              <w:rPr>
                <w:sz w:val="24"/>
                <w:szCs w:val="24"/>
              </w:rPr>
            </w:pPr>
          </w:p>
          <w:p w14:paraId="7102BDCD" w14:textId="77777777" w:rsidR="005B13FC" w:rsidRPr="002A0DC8" w:rsidRDefault="005B13FC" w:rsidP="000B1B44">
            <w:pPr>
              <w:widowControl/>
              <w:rPr>
                <w:sz w:val="24"/>
                <w:szCs w:val="24"/>
              </w:rPr>
            </w:pPr>
          </w:p>
          <w:p w14:paraId="113850D2" w14:textId="77777777" w:rsidR="005B13FC" w:rsidRPr="002A0DC8" w:rsidRDefault="005B13FC" w:rsidP="000B1B44">
            <w:pPr>
              <w:widowControl/>
              <w:rPr>
                <w:sz w:val="24"/>
                <w:szCs w:val="24"/>
              </w:rPr>
            </w:pPr>
          </w:p>
          <w:p w14:paraId="388138C5" w14:textId="77777777" w:rsidR="005B13FC" w:rsidRPr="002A0DC8" w:rsidRDefault="005B13FC" w:rsidP="000B1B44">
            <w:pPr>
              <w:widowControl/>
              <w:rPr>
                <w:sz w:val="24"/>
                <w:szCs w:val="24"/>
              </w:rPr>
            </w:pPr>
          </w:p>
          <w:p w14:paraId="506BA50C" w14:textId="77777777" w:rsidR="005B13FC" w:rsidRPr="002A0DC8" w:rsidRDefault="005B13FC" w:rsidP="000B1B44">
            <w:pPr>
              <w:widowControl/>
              <w:rPr>
                <w:sz w:val="24"/>
                <w:szCs w:val="24"/>
              </w:rPr>
            </w:pPr>
          </w:p>
          <w:p w14:paraId="4CA7A223" w14:textId="77777777" w:rsidR="005B13FC" w:rsidRPr="002A0DC8" w:rsidRDefault="005B13FC" w:rsidP="000B1B44">
            <w:pPr>
              <w:widowControl/>
              <w:rPr>
                <w:sz w:val="24"/>
                <w:szCs w:val="24"/>
              </w:rPr>
            </w:pPr>
          </w:p>
          <w:p w14:paraId="5603FE51" w14:textId="77777777" w:rsidR="005B13FC" w:rsidRPr="002A0DC8" w:rsidRDefault="005B13FC" w:rsidP="000B1B44">
            <w:pPr>
              <w:widowControl/>
              <w:rPr>
                <w:sz w:val="24"/>
                <w:szCs w:val="24"/>
              </w:rPr>
            </w:pPr>
          </w:p>
          <w:p w14:paraId="72404EF3" w14:textId="77777777" w:rsidR="005B13FC" w:rsidRPr="002A0DC8" w:rsidRDefault="005B13FC" w:rsidP="000B1B44">
            <w:pPr>
              <w:widowControl/>
              <w:rPr>
                <w:sz w:val="24"/>
                <w:szCs w:val="24"/>
              </w:rPr>
            </w:pPr>
          </w:p>
          <w:p w14:paraId="2821C534" w14:textId="77777777" w:rsidR="005B13FC" w:rsidRPr="002A0DC8" w:rsidRDefault="005B13FC" w:rsidP="000B1B44">
            <w:pPr>
              <w:widowControl/>
              <w:rPr>
                <w:sz w:val="24"/>
                <w:szCs w:val="24"/>
              </w:rPr>
            </w:pPr>
          </w:p>
          <w:p w14:paraId="3297185C" w14:textId="77777777" w:rsidR="005B13FC" w:rsidRPr="002A0DC8" w:rsidRDefault="005B13FC" w:rsidP="000B1B44">
            <w:pPr>
              <w:widowControl/>
              <w:rPr>
                <w:sz w:val="24"/>
                <w:szCs w:val="24"/>
              </w:rPr>
            </w:pPr>
          </w:p>
          <w:p w14:paraId="698E4B4D" w14:textId="77777777" w:rsidR="005B13FC" w:rsidRPr="002A0DC8" w:rsidRDefault="005B13FC" w:rsidP="000B1B44">
            <w:pPr>
              <w:widowControl/>
              <w:rPr>
                <w:sz w:val="24"/>
                <w:szCs w:val="24"/>
              </w:rPr>
            </w:pPr>
            <w:r w:rsidRPr="002A0DC8">
              <w:rPr>
                <w:sz w:val="24"/>
                <w:szCs w:val="24"/>
              </w:rPr>
              <w:t>Dated:________________</w:t>
            </w:r>
          </w:p>
          <w:p w14:paraId="12EBA690" w14:textId="77777777" w:rsidR="005B13FC" w:rsidRPr="002A0DC8" w:rsidRDefault="005B13FC" w:rsidP="000B1B44">
            <w:pPr>
              <w:widowControl/>
              <w:rPr>
                <w:sz w:val="24"/>
                <w:szCs w:val="24"/>
              </w:rPr>
            </w:pPr>
          </w:p>
          <w:p w14:paraId="756190C4" w14:textId="77777777" w:rsidR="005B13FC" w:rsidRPr="002A0DC8" w:rsidRDefault="005B13FC" w:rsidP="000B1B44">
            <w:pPr>
              <w:widowControl/>
              <w:rPr>
                <w:sz w:val="24"/>
                <w:szCs w:val="24"/>
              </w:rPr>
            </w:pPr>
          </w:p>
          <w:p w14:paraId="3AFBA0B8" w14:textId="77777777" w:rsidR="005B13FC" w:rsidRPr="002A0DC8" w:rsidRDefault="005B13FC" w:rsidP="000B1B44">
            <w:pPr>
              <w:widowControl/>
              <w:rPr>
                <w:sz w:val="24"/>
                <w:szCs w:val="24"/>
              </w:rPr>
            </w:pPr>
            <w:r w:rsidRPr="002A0DC8">
              <w:rPr>
                <w:sz w:val="24"/>
                <w:szCs w:val="24"/>
              </w:rPr>
              <w:t xml:space="preserve">        </w:t>
            </w:r>
          </w:p>
          <w:p w14:paraId="625193E0" w14:textId="77777777" w:rsidR="005B13FC" w:rsidRPr="002A0DC8" w:rsidRDefault="005B13FC" w:rsidP="000B1B44">
            <w:pPr>
              <w:widowControl/>
              <w:rPr>
                <w:sz w:val="24"/>
                <w:szCs w:val="24"/>
              </w:rPr>
            </w:pPr>
          </w:p>
        </w:tc>
        <w:tc>
          <w:tcPr>
            <w:tcW w:w="5270" w:type="dxa"/>
          </w:tcPr>
          <w:p w14:paraId="6EA2DAD4" w14:textId="77777777" w:rsidR="005B13FC" w:rsidRPr="002A0DC8" w:rsidRDefault="005B13FC" w:rsidP="000B1B44">
            <w:pPr>
              <w:widowControl/>
              <w:rPr>
                <w:b/>
                <w:sz w:val="24"/>
                <w:szCs w:val="24"/>
              </w:rPr>
            </w:pPr>
          </w:p>
          <w:p w14:paraId="78B1EAC7" w14:textId="77777777" w:rsidR="005B13FC" w:rsidRPr="002A0DC8" w:rsidRDefault="005B13FC" w:rsidP="000B1B44">
            <w:pPr>
              <w:widowControl/>
              <w:rPr>
                <w:b/>
                <w:sz w:val="24"/>
                <w:szCs w:val="24"/>
              </w:rPr>
            </w:pPr>
            <w:r w:rsidRPr="002A0DC8">
              <w:rPr>
                <w:b/>
                <w:sz w:val="24"/>
                <w:szCs w:val="24"/>
              </w:rPr>
              <w:t>Consortium:</w:t>
            </w:r>
          </w:p>
          <w:p w14:paraId="5C88C68F" w14:textId="77777777" w:rsidR="005B13FC" w:rsidRPr="002A0DC8" w:rsidRDefault="005B13FC" w:rsidP="000B1B44">
            <w:pPr>
              <w:widowControl/>
              <w:rPr>
                <w:sz w:val="24"/>
                <w:szCs w:val="24"/>
              </w:rPr>
            </w:pPr>
          </w:p>
          <w:p w14:paraId="063635F1" w14:textId="77777777" w:rsidR="005B13FC" w:rsidRPr="002A0DC8" w:rsidRDefault="005B13FC" w:rsidP="000B1B44">
            <w:pPr>
              <w:widowControl/>
              <w:rPr>
                <w:sz w:val="24"/>
                <w:szCs w:val="24"/>
              </w:rPr>
            </w:pPr>
            <w:r w:rsidRPr="002A0DC8">
              <w:rPr>
                <w:sz w:val="24"/>
                <w:szCs w:val="24"/>
              </w:rPr>
              <w:t>CalSAWS Consortium</w:t>
            </w:r>
          </w:p>
          <w:p w14:paraId="68C017CB" w14:textId="77777777" w:rsidR="005B13FC" w:rsidRPr="002A0DC8" w:rsidRDefault="005B13FC" w:rsidP="000B1B44">
            <w:pPr>
              <w:widowControl/>
              <w:rPr>
                <w:sz w:val="24"/>
                <w:szCs w:val="24"/>
              </w:rPr>
            </w:pPr>
          </w:p>
          <w:p w14:paraId="2C5DBE42" w14:textId="77777777" w:rsidR="005B13FC" w:rsidRPr="002A0DC8" w:rsidRDefault="005B13FC" w:rsidP="000B1B44">
            <w:pPr>
              <w:widowControl/>
              <w:rPr>
                <w:sz w:val="24"/>
                <w:szCs w:val="24"/>
              </w:rPr>
            </w:pPr>
            <w:r w:rsidRPr="002A0DC8">
              <w:rPr>
                <w:sz w:val="24"/>
                <w:szCs w:val="24"/>
              </w:rPr>
              <w:t>By:  ____________________________________</w:t>
            </w:r>
          </w:p>
          <w:p w14:paraId="2358B8F4" w14:textId="77777777" w:rsidR="005B13FC" w:rsidRPr="002A0DC8" w:rsidRDefault="005B13FC" w:rsidP="000B1B44">
            <w:pPr>
              <w:widowControl/>
              <w:rPr>
                <w:sz w:val="24"/>
                <w:szCs w:val="24"/>
              </w:rPr>
            </w:pPr>
            <w:r w:rsidRPr="002A0DC8">
              <w:rPr>
                <w:sz w:val="24"/>
                <w:szCs w:val="24"/>
              </w:rPr>
              <w:t xml:space="preserve">       </w:t>
            </w:r>
          </w:p>
          <w:p w14:paraId="1DBC2D5A" w14:textId="77777777" w:rsidR="005B13FC" w:rsidRPr="002A0DC8" w:rsidRDefault="005B13FC" w:rsidP="000B1B44">
            <w:pPr>
              <w:widowControl/>
              <w:rPr>
                <w:bCs/>
                <w:sz w:val="24"/>
                <w:szCs w:val="24"/>
              </w:rPr>
            </w:pPr>
            <w:r w:rsidRPr="002A0DC8">
              <w:rPr>
                <w:sz w:val="24"/>
                <w:szCs w:val="24"/>
              </w:rPr>
              <w:t>______________________________</w:t>
            </w:r>
            <w:r w:rsidRPr="002A0DC8">
              <w:rPr>
                <w:bCs/>
                <w:sz w:val="24"/>
                <w:szCs w:val="24"/>
              </w:rPr>
              <w:t>, Chair</w:t>
            </w:r>
          </w:p>
          <w:p w14:paraId="57249ED3" w14:textId="77777777" w:rsidR="005B13FC" w:rsidRPr="002A0DC8" w:rsidRDefault="005B13FC" w:rsidP="000B1B44">
            <w:pPr>
              <w:widowControl/>
              <w:rPr>
                <w:bCs/>
                <w:sz w:val="24"/>
                <w:szCs w:val="24"/>
              </w:rPr>
            </w:pPr>
            <w:r w:rsidRPr="002A0DC8">
              <w:rPr>
                <w:bCs/>
                <w:sz w:val="24"/>
                <w:szCs w:val="24"/>
              </w:rPr>
              <w:t xml:space="preserve">        Board of Directors</w:t>
            </w:r>
          </w:p>
          <w:p w14:paraId="32EDE948" w14:textId="77777777" w:rsidR="005B13FC" w:rsidRPr="002A0DC8" w:rsidRDefault="005B13FC" w:rsidP="000B1B44">
            <w:pPr>
              <w:widowControl/>
              <w:rPr>
                <w:bCs/>
                <w:sz w:val="24"/>
                <w:szCs w:val="24"/>
              </w:rPr>
            </w:pPr>
          </w:p>
          <w:p w14:paraId="6C1B46D2" w14:textId="77777777" w:rsidR="005B13FC" w:rsidRPr="002A0DC8" w:rsidRDefault="005B13FC" w:rsidP="000B1B44">
            <w:pPr>
              <w:widowControl/>
              <w:rPr>
                <w:bCs/>
                <w:sz w:val="24"/>
                <w:szCs w:val="24"/>
              </w:rPr>
            </w:pPr>
          </w:p>
          <w:p w14:paraId="6D78D40E" w14:textId="77777777" w:rsidR="005B13FC" w:rsidRPr="002A0DC8" w:rsidRDefault="005B13FC" w:rsidP="000B1B44">
            <w:pPr>
              <w:widowControl/>
              <w:rPr>
                <w:b/>
                <w:bCs/>
                <w:sz w:val="24"/>
                <w:szCs w:val="24"/>
              </w:rPr>
            </w:pPr>
            <w:r w:rsidRPr="002A0DC8">
              <w:rPr>
                <w:b/>
                <w:bCs/>
                <w:sz w:val="24"/>
                <w:szCs w:val="24"/>
              </w:rPr>
              <w:t>County:</w:t>
            </w:r>
          </w:p>
          <w:p w14:paraId="4F6C2155" w14:textId="77777777" w:rsidR="005B13FC" w:rsidRPr="002A0DC8" w:rsidRDefault="005B13FC" w:rsidP="000B1B44">
            <w:pPr>
              <w:widowControl/>
              <w:rPr>
                <w:b/>
                <w:bCs/>
                <w:sz w:val="24"/>
                <w:szCs w:val="24"/>
              </w:rPr>
            </w:pPr>
          </w:p>
          <w:p w14:paraId="0247AAA6" w14:textId="77777777" w:rsidR="005B13FC" w:rsidRPr="002A0DC8" w:rsidRDefault="005B13FC" w:rsidP="000B1B44">
            <w:pPr>
              <w:widowControl/>
              <w:rPr>
                <w:sz w:val="24"/>
                <w:szCs w:val="24"/>
              </w:rPr>
            </w:pPr>
            <w:r w:rsidRPr="002A0DC8">
              <w:rPr>
                <w:sz w:val="24"/>
                <w:szCs w:val="24"/>
              </w:rPr>
              <w:t>County of Amador</w:t>
            </w:r>
          </w:p>
          <w:p w14:paraId="126A63F2" w14:textId="77777777" w:rsidR="005B13FC" w:rsidRPr="002A0DC8" w:rsidRDefault="005B13FC" w:rsidP="000B1B44">
            <w:pPr>
              <w:widowControl/>
              <w:rPr>
                <w:sz w:val="24"/>
                <w:szCs w:val="24"/>
              </w:rPr>
            </w:pPr>
          </w:p>
          <w:p w14:paraId="1688F2E4" w14:textId="77777777" w:rsidR="005B13FC" w:rsidRPr="002A0DC8" w:rsidRDefault="005B13FC" w:rsidP="000B1B44">
            <w:pPr>
              <w:widowControl/>
              <w:rPr>
                <w:sz w:val="24"/>
                <w:szCs w:val="24"/>
              </w:rPr>
            </w:pPr>
            <w:r w:rsidRPr="002A0DC8">
              <w:rPr>
                <w:sz w:val="24"/>
                <w:szCs w:val="24"/>
              </w:rPr>
              <w:t>By:  ____________________________________</w:t>
            </w:r>
          </w:p>
          <w:p w14:paraId="1EDAD33F" w14:textId="77777777" w:rsidR="005B13FC" w:rsidRPr="002A0DC8" w:rsidRDefault="005B13FC" w:rsidP="000B1B44">
            <w:pPr>
              <w:widowControl/>
              <w:rPr>
                <w:sz w:val="24"/>
                <w:szCs w:val="24"/>
              </w:rPr>
            </w:pPr>
            <w:r w:rsidRPr="002A0DC8">
              <w:rPr>
                <w:sz w:val="24"/>
                <w:szCs w:val="24"/>
              </w:rPr>
              <w:t xml:space="preserve">        Richard M. Forster, Chair</w:t>
            </w:r>
          </w:p>
          <w:p w14:paraId="4BE6D720" w14:textId="77777777" w:rsidR="005B13FC" w:rsidRPr="002A0DC8" w:rsidRDefault="005B13FC" w:rsidP="000B1B44">
            <w:pPr>
              <w:widowControl/>
              <w:rPr>
                <w:sz w:val="24"/>
                <w:szCs w:val="24"/>
              </w:rPr>
            </w:pPr>
            <w:r w:rsidRPr="002A0DC8">
              <w:rPr>
                <w:sz w:val="24"/>
                <w:szCs w:val="24"/>
              </w:rPr>
              <w:t xml:space="preserve">        Board of Supervisors</w:t>
            </w:r>
          </w:p>
          <w:p w14:paraId="71D7CC26" w14:textId="77777777" w:rsidR="005B13FC" w:rsidRPr="002A0DC8" w:rsidRDefault="005B13FC" w:rsidP="000B1B44">
            <w:pPr>
              <w:widowControl/>
              <w:rPr>
                <w:sz w:val="24"/>
                <w:szCs w:val="24"/>
              </w:rPr>
            </w:pPr>
          </w:p>
          <w:p w14:paraId="7EBFD2B9" w14:textId="77777777" w:rsidR="005B13FC" w:rsidRPr="002A0DC8" w:rsidRDefault="005B13FC" w:rsidP="000B1B44">
            <w:pPr>
              <w:widowControl/>
              <w:rPr>
                <w:sz w:val="24"/>
                <w:szCs w:val="24"/>
                <w:u w:val="single"/>
              </w:rPr>
            </w:pPr>
            <w:r w:rsidRPr="002A0DC8">
              <w:rPr>
                <w:sz w:val="24"/>
                <w:szCs w:val="24"/>
                <w:u w:val="single"/>
              </w:rPr>
              <w:t>Approved As to Form</w:t>
            </w:r>
          </w:p>
          <w:p w14:paraId="20040C67" w14:textId="77777777" w:rsidR="005B13FC" w:rsidRPr="002A0DC8" w:rsidRDefault="005B13FC" w:rsidP="000B1B44">
            <w:pPr>
              <w:widowControl/>
              <w:rPr>
                <w:sz w:val="24"/>
                <w:szCs w:val="24"/>
              </w:rPr>
            </w:pPr>
            <w:r w:rsidRPr="002A0DC8">
              <w:rPr>
                <w:sz w:val="24"/>
                <w:szCs w:val="24"/>
              </w:rPr>
              <w:t>Amador County Counsel</w:t>
            </w:r>
          </w:p>
          <w:p w14:paraId="565C955F" w14:textId="77777777" w:rsidR="005B13FC" w:rsidRPr="002A0DC8" w:rsidRDefault="005B13FC" w:rsidP="000B1B44">
            <w:pPr>
              <w:widowControl/>
              <w:rPr>
                <w:sz w:val="24"/>
                <w:szCs w:val="24"/>
              </w:rPr>
            </w:pPr>
          </w:p>
          <w:p w14:paraId="38DB4211" w14:textId="77777777" w:rsidR="005B13FC" w:rsidRPr="002A0DC8" w:rsidRDefault="005B13FC" w:rsidP="000B1B44">
            <w:pPr>
              <w:widowControl/>
              <w:rPr>
                <w:sz w:val="24"/>
                <w:szCs w:val="24"/>
              </w:rPr>
            </w:pPr>
            <w:r w:rsidRPr="002A0DC8">
              <w:rPr>
                <w:sz w:val="24"/>
                <w:szCs w:val="24"/>
              </w:rPr>
              <w:t xml:space="preserve">By:  </w:t>
            </w:r>
          </w:p>
          <w:p w14:paraId="4E8256DF" w14:textId="77777777" w:rsidR="005B13FC" w:rsidRPr="002A0DC8" w:rsidRDefault="005B13FC" w:rsidP="000B1B44">
            <w:pPr>
              <w:widowControl/>
              <w:rPr>
                <w:sz w:val="24"/>
                <w:szCs w:val="24"/>
              </w:rPr>
            </w:pPr>
            <w:r w:rsidRPr="002A0DC8">
              <w:rPr>
                <w:sz w:val="24"/>
                <w:szCs w:val="24"/>
              </w:rPr>
              <w:t>___________________________________</w:t>
            </w:r>
          </w:p>
          <w:p w14:paraId="794B9AE6" w14:textId="77777777" w:rsidR="005B13FC" w:rsidRPr="002A0DC8" w:rsidRDefault="005B13FC" w:rsidP="000B1B44">
            <w:pPr>
              <w:widowControl/>
              <w:rPr>
                <w:sz w:val="24"/>
                <w:szCs w:val="24"/>
              </w:rPr>
            </w:pPr>
            <w:r w:rsidRPr="002A0DC8">
              <w:rPr>
                <w:sz w:val="24"/>
                <w:szCs w:val="24"/>
              </w:rPr>
              <w:t xml:space="preserve">        Gregory Gillott</w:t>
            </w:r>
          </w:p>
          <w:p w14:paraId="64826D5A" w14:textId="77777777" w:rsidR="005B13FC" w:rsidRPr="002A0DC8" w:rsidRDefault="005B13FC" w:rsidP="000B1B44">
            <w:pPr>
              <w:widowControl/>
              <w:rPr>
                <w:sz w:val="24"/>
                <w:szCs w:val="24"/>
              </w:rPr>
            </w:pPr>
          </w:p>
          <w:p w14:paraId="7AAA0303" w14:textId="77777777" w:rsidR="005B13FC" w:rsidRPr="002A0DC8" w:rsidRDefault="005B13FC" w:rsidP="000B1B44">
            <w:pPr>
              <w:widowControl/>
              <w:rPr>
                <w:sz w:val="24"/>
                <w:szCs w:val="24"/>
              </w:rPr>
            </w:pPr>
            <w:r w:rsidRPr="002A0DC8">
              <w:rPr>
                <w:sz w:val="24"/>
                <w:szCs w:val="24"/>
              </w:rPr>
              <w:t xml:space="preserve">___________________________________        </w:t>
            </w:r>
          </w:p>
          <w:p w14:paraId="67428AD1" w14:textId="77777777" w:rsidR="005B13FC" w:rsidRPr="002A0DC8" w:rsidRDefault="005B13FC" w:rsidP="000B1B44">
            <w:pPr>
              <w:widowControl/>
              <w:rPr>
                <w:sz w:val="24"/>
                <w:szCs w:val="24"/>
              </w:rPr>
            </w:pPr>
            <w:r w:rsidRPr="002A0DC8">
              <w:rPr>
                <w:sz w:val="24"/>
                <w:szCs w:val="24"/>
              </w:rPr>
              <w:t xml:space="preserve">        (Title)</w:t>
            </w:r>
          </w:p>
          <w:p w14:paraId="7ED45029" w14:textId="77777777" w:rsidR="005B13FC" w:rsidRPr="002A0DC8" w:rsidRDefault="005B13FC" w:rsidP="000B1B44">
            <w:pPr>
              <w:widowControl/>
              <w:rPr>
                <w:sz w:val="24"/>
                <w:szCs w:val="24"/>
              </w:rPr>
            </w:pPr>
          </w:p>
          <w:p w14:paraId="321425BD" w14:textId="77777777" w:rsidR="005B13FC" w:rsidRPr="002A0DC8" w:rsidRDefault="005B13FC" w:rsidP="000B1B44">
            <w:pPr>
              <w:widowControl/>
              <w:rPr>
                <w:sz w:val="24"/>
                <w:szCs w:val="24"/>
              </w:rPr>
            </w:pPr>
            <w:r w:rsidRPr="002A0DC8">
              <w:rPr>
                <w:sz w:val="24"/>
                <w:szCs w:val="24"/>
              </w:rPr>
              <w:t>Attest:  ____________________________________</w:t>
            </w:r>
          </w:p>
          <w:p w14:paraId="49F88C6A" w14:textId="77777777" w:rsidR="005B13FC" w:rsidRPr="002A0DC8" w:rsidRDefault="005B13FC" w:rsidP="000B1B44">
            <w:pPr>
              <w:widowControl/>
              <w:rPr>
                <w:sz w:val="24"/>
                <w:szCs w:val="24"/>
              </w:rPr>
            </w:pPr>
          </w:p>
        </w:tc>
      </w:tr>
    </w:tbl>
    <w:p w14:paraId="4219674E"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639CE0DE"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146B9412" w14:textId="77777777" w:rsidR="005B13FC" w:rsidRPr="002A0DC8" w:rsidRDefault="005B13FC" w:rsidP="005B13FC">
      <w:pPr>
        <w:widowControl/>
        <w:rPr>
          <w:sz w:val="24"/>
          <w:szCs w:val="24"/>
        </w:rPr>
      </w:pPr>
    </w:p>
    <w:p w14:paraId="7E1C2DD5"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06E584EB" w14:textId="77777777" w:rsidTr="000B1B44">
        <w:trPr>
          <w:cantSplit/>
        </w:trPr>
        <w:tc>
          <w:tcPr>
            <w:tcW w:w="3590" w:type="dxa"/>
          </w:tcPr>
          <w:p w14:paraId="1A174688" w14:textId="77777777" w:rsidR="005B13FC" w:rsidRPr="002A0DC8" w:rsidRDefault="005B13FC" w:rsidP="000B1B44">
            <w:pPr>
              <w:widowControl/>
              <w:rPr>
                <w:sz w:val="24"/>
                <w:szCs w:val="24"/>
              </w:rPr>
            </w:pPr>
          </w:p>
          <w:p w14:paraId="09F99684" w14:textId="77777777" w:rsidR="005B13FC" w:rsidRPr="002A0DC8" w:rsidRDefault="005B13FC" w:rsidP="000B1B44">
            <w:pPr>
              <w:widowControl/>
              <w:rPr>
                <w:sz w:val="24"/>
                <w:szCs w:val="24"/>
              </w:rPr>
            </w:pPr>
            <w:r w:rsidRPr="002A0DC8">
              <w:rPr>
                <w:sz w:val="24"/>
                <w:szCs w:val="24"/>
              </w:rPr>
              <w:t xml:space="preserve">Dated:  _______________        </w:t>
            </w:r>
          </w:p>
          <w:p w14:paraId="471007E4" w14:textId="77777777" w:rsidR="005B13FC" w:rsidRPr="002A0DC8" w:rsidRDefault="005B13FC" w:rsidP="000B1B44">
            <w:pPr>
              <w:widowControl/>
              <w:rPr>
                <w:sz w:val="24"/>
                <w:szCs w:val="24"/>
              </w:rPr>
            </w:pPr>
          </w:p>
          <w:p w14:paraId="4D0B89AC" w14:textId="77777777" w:rsidR="005B13FC" w:rsidRPr="002A0DC8" w:rsidRDefault="005B13FC" w:rsidP="000B1B44">
            <w:pPr>
              <w:widowControl/>
              <w:rPr>
                <w:sz w:val="24"/>
                <w:szCs w:val="24"/>
              </w:rPr>
            </w:pPr>
          </w:p>
          <w:p w14:paraId="4EAD6F23" w14:textId="77777777" w:rsidR="005B13FC" w:rsidRPr="002A0DC8" w:rsidRDefault="005B13FC" w:rsidP="000B1B44">
            <w:pPr>
              <w:widowControl/>
              <w:rPr>
                <w:sz w:val="24"/>
                <w:szCs w:val="24"/>
              </w:rPr>
            </w:pPr>
          </w:p>
          <w:p w14:paraId="6E8D81E1" w14:textId="77777777" w:rsidR="005B13FC" w:rsidRPr="002A0DC8" w:rsidRDefault="005B13FC" w:rsidP="000B1B44">
            <w:pPr>
              <w:widowControl/>
              <w:rPr>
                <w:sz w:val="24"/>
                <w:szCs w:val="24"/>
              </w:rPr>
            </w:pPr>
          </w:p>
          <w:p w14:paraId="45BC91B8" w14:textId="77777777" w:rsidR="005B13FC" w:rsidRPr="002A0DC8" w:rsidRDefault="005B13FC" w:rsidP="000B1B44">
            <w:pPr>
              <w:widowControl/>
              <w:rPr>
                <w:sz w:val="24"/>
                <w:szCs w:val="24"/>
              </w:rPr>
            </w:pPr>
          </w:p>
          <w:p w14:paraId="6E2F18C8" w14:textId="77777777" w:rsidR="005B13FC" w:rsidRPr="002A0DC8" w:rsidRDefault="005B13FC" w:rsidP="000B1B44">
            <w:pPr>
              <w:widowControl/>
              <w:rPr>
                <w:sz w:val="24"/>
                <w:szCs w:val="24"/>
              </w:rPr>
            </w:pPr>
          </w:p>
          <w:p w14:paraId="1FD6A1CD" w14:textId="77777777" w:rsidR="005B13FC" w:rsidRPr="002A0DC8" w:rsidRDefault="005B13FC" w:rsidP="000B1B44">
            <w:pPr>
              <w:widowControl/>
              <w:rPr>
                <w:sz w:val="24"/>
                <w:szCs w:val="24"/>
              </w:rPr>
            </w:pPr>
          </w:p>
          <w:p w14:paraId="0809F3BE" w14:textId="77777777" w:rsidR="005B13FC" w:rsidRPr="002A0DC8" w:rsidRDefault="005B13FC" w:rsidP="000B1B44">
            <w:pPr>
              <w:widowControl/>
              <w:rPr>
                <w:sz w:val="24"/>
                <w:szCs w:val="24"/>
              </w:rPr>
            </w:pPr>
          </w:p>
          <w:p w14:paraId="00D87155" w14:textId="77777777" w:rsidR="005B13FC" w:rsidRPr="002A0DC8" w:rsidRDefault="005B13FC" w:rsidP="000B1B44">
            <w:pPr>
              <w:widowControl/>
              <w:rPr>
                <w:sz w:val="24"/>
                <w:szCs w:val="24"/>
              </w:rPr>
            </w:pPr>
          </w:p>
          <w:p w14:paraId="0A806AED" w14:textId="77777777" w:rsidR="005B13FC" w:rsidRPr="002A0DC8" w:rsidRDefault="005B13FC" w:rsidP="000B1B44">
            <w:pPr>
              <w:widowControl/>
              <w:rPr>
                <w:sz w:val="24"/>
                <w:szCs w:val="24"/>
              </w:rPr>
            </w:pPr>
          </w:p>
          <w:p w14:paraId="7B92BD8B" w14:textId="77777777" w:rsidR="005B13FC" w:rsidRPr="002A0DC8" w:rsidRDefault="005B13FC" w:rsidP="000B1B44">
            <w:pPr>
              <w:widowControl/>
              <w:rPr>
                <w:sz w:val="24"/>
                <w:szCs w:val="24"/>
              </w:rPr>
            </w:pPr>
            <w:r w:rsidRPr="002A0DC8">
              <w:rPr>
                <w:sz w:val="24"/>
                <w:szCs w:val="24"/>
              </w:rPr>
              <w:t>Dated:  _______________</w:t>
            </w:r>
          </w:p>
          <w:p w14:paraId="477E72B9" w14:textId="77777777" w:rsidR="005B13FC" w:rsidRPr="002A0DC8" w:rsidRDefault="005B13FC" w:rsidP="000B1B44">
            <w:pPr>
              <w:widowControl/>
              <w:rPr>
                <w:sz w:val="24"/>
                <w:szCs w:val="24"/>
              </w:rPr>
            </w:pPr>
          </w:p>
          <w:p w14:paraId="5903F0C2" w14:textId="77777777" w:rsidR="005B13FC" w:rsidRPr="002A0DC8" w:rsidRDefault="005B13FC" w:rsidP="000B1B44">
            <w:pPr>
              <w:widowControl/>
              <w:rPr>
                <w:sz w:val="24"/>
                <w:szCs w:val="24"/>
              </w:rPr>
            </w:pPr>
            <w:r w:rsidRPr="002A0DC8">
              <w:rPr>
                <w:sz w:val="24"/>
                <w:szCs w:val="24"/>
              </w:rPr>
              <w:t xml:space="preserve">        </w:t>
            </w:r>
          </w:p>
          <w:p w14:paraId="07381C3F" w14:textId="77777777" w:rsidR="005B13FC" w:rsidRPr="002A0DC8" w:rsidRDefault="005B13FC" w:rsidP="000B1B44">
            <w:pPr>
              <w:widowControl/>
              <w:rPr>
                <w:sz w:val="24"/>
                <w:szCs w:val="24"/>
              </w:rPr>
            </w:pPr>
          </w:p>
        </w:tc>
        <w:tc>
          <w:tcPr>
            <w:tcW w:w="5270" w:type="dxa"/>
          </w:tcPr>
          <w:p w14:paraId="0EA0413B" w14:textId="77777777" w:rsidR="005B13FC" w:rsidRPr="002A0DC8" w:rsidRDefault="005B13FC" w:rsidP="000B1B44">
            <w:pPr>
              <w:widowControl/>
              <w:rPr>
                <w:b/>
                <w:sz w:val="24"/>
                <w:szCs w:val="24"/>
              </w:rPr>
            </w:pPr>
          </w:p>
          <w:p w14:paraId="34F32B95" w14:textId="77777777" w:rsidR="005B13FC" w:rsidRPr="002A0DC8" w:rsidRDefault="005B13FC" w:rsidP="000B1B44">
            <w:pPr>
              <w:widowControl/>
              <w:rPr>
                <w:b/>
                <w:sz w:val="24"/>
                <w:szCs w:val="24"/>
              </w:rPr>
            </w:pPr>
            <w:r w:rsidRPr="002A0DC8">
              <w:rPr>
                <w:b/>
                <w:sz w:val="24"/>
                <w:szCs w:val="24"/>
              </w:rPr>
              <w:t>Consortium:</w:t>
            </w:r>
          </w:p>
          <w:p w14:paraId="6FDBC0FA" w14:textId="77777777" w:rsidR="005B13FC" w:rsidRPr="002A0DC8" w:rsidRDefault="005B13FC" w:rsidP="000B1B44">
            <w:pPr>
              <w:widowControl/>
              <w:rPr>
                <w:sz w:val="24"/>
                <w:szCs w:val="24"/>
              </w:rPr>
            </w:pPr>
          </w:p>
          <w:p w14:paraId="5C872C75" w14:textId="77777777" w:rsidR="005B13FC" w:rsidRPr="002A0DC8" w:rsidRDefault="005B13FC" w:rsidP="000B1B44">
            <w:pPr>
              <w:widowControl/>
              <w:rPr>
                <w:sz w:val="24"/>
                <w:szCs w:val="24"/>
              </w:rPr>
            </w:pPr>
            <w:r w:rsidRPr="002A0DC8">
              <w:rPr>
                <w:sz w:val="24"/>
                <w:szCs w:val="24"/>
              </w:rPr>
              <w:t>CalSAWS Consortium</w:t>
            </w:r>
          </w:p>
          <w:p w14:paraId="48C1653C" w14:textId="77777777" w:rsidR="005B13FC" w:rsidRPr="002A0DC8" w:rsidRDefault="005B13FC" w:rsidP="000B1B44">
            <w:pPr>
              <w:widowControl/>
              <w:rPr>
                <w:sz w:val="24"/>
                <w:szCs w:val="24"/>
              </w:rPr>
            </w:pPr>
          </w:p>
          <w:p w14:paraId="3E559BBE" w14:textId="77777777" w:rsidR="005B13FC" w:rsidRPr="002A0DC8" w:rsidRDefault="005B13FC" w:rsidP="000B1B44">
            <w:pPr>
              <w:widowControl/>
              <w:rPr>
                <w:sz w:val="24"/>
                <w:szCs w:val="24"/>
              </w:rPr>
            </w:pPr>
            <w:r w:rsidRPr="002A0DC8">
              <w:rPr>
                <w:sz w:val="24"/>
                <w:szCs w:val="24"/>
              </w:rPr>
              <w:t>By:  ____________________________________</w:t>
            </w:r>
          </w:p>
          <w:p w14:paraId="7544A5E8" w14:textId="77777777" w:rsidR="005B13FC" w:rsidRPr="002A0DC8" w:rsidRDefault="005B13FC" w:rsidP="000B1B44">
            <w:pPr>
              <w:widowControl/>
              <w:rPr>
                <w:sz w:val="24"/>
                <w:szCs w:val="24"/>
              </w:rPr>
            </w:pPr>
            <w:r w:rsidRPr="002A0DC8">
              <w:rPr>
                <w:sz w:val="24"/>
                <w:szCs w:val="24"/>
              </w:rPr>
              <w:t xml:space="preserve">       </w:t>
            </w:r>
          </w:p>
          <w:p w14:paraId="659DA5F9"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6BF5227D" w14:textId="77777777" w:rsidR="005B13FC" w:rsidRPr="002A0DC8" w:rsidRDefault="005B13FC" w:rsidP="000B1B44">
            <w:pPr>
              <w:widowControl/>
              <w:rPr>
                <w:sz w:val="24"/>
                <w:szCs w:val="24"/>
              </w:rPr>
            </w:pPr>
            <w:r w:rsidRPr="002A0DC8">
              <w:rPr>
                <w:bCs/>
                <w:sz w:val="24"/>
                <w:szCs w:val="24"/>
              </w:rPr>
              <w:t xml:space="preserve">        Board of Directors</w:t>
            </w:r>
            <w:r w:rsidRPr="002A0DC8">
              <w:rPr>
                <w:sz w:val="24"/>
                <w:szCs w:val="24"/>
              </w:rPr>
              <w:t xml:space="preserve"> </w:t>
            </w:r>
          </w:p>
          <w:p w14:paraId="3638F7DE" w14:textId="77777777" w:rsidR="005B13FC" w:rsidRPr="002A0DC8" w:rsidRDefault="005B13FC" w:rsidP="000B1B44">
            <w:pPr>
              <w:widowControl/>
              <w:rPr>
                <w:sz w:val="24"/>
                <w:szCs w:val="24"/>
              </w:rPr>
            </w:pPr>
          </w:p>
          <w:p w14:paraId="4289CD33" w14:textId="77777777" w:rsidR="005B13FC" w:rsidRPr="002A0DC8" w:rsidRDefault="005B13FC" w:rsidP="000B1B44">
            <w:pPr>
              <w:widowControl/>
              <w:rPr>
                <w:b/>
                <w:sz w:val="24"/>
                <w:szCs w:val="24"/>
              </w:rPr>
            </w:pPr>
            <w:r w:rsidRPr="002A0DC8">
              <w:rPr>
                <w:b/>
                <w:sz w:val="24"/>
                <w:szCs w:val="24"/>
              </w:rPr>
              <w:t>County:</w:t>
            </w:r>
          </w:p>
          <w:p w14:paraId="3B91F74B" w14:textId="77777777" w:rsidR="005B13FC" w:rsidRPr="002A0DC8" w:rsidRDefault="005B13FC" w:rsidP="000B1B44">
            <w:pPr>
              <w:widowControl/>
              <w:rPr>
                <w:sz w:val="24"/>
                <w:szCs w:val="24"/>
              </w:rPr>
            </w:pPr>
          </w:p>
          <w:p w14:paraId="69C8C2F3" w14:textId="77777777" w:rsidR="005B13FC" w:rsidRPr="002A0DC8" w:rsidRDefault="005B13FC" w:rsidP="000B1B44">
            <w:pPr>
              <w:widowControl/>
              <w:rPr>
                <w:sz w:val="24"/>
                <w:szCs w:val="24"/>
              </w:rPr>
            </w:pPr>
            <w:r w:rsidRPr="002A0DC8">
              <w:rPr>
                <w:sz w:val="24"/>
                <w:szCs w:val="24"/>
              </w:rPr>
              <w:t>County of Butte</w:t>
            </w:r>
          </w:p>
          <w:p w14:paraId="55EBC1C9" w14:textId="77777777" w:rsidR="005B13FC" w:rsidRPr="002A0DC8" w:rsidRDefault="005B13FC" w:rsidP="000B1B44">
            <w:pPr>
              <w:widowControl/>
              <w:rPr>
                <w:sz w:val="24"/>
                <w:szCs w:val="24"/>
              </w:rPr>
            </w:pPr>
          </w:p>
          <w:p w14:paraId="5076303C" w14:textId="77777777" w:rsidR="005B13FC" w:rsidRPr="002A0DC8" w:rsidRDefault="005B13FC" w:rsidP="000B1B44">
            <w:pPr>
              <w:widowControl/>
              <w:rPr>
                <w:sz w:val="24"/>
                <w:szCs w:val="24"/>
              </w:rPr>
            </w:pPr>
            <w:r w:rsidRPr="002A0DC8">
              <w:rPr>
                <w:sz w:val="24"/>
                <w:szCs w:val="24"/>
              </w:rPr>
              <w:t>By:  ____________________________________</w:t>
            </w:r>
          </w:p>
          <w:p w14:paraId="61253D12" w14:textId="77777777" w:rsidR="005B13FC" w:rsidRPr="002A0DC8" w:rsidRDefault="005B13FC" w:rsidP="000B1B44">
            <w:pPr>
              <w:widowControl/>
              <w:rPr>
                <w:sz w:val="24"/>
                <w:szCs w:val="24"/>
              </w:rPr>
            </w:pPr>
            <w:r w:rsidRPr="002A0DC8">
              <w:rPr>
                <w:sz w:val="24"/>
                <w:szCs w:val="24"/>
              </w:rPr>
              <w:t xml:space="preserve">        Bill Connelly, Chair</w:t>
            </w:r>
          </w:p>
          <w:p w14:paraId="6CA4BC1F" w14:textId="77777777" w:rsidR="005B13FC" w:rsidRPr="002A0DC8" w:rsidRDefault="005B13FC" w:rsidP="000B1B44">
            <w:pPr>
              <w:widowControl/>
              <w:rPr>
                <w:sz w:val="24"/>
                <w:szCs w:val="24"/>
              </w:rPr>
            </w:pPr>
            <w:r w:rsidRPr="002A0DC8">
              <w:rPr>
                <w:sz w:val="24"/>
                <w:szCs w:val="24"/>
              </w:rPr>
              <w:t xml:space="preserve">        Board of Supervisors</w:t>
            </w:r>
          </w:p>
          <w:p w14:paraId="06D1D046" w14:textId="77777777" w:rsidR="005B13FC" w:rsidRPr="002A0DC8" w:rsidRDefault="005B13FC" w:rsidP="000B1B44">
            <w:pPr>
              <w:widowControl/>
              <w:rPr>
                <w:sz w:val="24"/>
                <w:szCs w:val="24"/>
              </w:rPr>
            </w:pPr>
          </w:p>
          <w:p w14:paraId="3A2FCD32" w14:textId="77777777" w:rsidR="005B13FC" w:rsidRPr="002A0DC8" w:rsidRDefault="005B13FC" w:rsidP="000B1B44">
            <w:pPr>
              <w:widowControl/>
              <w:rPr>
                <w:sz w:val="24"/>
                <w:szCs w:val="24"/>
                <w:u w:val="single"/>
              </w:rPr>
            </w:pPr>
            <w:r w:rsidRPr="002A0DC8">
              <w:rPr>
                <w:sz w:val="24"/>
                <w:szCs w:val="24"/>
                <w:u w:val="single"/>
              </w:rPr>
              <w:t>Approved As to Form</w:t>
            </w:r>
          </w:p>
          <w:p w14:paraId="56DFC0BE" w14:textId="77777777" w:rsidR="005B13FC" w:rsidRPr="002A0DC8" w:rsidRDefault="005B13FC" w:rsidP="000B1B44">
            <w:pPr>
              <w:widowControl/>
              <w:rPr>
                <w:sz w:val="24"/>
                <w:szCs w:val="24"/>
              </w:rPr>
            </w:pPr>
            <w:r w:rsidRPr="002A0DC8">
              <w:rPr>
                <w:sz w:val="24"/>
                <w:szCs w:val="24"/>
              </w:rPr>
              <w:t>Butte County Counsel</w:t>
            </w:r>
          </w:p>
          <w:p w14:paraId="60F22119" w14:textId="77777777" w:rsidR="005B13FC" w:rsidRPr="002A0DC8" w:rsidRDefault="005B13FC" w:rsidP="000B1B44">
            <w:pPr>
              <w:widowControl/>
              <w:rPr>
                <w:sz w:val="24"/>
                <w:szCs w:val="24"/>
              </w:rPr>
            </w:pPr>
          </w:p>
          <w:p w14:paraId="43ECA163" w14:textId="77777777" w:rsidR="005B13FC" w:rsidRPr="002A0DC8" w:rsidRDefault="005B13FC" w:rsidP="000B1B44">
            <w:pPr>
              <w:widowControl/>
              <w:rPr>
                <w:sz w:val="24"/>
                <w:szCs w:val="24"/>
              </w:rPr>
            </w:pPr>
            <w:r w:rsidRPr="002A0DC8">
              <w:rPr>
                <w:sz w:val="24"/>
                <w:szCs w:val="24"/>
              </w:rPr>
              <w:t>By:  ___________________________________</w:t>
            </w:r>
          </w:p>
          <w:p w14:paraId="67F81C9E" w14:textId="77777777" w:rsidR="005B13FC" w:rsidRPr="002A0DC8" w:rsidRDefault="005B13FC" w:rsidP="000B1B44">
            <w:pPr>
              <w:widowControl/>
              <w:rPr>
                <w:sz w:val="24"/>
                <w:szCs w:val="24"/>
              </w:rPr>
            </w:pPr>
            <w:r w:rsidRPr="002A0DC8">
              <w:rPr>
                <w:sz w:val="24"/>
                <w:szCs w:val="24"/>
              </w:rPr>
              <w:t xml:space="preserve">        Bruce Alpert</w:t>
            </w:r>
          </w:p>
          <w:p w14:paraId="346EC871" w14:textId="77777777" w:rsidR="005B13FC" w:rsidRPr="002A0DC8" w:rsidRDefault="005B13FC" w:rsidP="000B1B44">
            <w:pPr>
              <w:widowControl/>
              <w:rPr>
                <w:sz w:val="24"/>
                <w:szCs w:val="24"/>
              </w:rPr>
            </w:pPr>
          </w:p>
          <w:p w14:paraId="190C783C" w14:textId="77777777" w:rsidR="005B13FC" w:rsidRPr="002A0DC8" w:rsidRDefault="005B13FC" w:rsidP="000B1B44">
            <w:pPr>
              <w:widowControl/>
              <w:rPr>
                <w:sz w:val="24"/>
                <w:szCs w:val="24"/>
              </w:rPr>
            </w:pPr>
            <w:r w:rsidRPr="002A0DC8">
              <w:rPr>
                <w:sz w:val="24"/>
                <w:szCs w:val="24"/>
              </w:rPr>
              <w:t xml:space="preserve">___________________________________        </w:t>
            </w:r>
          </w:p>
          <w:p w14:paraId="0E6D5FD4" w14:textId="77777777" w:rsidR="005B13FC" w:rsidRPr="002A0DC8" w:rsidRDefault="005B13FC" w:rsidP="000B1B44">
            <w:pPr>
              <w:widowControl/>
              <w:rPr>
                <w:sz w:val="24"/>
                <w:szCs w:val="24"/>
              </w:rPr>
            </w:pPr>
            <w:r w:rsidRPr="002A0DC8">
              <w:rPr>
                <w:sz w:val="24"/>
                <w:szCs w:val="24"/>
              </w:rPr>
              <w:t xml:space="preserve">        (Title)</w:t>
            </w:r>
          </w:p>
          <w:p w14:paraId="15020D2D" w14:textId="77777777" w:rsidR="005B13FC" w:rsidRPr="002A0DC8" w:rsidRDefault="005B13FC" w:rsidP="000B1B44">
            <w:pPr>
              <w:widowControl/>
              <w:rPr>
                <w:sz w:val="24"/>
                <w:szCs w:val="24"/>
              </w:rPr>
            </w:pPr>
          </w:p>
          <w:p w14:paraId="0AC043EE" w14:textId="77777777" w:rsidR="005B13FC" w:rsidRPr="002A0DC8" w:rsidRDefault="005B13FC" w:rsidP="000B1B44">
            <w:pPr>
              <w:widowControl/>
              <w:rPr>
                <w:sz w:val="24"/>
                <w:szCs w:val="24"/>
              </w:rPr>
            </w:pPr>
            <w:r w:rsidRPr="002A0DC8">
              <w:rPr>
                <w:sz w:val="24"/>
                <w:szCs w:val="24"/>
              </w:rPr>
              <w:t>Attest:  ___________________________________</w:t>
            </w:r>
          </w:p>
          <w:p w14:paraId="0CFAA701" w14:textId="77777777" w:rsidR="005B13FC" w:rsidRPr="002A0DC8" w:rsidRDefault="005B13FC" w:rsidP="000B1B44">
            <w:pPr>
              <w:widowControl/>
              <w:rPr>
                <w:sz w:val="24"/>
                <w:szCs w:val="24"/>
              </w:rPr>
            </w:pPr>
          </w:p>
        </w:tc>
      </w:tr>
    </w:tbl>
    <w:p w14:paraId="2E28DDA6"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70CBFE92"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5CF21C00" w14:textId="77777777" w:rsidR="005B13FC" w:rsidRPr="002A0DC8" w:rsidRDefault="005B13FC" w:rsidP="005B13FC">
      <w:pPr>
        <w:widowControl/>
        <w:rPr>
          <w:sz w:val="24"/>
          <w:szCs w:val="24"/>
        </w:rPr>
      </w:pPr>
    </w:p>
    <w:p w14:paraId="4F291AAB"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30EECAD0" w14:textId="77777777" w:rsidTr="000B1B44">
        <w:trPr>
          <w:cantSplit/>
        </w:trPr>
        <w:tc>
          <w:tcPr>
            <w:tcW w:w="3590" w:type="dxa"/>
          </w:tcPr>
          <w:p w14:paraId="76F0F6D2" w14:textId="77777777" w:rsidR="005B13FC" w:rsidRPr="002A0DC8" w:rsidRDefault="005B13FC" w:rsidP="000B1B44">
            <w:pPr>
              <w:widowControl/>
              <w:rPr>
                <w:sz w:val="24"/>
                <w:szCs w:val="24"/>
              </w:rPr>
            </w:pPr>
          </w:p>
          <w:p w14:paraId="1539DB4A" w14:textId="77777777" w:rsidR="005B13FC" w:rsidRPr="002A0DC8" w:rsidRDefault="005B13FC" w:rsidP="000B1B44">
            <w:pPr>
              <w:widowControl/>
              <w:rPr>
                <w:sz w:val="24"/>
                <w:szCs w:val="24"/>
              </w:rPr>
            </w:pPr>
            <w:r w:rsidRPr="002A0DC8">
              <w:rPr>
                <w:sz w:val="24"/>
                <w:szCs w:val="24"/>
              </w:rPr>
              <w:t>Dated:  _______________</w:t>
            </w:r>
          </w:p>
          <w:p w14:paraId="679E693E" w14:textId="77777777" w:rsidR="005B13FC" w:rsidRPr="002A0DC8" w:rsidRDefault="005B13FC" w:rsidP="000B1B44">
            <w:pPr>
              <w:widowControl/>
              <w:rPr>
                <w:sz w:val="24"/>
                <w:szCs w:val="24"/>
              </w:rPr>
            </w:pPr>
          </w:p>
          <w:p w14:paraId="433854AD" w14:textId="77777777" w:rsidR="005B13FC" w:rsidRPr="002A0DC8" w:rsidRDefault="005B13FC" w:rsidP="000B1B44">
            <w:pPr>
              <w:widowControl/>
              <w:rPr>
                <w:sz w:val="24"/>
                <w:szCs w:val="24"/>
              </w:rPr>
            </w:pPr>
            <w:r w:rsidRPr="002A0DC8">
              <w:rPr>
                <w:sz w:val="24"/>
                <w:szCs w:val="24"/>
              </w:rPr>
              <w:t xml:space="preserve">        </w:t>
            </w:r>
          </w:p>
          <w:p w14:paraId="631552ED" w14:textId="77777777" w:rsidR="005B13FC" w:rsidRPr="002A0DC8" w:rsidRDefault="005B13FC" w:rsidP="000B1B44">
            <w:pPr>
              <w:widowControl/>
              <w:rPr>
                <w:sz w:val="24"/>
                <w:szCs w:val="24"/>
              </w:rPr>
            </w:pPr>
          </w:p>
          <w:p w14:paraId="441B4562" w14:textId="77777777" w:rsidR="005B13FC" w:rsidRPr="002A0DC8" w:rsidRDefault="005B13FC" w:rsidP="000B1B44">
            <w:pPr>
              <w:widowControl/>
              <w:rPr>
                <w:sz w:val="24"/>
                <w:szCs w:val="24"/>
              </w:rPr>
            </w:pPr>
          </w:p>
          <w:p w14:paraId="6541A108" w14:textId="77777777" w:rsidR="005B13FC" w:rsidRPr="002A0DC8" w:rsidRDefault="005B13FC" w:rsidP="000B1B44">
            <w:pPr>
              <w:widowControl/>
              <w:rPr>
                <w:sz w:val="24"/>
                <w:szCs w:val="24"/>
              </w:rPr>
            </w:pPr>
          </w:p>
          <w:p w14:paraId="21CBA758" w14:textId="77777777" w:rsidR="005B13FC" w:rsidRPr="002A0DC8" w:rsidRDefault="005B13FC" w:rsidP="000B1B44">
            <w:pPr>
              <w:widowControl/>
              <w:rPr>
                <w:sz w:val="24"/>
                <w:szCs w:val="24"/>
              </w:rPr>
            </w:pPr>
          </w:p>
          <w:p w14:paraId="1CDFA2FA" w14:textId="77777777" w:rsidR="005B13FC" w:rsidRPr="002A0DC8" w:rsidRDefault="005B13FC" w:rsidP="000B1B44">
            <w:pPr>
              <w:widowControl/>
              <w:rPr>
                <w:sz w:val="24"/>
                <w:szCs w:val="24"/>
              </w:rPr>
            </w:pPr>
          </w:p>
          <w:p w14:paraId="4A7C19A6" w14:textId="77777777" w:rsidR="005B13FC" w:rsidRPr="002A0DC8" w:rsidRDefault="005B13FC" w:rsidP="000B1B44">
            <w:pPr>
              <w:widowControl/>
              <w:rPr>
                <w:sz w:val="24"/>
                <w:szCs w:val="24"/>
              </w:rPr>
            </w:pPr>
          </w:p>
          <w:p w14:paraId="15F0E46D" w14:textId="77777777" w:rsidR="005B13FC" w:rsidRPr="002A0DC8" w:rsidRDefault="005B13FC" w:rsidP="000B1B44">
            <w:pPr>
              <w:widowControl/>
              <w:rPr>
                <w:sz w:val="24"/>
                <w:szCs w:val="24"/>
              </w:rPr>
            </w:pPr>
          </w:p>
          <w:p w14:paraId="5577EB62" w14:textId="77777777" w:rsidR="005B13FC" w:rsidRPr="002A0DC8" w:rsidRDefault="005B13FC" w:rsidP="000B1B44">
            <w:pPr>
              <w:widowControl/>
              <w:rPr>
                <w:sz w:val="24"/>
                <w:szCs w:val="24"/>
              </w:rPr>
            </w:pPr>
          </w:p>
          <w:p w14:paraId="748DFADF" w14:textId="77777777" w:rsidR="005B13FC" w:rsidRPr="002A0DC8" w:rsidRDefault="005B13FC" w:rsidP="000B1B44">
            <w:pPr>
              <w:widowControl/>
              <w:rPr>
                <w:sz w:val="24"/>
                <w:szCs w:val="24"/>
              </w:rPr>
            </w:pPr>
          </w:p>
          <w:p w14:paraId="05DE28EA" w14:textId="77777777" w:rsidR="005B13FC" w:rsidRPr="002A0DC8" w:rsidRDefault="005B13FC" w:rsidP="000B1B44">
            <w:pPr>
              <w:widowControl/>
              <w:rPr>
                <w:sz w:val="24"/>
                <w:szCs w:val="24"/>
              </w:rPr>
            </w:pPr>
            <w:r w:rsidRPr="002A0DC8">
              <w:rPr>
                <w:sz w:val="24"/>
                <w:szCs w:val="24"/>
              </w:rPr>
              <w:t>Dated:  _______________</w:t>
            </w:r>
          </w:p>
          <w:p w14:paraId="36D43BB3" w14:textId="77777777" w:rsidR="005B13FC" w:rsidRPr="002A0DC8" w:rsidRDefault="005B13FC" w:rsidP="000B1B44">
            <w:pPr>
              <w:widowControl/>
              <w:rPr>
                <w:sz w:val="24"/>
                <w:szCs w:val="24"/>
              </w:rPr>
            </w:pPr>
          </w:p>
          <w:p w14:paraId="07031FB1" w14:textId="77777777" w:rsidR="005B13FC" w:rsidRPr="002A0DC8" w:rsidRDefault="005B13FC" w:rsidP="000B1B44">
            <w:pPr>
              <w:widowControl/>
              <w:rPr>
                <w:sz w:val="24"/>
                <w:szCs w:val="24"/>
              </w:rPr>
            </w:pPr>
            <w:r w:rsidRPr="002A0DC8">
              <w:rPr>
                <w:sz w:val="24"/>
                <w:szCs w:val="24"/>
              </w:rPr>
              <w:t xml:space="preserve">        </w:t>
            </w:r>
          </w:p>
          <w:p w14:paraId="1DE37EBA" w14:textId="77777777" w:rsidR="005B13FC" w:rsidRPr="002A0DC8" w:rsidRDefault="005B13FC" w:rsidP="000B1B44">
            <w:pPr>
              <w:widowControl/>
              <w:rPr>
                <w:sz w:val="24"/>
                <w:szCs w:val="24"/>
              </w:rPr>
            </w:pPr>
          </w:p>
        </w:tc>
        <w:tc>
          <w:tcPr>
            <w:tcW w:w="5270" w:type="dxa"/>
          </w:tcPr>
          <w:p w14:paraId="3B816C9A" w14:textId="77777777" w:rsidR="005B13FC" w:rsidRPr="002A0DC8" w:rsidRDefault="005B13FC" w:rsidP="000B1B44">
            <w:pPr>
              <w:widowControl/>
              <w:rPr>
                <w:b/>
                <w:sz w:val="24"/>
                <w:szCs w:val="24"/>
              </w:rPr>
            </w:pPr>
          </w:p>
          <w:p w14:paraId="6F303146" w14:textId="77777777" w:rsidR="005B13FC" w:rsidRPr="002A0DC8" w:rsidRDefault="005B13FC" w:rsidP="000B1B44">
            <w:pPr>
              <w:widowControl/>
              <w:rPr>
                <w:b/>
                <w:sz w:val="24"/>
                <w:szCs w:val="24"/>
              </w:rPr>
            </w:pPr>
            <w:r w:rsidRPr="002A0DC8">
              <w:rPr>
                <w:b/>
                <w:sz w:val="24"/>
                <w:szCs w:val="24"/>
              </w:rPr>
              <w:t>Consortium:</w:t>
            </w:r>
          </w:p>
          <w:p w14:paraId="26DF48C3" w14:textId="77777777" w:rsidR="005B13FC" w:rsidRPr="002A0DC8" w:rsidRDefault="005B13FC" w:rsidP="000B1B44">
            <w:pPr>
              <w:widowControl/>
              <w:rPr>
                <w:sz w:val="24"/>
                <w:szCs w:val="24"/>
              </w:rPr>
            </w:pPr>
          </w:p>
          <w:p w14:paraId="5EF71DE8" w14:textId="77777777" w:rsidR="005B13FC" w:rsidRPr="002A0DC8" w:rsidRDefault="005B13FC" w:rsidP="000B1B44">
            <w:pPr>
              <w:widowControl/>
              <w:rPr>
                <w:sz w:val="24"/>
                <w:szCs w:val="24"/>
              </w:rPr>
            </w:pPr>
            <w:r w:rsidRPr="002A0DC8">
              <w:rPr>
                <w:sz w:val="24"/>
                <w:szCs w:val="24"/>
              </w:rPr>
              <w:t>CalSAWS Consortium</w:t>
            </w:r>
          </w:p>
          <w:p w14:paraId="4943288B" w14:textId="77777777" w:rsidR="005B13FC" w:rsidRPr="002A0DC8" w:rsidRDefault="005B13FC" w:rsidP="000B1B44">
            <w:pPr>
              <w:widowControl/>
              <w:rPr>
                <w:sz w:val="24"/>
                <w:szCs w:val="24"/>
              </w:rPr>
            </w:pPr>
          </w:p>
          <w:p w14:paraId="30773F7A" w14:textId="77777777" w:rsidR="005B13FC" w:rsidRPr="002A0DC8" w:rsidRDefault="005B13FC" w:rsidP="000B1B44">
            <w:pPr>
              <w:widowControl/>
              <w:rPr>
                <w:sz w:val="24"/>
                <w:szCs w:val="24"/>
              </w:rPr>
            </w:pPr>
            <w:r w:rsidRPr="002A0DC8">
              <w:rPr>
                <w:sz w:val="24"/>
                <w:szCs w:val="24"/>
              </w:rPr>
              <w:t>By:  ____________________________________</w:t>
            </w:r>
          </w:p>
          <w:p w14:paraId="69CB0322" w14:textId="77777777" w:rsidR="005B13FC" w:rsidRPr="002A0DC8" w:rsidRDefault="005B13FC" w:rsidP="000B1B44">
            <w:pPr>
              <w:widowControl/>
              <w:rPr>
                <w:sz w:val="24"/>
                <w:szCs w:val="24"/>
              </w:rPr>
            </w:pPr>
            <w:r w:rsidRPr="002A0DC8">
              <w:rPr>
                <w:sz w:val="24"/>
                <w:szCs w:val="24"/>
              </w:rPr>
              <w:t xml:space="preserve">       </w:t>
            </w:r>
          </w:p>
          <w:p w14:paraId="2C442B0F"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4E34B404" w14:textId="77777777" w:rsidR="005B13FC" w:rsidRPr="002A0DC8" w:rsidRDefault="005B13FC" w:rsidP="000B1B44">
            <w:pPr>
              <w:widowControl/>
              <w:rPr>
                <w:bCs/>
                <w:sz w:val="24"/>
                <w:szCs w:val="24"/>
              </w:rPr>
            </w:pPr>
            <w:r w:rsidRPr="002A0DC8">
              <w:rPr>
                <w:bCs/>
                <w:sz w:val="24"/>
                <w:szCs w:val="24"/>
              </w:rPr>
              <w:t xml:space="preserve">        Board of Directors</w:t>
            </w:r>
          </w:p>
          <w:p w14:paraId="56EAE7ED" w14:textId="77777777" w:rsidR="005B13FC" w:rsidRPr="002A0DC8" w:rsidRDefault="005B13FC" w:rsidP="000B1B44">
            <w:pPr>
              <w:widowControl/>
              <w:rPr>
                <w:bCs/>
                <w:sz w:val="24"/>
                <w:szCs w:val="24"/>
              </w:rPr>
            </w:pPr>
          </w:p>
          <w:p w14:paraId="0CD04D36" w14:textId="77777777" w:rsidR="005B13FC" w:rsidRPr="002A0DC8" w:rsidRDefault="005B13FC" w:rsidP="000B1B44">
            <w:pPr>
              <w:widowControl/>
              <w:rPr>
                <w:bCs/>
                <w:sz w:val="24"/>
                <w:szCs w:val="24"/>
              </w:rPr>
            </w:pPr>
          </w:p>
          <w:p w14:paraId="2E2EC97D" w14:textId="77777777" w:rsidR="005B13FC" w:rsidRPr="002A0DC8" w:rsidRDefault="005B13FC" w:rsidP="000B1B44">
            <w:pPr>
              <w:widowControl/>
              <w:rPr>
                <w:b/>
                <w:bCs/>
                <w:sz w:val="24"/>
                <w:szCs w:val="24"/>
              </w:rPr>
            </w:pPr>
            <w:r w:rsidRPr="002A0DC8">
              <w:rPr>
                <w:b/>
                <w:bCs/>
                <w:sz w:val="24"/>
                <w:szCs w:val="24"/>
              </w:rPr>
              <w:t>County:</w:t>
            </w:r>
          </w:p>
          <w:p w14:paraId="53F49514" w14:textId="77777777" w:rsidR="005B13FC" w:rsidRPr="002A0DC8" w:rsidRDefault="005B13FC" w:rsidP="000B1B44">
            <w:pPr>
              <w:widowControl/>
              <w:rPr>
                <w:b/>
                <w:bCs/>
                <w:sz w:val="24"/>
                <w:szCs w:val="24"/>
              </w:rPr>
            </w:pPr>
          </w:p>
          <w:p w14:paraId="690803D8" w14:textId="77777777" w:rsidR="005B13FC" w:rsidRPr="002A0DC8" w:rsidRDefault="005B13FC" w:rsidP="000B1B44">
            <w:pPr>
              <w:widowControl/>
              <w:rPr>
                <w:sz w:val="24"/>
                <w:szCs w:val="24"/>
              </w:rPr>
            </w:pPr>
            <w:r w:rsidRPr="002A0DC8">
              <w:rPr>
                <w:sz w:val="24"/>
                <w:szCs w:val="24"/>
              </w:rPr>
              <w:t>County of Calaveras</w:t>
            </w:r>
          </w:p>
          <w:p w14:paraId="73885EAA" w14:textId="77777777" w:rsidR="005B13FC" w:rsidRPr="002A0DC8" w:rsidRDefault="005B13FC" w:rsidP="000B1B44">
            <w:pPr>
              <w:widowControl/>
              <w:rPr>
                <w:sz w:val="24"/>
                <w:szCs w:val="24"/>
              </w:rPr>
            </w:pPr>
          </w:p>
          <w:p w14:paraId="51A4A0DC" w14:textId="77777777" w:rsidR="005B13FC" w:rsidRPr="002A0DC8" w:rsidRDefault="005B13FC" w:rsidP="000B1B44">
            <w:pPr>
              <w:widowControl/>
              <w:rPr>
                <w:sz w:val="24"/>
                <w:szCs w:val="24"/>
              </w:rPr>
            </w:pPr>
            <w:r w:rsidRPr="002A0DC8">
              <w:rPr>
                <w:sz w:val="24"/>
                <w:szCs w:val="24"/>
              </w:rPr>
              <w:t>By:  ____________________________________</w:t>
            </w:r>
          </w:p>
          <w:p w14:paraId="33BBF090" w14:textId="77777777" w:rsidR="005B13FC" w:rsidRPr="002A0DC8" w:rsidRDefault="005B13FC" w:rsidP="000B1B44">
            <w:pPr>
              <w:widowControl/>
              <w:rPr>
                <w:sz w:val="24"/>
                <w:szCs w:val="24"/>
              </w:rPr>
            </w:pPr>
            <w:r w:rsidRPr="002A0DC8">
              <w:rPr>
                <w:sz w:val="24"/>
                <w:szCs w:val="24"/>
              </w:rPr>
              <w:t xml:space="preserve">         Michael Oliveria, Chair</w:t>
            </w:r>
          </w:p>
          <w:p w14:paraId="4C089995" w14:textId="77777777" w:rsidR="005B13FC" w:rsidRPr="002A0DC8" w:rsidRDefault="005B13FC" w:rsidP="000B1B44">
            <w:pPr>
              <w:widowControl/>
              <w:rPr>
                <w:sz w:val="24"/>
                <w:szCs w:val="24"/>
              </w:rPr>
            </w:pPr>
            <w:r w:rsidRPr="002A0DC8">
              <w:rPr>
                <w:sz w:val="24"/>
                <w:szCs w:val="24"/>
              </w:rPr>
              <w:t xml:space="preserve">         Board of Supervisors</w:t>
            </w:r>
          </w:p>
          <w:p w14:paraId="00F8B7BC" w14:textId="77777777" w:rsidR="005B13FC" w:rsidRPr="002A0DC8" w:rsidRDefault="005B13FC" w:rsidP="000B1B44">
            <w:pPr>
              <w:widowControl/>
              <w:rPr>
                <w:sz w:val="24"/>
                <w:szCs w:val="24"/>
                <w:u w:val="single"/>
              </w:rPr>
            </w:pPr>
          </w:p>
          <w:p w14:paraId="60AD492A" w14:textId="77777777" w:rsidR="005B13FC" w:rsidRPr="002A0DC8" w:rsidRDefault="005B13FC" w:rsidP="000B1B44">
            <w:pPr>
              <w:widowControl/>
              <w:rPr>
                <w:sz w:val="24"/>
                <w:szCs w:val="24"/>
                <w:u w:val="single"/>
              </w:rPr>
            </w:pPr>
            <w:r w:rsidRPr="002A0DC8">
              <w:rPr>
                <w:sz w:val="24"/>
                <w:szCs w:val="24"/>
                <w:u w:val="single"/>
              </w:rPr>
              <w:t>Approved As to Form</w:t>
            </w:r>
          </w:p>
          <w:p w14:paraId="72DCADFE" w14:textId="77777777" w:rsidR="005B13FC" w:rsidRPr="002A0DC8" w:rsidRDefault="005B13FC" w:rsidP="000B1B44">
            <w:pPr>
              <w:widowControl/>
              <w:rPr>
                <w:sz w:val="24"/>
                <w:szCs w:val="24"/>
              </w:rPr>
            </w:pPr>
            <w:r w:rsidRPr="002A0DC8">
              <w:rPr>
                <w:sz w:val="24"/>
                <w:szCs w:val="24"/>
              </w:rPr>
              <w:t>Calaveras County Counsel</w:t>
            </w:r>
          </w:p>
          <w:p w14:paraId="170BD77F" w14:textId="77777777" w:rsidR="005B13FC" w:rsidRPr="002A0DC8" w:rsidRDefault="005B13FC" w:rsidP="000B1B44">
            <w:pPr>
              <w:widowControl/>
              <w:rPr>
                <w:sz w:val="24"/>
                <w:szCs w:val="24"/>
              </w:rPr>
            </w:pPr>
          </w:p>
          <w:p w14:paraId="3C56DE1B" w14:textId="77777777" w:rsidR="005B13FC" w:rsidRPr="002A0DC8" w:rsidRDefault="005B13FC" w:rsidP="000B1B44">
            <w:pPr>
              <w:widowControl/>
              <w:rPr>
                <w:sz w:val="24"/>
                <w:szCs w:val="24"/>
              </w:rPr>
            </w:pPr>
            <w:r w:rsidRPr="002A0DC8">
              <w:rPr>
                <w:sz w:val="24"/>
                <w:szCs w:val="24"/>
              </w:rPr>
              <w:t xml:space="preserve">By:  </w:t>
            </w:r>
          </w:p>
          <w:p w14:paraId="6B9389C6" w14:textId="77777777" w:rsidR="005B13FC" w:rsidRPr="002A0DC8" w:rsidRDefault="005B13FC" w:rsidP="000B1B44">
            <w:pPr>
              <w:widowControl/>
              <w:rPr>
                <w:sz w:val="24"/>
                <w:szCs w:val="24"/>
              </w:rPr>
            </w:pPr>
            <w:r w:rsidRPr="002A0DC8">
              <w:rPr>
                <w:sz w:val="24"/>
                <w:szCs w:val="24"/>
              </w:rPr>
              <w:t>___________________________________</w:t>
            </w:r>
          </w:p>
          <w:p w14:paraId="16195436" w14:textId="77777777" w:rsidR="005B13FC" w:rsidRPr="002A0DC8" w:rsidRDefault="005B13FC" w:rsidP="000B1B44">
            <w:pPr>
              <w:widowControl/>
              <w:rPr>
                <w:sz w:val="24"/>
                <w:szCs w:val="24"/>
              </w:rPr>
            </w:pPr>
            <w:r w:rsidRPr="002A0DC8">
              <w:rPr>
                <w:sz w:val="24"/>
                <w:szCs w:val="24"/>
              </w:rPr>
              <w:t xml:space="preserve">        Julie Moss-Lewis</w:t>
            </w:r>
          </w:p>
          <w:p w14:paraId="64C06904" w14:textId="77777777" w:rsidR="005B13FC" w:rsidRPr="002A0DC8" w:rsidRDefault="005B13FC" w:rsidP="000B1B44">
            <w:pPr>
              <w:widowControl/>
              <w:rPr>
                <w:sz w:val="24"/>
                <w:szCs w:val="24"/>
              </w:rPr>
            </w:pPr>
          </w:p>
          <w:p w14:paraId="4489B0A5" w14:textId="77777777" w:rsidR="005B13FC" w:rsidRPr="002A0DC8" w:rsidRDefault="005B13FC" w:rsidP="000B1B44">
            <w:pPr>
              <w:widowControl/>
              <w:rPr>
                <w:sz w:val="24"/>
                <w:szCs w:val="24"/>
              </w:rPr>
            </w:pPr>
            <w:r w:rsidRPr="002A0DC8">
              <w:rPr>
                <w:sz w:val="24"/>
                <w:szCs w:val="24"/>
              </w:rPr>
              <w:t xml:space="preserve">  __________________________________        </w:t>
            </w:r>
          </w:p>
          <w:p w14:paraId="714A7CE2" w14:textId="77777777" w:rsidR="005B13FC" w:rsidRPr="002A0DC8" w:rsidRDefault="005B13FC" w:rsidP="000B1B44">
            <w:pPr>
              <w:widowControl/>
              <w:rPr>
                <w:sz w:val="24"/>
                <w:szCs w:val="24"/>
              </w:rPr>
            </w:pPr>
            <w:r w:rsidRPr="002A0DC8">
              <w:rPr>
                <w:sz w:val="24"/>
                <w:szCs w:val="24"/>
              </w:rPr>
              <w:t xml:space="preserve">        (Title)</w:t>
            </w:r>
          </w:p>
          <w:p w14:paraId="51A5ED3A" w14:textId="77777777" w:rsidR="005B13FC" w:rsidRPr="002A0DC8" w:rsidRDefault="005B13FC" w:rsidP="000B1B44">
            <w:pPr>
              <w:widowControl/>
              <w:rPr>
                <w:sz w:val="24"/>
                <w:szCs w:val="24"/>
              </w:rPr>
            </w:pPr>
          </w:p>
          <w:p w14:paraId="658A9F1D" w14:textId="77777777" w:rsidR="005B13FC" w:rsidRPr="002A0DC8" w:rsidRDefault="005B13FC" w:rsidP="000B1B44">
            <w:pPr>
              <w:widowControl/>
              <w:rPr>
                <w:sz w:val="24"/>
                <w:szCs w:val="24"/>
              </w:rPr>
            </w:pPr>
            <w:r w:rsidRPr="002A0DC8">
              <w:rPr>
                <w:sz w:val="24"/>
                <w:szCs w:val="24"/>
              </w:rPr>
              <w:t>Attest:  ____________________________________</w:t>
            </w:r>
          </w:p>
          <w:p w14:paraId="1206FB99" w14:textId="77777777" w:rsidR="005B13FC" w:rsidRPr="002A0DC8" w:rsidRDefault="005B13FC" w:rsidP="000B1B44">
            <w:pPr>
              <w:widowControl/>
              <w:rPr>
                <w:sz w:val="24"/>
                <w:szCs w:val="24"/>
              </w:rPr>
            </w:pPr>
          </w:p>
        </w:tc>
      </w:tr>
    </w:tbl>
    <w:p w14:paraId="53E76A2C"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6FE1074D"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26E215B4" w14:textId="77777777" w:rsidR="005B13FC" w:rsidRPr="002A0DC8" w:rsidRDefault="005B13FC" w:rsidP="005B13FC">
      <w:pPr>
        <w:widowControl/>
        <w:rPr>
          <w:sz w:val="24"/>
          <w:szCs w:val="24"/>
        </w:rPr>
      </w:pPr>
    </w:p>
    <w:p w14:paraId="4A675044"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4AA520CE" w14:textId="77777777" w:rsidTr="000B1B44">
        <w:trPr>
          <w:cantSplit/>
        </w:trPr>
        <w:tc>
          <w:tcPr>
            <w:tcW w:w="3590" w:type="dxa"/>
          </w:tcPr>
          <w:p w14:paraId="787F0B2E" w14:textId="77777777" w:rsidR="005B13FC" w:rsidRPr="002A0DC8" w:rsidRDefault="005B13FC" w:rsidP="000B1B44">
            <w:pPr>
              <w:widowControl/>
              <w:rPr>
                <w:sz w:val="24"/>
                <w:szCs w:val="24"/>
              </w:rPr>
            </w:pPr>
          </w:p>
          <w:p w14:paraId="3CDCD2AE" w14:textId="77777777" w:rsidR="005B13FC" w:rsidRPr="002A0DC8" w:rsidRDefault="005B13FC" w:rsidP="000B1B44">
            <w:pPr>
              <w:widowControl/>
              <w:rPr>
                <w:sz w:val="24"/>
                <w:szCs w:val="24"/>
              </w:rPr>
            </w:pPr>
            <w:r w:rsidRPr="002A0DC8">
              <w:rPr>
                <w:sz w:val="24"/>
                <w:szCs w:val="24"/>
              </w:rPr>
              <w:t>Dated:  _______________</w:t>
            </w:r>
          </w:p>
          <w:p w14:paraId="7E8B377F" w14:textId="77777777" w:rsidR="005B13FC" w:rsidRPr="002A0DC8" w:rsidRDefault="005B13FC" w:rsidP="000B1B44">
            <w:pPr>
              <w:widowControl/>
              <w:rPr>
                <w:sz w:val="24"/>
                <w:szCs w:val="24"/>
              </w:rPr>
            </w:pPr>
          </w:p>
          <w:p w14:paraId="3DDCFE9E" w14:textId="77777777" w:rsidR="005B13FC" w:rsidRPr="002A0DC8" w:rsidRDefault="005B13FC" w:rsidP="000B1B44">
            <w:pPr>
              <w:widowControl/>
              <w:rPr>
                <w:sz w:val="24"/>
                <w:szCs w:val="24"/>
              </w:rPr>
            </w:pPr>
          </w:p>
          <w:p w14:paraId="6220DA6C" w14:textId="77777777" w:rsidR="005B13FC" w:rsidRPr="002A0DC8" w:rsidRDefault="005B13FC" w:rsidP="000B1B44">
            <w:pPr>
              <w:widowControl/>
              <w:rPr>
                <w:sz w:val="24"/>
                <w:szCs w:val="24"/>
              </w:rPr>
            </w:pPr>
            <w:r w:rsidRPr="002A0DC8">
              <w:rPr>
                <w:sz w:val="24"/>
                <w:szCs w:val="24"/>
              </w:rPr>
              <w:t xml:space="preserve">        </w:t>
            </w:r>
          </w:p>
          <w:p w14:paraId="21685813" w14:textId="77777777" w:rsidR="005B13FC" w:rsidRPr="002A0DC8" w:rsidRDefault="005B13FC" w:rsidP="000B1B44">
            <w:pPr>
              <w:widowControl/>
              <w:rPr>
                <w:sz w:val="24"/>
                <w:szCs w:val="24"/>
              </w:rPr>
            </w:pPr>
          </w:p>
          <w:p w14:paraId="3B078787" w14:textId="77777777" w:rsidR="005B13FC" w:rsidRPr="002A0DC8" w:rsidRDefault="005B13FC" w:rsidP="000B1B44">
            <w:pPr>
              <w:widowControl/>
              <w:rPr>
                <w:sz w:val="24"/>
                <w:szCs w:val="24"/>
              </w:rPr>
            </w:pPr>
          </w:p>
          <w:p w14:paraId="2AE7097B" w14:textId="77777777" w:rsidR="005B13FC" w:rsidRPr="002A0DC8" w:rsidRDefault="005B13FC" w:rsidP="000B1B44">
            <w:pPr>
              <w:widowControl/>
              <w:rPr>
                <w:sz w:val="24"/>
                <w:szCs w:val="24"/>
              </w:rPr>
            </w:pPr>
          </w:p>
          <w:p w14:paraId="7C637970" w14:textId="77777777" w:rsidR="005B13FC" w:rsidRPr="002A0DC8" w:rsidRDefault="005B13FC" w:rsidP="000B1B44">
            <w:pPr>
              <w:widowControl/>
              <w:rPr>
                <w:sz w:val="24"/>
                <w:szCs w:val="24"/>
              </w:rPr>
            </w:pPr>
          </w:p>
          <w:p w14:paraId="0F36C204" w14:textId="77777777" w:rsidR="005B13FC" w:rsidRPr="002A0DC8" w:rsidRDefault="005B13FC" w:rsidP="000B1B44">
            <w:pPr>
              <w:widowControl/>
              <w:rPr>
                <w:sz w:val="24"/>
                <w:szCs w:val="24"/>
              </w:rPr>
            </w:pPr>
          </w:p>
          <w:p w14:paraId="42BDBE89" w14:textId="77777777" w:rsidR="005B13FC" w:rsidRPr="002A0DC8" w:rsidRDefault="005B13FC" w:rsidP="000B1B44">
            <w:pPr>
              <w:widowControl/>
              <w:rPr>
                <w:sz w:val="24"/>
                <w:szCs w:val="24"/>
              </w:rPr>
            </w:pPr>
          </w:p>
          <w:p w14:paraId="0443789F" w14:textId="77777777" w:rsidR="005B13FC" w:rsidRPr="002A0DC8" w:rsidRDefault="005B13FC" w:rsidP="000B1B44">
            <w:pPr>
              <w:widowControl/>
              <w:rPr>
                <w:sz w:val="24"/>
                <w:szCs w:val="24"/>
              </w:rPr>
            </w:pPr>
          </w:p>
          <w:p w14:paraId="2B771FFD" w14:textId="77777777" w:rsidR="005B13FC" w:rsidRPr="002A0DC8" w:rsidRDefault="005B13FC" w:rsidP="000B1B44">
            <w:pPr>
              <w:widowControl/>
              <w:rPr>
                <w:sz w:val="24"/>
                <w:szCs w:val="24"/>
              </w:rPr>
            </w:pPr>
            <w:r w:rsidRPr="002A0DC8">
              <w:rPr>
                <w:sz w:val="24"/>
                <w:szCs w:val="24"/>
              </w:rPr>
              <w:t>Dated:  _______________</w:t>
            </w:r>
          </w:p>
          <w:p w14:paraId="1412F78B" w14:textId="77777777" w:rsidR="005B13FC" w:rsidRPr="002A0DC8" w:rsidRDefault="005B13FC" w:rsidP="000B1B44">
            <w:pPr>
              <w:widowControl/>
              <w:rPr>
                <w:sz w:val="24"/>
                <w:szCs w:val="24"/>
              </w:rPr>
            </w:pPr>
          </w:p>
          <w:p w14:paraId="36AF3FAD" w14:textId="77777777" w:rsidR="005B13FC" w:rsidRPr="002A0DC8" w:rsidRDefault="005B13FC" w:rsidP="000B1B44">
            <w:pPr>
              <w:widowControl/>
              <w:rPr>
                <w:sz w:val="24"/>
                <w:szCs w:val="24"/>
              </w:rPr>
            </w:pPr>
            <w:r w:rsidRPr="002A0DC8">
              <w:rPr>
                <w:sz w:val="24"/>
                <w:szCs w:val="24"/>
              </w:rPr>
              <w:t xml:space="preserve">        </w:t>
            </w:r>
          </w:p>
          <w:p w14:paraId="7C2AA1D1" w14:textId="77777777" w:rsidR="005B13FC" w:rsidRPr="002A0DC8" w:rsidRDefault="005B13FC" w:rsidP="000B1B44">
            <w:pPr>
              <w:widowControl/>
              <w:rPr>
                <w:sz w:val="24"/>
                <w:szCs w:val="24"/>
              </w:rPr>
            </w:pPr>
          </w:p>
        </w:tc>
        <w:tc>
          <w:tcPr>
            <w:tcW w:w="5270" w:type="dxa"/>
          </w:tcPr>
          <w:p w14:paraId="0A8EC431" w14:textId="77777777" w:rsidR="005B13FC" w:rsidRPr="002A0DC8" w:rsidRDefault="005B13FC" w:rsidP="000B1B44">
            <w:pPr>
              <w:widowControl/>
              <w:rPr>
                <w:b/>
                <w:sz w:val="24"/>
                <w:szCs w:val="24"/>
              </w:rPr>
            </w:pPr>
          </w:p>
          <w:p w14:paraId="2209499E" w14:textId="77777777" w:rsidR="005B13FC" w:rsidRPr="002A0DC8" w:rsidRDefault="005B13FC" w:rsidP="000B1B44">
            <w:pPr>
              <w:widowControl/>
              <w:rPr>
                <w:b/>
                <w:sz w:val="24"/>
                <w:szCs w:val="24"/>
              </w:rPr>
            </w:pPr>
            <w:r w:rsidRPr="002A0DC8">
              <w:rPr>
                <w:b/>
                <w:sz w:val="24"/>
                <w:szCs w:val="24"/>
              </w:rPr>
              <w:t>Consortium:</w:t>
            </w:r>
          </w:p>
          <w:p w14:paraId="595A069E" w14:textId="77777777" w:rsidR="005B13FC" w:rsidRPr="002A0DC8" w:rsidRDefault="005B13FC" w:rsidP="000B1B44">
            <w:pPr>
              <w:widowControl/>
              <w:rPr>
                <w:sz w:val="24"/>
                <w:szCs w:val="24"/>
              </w:rPr>
            </w:pPr>
          </w:p>
          <w:p w14:paraId="6DBCBB87" w14:textId="77777777" w:rsidR="005B13FC" w:rsidRPr="002A0DC8" w:rsidRDefault="005B13FC" w:rsidP="000B1B44">
            <w:pPr>
              <w:widowControl/>
              <w:rPr>
                <w:sz w:val="24"/>
                <w:szCs w:val="24"/>
              </w:rPr>
            </w:pPr>
            <w:r w:rsidRPr="002A0DC8">
              <w:rPr>
                <w:sz w:val="24"/>
                <w:szCs w:val="24"/>
              </w:rPr>
              <w:t>CalSAWS Consortium</w:t>
            </w:r>
          </w:p>
          <w:p w14:paraId="7C732BF7" w14:textId="77777777" w:rsidR="005B13FC" w:rsidRPr="002A0DC8" w:rsidRDefault="005B13FC" w:rsidP="000B1B44">
            <w:pPr>
              <w:widowControl/>
              <w:rPr>
                <w:sz w:val="24"/>
                <w:szCs w:val="24"/>
              </w:rPr>
            </w:pPr>
          </w:p>
          <w:p w14:paraId="696AA1BB" w14:textId="77777777" w:rsidR="005B13FC" w:rsidRPr="002A0DC8" w:rsidRDefault="005B13FC" w:rsidP="000B1B44">
            <w:pPr>
              <w:widowControl/>
              <w:rPr>
                <w:sz w:val="24"/>
                <w:szCs w:val="24"/>
              </w:rPr>
            </w:pPr>
            <w:r w:rsidRPr="002A0DC8">
              <w:rPr>
                <w:sz w:val="24"/>
                <w:szCs w:val="24"/>
              </w:rPr>
              <w:t>By:  ____________________________________</w:t>
            </w:r>
          </w:p>
          <w:p w14:paraId="3ACB7EA4" w14:textId="77777777" w:rsidR="005B13FC" w:rsidRPr="002A0DC8" w:rsidRDefault="005B13FC" w:rsidP="000B1B44">
            <w:pPr>
              <w:widowControl/>
              <w:rPr>
                <w:sz w:val="24"/>
                <w:szCs w:val="24"/>
              </w:rPr>
            </w:pPr>
            <w:r w:rsidRPr="002A0DC8">
              <w:rPr>
                <w:sz w:val="24"/>
                <w:szCs w:val="24"/>
              </w:rPr>
              <w:t xml:space="preserve">       </w:t>
            </w:r>
          </w:p>
          <w:p w14:paraId="2BC62F26"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6D0B88E9" w14:textId="77777777" w:rsidR="005B13FC" w:rsidRPr="002A0DC8" w:rsidRDefault="005B13FC" w:rsidP="000B1B44">
            <w:pPr>
              <w:widowControl/>
              <w:rPr>
                <w:bCs/>
                <w:sz w:val="24"/>
                <w:szCs w:val="24"/>
              </w:rPr>
            </w:pPr>
            <w:r w:rsidRPr="002A0DC8">
              <w:rPr>
                <w:bCs/>
                <w:sz w:val="24"/>
                <w:szCs w:val="24"/>
              </w:rPr>
              <w:t xml:space="preserve">        Board of Directors</w:t>
            </w:r>
          </w:p>
          <w:p w14:paraId="6E90571D" w14:textId="77777777" w:rsidR="005B13FC" w:rsidRPr="002A0DC8" w:rsidRDefault="005B13FC" w:rsidP="000B1B44">
            <w:pPr>
              <w:widowControl/>
              <w:rPr>
                <w:bCs/>
                <w:sz w:val="24"/>
                <w:szCs w:val="24"/>
              </w:rPr>
            </w:pPr>
          </w:p>
          <w:p w14:paraId="326AF922" w14:textId="77777777" w:rsidR="005B13FC" w:rsidRPr="002A0DC8" w:rsidRDefault="005B13FC" w:rsidP="000B1B44">
            <w:pPr>
              <w:widowControl/>
              <w:rPr>
                <w:b/>
                <w:bCs/>
                <w:sz w:val="24"/>
                <w:szCs w:val="24"/>
              </w:rPr>
            </w:pPr>
            <w:r w:rsidRPr="002A0DC8">
              <w:rPr>
                <w:b/>
                <w:bCs/>
                <w:sz w:val="24"/>
                <w:szCs w:val="24"/>
              </w:rPr>
              <w:t>County:</w:t>
            </w:r>
          </w:p>
          <w:p w14:paraId="4CE46218" w14:textId="77777777" w:rsidR="005B13FC" w:rsidRPr="002A0DC8" w:rsidRDefault="005B13FC" w:rsidP="000B1B44">
            <w:pPr>
              <w:widowControl/>
              <w:rPr>
                <w:b/>
                <w:bCs/>
                <w:sz w:val="24"/>
                <w:szCs w:val="24"/>
              </w:rPr>
            </w:pPr>
          </w:p>
          <w:p w14:paraId="70941D44" w14:textId="77777777" w:rsidR="005B13FC" w:rsidRPr="002A0DC8" w:rsidRDefault="005B13FC" w:rsidP="000B1B44">
            <w:pPr>
              <w:widowControl/>
              <w:rPr>
                <w:sz w:val="24"/>
                <w:szCs w:val="24"/>
              </w:rPr>
            </w:pPr>
            <w:r w:rsidRPr="002A0DC8">
              <w:rPr>
                <w:sz w:val="24"/>
                <w:szCs w:val="24"/>
              </w:rPr>
              <w:t>County of Colusa</w:t>
            </w:r>
          </w:p>
          <w:p w14:paraId="7D339EC7" w14:textId="77777777" w:rsidR="005B13FC" w:rsidRPr="002A0DC8" w:rsidRDefault="005B13FC" w:rsidP="000B1B44">
            <w:pPr>
              <w:widowControl/>
              <w:rPr>
                <w:sz w:val="24"/>
                <w:szCs w:val="24"/>
              </w:rPr>
            </w:pPr>
          </w:p>
          <w:p w14:paraId="405F39D8" w14:textId="77777777" w:rsidR="005B13FC" w:rsidRPr="002A0DC8" w:rsidRDefault="005B13FC" w:rsidP="000B1B44">
            <w:pPr>
              <w:widowControl/>
              <w:rPr>
                <w:sz w:val="24"/>
                <w:szCs w:val="24"/>
              </w:rPr>
            </w:pPr>
            <w:r w:rsidRPr="002A0DC8">
              <w:rPr>
                <w:sz w:val="24"/>
                <w:szCs w:val="24"/>
              </w:rPr>
              <w:t>By:  ____________________________________</w:t>
            </w:r>
          </w:p>
          <w:p w14:paraId="203AEF8F" w14:textId="77777777" w:rsidR="005B13FC" w:rsidRPr="002A0DC8" w:rsidRDefault="005B13FC" w:rsidP="000B1B44">
            <w:pPr>
              <w:widowControl/>
              <w:rPr>
                <w:sz w:val="24"/>
                <w:szCs w:val="24"/>
              </w:rPr>
            </w:pPr>
            <w:r w:rsidRPr="002A0DC8">
              <w:rPr>
                <w:sz w:val="24"/>
                <w:szCs w:val="24"/>
              </w:rPr>
              <w:t xml:space="preserve">         Gary J. Evans, Chair</w:t>
            </w:r>
          </w:p>
          <w:p w14:paraId="1004FD7F" w14:textId="77777777" w:rsidR="005B13FC" w:rsidRPr="002A0DC8" w:rsidRDefault="005B13FC" w:rsidP="000B1B44">
            <w:pPr>
              <w:widowControl/>
              <w:rPr>
                <w:sz w:val="24"/>
                <w:szCs w:val="24"/>
              </w:rPr>
            </w:pPr>
            <w:r w:rsidRPr="002A0DC8">
              <w:rPr>
                <w:sz w:val="24"/>
                <w:szCs w:val="24"/>
              </w:rPr>
              <w:t xml:space="preserve">         Board of Supervisors</w:t>
            </w:r>
          </w:p>
          <w:p w14:paraId="2A7D9B9F" w14:textId="77777777" w:rsidR="005B13FC" w:rsidRPr="002A0DC8" w:rsidRDefault="005B13FC" w:rsidP="000B1B44">
            <w:pPr>
              <w:widowControl/>
              <w:rPr>
                <w:sz w:val="24"/>
                <w:szCs w:val="24"/>
              </w:rPr>
            </w:pPr>
          </w:p>
          <w:p w14:paraId="2FC7FC3A" w14:textId="77777777" w:rsidR="005B13FC" w:rsidRPr="002A0DC8" w:rsidRDefault="005B13FC" w:rsidP="000B1B44">
            <w:pPr>
              <w:widowControl/>
              <w:rPr>
                <w:sz w:val="24"/>
                <w:szCs w:val="24"/>
                <w:u w:val="single"/>
              </w:rPr>
            </w:pPr>
            <w:r w:rsidRPr="002A0DC8">
              <w:rPr>
                <w:sz w:val="24"/>
                <w:szCs w:val="24"/>
                <w:u w:val="single"/>
              </w:rPr>
              <w:t>Approved As to Form</w:t>
            </w:r>
          </w:p>
          <w:p w14:paraId="26241244" w14:textId="77777777" w:rsidR="005B13FC" w:rsidRPr="002A0DC8" w:rsidRDefault="005B13FC" w:rsidP="000B1B44">
            <w:pPr>
              <w:widowControl/>
              <w:rPr>
                <w:sz w:val="24"/>
                <w:szCs w:val="24"/>
              </w:rPr>
            </w:pPr>
            <w:r w:rsidRPr="002A0DC8">
              <w:rPr>
                <w:sz w:val="24"/>
                <w:szCs w:val="24"/>
              </w:rPr>
              <w:t>Colusa County Counsel</w:t>
            </w:r>
          </w:p>
          <w:p w14:paraId="50DD8255" w14:textId="77777777" w:rsidR="005B13FC" w:rsidRPr="002A0DC8" w:rsidRDefault="005B13FC" w:rsidP="000B1B44">
            <w:pPr>
              <w:widowControl/>
              <w:rPr>
                <w:sz w:val="24"/>
                <w:szCs w:val="24"/>
              </w:rPr>
            </w:pPr>
          </w:p>
          <w:p w14:paraId="5CDDE998" w14:textId="77777777" w:rsidR="005B13FC" w:rsidRPr="002A0DC8" w:rsidRDefault="005B13FC" w:rsidP="000B1B44">
            <w:pPr>
              <w:widowControl/>
              <w:rPr>
                <w:sz w:val="24"/>
                <w:szCs w:val="24"/>
              </w:rPr>
            </w:pPr>
            <w:r w:rsidRPr="002A0DC8">
              <w:rPr>
                <w:sz w:val="24"/>
                <w:szCs w:val="24"/>
              </w:rPr>
              <w:t>By:  ____________________________________</w:t>
            </w:r>
          </w:p>
          <w:p w14:paraId="48574994" w14:textId="77777777" w:rsidR="005B13FC" w:rsidRPr="002A0DC8" w:rsidRDefault="005B13FC" w:rsidP="000B1B44">
            <w:pPr>
              <w:widowControl/>
              <w:rPr>
                <w:sz w:val="24"/>
                <w:szCs w:val="24"/>
              </w:rPr>
            </w:pPr>
            <w:r w:rsidRPr="002A0DC8">
              <w:rPr>
                <w:sz w:val="24"/>
                <w:szCs w:val="24"/>
              </w:rPr>
              <w:t xml:space="preserve">        Marcos Kropf</w:t>
            </w:r>
          </w:p>
          <w:p w14:paraId="57AE990B" w14:textId="77777777" w:rsidR="005B13FC" w:rsidRPr="002A0DC8" w:rsidRDefault="005B13FC" w:rsidP="000B1B44">
            <w:pPr>
              <w:widowControl/>
              <w:rPr>
                <w:sz w:val="24"/>
                <w:szCs w:val="24"/>
              </w:rPr>
            </w:pPr>
            <w:r w:rsidRPr="002A0DC8">
              <w:rPr>
                <w:sz w:val="24"/>
                <w:szCs w:val="24"/>
              </w:rPr>
              <w:t xml:space="preserve"> ___________________________________        </w:t>
            </w:r>
          </w:p>
          <w:p w14:paraId="60321283" w14:textId="77777777" w:rsidR="005B13FC" w:rsidRPr="002A0DC8" w:rsidRDefault="005B13FC" w:rsidP="000B1B44">
            <w:pPr>
              <w:widowControl/>
              <w:rPr>
                <w:sz w:val="24"/>
                <w:szCs w:val="24"/>
              </w:rPr>
            </w:pPr>
            <w:r w:rsidRPr="002A0DC8">
              <w:rPr>
                <w:sz w:val="24"/>
                <w:szCs w:val="24"/>
              </w:rPr>
              <w:t xml:space="preserve">        (Title)</w:t>
            </w:r>
          </w:p>
          <w:p w14:paraId="7BFD0B6B" w14:textId="77777777" w:rsidR="005B13FC" w:rsidRPr="002A0DC8" w:rsidRDefault="005B13FC" w:rsidP="000B1B44">
            <w:pPr>
              <w:widowControl/>
              <w:rPr>
                <w:sz w:val="24"/>
                <w:szCs w:val="24"/>
              </w:rPr>
            </w:pPr>
          </w:p>
          <w:p w14:paraId="35AC144A" w14:textId="77777777" w:rsidR="005B13FC" w:rsidRPr="002A0DC8" w:rsidRDefault="005B13FC" w:rsidP="000B1B44">
            <w:pPr>
              <w:widowControl/>
              <w:rPr>
                <w:sz w:val="24"/>
                <w:szCs w:val="24"/>
              </w:rPr>
            </w:pPr>
          </w:p>
          <w:p w14:paraId="25931DA5" w14:textId="77777777" w:rsidR="005B13FC" w:rsidRPr="002A0DC8" w:rsidRDefault="005B13FC" w:rsidP="000B1B44">
            <w:pPr>
              <w:widowControl/>
              <w:rPr>
                <w:sz w:val="24"/>
                <w:szCs w:val="24"/>
              </w:rPr>
            </w:pPr>
            <w:r w:rsidRPr="002A0DC8">
              <w:rPr>
                <w:sz w:val="24"/>
                <w:szCs w:val="24"/>
              </w:rPr>
              <w:t>Attest:  ____________________________________</w:t>
            </w:r>
          </w:p>
          <w:p w14:paraId="17E516B7" w14:textId="77777777" w:rsidR="005B13FC" w:rsidRPr="002A0DC8" w:rsidRDefault="005B13FC" w:rsidP="000B1B44">
            <w:pPr>
              <w:widowControl/>
              <w:rPr>
                <w:sz w:val="24"/>
                <w:szCs w:val="24"/>
              </w:rPr>
            </w:pPr>
          </w:p>
        </w:tc>
      </w:tr>
    </w:tbl>
    <w:p w14:paraId="3BE84CC3"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59D5AB15"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75112116" w14:textId="77777777" w:rsidR="005B13FC" w:rsidRPr="002A0DC8" w:rsidRDefault="005B13FC" w:rsidP="005B13FC">
      <w:pPr>
        <w:widowControl/>
        <w:spacing w:before="648" w:line="322" w:lineRule="exact"/>
        <w:ind w:left="10" w:right="29"/>
        <w:jc w:val="both"/>
        <w:rPr>
          <w:color w:val="000000"/>
          <w:sz w:val="24"/>
          <w:szCs w:val="24"/>
        </w:r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36C769B4" w14:textId="77777777" w:rsidTr="000B1B44">
        <w:trPr>
          <w:cantSplit/>
        </w:trPr>
        <w:tc>
          <w:tcPr>
            <w:tcW w:w="3590" w:type="dxa"/>
          </w:tcPr>
          <w:p w14:paraId="2D2F4EBE" w14:textId="77777777" w:rsidR="005B13FC" w:rsidRPr="002A0DC8" w:rsidRDefault="005B13FC" w:rsidP="000B1B44">
            <w:pPr>
              <w:widowControl/>
              <w:rPr>
                <w:sz w:val="24"/>
                <w:szCs w:val="24"/>
              </w:rPr>
            </w:pPr>
            <w:r w:rsidRPr="002A0DC8">
              <w:rPr>
                <w:sz w:val="24"/>
                <w:szCs w:val="24"/>
              </w:rPr>
              <w:t>Dated:  _______________</w:t>
            </w:r>
          </w:p>
          <w:p w14:paraId="0AEC8B58" w14:textId="77777777" w:rsidR="005B13FC" w:rsidRPr="002A0DC8" w:rsidRDefault="005B13FC" w:rsidP="000B1B44">
            <w:pPr>
              <w:widowControl/>
              <w:rPr>
                <w:sz w:val="24"/>
                <w:szCs w:val="24"/>
              </w:rPr>
            </w:pPr>
          </w:p>
          <w:p w14:paraId="2FAA6AEA" w14:textId="77777777" w:rsidR="005B13FC" w:rsidRPr="002A0DC8" w:rsidRDefault="005B13FC" w:rsidP="000B1B44">
            <w:pPr>
              <w:widowControl/>
              <w:rPr>
                <w:sz w:val="24"/>
                <w:szCs w:val="24"/>
              </w:rPr>
            </w:pPr>
          </w:p>
          <w:p w14:paraId="37D45279" w14:textId="77777777" w:rsidR="005B13FC" w:rsidRPr="002A0DC8" w:rsidRDefault="005B13FC" w:rsidP="000B1B44">
            <w:pPr>
              <w:widowControl/>
              <w:rPr>
                <w:sz w:val="24"/>
                <w:szCs w:val="24"/>
              </w:rPr>
            </w:pPr>
          </w:p>
          <w:p w14:paraId="676CC006" w14:textId="77777777" w:rsidR="005B13FC" w:rsidRPr="002A0DC8" w:rsidRDefault="005B13FC" w:rsidP="000B1B44">
            <w:pPr>
              <w:widowControl/>
              <w:rPr>
                <w:sz w:val="24"/>
                <w:szCs w:val="24"/>
              </w:rPr>
            </w:pPr>
          </w:p>
          <w:p w14:paraId="520F9EBD" w14:textId="77777777" w:rsidR="005B13FC" w:rsidRPr="002A0DC8" w:rsidRDefault="005B13FC" w:rsidP="000B1B44">
            <w:pPr>
              <w:widowControl/>
              <w:rPr>
                <w:sz w:val="24"/>
                <w:szCs w:val="24"/>
              </w:rPr>
            </w:pPr>
          </w:p>
          <w:p w14:paraId="3C499C77" w14:textId="77777777" w:rsidR="005B13FC" w:rsidRPr="002A0DC8" w:rsidRDefault="005B13FC" w:rsidP="000B1B44">
            <w:pPr>
              <w:widowControl/>
              <w:rPr>
                <w:sz w:val="24"/>
                <w:szCs w:val="24"/>
              </w:rPr>
            </w:pPr>
          </w:p>
          <w:p w14:paraId="6F0458F8" w14:textId="77777777" w:rsidR="005B13FC" w:rsidRPr="002A0DC8" w:rsidRDefault="005B13FC" w:rsidP="000B1B44">
            <w:pPr>
              <w:widowControl/>
              <w:rPr>
                <w:sz w:val="24"/>
                <w:szCs w:val="24"/>
              </w:rPr>
            </w:pPr>
          </w:p>
          <w:p w14:paraId="14D616D6" w14:textId="77777777" w:rsidR="005B13FC" w:rsidRPr="002A0DC8" w:rsidRDefault="005B13FC" w:rsidP="000B1B44">
            <w:pPr>
              <w:widowControl/>
              <w:rPr>
                <w:sz w:val="24"/>
                <w:szCs w:val="24"/>
              </w:rPr>
            </w:pPr>
          </w:p>
          <w:p w14:paraId="7436C337" w14:textId="77777777" w:rsidR="005B13FC" w:rsidRPr="002A0DC8" w:rsidRDefault="005B13FC" w:rsidP="000B1B44">
            <w:pPr>
              <w:widowControl/>
              <w:rPr>
                <w:sz w:val="24"/>
                <w:szCs w:val="24"/>
              </w:rPr>
            </w:pPr>
          </w:p>
          <w:p w14:paraId="73EC0D03" w14:textId="77777777" w:rsidR="005B13FC" w:rsidRPr="002A0DC8" w:rsidRDefault="005B13FC" w:rsidP="000B1B44">
            <w:pPr>
              <w:widowControl/>
              <w:rPr>
                <w:sz w:val="24"/>
                <w:szCs w:val="24"/>
              </w:rPr>
            </w:pPr>
          </w:p>
          <w:p w14:paraId="41BC2BFE" w14:textId="77777777" w:rsidR="005B13FC" w:rsidRPr="002A0DC8" w:rsidRDefault="005B13FC" w:rsidP="000B1B44">
            <w:pPr>
              <w:widowControl/>
              <w:rPr>
                <w:sz w:val="24"/>
                <w:szCs w:val="24"/>
              </w:rPr>
            </w:pPr>
            <w:r w:rsidRPr="002A0DC8">
              <w:rPr>
                <w:sz w:val="24"/>
                <w:szCs w:val="24"/>
              </w:rPr>
              <w:t>Dated:________________</w:t>
            </w:r>
          </w:p>
          <w:p w14:paraId="6AF08B82" w14:textId="77777777" w:rsidR="005B13FC" w:rsidRPr="002A0DC8" w:rsidRDefault="005B13FC" w:rsidP="000B1B44">
            <w:pPr>
              <w:widowControl/>
              <w:rPr>
                <w:sz w:val="24"/>
                <w:szCs w:val="24"/>
              </w:rPr>
            </w:pPr>
          </w:p>
          <w:p w14:paraId="2924EB12" w14:textId="77777777" w:rsidR="005B13FC" w:rsidRPr="002A0DC8" w:rsidRDefault="005B13FC" w:rsidP="000B1B44">
            <w:pPr>
              <w:widowControl/>
              <w:rPr>
                <w:sz w:val="24"/>
                <w:szCs w:val="24"/>
              </w:rPr>
            </w:pPr>
          </w:p>
        </w:tc>
        <w:tc>
          <w:tcPr>
            <w:tcW w:w="5270" w:type="dxa"/>
          </w:tcPr>
          <w:p w14:paraId="085ADA4C" w14:textId="77777777" w:rsidR="005B13FC" w:rsidRPr="002A0DC8" w:rsidRDefault="005B13FC" w:rsidP="000B1B44">
            <w:pPr>
              <w:widowControl/>
              <w:rPr>
                <w:b/>
                <w:sz w:val="24"/>
                <w:szCs w:val="24"/>
              </w:rPr>
            </w:pPr>
            <w:r w:rsidRPr="002A0DC8">
              <w:rPr>
                <w:b/>
                <w:sz w:val="24"/>
                <w:szCs w:val="24"/>
              </w:rPr>
              <w:t>Consortium:</w:t>
            </w:r>
          </w:p>
          <w:p w14:paraId="20755766" w14:textId="77777777" w:rsidR="005B13FC" w:rsidRPr="002A0DC8" w:rsidRDefault="005B13FC" w:rsidP="000B1B44">
            <w:pPr>
              <w:widowControl/>
              <w:rPr>
                <w:sz w:val="24"/>
                <w:szCs w:val="24"/>
              </w:rPr>
            </w:pPr>
          </w:p>
          <w:p w14:paraId="50A6A9F6" w14:textId="77777777" w:rsidR="005B13FC" w:rsidRPr="002A0DC8" w:rsidRDefault="005B13FC" w:rsidP="000B1B44">
            <w:pPr>
              <w:widowControl/>
              <w:rPr>
                <w:sz w:val="24"/>
                <w:szCs w:val="24"/>
              </w:rPr>
            </w:pPr>
            <w:r w:rsidRPr="002A0DC8">
              <w:rPr>
                <w:sz w:val="24"/>
                <w:szCs w:val="24"/>
              </w:rPr>
              <w:t>CalSAWS Consortium</w:t>
            </w:r>
          </w:p>
          <w:p w14:paraId="24D32E44" w14:textId="77777777" w:rsidR="005B13FC" w:rsidRPr="002A0DC8" w:rsidRDefault="005B13FC" w:rsidP="000B1B44">
            <w:pPr>
              <w:widowControl/>
              <w:rPr>
                <w:sz w:val="24"/>
                <w:szCs w:val="24"/>
              </w:rPr>
            </w:pPr>
          </w:p>
          <w:p w14:paraId="54A2AFC2" w14:textId="77777777" w:rsidR="005B13FC" w:rsidRPr="002A0DC8" w:rsidRDefault="005B13FC" w:rsidP="000B1B44">
            <w:pPr>
              <w:widowControl/>
              <w:rPr>
                <w:sz w:val="24"/>
                <w:szCs w:val="24"/>
              </w:rPr>
            </w:pPr>
            <w:r w:rsidRPr="002A0DC8">
              <w:rPr>
                <w:sz w:val="24"/>
                <w:szCs w:val="24"/>
              </w:rPr>
              <w:t>By:  ____________________________________</w:t>
            </w:r>
          </w:p>
          <w:p w14:paraId="003D8324" w14:textId="77777777" w:rsidR="005B13FC" w:rsidRPr="002A0DC8" w:rsidRDefault="005B13FC" w:rsidP="000B1B44">
            <w:pPr>
              <w:widowControl/>
              <w:rPr>
                <w:sz w:val="24"/>
                <w:szCs w:val="24"/>
              </w:rPr>
            </w:pPr>
            <w:r w:rsidRPr="002A0DC8">
              <w:rPr>
                <w:sz w:val="24"/>
                <w:szCs w:val="24"/>
              </w:rPr>
              <w:t xml:space="preserve">       </w:t>
            </w:r>
          </w:p>
          <w:p w14:paraId="52DCB180"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779268E5" w14:textId="77777777" w:rsidR="005B13FC" w:rsidRPr="002A0DC8" w:rsidRDefault="005B13FC" w:rsidP="000B1B44">
            <w:pPr>
              <w:widowControl/>
              <w:rPr>
                <w:bCs/>
                <w:sz w:val="24"/>
                <w:szCs w:val="24"/>
              </w:rPr>
            </w:pPr>
            <w:r w:rsidRPr="002A0DC8">
              <w:rPr>
                <w:bCs/>
                <w:sz w:val="24"/>
                <w:szCs w:val="24"/>
              </w:rPr>
              <w:t xml:space="preserve">        Board of Directors </w:t>
            </w:r>
          </w:p>
          <w:p w14:paraId="46CF08E9" w14:textId="77777777" w:rsidR="005B13FC" w:rsidRPr="002A0DC8" w:rsidRDefault="005B13FC" w:rsidP="000B1B44">
            <w:pPr>
              <w:widowControl/>
              <w:rPr>
                <w:b/>
                <w:bCs/>
                <w:sz w:val="24"/>
                <w:szCs w:val="24"/>
              </w:rPr>
            </w:pPr>
          </w:p>
          <w:p w14:paraId="0F95A5E5" w14:textId="77777777" w:rsidR="005B13FC" w:rsidRPr="002A0DC8" w:rsidRDefault="005B13FC" w:rsidP="000B1B44">
            <w:pPr>
              <w:widowControl/>
              <w:rPr>
                <w:b/>
                <w:bCs/>
                <w:sz w:val="24"/>
                <w:szCs w:val="24"/>
              </w:rPr>
            </w:pPr>
            <w:r w:rsidRPr="002A0DC8">
              <w:rPr>
                <w:b/>
                <w:bCs/>
                <w:sz w:val="24"/>
                <w:szCs w:val="24"/>
              </w:rPr>
              <w:t>County:</w:t>
            </w:r>
          </w:p>
          <w:p w14:paraId="7B09EE19" w14:textId="77777777" w:rsidR="005B13FC" w:rsidRPr="002A0DC8" w:rsidRDefault="005B13FC" w:rsidP="000B1B44">
            <w:pPr>
              <w:widowControl/>
              <w:rPr>
                <w:b/>
                <w:bCs/>
                <w:sz w:val="24"/>
                <w:szCs w:val="24"/>
              </w:rPr>
            </w:pPr>
          </w:p>
          <w:p w14:paraId="47001FDB" w14:textId="77777777" w:rsidR="005B13FC" w:rsidRPr="002A0DC8" w:rsidRDefault="005B13FC" w:rsidP="000B1B44">
            <w:pPr>
              <w:widowControl/>
              <w:rPr>
                <w:sz w:val="24"/>
                <w:szCs w:val="24"/>
              </w:rPr>
            </w:pPr>
            <w:r w:rsidRPr="002A0DC8">
              <w:rPr>
                <w:sz w:val="24"/>
                <w:szCs w:val="24"/>
              </w:rPr>
              <w:t>County of Contra Costa</w:t>
            </w:r>
          </w:p>
          <w:p w14:paraId="6AD2E840" w14:textId="77777777" w:rsidR="005B13FC" w:rsidRPr="002A0DC8" w:rsidRDefault="005B13FC" w:rsidP="000B1B44">
            <w:pPr>
              <w:widowControl/>
              <w:rPr>
                <w:sz w:val="24"/>
                <w:szCs w:val="24"/>
              </w:rPr>
            </w:pPr>
          </w:p>
          <w:p w14:paraId="3824DB55" w14:textId="77777777" w:rsidR="005B13FC" w:rsidRPr="002A0DC8" w:rsidRDefault="005B13FC" w:rsidP="000B1B44">
            <w:pPr>
              <w:widowControl/>
              <w:rPr>
                <w:sz w:val="24"/>
                <w:szCs w:val="24"/>
              </w:rPr>
            </w:pPr>
            <w:r w:rsidRPr="002A0DC8">
              <w:rPr>
                <w:sz w:val="24"/>
                <w:szCs w:val="24"/>
              </w:rPr>
              <w:t>By:  ____________________________________</w:t>
            </w:r>
          </w:p>
          <w:p w14:paraId="78FF1DEC" w14:textId="77777777" w:rsidR="005B13FC" w:rsidRPr="002A0DC8" w:rsidRDefault="005B13FC" w:rsidP="000B1B44">
            <w:pPr>
              <w:widowControl/>
              <w:rPr>
                <w:sz w:val="24"/>
                <w:szCs w:val="24"/>
              </w:rPr>
            </w:pPr>
            <w:r w:rsidRPr="002A0DC8">
              <w:rPr>
                <w:sz w:val="24"/>
                <w:szCs w:val="24"/>
              </w:rPr>
              <w:t xml:space="preserve">          Kathy Gallagher, Director</w:t>
            </w:r>
          </w:p>
          <w:p w14:paraId="6E2BE2F7" w14:textId="77777777" w:rsidR="005B13FC" w:rsidRPr="002A0DC8" w:rsidRDefault="005B13FC" w:rsidP="000B1B44">
            <w:pPr>
              <w:widowControl/>
              <w:rPr>
                <w:sz w:val="24"/>
                <w:szCs w:val="24"/>
              </w:rPr>
            </w:pPr>
            <w:r w:rsidRPr="002A0DC8">
              <w:rPr>
                <w:sz w:val="24"/>
                <w:szCs w:val="24"/>
              </w:rPr>
              <w:t xml:space="preserve">          Employment and Human Services</w:t>
            </w:r>
          </w:p>
          <w:p w14:paraId="24AEFDDE" w14:textId="77777777" w:rsidR="005B13FC" w:rsidRPr="002A0DC8" w:rsidRDefault="005B13FC" w:rsidP="000B1B44">
            <w:pPr>
              <w:widowControl/>
              <w:rPr>
                <w:sz w:val="24"/>
                <w:szCs w:val="24"/>
                <w:u w:val="single"/>
              </w:rPr>
            </w:pPr>
          </w:p>
          <w:p w14:paraId="684DE2EC" w14:textId="77777777" w:rsidR="005B13FC" w:rsidRPr="002A0DC8" w:rsidRDefault="005B13FC" w:rsidP="000B1B44">
            <w:pPr>
              <w:widowControl/>
              <w:rPr>
                <w:sz w:val="24"/>
                <w:szCs w:val="24"/>
                <w:u w:val="single"/>
              </w:rPr>
            </w:pPr>
            <w:r w:rsidRPr="002A0DC8">
              <w:rPr>
                <w:sz w:val="24"/>
                <w:szCs w:val="24"/>
                <w:u w:val="single"/>
              </w:rPr>
              <w:t>Approved As to Form</w:t>
            </w:r>
          </w:p>
          <w:p w14:paraId="0F075732" w14:textId="77777777" w:rsidR="005B13FC" w:rsidRPr="002A0DC8" w:rsidRDefault="005B13FC" w:rsidP="000B1B44">
            <w:pPr>
              <w:widowControl/>
              <w:rPr>
                <w:sz w:val="24"/>
                <w:szCs w:val="24"/>
              </w:rPr>
            </w:pPr>
            <w:r w:rsidRPr="002A0DC8">
              <w:rPr>
                <w:sz w:val="24"/>
                <w:szCs w:val="24"/>
              </w:rPr>
              <w:t>Contra Costa County Counsel</w:t>
            </w:r>
          </w:p>
          <w:p w14:paraId="27A8DC60" w14:textId="77777777" w:rsidR="005B13FC" w:rsidRPr="002A0DC8" w:rsidRDefault="005B13FC" w:rsidP="000B1B44">
            <w:pPr>
              <w:widowControl/>
              <w:rPr>
                <w:sz w:val="24"/>
                <w:szCs w:val="24"/>
              </w:rPr>
            </w:pPr>
          </w:p>
          <w:p w14:paraId="141B2618" w14:textId="77777777" w:rsidR="005B13FC" w:rsidRPr="002A0DC8" w:rsidRDefault="005B13FC" w:rsidP="000B1B44">
            <w:pPr>
              <w:widowControl/>
              <w:rPr>
                <w:sz w:val="24"/>
                <w:szCs w:val="24"/>
              </w:rPr>
            </w:pPr>
            <w:r w:rsidRPr="002A0DC8">
              <w:rPr>
                <w:sz w:val="24"/>
                <w:szCs w:val="24"/>
              </w:rPr>
              <w:t>By:  ___________________________________</w:t>
            </w:r>
          </w:p>
          <w:p w14:paraId="70912AAD" w14:textId="77777777" w:rsidR="005B13FC" w:rsidRPr="002A0DC8" w:rsidRDefault="005B13FC" w:rsidP="000B1B44">
            <w:pPr>
              <w:widowControl/>
              <w:rPr>
                <w:sz w:val="24"/>
                <w:szCs w:val="24"/>
              </w:rPr>
            </w:pPr>
            <w:r w:rsidRPr="002A0DC8">
              <w:rPr>
                <w:sz w:val="24"/>
                <w:szCs w:val="24"/>
              </w:rPr>
              <w:t xml:space="preserve">        Hannah Shafsky</w:t>
            </w:r>
          </w:p>
          <w:p w14:paraId="0C1F2563" w14:textId="77777777" w:rsidR="005B13FC" w:rsidRPr="002A0DC8" w:rsidRDefault="005B13FC" w:rsidP="000B1B44">
            <w:pPr>
              <w:widowControl/>
              <w:rPr>
                <w:sz w:val="24"/>
                <w:szCs w:val="24"/>
              </w:rPr>
            </w:pPr>
          </w:p>
          <w:p w14:paraId="21EA083B" w14:textId="77777777" w:rsidR="005B13FC" w:rsidRPr="002A0DC8" w:rsidRDefault="005B13FC" w:rsidP="000B1B44">
            <w:pPr>
              <w:widowControl/>
              <w:rPr>
                <w:sz w:val="24"/>
                <w:szCs w:val="24"/>
              </w:rPr>
            </w:pPr>
            <w:r w:rsidRPr="002A0DC8">
              <w:rPr>
                <w:sz w:val="24"/>
                <w:szCs w:val="24"/>
              </w:rPr>
              <w:t xml:space="preserve">___________________________________        </w:t>
            </w:r>
          </w:p>
          <w:p w14:paraId="2A4A7AEE" w14:textId="77777777" w:rsidR="005B13FC" w:rsidRPr="002A0DC8" w:rsidRDefault="005B13FC" w:rsidP="000B1B44">
            <w:pPr>
              <w:widowControl/>
              <w:rPr>
                <w:sz w:val="24"/>
                <w:szCs w:val="24"/>
              </w:rPr>
            </w:pPr>
            <w:r w:rsidRPr="002A0DC8">
              <w:rPr>
                <w:sz w:val="24"/>
                <w:szCs w:val="24"/>
              </w:rPr>
              <w:t xml:space="preserve">        (Title)</w:t>
            </w:r>
          </w:p>
          <w:p w14:paraId="065AB87B" w14:textId="77777777" w:rsidR="005B13FC" w:rsidRPr="002A0DC8" w:rsidRDefault="005B13FC" w:rsidP="000B1B44">
            <w:pPr>
              <w:widowControl/>
              <w:rPr>
                <w:sz w:val="24"/>
                <w:szCs w:val="24"/>
              </w:rPr>
            </w:pPr>
          </w:p>
          <w:p w14:paraId="61640D1D" w14:textId="77777777" w:rsidR="005B13FC" w:rsidRPr="002A0DC8" w:rsidRDefault="005B13FC" w:rsidP="000B1B44">
            <w:pPr>
              <w:widowControl/>
              <w:rPr>
                <w:sz w:val="24"/>
                <w:szCs w:val="24"/>
              </w:rPr>
            </w:pPr>
            <w:r w:rsidRPr="002A0DC8">
              <w:rPr>
                <w:sz w:val="24"/>
                <w:szCs w:val="24"/>
              </w:rPr>
              <w:t xml:space="preserve">Attest:  </w:t>
            </w:r>
          </w:p>
          <w:p w14:paraId="565807D9" w14:textId="77777777" w:rsidR="005B13FC" w:rsidRPr="002A0DC8" w:rsidRDefault="005B13FC" w:rsidP="000B1B44">
            <w:pPr>
              <w:widowControl/>
              <w:rPr>
                <w:sz w:val="24"/>
                <w:szCs w:val="24"/>
              </w:rPr>
            </w:pPr>
            <w:r w:rsidRPr="002A0DC8">
              <w:rPr>
                <w:sz w:val="24"/>
                <w:szCs w:val="24"/>
              </w:rPr>
              <w:t>___________________________________</w:t>
            </w:r>
          </w:p>
          <w:p w14:paraId="0A31E268" w14:textId="77777777" w:rsidR="005B13FC" w:rsidRPr="002A0DC8" w:rsidRDefault="005B13FC" w:rsidP="000B1B44">
            <w:pPr>
              <w:widowControl/>
              <w:rPr>
                <w:sz w:val="24"/>
                <w:szCs w:val="24"/>
              </w:rPr>
            </w:pPr>
          </w:p>
        </w:tc>
      </w:tr>
    </w:tbl>
    <w:p w14:paraId="1B2EE187"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pgSz w:w="12240" w:h="15840" w:code="1"/>
          <w:pgMar w:top="1440" w:right="1440" w:bottom="1440" w:left="1440" w:header="720" w:footer="720" w:gutter="0"/>
          <w:cols w:space="60"/>
          <w:noEndnote/>
        </w:sectPr>
      </w:pPr>
    </w:p>
    <w:p w14:paraId="708EC84A"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30A6AD54" w14:textId="77777777" w:rsidR="005B13FC" w:rsidRPr="002A0DC8" w:rsidRDefault="005B13FC" w:rsidP="005B13FC">
      <w:pPr>
        <w:widowControl/>
        <w:rPr>
          <w:sz w:val="24"/>
          <w:szCs w:val="24"/>
        </w:rPr>
      </w:pPr>
    </w:p>
    <w:p w14:paraId="05543F78"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11FC16C2" w14:textId="77777777" w:rsidTr="000B1B44">
        <w:trPr>
          <w:cantSplit/>
        </w:trPr>
        <w:tc>
          <w:tcPr>
            <w:tcW w:w="3590" w:type="dxa"/>
          </w:tcPr>
          <w:p w14:paraId="0C138ACE" w14:textId="77777777" w:rsidR="005B13FC" w:rsidRPr="002A0DC8" w:rsidRDefault="005B13FC" w:rsidP="000B1B44">
            <w:pPr>
              <w:widowControl/>
              <w:rPr>
                <w:sz w:val="24"/>
                <w:szCs w:val="24"/>
              </w:rPr>
            </w:pPr>
          </w:p>
          <w:p w14:paraId="64C0BAC1" w14:textId="77777777" w:rsidR="005B13FC" w:rsidRPr="002A0DC8" w:rsidRDefault="005B13FC" w:rsidP="000B1B44">
            <w:pPr>
              <w:widowControl/>
              <w:rPr>
                <w:sz w:val="24"/>
                <w:szCs w:val="24"/>
              </w:rPr>
            </w:pPr>
            <w:r w:rsidRPr="002A0DC8">
              <w:rPr>
                <w:sz w:val="24"/>
                <w:szCs w:val="24"/>
              </w:rPr>
              <w:t>Dated:  _______________</w:t>
            </w:r>
          </w:p>
          <w:p w14:paraId="50C9679D" w14:textId="77777777" w:rsidR="005B13FC" w:rsidRPr="002A0DC8" w:rsidRDefault="005B13FC" w:rsidP="000B1B44">
            <w:pPr>
              <w:widowControl/>
              <w:rPr>
                <w:sz w:val="24"/>
                <w:szCs w:val="24"/>
              </w:rPr>
            </w:pPr>
          </w:p>
          <w:p w14:paraId="5998C248" w14:textId="77777777" w:rsidR="005B13FC" w:rsidRPr="002A0DC8" w:rsidRDefault="005B13FC" w:rsidP="000B1B44">
            <w:pPr>
              <w:widowControl/>
              <w:rPr>
                <w:sz w:val="24"/>
                <w:szCs w:val="24"/>
              </w:rPr>
            </w:pPr>
          </w:p>
          <w:p w14:paraId="5462329A" w14:textId="77777777" w:rsidR="005B13FC" w:rsidRPr="002A0DC8" w:rsidRDefault="005B13FC" w:rsidP="000B1B44">
            <w:pPr>
              <w:widowControl/>
              <w:rPr>
                <w:sz w:val="24"/>
                <w:szCs w:val="24"/>
              </w:rPr>
            </w:pPr>
            <w:r w:rsidRPr="002A0DC8">
              <w:rPr>
                <w:sz w:val="24"/>
                <w:szCs w:val="24"/>
              </w:rPr>
              <w:t xml:space="preserve">        </w:t>
            </w:r>
          </w:p>
          <w:p w14:paraId="563C0DBE" w14:textId="77777777" w:rsidR="005B13FC" w:rsidRPr="002A0DC8" w:rsidRDefault="005B13FC" w:rsidP="000B1B44">
            <w:pPr>
              <w:widowControl/>
              <w:rPr>
                <w:sz w:val="24"/>
                <w:szCs w:val="24"/>
              </w:rPr>
            </w:pPr>
          </w:p>
          <w:p w14:paraId="58E81D05" w14:textId="77777777" w:rsidR="005B13FC" w:rsidRPr="002A0DC8" w:rsidRDefault="005B13FC" w:rsidP="000B1B44">
            <w:pPr>
              <w:widowControl/>
              <w:rPr>
                <w:sz w:val="24"/>
                <w:szCs w:val="24"/>
              </w:rPr>
            </w:pPr>
          </w:p>
          <w:p w14:paraId="5BAE3157" w14:textId="77777777" w:rsidR="005B13FC" w:rsidRPr="002A0DC8" w:rsidRDefault="005B13FC" w:rsidP="000B1B44">
            <w:pPr>
              <w:widowControl/>
              <w:rPr>
                <w:sz w:val="24"/>
                <w:szCs w:val="24"/>
              </w:rPr>
            </w:pPr>
          </w:p>
          <w:p w14:paraId="44A7BF5B" w14:textId="77777777" w:rsidR="005B13FC" w:rsidRPr="002A0DC8" w:rsidRDefault="005B13FC" w:rsidP="000B1B44">
            <w:pPr>
              <w:widowControl/>
              <w:rPr>
                <w:sz w:val="24"/>
                <w:szCs w:val="24"/>
              </w:rPr>
            </w:pPr>
          </w:p>
          <w:p w14:paraId="7264DD59" w14:textId="77777777" w:rsidR="005B13FC" w:rsidRPr="002A0DC8" w:rsidRDefault="005B13FC" w:rsidP="000B1B44">
            <w:pPr>
              <w:widowControl/>
              <w:rPr>
                <w:sz w:val="24"/>
                <w:szCs w:val="24"/>
              </w:rPr>
            </w:pPr>
          </w:p>
          <w:p w14:paraId="228C90A0" w14:textId="77777777" w:rsidR="005B13FC" w:rsidRPr="002A0DC8" w:rsidRDefault="005B13FC" w:rsidP="000B1B44">
            <w:pPr>
              <w:widowControl/>
              <w:rPr>
                <w:sz w:val="24"/>
                <w:szCs w:val="24"/>
              </w:rPr>
            </w:pPr>
          </w:p>
          <w:p w14:paraId="0595162E" w14:textId="77777777" w:rsidR="005B13FC" w:rsidRPr="002A0DC8" w:rsidRDefault="005B13FC" w:rsidP="000B1B44">
            <w:pPr>
              <w:widowControl/>
              <w:rPr>
                <w:sz w:val="24"/>
                <w:szCs w:val="24"/>
              </w:rPr>
            </w:pPr>
          </w:p>
          <w:p w14:paraId="4380A433" w14:textId="77777777" w:rsidR="005B13FC" w:rsidRPr="002A0DC8" w:rsidRDefault="005B13FC" w:rsidP="000B1B44">
            <w:pPr>
              <w:widowControl/>
              <w:rPr>
                <w:sz w:val="24"/>
                <w:szCs w:val="24"/>
              </w:rPr>
            </w:pPr>
            <w:r w:rsidRPr="002A0DC8">
              <w:rPr>
                <w:sz w:val="24"/>
                <w:szCs w:val="24"/>
              </w:rPr>
              <w:t>Dated:  _______________</w:t>
            </w:r>
          </w:p>
          <w:p w14:paraId="392808ED" w14:textId="77777777" w:rsidR="005B13FC" w:rsidRPr="002A0DC8" w:rsidRDefault="005B13FC" w:rsidP="000B1B44">
            <w:pPr>
              <w:widowControl/>
              <w:rPr>
                <w:sz w:val="24"/>
                <w:szCs w:val="24"/>
              </w:rPr>
            </w:pPr>
          </w:p>
          <w:p w14:paraId="4FEB421D" w14:textId="77777777" w:rsidR="005B13FC" w:rsidRPr="002A0DC8" w:rsidRDefault="005B13FC" w:rsidP="000B1B44">
            <w:pPr>
              <w:widowControl/>
              <w:rPr>
                <w:sz w:val="24"/>
                <w:szCs w:val="24"/>
              </w:rPr>
            </w:pPr>
            <w:r w:rsidRPr="002A0DC8">
              <w:rPr>
                <w:sz w:val="24"/>
                <w:szCs w:val="24"/>
              </w:rPr>
              <w:t xml:space="preserve">        </w:t>
            </w:r>
          </w:p>
          <w:p w14:paraId="0F544075" w14:textId="77777777" w:rsidR="005B13FC" w:rsidRPr="002A0DC8" w:rsidRDefault="005B13FC" w:rsidP="000B1B44">
            <w:pPr>
              <w:widowControl/>
              <w:rPr>
                <w:sz w:val="24"/>
                <w:szCs w:val="24"/>
              </w:rPr>
            </w:pPr>
          </w:p>
        </w:tc>
        <w:tc>
          <w:tcPr>
            <w:tcW w:w="5270" w:type="dxa"/>
          </w:tcPr>
          <w:p w14:paraId="2E398DE4" w14:textId="77777777" w:rsidR="005B13FC" w:rsidRPr="002A0DC8" w:rsidRDefault="005B13FC" w:rsidP="000B1B44">
            <w:pPr>
              <w:widowControl/>
              <w:rPr>
                <w:b/>
                <w:sz w:val="24"/>
                <w:szCs w:val="24"/>
              </w:rPr>
            </w:pPr>
          </w:p>
          <w:p w14:paraId="71051EF2" w14:textId="77777777" w:rsidR="005B13FC" w:rsidRPr="002A0DC8" w:rsidRDefault="005B13FC" w:rsidP="000B1B44">
            <w:pPr>
              <w:widowControl/>
              <w:rPr>
                <w:b/>
                <w:sz w:val="24"/>
                <w:szCs w:val="24"/>
              </w:rPr>
            </w:pPr>
            <w:r w:rsidRPr="002A0DC8">
              <w:rPr>
                <w:b/>
                <w:sz w:val="24"/>
                <w:szCs w:val="24"/>
              </w:rPr>
              <w:t>Consortium:</w:t>
            </w:r>
          </w:p>
          <w:p w14:paraId="6C810FD0" w14:textId="77777777" w:rsidR="005B13FC" w:rsidRPr="002A0DC8" w:rsidRDefault="005B13FC" w:rsidP="000B1B44">
            <w:pPr>
              <w:widowControl/>
              <w:rPr>
                <w:sz w:val="24"/>
                <w:szCs w:val="24"/>
              </w:rPr>
            </w:pPr>
          </w:p>
          <w:p w14:paraId="2E489FF7" w14:textId="77777777" w:rsidR="005B13FC" w:rsidRPr="002A0DC8" w:rsidRDefault="005B13FC" w:rsidP="000B1B44">
            <w:pPr>
              <w:widowControl/>
              <w:rPr>
                <w:sz w:val="24"/>
                <w:szCs w:val="24"/>
              </w:rPr>
            </w:pPr>
            <w:r w:rsidRPr="002A0DC8">
              <w:rPr>
                <w:sz w:val="24"/>
                <w:szCs w:val="24"/>
              </w:rPr>
              <w:t>CalSAWS Consortium</w:t>
            </w:r>
          </w:p>
          <w:p w14:paraId="332D94E2" w14:textId="77777777" w:rsidR="005B13FC" w:rsidRPr="002A0DC8" w:rsidRDefault="005B13FC" w:rsidP="000B1B44">
            <w:pPr>
              <w:widowControl/>
              <w:rPr>
                <w:sz w:val="24"/>
                <w:szCs w:val="24"/>
              </w:rPr>
            </w:pPr>
          </w:p>
          <w:p w14:paraId="76B566E2" w14:textId="77777777" w:rsidR="005B13FC" w:rsidRPr="002A0DC8" w:rsidRDefault="005B13FC" w:rsidP="000B1B44">
            <w:pPr>
              <w:widowControl/>
              <w:rPr>
                <w:sz w:val="24"/>
                <w:szCs w:val="24"/>
              </w:rPr>
            </w:pPr>
            <w:r w:rsidRPr="002A0DC8">
              <w:rPr>
                <w:sz w:val="24"/>
                <w:szCs w:val="24"/>
              </w:rPr>
              <w:t>By:  ____________________________________</w:t>
            </w:r>
          </w:p>
          <w:p w14:paraId="2838E291" w14:textId="77777777" w:rsidR="005B13FC" w:rsidRPr="002A0DC8" w:rsidRDefault="005B13FC" w:rsidP="000B1B44">
            <w:pPr>
              <w:widowControl/>
              <w:rPr>
                <w:sz w:val="24"/>
                <w:szCs w:val="24"/>
              </w:rPr>
            </w:pPr>
            <w:r w:rsidRPr="002A0DC8">
              <w:rPr>
                <w:sz w:val="24"/>
                <w:szCs w:val="24"/>
              </w:rPr>
              <w:t xml:space="preserve">       </w:t>
            </w:r>
          </w:p>
          <w:p w14:paraId="29588EE6"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456EC633" w14:textId="77777777" w:rsidR="005B13FC" w:rsidRPr="002A0DC8" w:rsidRDefault="005B13FC" w:rsidP="000B1B44">
            <w:pPr>
              <w:widowControl/>
              <w:rPr>
                <w:bCs/>
                <w:sz w:val="24"/>
                <w:szCs w:val="24"/>
              </w:rPr>
            </w:pPr>
            <w:r w:rsidRPr="002A0DC8">
              <w:rPr>
                <w:bCs/>
                <w:sz w:val="24"/>
                <w:szCs w:val="24"/>
              </w:rPr>
              <w:t xml:space="preserve">        Board of Directors</w:t>
            </w:r>
          </w:p>
          <w:p w14:paraId="45B678A8" w14:textId="77777777" w:rsidR="005B13FC" w:rsidRPr="002A0DC8" w:rsidRDefault="005B13FC" w:rsidP="000B1B44">
            <w:pPr>
              <w:widowControl/>
              <w:rPr>
                <w:bCs/>
                <w:sz w:val="24"/>
                <w:szCs w:val="24"/>
              </w:rPr>
            </w:pPr>
          </w:p>
          <w:p w14:paraId="043F8E9D" w14:textId="77777777" w:rsidR="005B13FC" w:rsidRPr="002A0DC8" w:rsidRDefault="005B13FC" w:rsidP="000B1B44">
            <w:pPr>
              <w:widowControl/>
              <w:rPr>
                <w:b/>
                <w:bCs/>
                <w:sz w:val="24"/>
                <w:szCs w:val="24"/>
              </w:rPr>
            </w:pPr>
            <w:r w:rsidRPr="002A0DC8">
              <w:rPr>
                <w:b/>
                <w:bCs/>
                <w:sz w:val="24"/>
                <w:szCs w:val="24"/>
              </w:rPr>
              <w:t>County:</w:t>
            </w:r>
          </w:p>
          <w:p w14:paraId="154EDEC0" w14:textId="77777777" w:rsidR="005B13FC" w:rsidRPr="002A0DC8" w:rsidRDefault="005B13FC" w:rsidP="000B1B44">
            <w:pPr>
              <w:widowControl/>
              <w:rPr>
                <w:b/>
                <w:bCs/>
                <w:sz w:val="24"/>
                <w:szCs w:val="24"/>
              </w:rPr>
            </w:pPr>
          </w:p>
          <w:p w14:paraId="0DC42AB1" w14:textId="77777777" w:rsidR="005B13FC" w:rsidRPr="002A0DC8" w:rsidRDefault="005B13FC" w:rsidP="000B1B44">
            <w:pPr>
              <w:widowControl/>
              <w:rPr>
                <w:sz w:val="24"/>
                <w:szCs w:val="24"/>
              </w:rPr>
            </w:pPr>
            <w:r w:rsidRPr="002A0DC8">
              <w:rPr>
                <w:sz w:val="24"/>
                <w:szCs w:val="24"/>
              </w:rPr>
              <w:t>County of Del Norte</w:t>
            </w:r>
          </w:p>
          <w:p w14:paraId="39A691F5" w14:textId="77777777" w:rsidR="005B13FC" w:rsidRPr="002A0DC8" w:rsidRDefault="005B13FC" w:rsidP="000B1B44">
            <w:pPr>
              <w:widowControl/>
              <w:rPr>
                <w:sz w:val="24"/>
                <w:szCs w:val="24"/>
              </w:rPr>
            </w:pPr>
          </w:p>
          <w:p w14:paraId="463A2CAF" w14:textId="77777777" w:rsidR="005B13FC" w:rsidRPr="002A0DC8" w:rsidRDefault="005B13FC" w:rsidP="000B1B44">
            <w:pPr>
              <w:widowControl/>
              <w:rPr>
                <w:sz w:val="24"/>
                <w:szCs w:val="24"/>
              </w:rPr>
            </w:pPr>
            <w:r w:rsidRPr="002A0DC8">
              <w:rPr>
                <w:sz w:val="24"/>
                <w:szCs w:val="24"/>
              </w:rPr>
              <w:t>By:  ____________________________________</w:t>
            </w:r>
          </w:p>
          <w:p w14:paraId="40D116C2" w14:textId="77777777" w:rsidR="005B13FC" w:rsidRPr="002A0DC8" w:rsidRDefault="005B13FC" w:rsidP="000B1B44">
            <w:pPr>
              <w:widowControl/>
              <w:rPr>
                <w:sz w:val="24"/>
                <w:szCs w:val="24"/>
              </w:rPr>
            </w:pPr>
            <w:r w:rsidRPr="002A0DC8">
              <w:rPr>
                <w:sz w:val="24"/>
                <w:szCs w:val="24"/>
              </w:rPr>
              <w:t xml:space="preserve">         Chris Howard, Chair</w:t>
            </w:r>
          </w:p>
          <w:p w14:paraId="3062DA82" w14:textId="77777777" w:rsidR="005B13FC" w:rsidRPr="002A0DC8" w:rsidRDefault="005B13FC" w:rsidP="000B1B44">
            <w:pPr>
              <w:widowControl/>
              <w:rPr>
                <w:sz w:val="24"/>
                <w:szCs w:val="24"/>
              </w:rPr>
            </w:pPr>
            <w:r w:rsidRPr="002A0DC8">
              <w:rPr>
                <w:sz w:val="24"/>
                <w:szCs w:val="24"/>
              </w:rPr>
              <w:t xml:space="preserve">         Board of Supervisors</w:t>
            </w:r>
          </w:p>
          <w:p w14:paraId="5B657262" w14:textId="77777777" w:rsidR="005B13FC" w:rsidRPr="002A0DC8" w:rsidRDefault="005B13FC" w:rsidP="000B1B44">
            <w:pPr>
              <w:widowControl/>
              <w:rPr>
                <w:sz w:val="24"/>
                <w:szCs w:val="24"/>
              </w:rPr>
            </w:pPr>
          </w:p>
          <w:p w14:paraId="5DE20C8A" w14:textId="77777777" w:rsidR="005B13FC" w:rsidRPr="002A0DC8" w:rsidRDefault="005B13FC" w:rsidP="000B1B44">
            <w:pPr>
              <w:widowControl/>
              <w:rPr>
                <w:sz w:val="24"/>
                <w:szCs w:val="24"/>
                <w:u w:val="single"/>
              </w:rPr>
            </w:pPr>
            <w:r w:rsidRPr="002A0DC8">
              <w:rPr>
                <w:sz w:val="24"/>
                <w:szCs w:val="24"/>
                <w:u w:val="single"/>
              </w:rPr>
              <w:t>Approved As to Form</w:t>
            </w:r>
          </w:p>
          <w:p w14:paraId="4407FC66" w14:textId="77777777" w:rsidR="005B13FC" w:rsidRPr="002A0DC8" w:rsidRDefault="005B13FC" w:rsidP="000B1B44">
            <w:pPr>
              <w:widowControl/>
              <w:rPr>
                <w:sz w:val="24"/>
                <w:szCs w:val="24"/>
              </w:rPr>
            </w:pPr>
            <w:r w:rsidRPr="002A0DC8">
              <w:rPr>
                <w:sz w:val="24"/>
                <w:szCs w:val="24"/>
              </w:rPr>
              <w:t>Del Norte County Counsel</w:t>
            </w:r>
          </w:p>
          <w:p w14:paraId="016AAEF9" w14:textId="77777777" w:rsidR="005B13FC" w:rsidRPr="002A0DC8" w:rsidRDefault="005B13FC" w:rsidP="000B1B44">
            <w:pPr>
              <w:widowControl/>
              <w:rPr>
                <w:sz w:val="24"/>
                <w:szCs w:val="24"/>
              </w:rPr>
            </w:pPr>
          </w:p>
          <w:p w14:paraId="74C738BB" w14:textId="77777777" w:rsidR="005B13FC" w:rsidRPr="002A0DC8" w:rsidRDefault="005B13FC" w:rsidP="000B1B44">
            <w:pPr>
              <w:widowControl/>
              <w:rPr>
                <w:sz w:val="24"/>
                <w:szCs w:val="24"/>
              </w:rPr>
            </w:pPr>
            <w:r w:rsidRPr="002A0DC8">
              <w:rPr>
                <w:sz w:val="24"/>
                <w:szCs w:val="24"/>
              </w:rPr>
              <w:t>By:  ____________________________________</w:t>
            </w:r>
          </w:p>
          <w:p w14:paraId="19D85992" w14:textId="77777777" w:rsidR="005B13FC" w:rsidRPr="002A0DC8" w:rsidRDefault="005B13FC" w:rsidP="000B1B44">
            <w:pPr>
              <w:widowControl/>
              <w:rPr>
                <w:sz w:val="24"/>
                <w:szCs w:val="24"/>
              </w:rPr>
            </w:pPr>
            <w:r w:rsidRPr="002A0DC8">
              <w:rPr>
                <w:sz w:val="24"/>
                <w:szCs w:val="24"/>
              </w:rPr>
              <w:t xml:space="preserve">         Elizabeth Cable</w:t>
            </w:r>
          </w:p>
          <w:p w14:paraId="1BF0E9D1" w14:textId="77777777" w:rsidR="005B13FC" w:rsidRPr="002A0DC8" w:rsidRDefault="005B13FC" w:rsidP="000B1B44">
            <w:pPr>
              <w:widowControl/>
              <w:rPr>
                <w:sz w:val="24"/>
                <w:szCs w:val="24"/>
              </w:rPr>
            </w:pPr>
            <w:r w:rsidRPr="002A0DC8">
              <w:rPr>
                <w:sz w:val="24"/>
                <w:szCs w:val="24"/>
              </w:rPr>
              <w:t xml:space="preserve">         ___________________________________        </w:t>
            </w:r>
          </w:p>
          <w:p w14:paraId="0446BE1D" w14:textId="77777777" w:rsidR="005B13FC" w:rsidRPr="002A0DC8" w:rsidRDefault="005B13FC" w:rsidP="000B1B44">
            <w:pPr>
              <w:widowControl/>
              <w:rPr>
                <w:sz w:val="24"/>
                <w:szCs w:val="24"/>
              </w:rPr>
            </w:pPr>
            <w:r w:rsidRPr="002A0DC8">
              <w:rPr>
                <w:sz w:val="24"/>
                <w:szCs w:val="24"/>
              </w:rPr>
              <w:t xml:space="preserve">        (Title)</w:t>
            </w:r>
          </w:p>
          <w:p w14:paraId="28F80114" w14:textId="77777777" w:rsidR="005B13FC" w:rsidRPr="002A0DC8" w:rsidRDefault="005B13FC" w:rsidP="000B1B44">
            <w:pPr>
              <w:widowControl/>
              <w:rPr>
                <w:sz w:val="24"/>
                <w:szCs w:val="24"/>
              </w:rPr>
            </w:pPr>
          </w:p>
          <w:p w14:paraId="4D4E2BFD" w14:textId="77777777" w:rsidR="005B13FC" w:rsidRPr="002A0DC8" w:rsidRDefault="005B13FC" w:rsidP="000B1B44">
            <w:pPr>
              <w:widowControl/>
              <w:rPr>
                <w:sz w:val="24"/>
                <w:szCs w:val="24"/>
              </w:rPr>
            </w:pPr>
          </w:p>
          <w:p w14:paraId="4AFA6CF0" w14:textId="77777777" w:rsidR="005B13FC" w:rsidRPr="002A0DC8" w:rsidRDefault="005B13FC" w:rsidP="000B1B44">
            <w:pPr>
              <w:widowControl/>
              <w:rPr>
                <w:sz w:val="24"/>
                <w:szCs w:val="24"/>
              </w:rPr>
            </w:pPr>
            <w:r w:rsidRPr="002A0DC8">
              <w:rPr>
                <w:sz w:val="24"/>
                <w:szCs w:val="24"/>
              </w:rPr>
              <w:t>Attest:  ___________________________________</w:t>
            </w:r>
          </w:p>
          <w:p w14:paraId="04321FD6" w14:textId="77777777" w:rsidR="005B13FC" w:rsidRPr="002A0DC8" w:rsidRDefault="005B13FC" w:rsidP="000B1B44">
            <w:pPr>
              <w:widowControl/>
              <w:rPr>
                <w:sz w:val="24"/>
                <w:szCs w:val="24"/>
              </w:rPr>
            </w:pPr>
          </w:p>
        </w:tc>
      </w:tr>
    </w:tbl>
    <w:p w14:paraId="0F01C4EE" w14:textId="77777777" w:rsidR="005B13FC" w:rsidRPr="002A0DC8" w:rsidRDefault="005B13FC" w:rsidP="005B13FC">
      <w:pPr>
        <w:widowControl/>
        <w:rPr>
          <w:sz w:val="24"/>
          <w:szCs w:val="24"/>
        </w:rPr>
      </w:pPr>
    </w:p>
    <w:p w14:paraId="51EC97A1"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7C81EC07"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1F48C201" w14:textId="77777777" w:rsidR="005B13FC" w:rsidRPr="002A0DC8" w:rsidRDefault="005B13FC" w:rsidP="005B13FC">
      <w:pPr>
        <w:widowControl/>
        <w:rPr>
          <w:sz w:val="24"/>
          <w:szCs w:val="24"/>
        </w:rPr>
      </w:pPr>
    </w:p>
    <w:p w14:paraId="454764C6"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34E76523" w14:textId="77777777" w:rsidTr="000B1B44">
        <w:trPr>
          <w:cantSplit/>
        </w:trPr>
        <w:tc>
          <w:tcPr>
            <w:tcW w:w="3590" w:type="dxa"/>
          </w:tcPr>
          <w:p w14:paraId="5EF1D38C" w14:textId="77777777" w:rsidR="005B13FC" w:rsidRPr="002A0DC8" w:rsidRDefault="005B13FC" w:rsidP="000B1B44">
            <w:pPr>
              <w:widowControl/>
              <w:rPr>
                <w:sz w:val="24"/>
                <w:szCs w:val="24"/>
              </w:rPr>
            </w:pPr>
          </w:p>
          <w:p w14:paraId="7E4D96F8" w14:textId="77777777" w:rsidR="005B13FC" w:rsidRPr="002A0DC8" w:rsidRDefault="005B13FC" w:rsidP="000B1B44">
            <w:pPr>
              <w:widowControl/>
              <w:rPr>
                <w:sz w:val="24"/>
                <w:szCs w:val="24"/>
              </w:rPr>
            </w:pPr>
            <w:r w:rsidRPr="002A0DC8">
              <w:rPr>
                <w:sz w:val="24"/>
                <w:szCs w:val="24"/>
              </w:rPr>
              <w:t>Dated:  _______________</w:t>
            </w:r>
          </w:p>
          <w:p w14:paraId="01A5A4A1" w14:textId="77777777" w:rsidR="005B13FC" w:rsidRPr="002A0DC8" w:rsidRDefault="005B13FC" w:rsidP="000B1B44">
            <w:pPr>
              <w:widowControl/>
              <w:rPr>
                <w:sz w:val="24"/>
                <w:szCs w:val="24"/>
              </w:rPr>
            </w:pPr>
          </w:p>
          <w:p w14:paraId="4AA963C5" w14:textId="77777777" w:rsidR="005B13FC" w:rsidRPr="002A0DC8" w:rsidRDefault="005B13FC" w:rsidP="000B1B44">
            <w:pPr>
              <w:widowControl/>
              <w:rPr>
                <w:sz w:val="24"/>
                <w:szCs w:val="24"/>
              </w:rPr>
            </w:pPr>
          </w:p>
          <w:p w14:paraId="5F6547A5" w14:textId="77777777" w:rsidR="005B13FC" w:rsidRPr="002A0DC8" w:rsidRDefault="005B13FC" w:rsidP="000B1B44">
            <w:pPr>
              <w:widowControl/>
              <w:rPr>
                <w:sz w:val="24"/>
                <w:szCs w:val="24"/>
              </w:rPr>
            </w:pPr>
            <w:r w:rsidRPr="002A0DC8">
              <w:rPr>
                <w:sz w:val="24"/>
                <w:szCs w:val="24"/>
              </w:rPr>
              <w:t xml:space="preserve">        </w:t>
            </w:r>
          </w:p>
          <w:p w14:paraId="4B7A6A65" w14:textId="77777777" w:rsidR="005B13FC" w:rsidRPr="002A0DC8" w:rsidRDefault="005B13FC" w:rsidP="000B1B44">
            <w:pPr>
              <w:widowControl/>
              <w:rPr>
                <w:sz w:val="24"/>
                <w:szCs w:val="24"/>
              </w:rPr>
            </w:pPr>
          </w:p>
          <w:p w14:paraId="32507C49" w14:textId="77777777" w:rsidR="005B13FC" w:rsidRPr="002A0DC8" w:rsidRDefault="005B13FC" w:rsidP="000B1B44">
            <w:pPr>
              <w:widowControl/>
              <w:rPr>
                <w:sz w:val="24"/>
                <w:szCs w:val="24"/>
              </w:rPr>
            </w:pPr>
          </w:p>
          <w:p w14:paraId="54BCBCF5" w14:textId="77777777" w:rsidR="005B13FC" w:rsidRPr="002A0DC8" w:rsidRDefault="005B13FC" w:rsidP="000B1B44">
            <w:pPr>
              <w:widowControl/>
              <w:rPr>
                <w:sz w:val="24"/>
                <w:szCs w:val="24"/>
              </w:rPr>
            </w:pPr>
          </w:p>
          <w:p w14:paraId="67A9E4EF" w14:textId="77777777" w:rsidR="005B13FC" w:rsidRPr="002A0DC8" w:rsidRDefault="005B13FC" w:rsidP="000B1B44">
            <w:pPr>
              <w:widowControl/>
              <w:rPr>
                <w:sz w:val="24"/>
                <w:szCs w:val="24"/>
              </w:rPr>
            </w:pPr>
          </w:p>
          <w:p w14:paraId="7BC08E2C" w14:textId="77777777" w:rsidR="005B13FC" w:rsidRPr="002A0DC8" w:rsidRDefault="005B13FC" w:rsidP="000B1B44">
            <w:pPr>
              <w:widowControl/>
              <w:rPr>
                <w:sz w:val="24"/>
                <w:szCs w:val="24"/>
              </w:rPr>
            </w:pPr>
          </w:p>
          <w:p w14:paraId="251B16A9" w14:textId="77777777" w:rsidR="005B13FC" w:rsidRPr="002A0DC8" w:rsidRDefault="005B13FC" w:rsidP="000B1B44">
            <w:pPr>
              <w:widowControl/>
              <w:rPr>
                <w:sz w:val="24"/>
                <w:szCs w:val="24"/>
              </w:rPr>
            </w:pPr>
          </w:p>
          <w:p w14:paraId="1B4121CC" w14:textId="77777777" w:rsidR="005B13FC" w:rsidRPr="002A0DC8" w:rsidRDefault="005B13FC" w:rsidP="000B1B44">
            <w:pPr>
              <w:widowControl/>
              <w:rPr>
                <w:sz w:val="24"/>
                <w:szCs w:val="24"/>
              </w:rPr>
            </w:pPr>
          </w:p>
          <w:p w14:paraId="2CBA3EC4" w14:textId="77777777" w:rsidR="005B13FC" w:rsidRPr="002A0DC8" w:rsidRDefault="005B13FC" w:rsidP="000B1B44">
            <w:pPr>
              <w:widowControl/>
              <w:rPr>
                <w:sz w:val="24"/>
                <w:szCs w:val="24"/>
              </w:rPr>
            </w:pPr>
            <w:r w:rsidRPr="002A0DC8">
              <w:rPr>
                <w:sz w:val="24"/>
                <w:szCs w:val="24"/>
              </w:rPr>
              <w:t>Dated:  _______________</w:t>
            </w:r>
          </w:p>
          <w:p w14:paraId="0006ACC4" w14:textId="77777777" w:rsidR="005B13FC" w:rsidRPr="002A0DC8" w:rsidRDefault="005B13FC" w:rsidP="000B1B44">
            <w:pPr>
              <w:widowControl/>
              <w:rPr>
                <w:sz w:val="24"/>
                <w:szCs w:val="24"/>
              </w:rPr>
            </w:pPr>
          </w:p>
          <w:p w14:paraId="1B1E7A3A" w14:textId="77777777" w:rsidR="005B13FC" w:rsidRPr="002A0DC8" w:rsidRDefault="005B13FC" w:rsidP="000B1B44">
            <w:pPr>
              <w:widowControl/>
              <w:rPr>
                <w:sz w:val="24"/>
                <w:szCs w:val="24"/>
              </w:rPr>
            </w:pPr>
          </w:p>
          <w:p w14:paraId="7B43BE30" w14:textId="77777777" w:rsidR="005B13FC" w:rsidRPr="002A0DC8" w:rsidRDefault="005B13FC" w:rsidP="000B1B44">
            <w:pPr>
              <w:widowControl/>
              <w:rPr>
                <w:sz w:val="24"/>
                <w:szCs w:val="24"/>
              </w:rPr>
            </w:pPr>
            <w:r w:rsidRPr="002A0DC8">
              <w:rPr>
                <w:sz w:val="24"/>
                <w:szCs w:val="24"/>
              </w:rPr>
              <w:t xml:space="preserve">        </w:t>
            </w:r>
          </w:p>
          <w:p w14:paraId="70E42AF9" w14:textId="77777777" w:rsidR="005B13FC" w:rsidRPr="002A0DC8" w:rsidRDefault="005B13FC" w:rsidP="000B1B44">
            <w:pPr>
              <w:widowControl/>
              <w:rPr>
                <w:sz w:val="24"/>
                <w:szCs w:val="24"/>
              </w:rPr>
            </w:pPr>
          </w:p>
        </w:tc>
        <w:tc>
          <w:tcPr>
            <w:tcW w:w="5270" w:type="dxa"/>
          </w:tcPr>
          <w:p w14:paraId="7C519641" w14:textId="77777777" w:rsidR="005B13FC" w:rsidRPr="002A0DC8" w:rsidRDefault="005B13FC" w:rsidP="000B1B44">
            <w:pPr>
              <w:widowControl/>
              <w:rPr>
                <w:b/>
                <w:sz w:val="24"/>
                <w:szCs w:val="24"/>
              </w:rPr>
            </w:pPr>
          </w:p>
          <w:p w14:paraId="60FE28EF" w14:textId="77777777" w:rsidR="005B13FC" w:rsidRPr="002A0DC8" w:rsidRDefault="005B13FC" w:rsidP="000B1B44">
            <w:pPr>
              <w:widowControl/>
              <w:rPr>
                <w:b/>
                <w:sz w:val="24"/>
                <w:szCs w:val="24"/>
              </w:rPr>
            </w:pPr>
            <w:r w:rsidRPr="002A0DC8">
              <w:rPr>
                <w:b/>
                <w:sz w:val="24"/>
                <w:szCs w:val="24"/>
              </w:rPr>
              <w:t>Consortium:</w:t>
            </w:r>
          </w:p>
          <w:p w14:paraId="11753344" w14:textId="77777777" w:rsidR="005B13FC" w:rsidRPr="002A0DC8" w:rsidRDefault="005B13FC" w:rsidP="000B1B44">
            <w:pPr>
              <w:widowControl/>
              <w:rPr>
                <w:sz w:val="24"/>
                <w:szCs w:val="24"/>
              </w:rPr>
            </w:pPr>
          </w:p>
          <w:p w14:paraId="583C7465" w14:textId="77777777" w:rsidR="005B13FC" w:rsidRPr="002A0DC8" w:rsidRDefault="005B13FC" w:rsidP="000B1B44">
            <w:pPr>
              <w:widowControl/>
              <w:rPr>
                <w:sz w:val="24"/>
                <w:szCs w:val="24"/>
              </w:rPr>
            </w:pPr>
            <w:r w:rsidRPr="002A0DC8">
              <w:rPr>
                <w:sz w:val="24"/>
                <w:szCs w:val="24"/>
              </w:rPr>
              <w:t>CalSAWS Consortium</w:t>
            </w:r>
          </w:p>
          <w:p w14:paraId="224A257A" w14:textId="77777777" w:rsidR="005B13FC" w:rsidRPr="002A0DC8" w:rsidRDefault="005B13FC" w:rsidP="000B1B44">
            <w:pPr>
              <w:widowControl/>
              <w:rPr>
                <w:sz w:val="24"/>
                <w:szCs w:val="24"/>
              </w:rPr>
            </w:pPr>
          </w:p>
          <w:p w14:paraId="118C8A8C" w14:textId="77777777" w:rsidR="005B13FC" w:rsidRPr="002A0DC8" w:rsidRDefault="005B13FC" w:rsidP="000B1B44">
            <w:pPr>
              <w:widowControl/>
              <w:rPr>
                <w:sz w:val="24"/>
                <w:szCs w:val="24"/>
              </w:rPr>
            </w:pPr>
            <w:r w:rsidRPr="002A0DC8">
              <w:rPr>
                <w:sz w:val="24"/>
                <w:szCs w:val="24"/>
              </w:rPr>
              <w:t>By:  ____________________________________</w:t>
            </w:r>
          </w:p>
          <w:p w14:paraId="57ABCC70" w14:textId="77777777" w:rsidR="005B13FC" w:rsidRPr="002A0DC8" w:rsidRDefault="005B13FC" w:rsidP="000B1B44">
            <w:pPr>
              <w:widowControl/>
              <w:rPr>
                <w:sz w:val="24"/>
                <w:szCs w:val="24"/>
              </w:rPr>
            </w:pPr>
            <w:r w:rsidRPr="002A0DC8">
              <w:rPr>
                <w:sz w:val="24"/>
                <w:szCs w:val="24"/>
              </w:rPr>
              <w:t xml:space="preserve">       </w:t>
            </w:r>
          </w:p>
          <w:p w14:paraId="74CECBA3"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3C671C15" w14:textId="77777777" w:rsidR="005B13FC" w:rsidRPr="002A0DC8" w:rsidRDefault="005B13FC" w:rsidP="000B1B44">
            <w:pPr>
              <w:widowControl/>
              <w:rPr>
                <w:bCs/>
                <w:sz w:val="24"/>
                <w:szCs w:val="24"/>
              </w:rPr>
            </w:pPr>
            <w:r w:rsidRPr="002A0DC8">
              <w:rPr>
                <w:bCs/>
                <w:sz w:val="24"/>
                <w:szCs w:val="24"/>
              </w:rPr>
              <w:t xml:space="preserve">        Board of Directors</w:t>
            </w:r>
          </w:p>
          <w:p w14:paraId="5AAD32CF" w14:textId="77777777" w:rsidR="005B13FC" w:rsidRPr="002A0DC8" w:rsidRDefault="005B13FC" w:rsidP="000B1B44">
            <w:pPr>
              <w:widowControl/>
              <w:rPr>
                <w:bCs/>
                <w:sz w:val="24"/>
                <w:szCs w:val="24"/>
              </w:rPr>
            </w:pPr>
          </w:p>
          <w:p w14:paraId="41831F98" w14:textId="77777777" w:rsidR="005B13FC" w:rsidRPr="002A0DC8" w:rsidRDefault="005B13FC" w:rsidP="000B1B44">
            <w:pPr>
              <w:widowControl/>
              <w:rPr>
                <w:b/>
                <w:bCs/>
                <w:sz w:val="24"/>
                <w:szCs w:val="24"/>
              </w:rPr>
            </w:pPr>
            <w:r w:rsidRPr="002A0DC8">
              <w:rPr>
                <w:b/>
                <w:bCs/>
                <w:sz w:val="24"/>
                <w:szCs w:val="24"/>
              </w:rPr>
              <w:t>County:</w:t>
            </w:r>
          </w:p>
          <w:p w14:paraId="5E5FCF60" w14:textId="77777777" w:rsidR="005B13FC" w:rsidRPr="002A0DC8" w:rsidRDefault="005B13FC" w:rsidP="000B1B44">
            <w:pPr>
              <w:widowControl/>
              <w:rPr>
                <w:b/>
                <w:bCs/>
                <w:sz w:val="24"/>
                <w:szCs w:val="24"/>
              </w:rPr>
            </w:pPr>
          </w:p>
          <w:p w14:paraId="1CA388D1" w14:textId="77777777" w:rsidR="005B13FC" w:rsidRPr="002A0DC8" w:rsidRDefault="005B13FC" w:rsidP="000B1B44">
            <w:pPr>
              <w:widowControl/>
              <w:rPr>
                <w:sz w:val="24"/>
                <w:szCs w:val="24"/>
              </w:rPr>
            </w:pPr>
            <w:r w:rsidRPr="002A0DC8">
              <w:rPr>
                <w:sz w:val="24"/>
                <w:szCs w:val="24"/>
              </w:rPr>
              <w:t>County of El Dorado</w:t>
            </w:r>
          </w:p>
          <w:p w14:paraId="48C485D4" w14:textId="77777777" w:rsidR="005B13FC" w:rsidRPr="002A0DC8" w:rsidRDefault="005B13FC" w:rsidP="000B1B44">
            <w:pPr>
              <w:widowControl/>
              <w:rPr>
                <w:sz w:val="24"/>
                <w:szCs w:val="24"/>
              </w:rPr>
            </w:pPr>
          </w:p>
          <w:p w14:paraId="364EEFEE" w14:textId="77777777" w:rsidR="005B13FC" w:rsidRPr="002A0DC8" w:rsidRDefault="005B13FC" w:rsidP="000B1B44">
            <w:pPr>
              <w:widowControl/>
              <w:rPr>
                <w:sz w:val="24"/>
                <w:szCs w:val="24"/>
              </w:rPr>
            </w:pPr>
            <w:r w:rsidRPr="002A0DC8">
              <w:rPr>
                <w:sz w:val="24"/>
                <w:szCs w:val="24"/>
              </w:rPr>
              <w:t>By:  ____________________________________</w:t>
            </w:r>
          </w:p>
          <w:p w14:paraId="0D57561B" w14:textId="77777777" w:rsidR="005B13FC" w:rsidRPr="002A0DC8" w:rsidRDefault="005B13FC" w:rsidP="000B1B44">
            <w:pPr>
              <w:widowControl/>
              <w:rPr>
                <w:sz w:val="24"/>
                <w:szCs w:val="24"/>
              </w:rPr>
            </w:pPr>
            <w:r w:rsidRPr="002A0DC8">
              <w:rPr>
                <w:sz w:val="24"/>
                <w:szCs w:val="24"/>
              </w:rPr>
              <w:t xml:space="preserve">         Shiva Frentzen, Chair</w:t>
            </w:r>
          </w:p>
          <w:p w14:paraId="6A8EF8B6" w14:textId="77777777" w:rsidR="005B13FC" w:rsidRPr="002A0DC8" w:rsidRDefault="005B13FC" w:rsidP="000B1B44">
            <w:pPr>
              <w:widowControl/>
              <w:rPr>
                <w:sz w:val="24"/>
                <w:szCs w:val="24"/>
              </w:rPr>
            </w:pPr>
            <w:r w:rsidRPr="002A0DC8">
              <w:rPr>
                <w:sz w:val="24"/>
                <w:szCs w:val="24"/>
              </w:rPr>
              <w:t xml:space="preserve">         Board of Supervisors</w:t>
            </w:r>
          </w:p>
          <w:p w14:paraId="09E85315" w14:textId="77777777" w:rsidR="005B13FC" w:rsidRPr="002A0DC8" w:rsidRDefault="005B13FC" w:rsidP="000B1B44">
            <w:pPr>
              <w:widowControl/>
              <w:rPr>
                <w:sz w:val="24"/>
                <w:szCs w:val="24"/>
                <w:u w:val="single"/>
              </w:rPr>
            </w:pPr>
          </w:p>
          <w:p w14:paraId="30C814DC" w14:textId="77777777" w:rsidR="005B13FC" w:rsidRPr="002A0DC8" w:rsidRDefault="005B13FC" w:rsidP="000B1B44">
            <w:pPr>
              <w:widowControl/>
              <w:rPr>
                <w:sz w:val="24"/>
                <w:szCs w:val="24"/>
                <w:u w:val="single"/>
              </w:rPr>
            </w:pPr>
            <w:r w:rsidRPr="002A0DC8">
              <w:rPr>
                <w:sz w:val="24"/>
                <w:szCs w:val="24"/>
                <w:u w:val="single"/>
              </w:rPr>
              <w:t>Approved As to Form</w:t>
            </w:r>
          </w:p>
          <w:p w14:paraId="06D519A9" w14:textId="77777777" w:rsidR="005B13FC" w:rsidRPr="002A0DC8" w:rsidRDefault="005B13FC" w:rsidP="000B1B44">
            <w:pPr>
              <w:widowControl/>
              <w:rPr>
                <w:sz w:val="24"/>
                <w:szCs w:val="24"/>
              </w:rPr>
            </w:pPr>
            <w:r w:rsidRPr="002A0DC8">
              <w:rPr>
                <w:sz w:val="24"/>
                <w:szCs w:val="24"/>
              </w:rPr>
              <w:t>El Dorado County Counsel</w:t>
            </w:r>
          </w:p>
          <w:p w14:paraId="384624CA" w14:textId="77777777" w:rsidR="005B13FC" w:rsidRPr="002A0DC8" w:rsidRDefault="005B13FC" w:rsidP="000B1B44">
            <w:pPr>
              <w:widowControl/>
              <w:rPr>
                <w:sz w:val="24"/>
                <w:szCs w:val="24"/>
              </w:rPr>
            </w:pPr>
          </w:p>
          <w:p w14:paraId="75FE1C4A" w14:textId="77777777" w:rsidR="005B13FC" w:rsidRPr="002A0DC8" w:rsidRDefault="005B13FC" w:rsidP="000B1B44">
            <w:pPr>
              <w:widowControl/>
              <w:rPr>
                <w:sz w:val="24"/>
                <w:szCs w:val="24"/>
              </w:rPr>
            </w:pPr>
            <w:r w:rsidRPr="002A0DC8">
              <w:rPr>
                <w:sz w:val="24"/>
                <w:szCs w:val="24"/>
              </w:rPr>
              <w:t>By:  ____________________________________</w:t>
            </w:r>
          </w:p>
          <w:p w14:paraId="30904AF4" w14:textId="77777777" w:rsidR="005B13FC" w:rsidRPr="002A0DC8" w:rsidRDefault="005B13FC" w:rsidP="000B1B44">
            <w:pPr>
              <w:widowControl/>
              <w:rPr>
                <w:sz w:val="24"/>
                <w:szCs w:val="24"/>
              </w:rPr>
            </w:pPr>
            <w:r w:rsidRPr="002A0DC8">
              <w:rPr>
                <w:sz w:val="24"/>
                <w:szCs w:val="24"/>
              </w:rPr>
              <w:t xml:space="preserve">         Michael Ciccozzi</w:t>
            </w:r>
          </w:p>
          <w:p w14:paraId="2A984716" w14:textId="77777777" w:rsidR="005B13FC" w:rsidRPr="002A0DC8" w:rsidRDefault="005B13FC" w:rsidP="000B1B44">
            <w:pPr>
              <w:widowControl/>
              <w:rPr>
                <w:sz w:val="24"/>
                <w:szCs w:val="24"/>
              </w:rPr>
            </w:pPr>
            <w:r w:rsidRPr="002A0DC8">
              <w:rPr>
                <w:sz w:val="24"/>
                <w:szCs w:val="24"/>
              </w:rPr>
              <w:t xml:space="preserve">         ___________________________________        </w:t>
            </w:r>
          </w:p>
          <w:p w14:paraId="2EEBE5AB" w14:textId="77777777" w:rsidR="005B13FC" w:rsidRPr="002A0DC8" w:rsidRDefault="005B13FC" w:rsidP="000B1B44">
            <w:pPr>
              <w:widowControl/>
              <w:rPr>
                <w:sz w:val="24"/>
                <w:szCs w:val="24"/>
              </w:rPr>
            </w:pPr>
            <w:r w:rsidRPr="002A0DC8">
              <w:rPr>
                <w:sz w:val="24"/>
                <w:szCs w:val="24"/>
              </w:rPr>
              <w:t xml:space="preserve">        (Title)</w:t>
            </w:r>
          </w:p>
          <w:p w14:paraId="2AD6A052" w14:textId="77777777" w:rsidR="005B13FC" w:rsidRPr="002A0DC8" w:rsidRDefault="005B13FC" w:rsidP="000B1B44">
            <w:pPr>
              <w:widowControl/>
              <w:rPr>
                <w:sz w:val="24"/>
                <w:szCs w:val="24"/>
              </w:rPr>
            </w:pPr>
          </w:p>
          <w:p w14:paraId="06D14368" w14:textId="77777777" w:rsidR="005B13FC" w:rsidRPr="002A0DC8" w:rsidRDefault="005B13FC" w:rsidP="000B1B44">
            <w:pPr>
              <w:widowControl/>
              <w:rPr>
                <w:sz w:val="24"/>
                <w:szCs w:val="24"/>
              </w:rPr>
            </w:pPr>
          </w:p>
          <w:p w14:paraId="2513A98D" w14:textId="77777777" w:rsidR="005B13FC" w:rsidRPr="002A0DC8" w:rsidRDefault="005B13FC" w:rsidP="000B1B44">
            <w:pPr>
              <w:widowControl/>
              <w:rPr>
                <w:sz w:val="24"/>
                <w:szCs w:val="24"/>
              </w:rPr>
            </w:pPr>
            <w:r w:rsidRPr="002A0DC8">
              <w:rPr>
                <w:sz w:val="24"/>
                <w:szCs w:val="24"/>
              </w:rPr>
              <w:t>Attest:  ____________________________________</w:t>
            </w:r>
          </w:p>
          <w:p w14:paraId="7E5C459C" w14:textId="77777777" w:rsidR="005B13FC" w:rsidRPr="002A0DC8" w:rsidRDefault="005B13FC" w:rsidP="000B1B44">
            <w:pPr>
              <w:widowControl/>
              <w:rPr>
                <w:sz w:val="24"/>
                <w:szCs w:val="24"/>
              </w:rPr>
            </w:pPr>
          </w:p>
        </w:tc>
      </w:tr>
    </w:tbl>
    <w:p w14:paraId="2C1FC61C"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59FFE435"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48E29C65" w14:textId="77777777" w:rsidR="005B13FC" w:rsidRPr="002A0DC8" w:rsidRDefault="005B13FC" w:rsidP="005B13FC">
      <w:pPr>
        <w:widowControl/>
        <w:spacing w:before="648" w:line="322" w:lineRule="exact"/>
        <w:ind w:left="10" w:right="29"/>
        <w:jc w:val="both"/>
        <w:rPr>
          <w:color w:val="000000"/>
          <w:sz w:val="24"/>
          <w:szCs w:val="24"/>
        </w:r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45AB19D7" w14:textId="77777777" w:rsidTr="000B1B44">
        <w:trPr>
          <w:cantSplit/>
        </w:trPr>
        <w:tc>
          <w:tcPr>
            <w:tcW w:w="3590" w:type="dxa"/>
          </w:tcPr>
          <w:p w14:paraId="3896B20C" w14:textId="77777777" w:rsidR="005B13FC" w:rsidRPr="002A0DC8" w:rsidRDefault="005B13FC" w:rsidP="000B1B44">
            <w:pPr>
              <w:widowControl/>
              <w:rPr>
                <w:sz w:val="24"/>
                <w:szCs w:val="24"/>
              </w:rPr>
            </w:pPr>
            <w:r w:rsidRPr="002A0DC8">
              <w:rPr>
                <w:sz w:val="24"/>
                <w:szCs w:val="24"/>
              </w:rPr>
              <w:t>Dated:  _______________</w:t>
            </w:r>
          </w:p>
          <w:p w14:paraId="08394AA8" w14:textId="77777777" w:rsidR="005B13FC" w:rsidRPr="002A0DC8" w:rsidRDefault="005B13FC" w:rsidP="000B1B44">
            <w:pPr>
              <w:widowControl/>
              <w:rPr>
                <w:sz w:val="24"/>
                <w:szCs w:val="24"/>
              </w:rPr>
            </w:pPr>
          </w:p>
          <w:p w14:paraId="18F1CFC6" w14:textId="77777777" w:rsidR="005B13FC" w:rsidRPr="002A0DC8" w:rsidRDefault="005B13FC" w:rsidP="000B1B44">
            <w:pPr>
              <w:widowControl/>
              <w:rPr>
                <w:sz w:val="24"/>
                <w:szCs w:val="24"/>
              </w:rPr>
            </w:pPr>
          </w:p>
          <w:p w14:paraId="0FBC9003" w14:textId="77777777" w:rsidR="005B13FC" w:rsidRPr="002A0DC8" w:rsidRDefault="005B13FC" w:rsidP="000B1B44">
            <w:pPr>
              <w:widowControl/>
              <w:rPr>
                <w:sz w:val="24"/>
                <w:szCs w:val="24"/>
              </w:rPr>
            </w:pPr>
          </w:p>
          <w:p w14:paraId="4FED7597" w14:textId="77777777" w:rsidR="005B13FC" w:rsidRPr="002A0DC8" w:rsidRDefault="005B13FC" w:rsidP="000B1B44">
            <w:pPr>
              <w:widowControl/>
              <w:rPr>
                <w:sz w:val="24"/>
                <w:szCs w:val="24"/>
              </w:rPr>
            </w:pPr>
          </w:p>
          <w:p w14:paraId="63C50C07" w14:textId="77777777" w:rsidR="005B13FC" w:rsidRPr="002A0DC8" w:rsidRDefault="005B13FC" w:rsidP="000B1B44">
            <w:pPr>
              <w:widowControl/>
              <w:rPr>
                <w:sz w:val="24"/>
                <w:szCs w:val="24"/>
              </w:rPr>
            </w:pPr>
          </w:p>
          <w:p w14:paraId="196B5125" w14:textId="77777777" w:rsidR="005B13FC" w:rsidRPr="002A0DC8" w:rsidRDefault="005B13FC" w:rsidP="000B1B44">
            <w:pPr>
              <w:widowControl/>
              <w:rPr>
                <w:sz w:val="24"/>
                <w:szCs w:val="24"/>
              </w:rPr>
            </w:pPr>
          </w:p>
          <w:p w14:paraId="4514C1CC" w14:textId="77777777" w:rsidR="005B13FC" w:rsidRPr="002A0DC8" w:rsidRDefault="005B13FC" w:rsidP="000B1B44">
            <w:pPr>
              <w:widowControl/>
              <w:rPr>
                <w:sz w:val="24"/>
                <w:szCs w:val="24"/>
              </w:rPr>
            </w:pPr>
          </w:p>
          <w:p w14:paraId="485B8248" w14:textId="77777777" w:rsidR="005B13FC" w:rsidRPr="002A0DC8" w:rsidRDefault="005B13FC" w:rsidP="000B1B44">
            <w:pPr>
              <w:widowControl/>
              <w:rPr>
                <w:sz w:val="24"/>
                <w:szCs w:val="24"/>
              </w:rPr>
            </w:pPr>
          </w:p>
          <w:p w14:paraId="79A1CF75" w14:textId="77777777" w:rsidR="005B13FC" w:rsidRPr="002A0DC8" w:rsidRDefault="005B13FC" w:rsidP="000B1B44">
            <w:pPr>
              <w:widowControl/>
              <w:rPr>
                <w:sz w:val="24"/>
                <w:szCs w:val="24"/>
              </w:rPr>
            </w:pPr>
          </w:p>
          <w:p w14:paraId="4FA0AA66" w14:textId="77777777" w:rsidR="005B13FC" w:rsidRPr="002A0DC8" w:rsidRDefault="005B13FC" w:rsidP="000B1B44">
            <w:pPr>
              <w:widowControl/>
              <w:rPr>
                <w:sz w:val="24"/>
                <w:szCs w:val="24"/>
              </w:rPr>
            </w:pPr>
          </w:p>
          <w:p w14:paraId="61B5DE4C" w14:textId="77777777" w:rsidR="005B13FC" w:rsidRPr="002A0DC8" w:rsidRDefault="005B13FC" w:rsidP="000B1B44">
            <w:pPr>
              <w:widowControl/>
              <w:rPr>
                <w:sz w:val="24"/>
                <w:szCs w:val="24"/>
              </w:rPr>
            </w:pPr>
            <w:r w:rsidRPr="002A0DC8">
              <w:rPr>
                <w:sz w:val="24"/>
                <w:szCs w:val="24"/>
              </w:rPr>
              <w:t>Dated:________________</w:t>
            </w:r>
          </w:p>
          <w:p w14:paraId="191E023F" w14:textId="77777777" w:rsidR="005B13FC" w:rsidRPr="002A0DC8" w:rsidRDefault="005B13FC" w:rsidP="000B1B44">
            <w:pPr>
              <w:widowControl/>
              <w:rPr>
                <w:sz w:val="24"/>
                <w:szCs w:val="24"/>
              </w:rPr>
            </w:pPr>
          </w:p>
          <w:p w14:paraId="2F48EF4C" w14:textId="77777777" w:rsidR="005B13FC" w:rsidRPr="002A0DC8" w:rsidRDefault="005B13FC" w:rsidP="000B1B44">
            <w:pPr>
              <w:widowControl/>
              <w:rPr>
                <w:sz w:val="24"/>
                <w:szCs w:val="24"/>
              </w:rPr>
            </w:pPr>
          </w:p>
        </w:tc>
        <w:tc>
          <w:tcPr>
            <w:tcW w:w="5270" w:type="dxa"/>
          </w:tcPr>
          <w:p w14:paraId="1C110A3B" w14:textId="77777777" w:rsidR="005B13FC" w:rsidRPr="002A0DC8" w:rsidRDefault="005B13FC" w:rsidP="000B1B44">
            <w:pPr>
              <w:widowControl/>
              <w:rPr>
                <w:b/>
                <w:sz w:val="24"/>
                <w:szCs w:val="24"/>
              </w:rPr>
            </w:pPr>
            <w:r w:rsidRPr="002A0DC8">
              <w:rPr>
                <w:b/>
                <w:sz w:val="24"/>
                <w:szCs w:val="24"/>
              </w:rPr>
              <w:t>Consortium:</w:t>
            </w:r>
          </w:p>
          <w:p w14:paraId="54C2482F" w14:textId="77777777" w:rsidR="005B13FC" w:rsidRPr="002A0DC8" w:rsidRDefault="005B13FC" w:rsidP="000B1B44">
            <w:pPr>
              <w:widowControl/>
              <w:rPr>
                <w:sz w:val="24"/>
                <w:szCs w:val="24"/>
              </w:rPr>
            </w:pPr>
          </w:p>
          <w:p w14:paraId="3C58093E" w14:textId="77777777" w:rsidR="005B13FC" w:rsidRPr="002A0DC8" w:rsidRDefault="005B13FC" w:rsidP="000B1B44">
            <w:pPr>
              <w:widowControl/>
              <w:rPr>
                <w:sz w:val="24"/>
                <w:szCs w:val="24"/>
              </w:rPr>
            </w:pPr>
            <w:r w:rsidRPr="002A0DC8">
              <w:rPr>
                <w:sz w:val="24"/>
                <w:szCs w:val="24"/>
              </w:rPr>
              <w:t>CalSAWS Consortium</w:t>
            </w:r>
          </w:p>
          <w:p w14:paraId="18676505" w14:textId="77777777" w:rsidR="005B13FC" w:rsidRPr="002A0DC8" w:rsidRDefault="005B13FC" w:rsidP="000B1B44">
            <w:pPr>
              <w:widowControl/>
              <w:rPr>
                <w:sz w:val="24"/>
                <w:szCs w:val="24"/>
              </w:rPr>
            </w:pPr>
          </w:p>
          <w:p w14:paraId="519B2DF5" w14:textId="77777777" w:rsidR="005B13FC" w:rsidRPr="002A0DC8" w:rsidRDefault="005B13FC" w:rsidP="000B1B44">
            <w:pPr>
              <w:widowControl/>
              <w:rPr>
                <w:sz w:val="24"/>
                <w:szCs w:val="24"/>
              </w:rPr>
            </w:pPr>
            <w:r w:rsidRPr="002A0DC8">
              <w:rPr>
                <w:sz w:val="24"/>
                <w:szCs w:val="24"/>
              </w:rPr>
              <w:t>By:  ____________________________________</w:t>
            </w:r>
          </w:p>
          <w:p w14:paraId="493EF23C" w14:textId="77777777" w:rsidR="005B13FC" w:rsidRPr="002A0DC8" w:rsidRDefault="005B13FC" w:rsidP="000B1B44">
            <w:pPr>
              <w:widowControl/>
              <w:rPr>
                <w:sz w:val="24"/>
                <w:szCs w:val="24"/>
              </w:rPr>
            </w:pPr>
            <w:r w:rsidRPr="002A0DC8">
              <w:rPr>
                <w:sz w:val="24"/>
                <w:szCs w:val="24"/>
              </w:rPr>
              <w:t xml:space="preserve">       </w:t>
            </w:r>
          </w:p>
          <w:p w14:paraId="0EDFC6A9"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39D4F339" w14:textId="77777777" w:rsidR="005B13FC" w:rsidRPr="002A0DC8" w:rsidRDefault="005B13FC" w:rsidP="000B1B44">
            <w:pPr>
              <w:widowControl/>
              <w:rPr>
                <w:bCs/>
                <w:sz w:val="24"/>
                <w:szCs w:val="24"/>
              </w:rPr>
            </w:pPr>
            <w:r w:rsidRPr="002A0DC8">
              <w:rPr>
                <w:bCs/>
                <w:sz w:val="24"/>
                <w:szCs w:val="24"/>
              </w:rPr>
              <w:t xml:space="preserve">        Board of Directors </w:t>
            </w:r>
          </w:p>
          <w:p w14:paraId="3983A388" w14:textId="77777777" w:rsidR="005B13FC" w:rsidRPr="002A0DC8" w:rsidRDefault="005B13FC" w:rsidP="000B1B44">
            <w:pPr>
              <w:widowControl/>
              <w:rPr>
                <w:b/>
                <w:bCs/>
                <w:sz w:val="24"/>
                <w:szCs w:val="24"/>
              </w:rPr>
            </w:pPr>
          </w:p>
          <w:p w14:paraId="0A25595F" w14:textId="77777777" w:rsidR="005B13FC" w:rsidRPr="002A0DC8" w:rsidRDefault="005B13FC" w:rsidP="000B1B44">
            <w:pPr>
              <w:widowControl/>
              <w:rPr>
                <w:b/>
                <w:bCs/>
                <w:sz w:val="24"/>
                <w:szCs w:val="24"/>
              </w:rPr>
            </w:pPr>
            <w:r w:rsidRPr="002A0DC8">
              <w:rPr>
                <w:b/>
                <w:bCs/>
                <w:sz w:val="24"/>
                <w:szCs w:val="24"/>
              </w:rPr>
              <w:t>County:</w:t>
            </w:r>
          </w:p>
          <w:p w14:paraId="55E2577E" w14:textId="77777777" w:rsidR="005B13FC" w:rsidRPr="002A0DC8" w:rsidRDefault="005B13FC" w:rsidP="000B1B44">
            <w:pPr>
              <w:widowControl/>
              <w:rPr>
                <w:b/>
                <w:bCs/>
                <w:sz w:val="24"/>
                <w:szCs w:val="24"/>
              </w:rPr>
            </w:pPr>
          </w:p>
          <w:p w14:paraId="67436FA3" w14:textId="77777777" w:rsidR="005B13FC" w:rsidRPr="002A0DC8" w:rsidRDefault="005B13FC" w:rsidP="000B1B44">
            <w:pPr>
              <w:widowControl/>
              <w:rPr>
                <w:sz w:val="24"/>
                <w:szCs w:val="24"/>
              </w:rPr>
            </w:pPr>
            <w:r w:rsidRPr="002A0DC8">
              <w:rPr>
                <w:sz w:val="24"/>
                <w:szCs w:val="24"/>
              </w:rPr>
              <w:t>County of Fresno</w:t>
            </w:r>
          </w:p>
          <w:p w14:paraId="211EAB84" w14:textId="77777777" w:rsidR="005B13FC" w:rsidRPr="002A0DC8" w:rsidRDefault="005B13FC" w:rsidP="000B1B44">
            <w:pPr>
              <w:widowControl/>
              <w:rPr>
                <w:sz w:val="24"/>
                <w:szCs w:val="24"/>
              </w:rPr>
            </w:pPr>
          </w:p>
          <w:p w14:paraId="30A69EA0" w14:textId="77777777" w:rsidR="005B13FC" w:rsidRPr="002A0DC8" w:rsidRDefault="005B13FC" w:rsidP="000B1B44">
            <w:pPr>
              <w:widowControl/>
              <w:rPr>
                <w:sz w:val="24"/>
                <w:szCs w:val="24"/>
              </w:rPr>
            </w:pPr>
            <w:r w:rsidRPr="002A0DC8">
              <w:rPr>
                <w:sz w:val="24"/>
                <w:szCs w:val="24"/>
              </w:rPr>
              <w:t>By:  ____________________________________</w:t>
            </w:r>
          </w:p>
          <w:p w14:paraId="03203865" w14:textId="77777777" w:rsidR="005B13FC" w:rsidRPr="002A0DC8" w:rsidRDefault="005B13FC" w:rsidP="000B1B44">
            <w:pPr>
              <w:widowControl/>
              <w:rPr>
                <w:sz w:val="24"/>
                <w:szCs w:val="24"/>
              </w:rPr>
            </w:pPr>
            <w:r w:rsidRPr="002A0DC8">
              <w:rPr>
                <w:sz w:val="24"/>
                <w:szCs w:val="24"/>
              </w:rPr>
              <w:t xml:space="preserve">        Sal Quintero, Chairperson</w:t>
            </w:r>
          </w:p>
          <w:p w14:paraId="06202D1F" w14:textId="77777777" w:rsidR="005B13FC" w:rsidRPr="002A0DC8" w:rsidRDefault="005B13FC" w:rsidP="000B1B44">
            <w:pPr>
              <w:widowControl/>
              <w:rPr>
                <w:sz w:val="24"/>
                <w:szCs w:val="24"/>
              </w:rPr>
            </w:pPr>
            <w:r w:rsidRPr="002A0DC8">
              <w:rPr>
                <w:sz w:val="24"/>
                <w:szCs w:val="24"/>
              </w:rPr>
              <w:t xml:space="preserve">        Board of Supervisors</w:t>
            </w:r>
          </w:p>
          <w:p w14:paraId="1B6FBB1C" w14:textId="77777777" w:rsidR="005B13FC" w:rsidRPr="002A0DC8" w:rsidRDefault="005B13FC" w:rsidP="000B1B44">
            <w:pPr>
              <w:widowControl/>
              <w:rPr>
                <w:sz w:val="24"/>
                <w:szCs w:val="24"/>
                <w:u w:val="single"/>
              </w:rPr>
            </w:pPr>
          </w:p>
          <w:p w14:paraId="2869D829" w14:textId="77777777" w:rsidR="005B13FC" w:rsidRPr="002A0DC8" w:rsidRDefault="005B13FC" w:rsidP="000B1B44">
            <w:pPr>
              <w:widowControl/>
              <w:rPr>
                <w:sz w:val="24"/>
                <w:szCs w:val="24"/>
                <w:u w:val="single"/>
              </w:rPr>
            </w:pPr>
            <w:r w:rsidRPr="002A0DC8">
              <w:rPr>
                <w:sz w:val="24"/>
                <w:szCs w:val="24"/>
                <w:u w:val="single"/>
              </w:rPr>
              <w:t>Approved As to Form</w:t>
            </w:r>
          </w:p>
          <w:p w14:paraId="7F9673EC" w14:textId="77777777" w:rsidR="005B13FC" w:rsidRPr="002A0DC8" w:rsidRDefault="005B13FC" w:rsidP="000B1B44">
            <w:pPr>
              <w:widowControl/>
              <w:rPr>
                <w:sz w:val="24"/>
                <w:szCs w:val="24"/>
              </w:rPr>
            </w:pPr>
            <w:r w:rsidRPr="002A0DC8">
              <w:rPr>
                <w:sz w:val="24"/>
                <w:szCs w:val="24"/>
              </w:rPr>
              <w:t>Fresno County Counsel</w:t>
            </w:r>
          </w:p>
          <w:p w14:paraId="49EA10D1" w14:textId="77777777" w:rsidR="005B13FC" w:rsidRPr="002A0DC8" w:rsidRDefault="005B13FC" w:rsidP="000B1B44">
            <w:pPr>
              <w:widowControl/>
              <w:rPr>
                <w:sz w:val="24"/>
                <w:szCs w:val="24"/>
              </w:rPr>
            </w:pPr>
          </w:p>
          <w:p w14:paraId="33940FB2" w14:textId="77777777" w:rsidR="005B13FC" w:rsidRPr="002A0DC8" w:rsidRDefault="005B13FC" w:rsidP="000B1B44">
            <w:pPr>
              <w:widowControl/>
              <w:rPr>
                <w:sz w:val="24"/>
                <w:szCs w:val="24"/>
              </w:rPr>
            </w:pPr>
            <w:r w:rsidRPr="002A0DC8">
              <w:rPr>
                <w:sz w:val="24"/>
                <w:szCs w:val="24"/>
              </w:rPr>
              <w:t>By:  ___________________________________</w:t>
            </w:r>
          </w:p>
          <w:p w14:paraId="522AFD79" w14:textId="77777777" w:rsidR="005B13FC" w:rsidRPr="002A0DC8" w:rsidRDefault="005B13FC" w:rsidP="000B1B44">
            <w:pPr>
              <w:widowControl/>
              <w:rPr>
                <w:sz w:val="24"/>
                <w:szCs w:val="24"/>
              </w:rPr>
            </w:pPr>
            <w:r w:rsidRPr="002A0DC8">
              <w:rPr>
                <w:sz w:val="24"/>
                <w:szCs w:val="24"/>
              </w:rPr>
              <w:t xml:space="preserve">        Janille Kully for Daniel C. Cederborg</w:t>
            </w:r>
          </w:p>
          <w:p w14:paraId="564AF4AE" w14:textId="77777777" w:rsidR="005B13FC" w:rsidRPr="002A0DC8" w:rsidRDefault="005B13FC" w:rsidP="000B1B44">
            <w:pPr>
              <w:widowControl/>
              <w:rPr>
                <w:sz w:val="24"/>
                <w:szCs w:val="24"/>
              </w:rPr>
            </w:pPr>
          </w:p>
          <w:p w14:paraId="14999C5E" w14:textId="77777777" w:rsidR="005B13FC" w:rsidRPr="002A0DC8" w:rsidRDefault="005B13FC" w:rsidP="000B1B44">
            <w:pPr>
              <w:widowControl/>
              <w:rPr>
                <w:sz w:val="24"/>
                <w:szCs w:val="24"/>
              </w:rPr>
            </w:pPr>
            <w:r w:rsidRPr="002A0DC8">
              <w:rPr>
                <w:sz w:val="24"/>
                <w:szCs w:val="24"/>
              </w:rPr>
              <w:t xml:space="preserve">___________________________________        </w:t>
            </w:r>
          </w:p>
          <w:p w14:paraId="64107DDD" w14:textId="77777777" w:rsidR="005B13FC" w:rsidRPr="002A0DC8" w:rsidRDefault="005B13FC" w:rsidP="000B1B44">
            <w:pPr>
              <w:widowControl/>
              <w:rPr>
                <w:sz w:val="24"/>
                <w:szCs w:val="24"/>
              </w:rPr>
            </w:pPr>
            <w:r w:rsidRPr="002A0DC8">
              <w:rPr>
                <w:sz w:val="24"/>
                <w:szCs w:val="24"/>
              </w:rPr>
              <w:t xml:space="preserve">        (Title)</w:t>
            </w:r>
          </w:p>
          <w:p w14:paraId="67B97E92" w14:textId="77777777" w:rsidR="005B13FC" w:rsidRPr="002A0DC8" w:rsidRDefault="005B13FC" w:rsidP="000B1B44">
            <w:pPr>
              <w:widowControl/>
              <w:rPr>
                <w:sz w:val="24"/>
                <w:szCs w:val="24"/>
              </w:rPr>
            </w:pPr>
          </w:p>
          <w:p w14:paraId="52398779" w14:textId="77777777" w:rsidR="005B13FC" w:rsidRPr="002A0DC8" w:rsidRDefault="005B13FC" w:rsidP="000B1B44">
            <w:pPr>
              <w:widowControl/>
              <w:rPr>
                <w:sz w:val="24"/>
                <w:szCs w:val="24"/>
              </w:rPr>
            </w:pPr>
            <w:r w:rsidRPr="002A0DC8">
              <w:rPr>
                <w:sz w:val="24"/>
                <w:szCs w:val="24"/>
              </w:rPr>
              <w:t xml:space="preserve">Attest:  </w:t>
            </w:r>
          </w:p>
          <w:p w14:paraId="040EFE09" w14:textId="77777777" w:rsidR="005B13FC" w:rsidRPr="002A0DC8" w:rsidRDefault="005B13FC" w:rsidP="000B1B44">
            <w:pPr>
              <w:widowControl/>
              <w:rPr>
                <w:sz w:val="24"/>
                <w:szCs w:val="24"/>
              </w:rPr>
            </w:pPr>
            <w:r w:rsidRPr="002A0DC8">
              <w:rPr>
                <w:sz w:val="24"/>
                <w:szCs w:val="24"/>
              </w:rPr>
              <w:t>___________________________________</w:t>
            </w:r>
          </w:p>
          <w:p w14:paraId="4E3440E9" w14:textId="77777777" w:rsidR="005B13FC" w:rsidRPr="002A0DC8" w:rsidRDefault="005B13FC" w:rsidP="000B1B44">
            <w:pPr>
              <w:widowControl/>
              <w:rPr>
                <w:sz w:val="24"/>
                <w:szCs w:val="24"/>
              </w:rPr>
            </w:pPr>
          </w:p>
        </w:tc>
      </w:tr>
    </w:tbl>
    <w:p w14:paraId="500B15DC"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pgSz w:w="12240" w:h="15840" w:code="1"/>
          <w:pgMar w:top="1440" w:right="1440" w:bottom="1440" w:left="1440" w:header="720" w:footer="720" w:gutter="0"/>
          <w:cols w:space="60"/>
          <w:noEndnote/>
        </w:sectPr>
      </w:pPr>
    </w:p>
    <w:p w14:paraId="54528112"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7C2E7BCF" w14:textId="77777777" w:rsidR="005B13FC" w:rsidRPr="002A0DC8" w:rsidRDefault="005B13FC" w:rsidP="005B13FC">
      <w:pPr>
        <w:widowControl/>
        <w:rPr>
          <w:sz w:val="24"/>
          <w:szCs w:val="24"/>
        </w:rPr>
      </w:pPr>
    </w:p>
    <w:p w14:paraId="1E50A019"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4FCC52A6" w14:textId="77777777" w:rsidTr="000B1B44">
        <w:trPr>
          <w:cantSplit/>
        </w:trPr>
        <w:tc>
          <w:tcPr>
            <w:tcW w:w="3590" w:type="dxa"/>
          </w:tcPr>
          <w:p w14:paraId="161AA824" w14:textId="77777777" w:rsidR="005B13FC" w:rsidRPr="002A0DC8" w:rsidRDefault="005B13FC" w:rsidP="000B1B44">
            <w:pPr>
              <w:widowControl/>
              <w:rPr>
                <w:sz w:val="24"/>
                <w:szCs w:val="24"/>
              </w:rPr>
            </w:pPr>
          </w:p>
          <w:p w14:paraId="17B12461" w14:textId="77777777" w:rsidR="005B13FC" w:rsidRPr="002A0DC8" w:rsidRDefault="005B13FC" w:rsidP="000B1B44">
            <w:pPr>
              <w:widowControl/>
              <w:rPr>
                <w:sz w:val="24"/>
                <w:szCs w:val="24"/>
              </w:rPr>
            </w:pPr>
            <w:r w:rsidRPr="002A0DC8">
              <w:rPr>
                <w:sz w:val="24"/>
                <w:szCs w:val="24"/>
              </w:rPr>
              <w:t>Dated:  _______________</w:t>
            </w:r>
          </w:p>
          <w:p w14:paraId="01CD52AB" w14:textId="77777777" w:rsidR="005B13FC" w:rsidRPr="002A0DC8" w:rsidRDefault="005B13FC" w:rsidP="000B1B44">
            <w:pPr>
              <w:widowControl/>
              <w:rPr>
                <w:sz w:val="24"/>
                <w:szCs w:val="24"/>
              </w:rPr>
            </w:pPr>
          </w:p>
          <w:p w14:paraId="3CE90ACA" w14:textId="77777777" w:rsidR="005B13FC" w:rsidRPr="002A0DC8" w:rsidRDefault="005B13FC" w:rsidP="000B1B44">
            <w:pPr>
              <w:widowControl/>
              <w:rPr>
                <w:sz w:val="24"/>
                <w:szCs w:val="24"/>
              </w:rPr>
            </w:pPr>
            <w:r w:rsidRPr="002A0DC8">
              <w:rPr>
                <w:sz w:val="24"/>
                <w:szCs w:val="24"/>
              </w:rPr>
              <w:t xml:space="preserve">        </w:t>
            </w:r>
          </w:p>
          <w:p w14:paraId="534FC8B7" w14:textId="77777777" w:rsidR="005B13FC" w:rsidRPr="002A0DC8" w:rsidRDefault="005B13FC" w:rsidP="000B1B44">
            <w:pPr>
              <w:widowControl/>
              <w:rPr>
                <w:sz w:val="24"/>
                <w:szCs w:val="24"/>
              </w:rPr>
            </w:pPr>
          </w:p>
          <w:p w14:paraId="36D40373" w14:textId="77777777" w:rsidR="005B13FC" w:rsidRPr="002A0DC8" w:rsidRDefault="005B13FC" w:rsidP="000B1B44">
            <w:pPr>
              <w:widowControl/>
              <w:rPr>
                <w:sz w:val="24"/>
                <w:szCs w:val="24"/>
              </w:rPr>
            </w:pPr>
          </w:p>
          <w:p w14:paraId="7E952CFD" w14:textId="77777777" w:rsidR="005B13FC" w:rsidRPr="002A0DC8" w:rsidRDefault="005B13FC" w:rsidP="000B1B44">
            <w:pPr>
              <w:widowControl/>
              <w:rPr>
                <w:sz w:val="24"/>
                <w:szCs w:val="24"/>
              </w:rPr>
            </w:pPr>
          </w:p>
          <w:p w14:paraId="3BEBDA6D" w14:textId="77777777" w:rsidR="005B13FC" w:rsidRPr="002A0DC8" w:rsidRDefault="005B13FC" w:rsidP="000B1B44">
            <w:pPr>
              <w:widowControl/>
              <w:rPr>
                <w:sz w:val="24"/>
                <w:szCs w:val="24"/>
              </w:rPr>
            </w:pPr>
          </w:p>
          <w:p w14:paraId="62274C74" w14:textId="77777777" w:rsidR="005B13FC" w:rsidRPr="002A0DC8" w:rsidRDefault="005B13FC" w:rsidP="000B1B44">
            <w:pPr>
              <w:widowControl/>
              <w:rPr>
                <w:sz w:val="24"/>
                <w:szCs w:val="24"/>
              </w:rPr>
            </w:pPr>
          </w:p>
          <w:p w14:paraId="18ACFB93" w14:textId="77777777" w:rsidR="005B13FC" w:rsidRPr="002A0DC8" w:rsidRDefault="005B13FC" w:rsidP="000B1B44">
            <w:pPr>
              <w:widowControl/>
              <w:rPr>
                <w:sz w:val="24"/>
                <w:szCs w:val="24"/>
              </w:rPr>
            </w:pPr>
          </w:p>
          <w:p w14:paraId="3F3BEC6D" w14:textId="77777777" w:rsidR="005B13FC" w:rsidRPr="002A0DC8" w:rsidRDefault="005B13FC" w:rsidP="000B1B44">
            <w:pPr>
              <w:widowControl/>
              <w:rPr>
                <w:sz w:val="24"/>
                <w:szCs w:val="24"/>
              </w:rPr>
            </w:pPr>
          </w:p>
          <w:p w14:paraId="78E9EA03" w14:textId="77777777" w:rsidR="005B13FC" w:rsidRPr="002A0DC8" w:rsidRDefault="005B13FC" w:rsidP="000B1B44">
            <w:pPr>
              <w:widowControl/>
              <w:rPr>
                <w:sz w:val="24"/>
                <w:szCs w:val="24"/>
              </w:rPr>
            </w:pPr>
          </w:p>
          <w:p w14:paraId="40C35BD1" w14:textId="77777777" w:rsidR="005B13FC" w:rsidRPr="002A0DC8" w:rsidRDefault="005B13FC" w:rsidP="000B1B44">
            <w:pPr>
              <w:widowControl/>
              <w:rPr>
                <w:sz w:val="24"/>
                <w:szCs w:val="24"/>
              </w:rPr>
            </w:pPr>
            <w:r w:rsidRPr="002A0DC8">
              <w:rPr>
                <w:sz w:val="24"/>
                <w:szCs w:val="24"/>
              </w:rPr>
              <w:t>Dated:  _______________</w:t>
            </w:r>
          </w:p>
          <w:p w14:paraId="21A63BF7" w14:textId="77777777" w:rsidR="005B13FC" w:rsidRPr="002A0DC8" w:rsidRDefault="005B13FC" w:rsidP="000B1B44">
            <w:pPr>
              <w:widowControl/>
              <w:rPr>
                <w:sz w:val="24"/>
                <w:szCs w:val="24"/>
              </w:rPr>
            </w:pPr>
          </w:p>
          <w:p w14:paraId="015740CF" w14:textId="77777777" w:rsidR="005B13FC" w:rsidRPr="002A0DC8" w:rsidRDefault="005B13FC" w:rsidP="000B1B44">
            <w:pPr>
              <w:widowControl/>
              <w:rPr>
                <w:sz w:val="24"/>
                <w:szCs w:val="24"/>
              </w:rPr>
            </w:pPr>
          </w:p>
          <w:p w14:paraId="0B5E0305" w14:textId="77777777" w:rsidR="005B13FC" w:rsidRPr="002A0DC8" w:rsidRDefault="005B13FC" w:rsidP="000B1B44">
            <w:pPr>
              <w:widowControl/>
              <w:rPr>
                <w:sz w:val="24"/>
                <w:szCs w:val="24"/>
              </w:rPr>
            </w:pPr>
            <w:r w:rsidRPr="002A0DC8">
              <w:rPr>
                <w:sz w:val="24"/>
                <w:szCs w:val="24"/>
              </w:rPr>
              <w:t xml:space="preserve">        </w:t>
            </w:r>
          </w:p>
          <w:p w14:paraId="30A684AD" w14:textId="77777777" w:rsidR="005B13FC" w:rsidRPr="002A0DC8" w:rsidRDefault="005B13FC" w:rsidP="000B1B44">
            <w:pPr>
              <w:widowControl/>
              <w:rPr>
                <w:sz w:val="24"/>
                <w:szCs w:val="24"/>
              </w:rPr>
            </w:pPr>
          </w:p>
        </w:tc>
        <w:tc>
          <w:tcPr>
            <w:tcW w:w="5270" w:type="dxa"/>
          </w:tcPr>
          <w:p w14:paraId="7F3CA61E" w14:textId="77777777" w:rsidR="005B13FC" w:rsidRPr="002A0DC8" w:rsidRDefault="005B13FC" w:rsidP="000B1B44">
            <w:pPr>
              <w:widowControl/>
              <w:rPr>
                <w:b/>
                <w:sz w:val="24"/>
                <w:szCs w:val="24"/>
              </w:rPr>
            </w:pPr>
          </w:p>
          <w:p w14:paraId="54BDB71C" w14:textId="77777777" w:rsidR="005B13FC" w:rsidRPr="002A0DC8" w:rsidRDefault="005B13FC" w:rsidP="000B1B44">
            <w:pPr>
              <w:widowControl/>
              <w:rPr>
                <w:b/>
                <w:sz w:val="24"/>
                <w:szCs w:val="24"/>
              </w:rPr>
            </w:pPr>
            <w:r w:rsidRPr="002A0DC8">
              <w:rPr>
                <w:b/>
                <w:sz w:val="24"/>
                <w:szCs w:val="24"/>
              </w:rPr>
              <w:t>Consortium:</w:t>
            </w:r>
          </w:p>
          <w:p w14:paraId="0D26861D" w14:textId="77777777" w:rsidR="005B13FC" w:rsidRPr="002A0DC8" w:rsidRDefault="005B13FC" w:rsidP="000B1B44">
            <w:pPr>
              <w:widowControl/>
              <w:rPr>
                <w:sz w:val="24"/>
                <w:szCs w:val="24"/>
              </w:rPr>
            </w:pPr>
          </w:p>
          <w:p w14:paraId="19F3D151" w14:textId="77777777" w:rsidR="005B13FC" w:rsidRPr="002A0DC8" w:rsidRDefault="005B13FC" w:rsidP="000B1B44">
            <w:pPr>
              <w:widowControl/>
              <w:rPr>
                <w:sz w:val="24"/>
                <w:szCs w:val="24"/>
              </w:rPr>
            </w:pPr>
            <w:r w:rsidRPr="002A0DC8">
              <w:rPr>
                <w:sz w:val="24"/>
                <w:szCs w:val="24"/>
              </w:rPr>
              <w:t>CalSAWS Consortium</w:t>
            </w:r>
          </w:p>
          <w:p w14:paraId="39B1CE8B" w14:textId="77777777" w:rsidR="005B13FC" w:rsidRPr="002A0DC8" w:rsidRDefault="005B13FC" w:rsidP="000B1B44">
            <w:pPr>
              <w:widowControl/>
              <w:rPr>
                <w:sz w:val="24"/>
                <w:szCs w:val="24"/>
              </w:rPr>
            </w:pPr>
          </w:p>
          <w:p w14:paraId="754D7439" w14:textId="77777777" w:rsidR="005B13FC" w:rsidRPr="002A0DC8" w:rsidRDefault="005B13FC" w:rsidP="000B1B44">
            <w:pPr>
              <w:widowControl/>
              <w:rPr>
                <w:sz w:val="24"/>
                <w:szCs w:val="24"/>
              </w:rPr>
            </w:pPr>
            <w:r w:rsidRPr="002A0DC8">
              <w:rPr>
                <w:sz w:val="24"/>
                <w:szCs w:val="24"/>
              </w:rPr>
              <w:t>By:  ____________________________________</w:t>
            </w:r>
          </w:p>
          <w:p w14:paraId="3770A4B8" w14:textId="77777777" w:rsidR="005B13FC" w:rsidRPr="002A0DC8" w:rsidRDefault="005B13FC" w:rsidP="000B1B44">
            <w:pPr>
              <w:widowControl/>
              <w:rPr>
                <w:sz w:val="24"/>
                <w:szCs w:val="24"/>
              </w:rPr>
            </w:pPr>
            <w:r w:rsidRPr="002A0DC8">
              <w:rPr>
                <w:sz w:val="24"/>
                <w:szCs w:val="24"/>
              </w:rPr>
              <w:t xml:space="preserve">       </w:t>
            </w:r>
          </w:p>
          <w:p w14:paraId="776C03FA"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05E1858F" w14:textId="77777777" w:rsidR="005B13FC" w:rsidRPr="002A0DC8" w:rsidRDefault="005B13FC" w:rsidP="000B1B44">
            <w:pPr>
              <w:widowControl/>
              <w:rPr>
                <w:sz w:val="24"/>
                <w:szCs w:val="24"/>
              </w:rPr>
            </w:pPr>
            <w:r w:rsidRPr="002A0DC8">
              <w:rPr>
                <w:bCs/>
                <w:sz w:val="24"/>
                <w:szCs w:val="24"/>
              </w:rPr>
              <w:t xml:space="preserve">        Board of Directors</w:t>
            </w:r>
          </w:p>
          <w:p w14:paraId="37CD7C9E" w14:textId="77777777" w:rsidR="005B13FC" w:rsidRPr="002A0DC8" w:rsidRDefault="005B13FC" w:rsidP="000B1B44">
            <w:pPr>
              <w:widowControl/>
              <w:rPr>
                <w:sz w:val="24"/>
                <w:szCs w:val="24"/>
              </w:rPr>
            </w:pPr>
          </w:p>
          <w:p w14:paraId="61327FAE" w14:textId="77777777" w:rsidR="005B13FC" w:rsidRPr="002A0DC8" w:rsidRDefault="005B13FC" w:rsidP="000B1B44">
            <w:pPr>
              <w:widowControl/>
              <w:rPr>
                <w:b/>
                <w:sz w:val="24"/>
                <w:szCs w:val="24"/>
              </w:rPr>
            </w:pPr>
            <w:r w:rsidRPr="002A0DC8">
              <w:rPr>
                <w:b/>
                <w:sz w:val="24"/>
                <w:szCs w:val="24"/>
              </w:rPr>
              <w:t>County:</w:t>
            </w:r>
          </w:p>
          <w:p w14:paraId="69591E95" w14:textId="77777777" w:rsidR="005B13FC" w:rsidRPr="002A0DC8" w:rsidRDefault="005B13FC" w:rsidP="000B1B44">
            <w:pPr>
              <w:widowControl/>
              <w:rPr>
                <w:sz w:val="24"/>
                <w:szCs w:val="24"/>
              </w:rPr>
            </w:pPr>
          </w:p>
          <w:p w14:paraId="1AF73B4F" w14:textId="77777777" w:rsidR="005B13FC" w:rsidRPr="002A0DC8" w:rsidRDefault="005B13FC" w:rsidP="000B1B44">
            <w:pPr>
              <w:widowControl/>
              <w:rPr>
                <w:sz w:val="24"/>
                <w:szCs w:val="24"/>
              </w:rPr>
            </w:pPr>
            <w:r w:rsidRPr="002A0DC8">
              <w:rPr>
                <w:sz w:val="24"/>
                <w:szCs w:val="24"/>
              </w:rPr>
              <w:t>County of Glenn</w:t>
            </w:r>
          </w:p>
          <w:p w14:paraId="19AAFEDF" w14:textId="77777777" w:rsidR="005B13FC" w:rsidRPr="002A0DC8" w:rsidRDefault="005B13FC" w:rsidP="000B1B44">
            <w:pPr>
              <w:widowControl/>
              <w:rPr>
                <w:sz w:val="24"/>
                <w:szCs w:val="24"/>
              </w:rPr>
            </w:pPr>
          </w:p>
          <w:p w14:paraId="50007B31" w14:textId="77777777" w:rsidR="005B13FC" w:rsidRPr="002A0DC8" w:rsidRDefault="005B13FC" w:rsidP="000B1B44">
            <w:pPr>
              <w:widowControl/>
              <w:rPr>
                <w:sz w:val="24"/>
                <w:szCs w:val="24"/>
              </w:rPr>
            </w:pPr>
            <w:r w:rsidRPr="002A0DC8">
              <w:rPr>
                <w:sz w:val="24"/>
                <w:szCs w:val="24"/>
              </w:rPr>
              <w:t>By:  ____________________________________</w:t>
            </w:r>
          </w:p>
          <w:p w14:paraId="3D82D9E6" w14:textId="77777777" w:rsidR="005B13FC" w:rsidRPr="002A0DC8" w:rsidRDefault="005B13FC" w:rsidP="000B1B44">
            <w:pPr>
              <w:widowControl/>
              <w:rPr>
                <w:sz w:val="24"/>
                <w:szCs w:val="24"/>
              </w:rPr>
            </w:pPr>
            <w:r w:rsidRPr="002A0DC8">
              <w:rPr>
                <w:sz w:val="24"/>
                <w:szCs w:val="24"/>
              </w:rPr>
              <w:t xml:space="preserve">         Keith Corum, Chair</w:t>
            </w:r>
          </w:p>
          <w:p w14:paraId="5FEE10E3" w14:textId="77777777" w:rsidR="005B13FC" w:rsidRPr="002A0DC8" w:rsidRDefault="005B13FC" w:rsidP="000B1B44">
            <w:pPr>
              <w:widowControl/>
              <w:rPr>
                <w:sz w:val="24"/>
                <w:szCs w:val="24"/>
              </w:rPr>
            </w:pPr>
            <w:r w:rsidRPr="002A0DC8">
              <w:rPr>
                <w:sz w:val="24"/>
                <w:szCs w:val="24"/>
              </w:rPr>
              <w:t xml:space="preserve">         Board of Supervisors</w:t>
            </w:r>
          </w:p>
          <w:p w14:paraId="4B0AC77B" w14:textId="77777777" w:rsidR="005B13FC" w:rsidRPr="002A0DC8" w:rsidRDefault="005B13FC" w:rsidP="000B1B44">
            <w:pPr>
              <w:widowControl/>
              <w:rPr>
                <w:sz w:val="24"/>
                <w:szCs w:val="24"/>
              </w:rPr>
            </w:pPr>
          </w:p>
          <w:p w14:paraId="77938C8D" w14:textId="77777777" w:rsidR="005B13FC" w:rsidRPr="002A0DC8" w:rsidRDefault="005B13FC" w:rsidP="000B1B44">
            <w:pPr>
              <w:widowControl/>
              <w:rPr>
                <w:sz w:val="24"/>
                <w:szCs w:val="24"/>
                <w:u w:val="single"/>
              </w:rPr>
            </w:pPr>
            <w:r w:rsidRPr="002A0DC8">
              <w:rPr>
                <w:sz w:val="24"/>
                <w:szCs w:val="24"/>
                <w:u w:val="single"/>
              </w:rPr>
              <w:t>Approved As to Form</w:t>
            </w:r>
          </w:p>
          <w:p w14:paraId="7283F960" w14:textId="77777777" w:rsidR="005B13FC" w:rsidRPr="002A0DC8" w:rsidRDefault="005B13FC" w:rsidP="000B1B44">
            <w:pPr>
              <w:widowControl/>
              <w:rPr>
                <w:sz w:val="24"/>
                <w:szCs w:val="24"/>
              </w:rPr>
            </w:pPr>
            <w:r w:rsidRPr="002A0DC8">
              <w:rPr>
                <w:sz w:val="24"/>
                <w:szCs w:val="24"/>
              </w:rPr>
              <w:t>Glenn County Counsel</w:t>
            </w:r>
          </w:p>
          <w:p w14:paraId="4C02D754" w14:textId="77777777" w:rsidR="005B13FC" w:rsidRPr="002A0DC8" w:rsidRDefault="005B13FC" w:rsidP="000B1B44">
            <w:pPr>
              <w:widowControl/>
              <w:rPr>
                <w:sz w:val="24"/>
                <w:szCs w:val="24"/>
              </w:rPr>
            </w:pPr>
          </w:p>
          <w:p w14:paraId="240B8A4F" w14:textId="77777777" w:rsidR="005B13FC" w:rsidRPr="002A0DC8" w:rsidRDefault="005B13FC" w:rsidP="000B1B44">
            <w:pPr>
              <w:widowControl/>
              <w:rPr>
                <w:sz w:val="24"/>
                <w:szCs w:val="24"/>
              </w:rPr>
            </w:pPr>
            <w:r w:rsidRPr="002A0DC8">
              <w:rPr>
                <w:sz w:val="24"/>
                <w:szCs w:val="24"/>
              </w:rPr>
              <w:t>By:  ____________________________________</w:t>
            </w:r>
          </w:p>
          <w:p w14:paraId="69C5B58A" w14:textId="77777777" w:rsidR="005B13FC" w:rsidRPr="002A0DC8" w:rsidRDefault="005B13FC" w:rsidP="000B1B44">
            <w:pPr>
              <w:widowControl/>
              <w:rPr>
                <w:sz w:val="24"/>
                <w:szCs w:val="24"/>
              </w:rPr>
            </w:pPr>
            <w:r w:rsidRPr="002A0DC8">
              <w:rPr>
                <w:sz w:val="24"/>
                <w:szCs w:val="24"/>
              </w:rPr>
              <w:t xml:space="preserve">         Alicia Ekland</w:t>
            </w:r>
          </w:p>
          <w:p w14:paraId="60D25BDA" w14:textId="77777777" w:rsidR="005B13FC" w:rsidRPr="002A0DC8" w:rsidRDefault="005B13FC" w:rsidP="000B1B44">
            <w:pPr>
              <w:widowControl/>
              <w:rPr>
                <w:sz w:val="24"/>
                <w:szCs w:val="24"/>
              </w:rPr>
            </w:pPr>
            <w:r w:rsidRPr="002A0DC8">
              <w:rPr>
                <w:sz w:val="24"/>
                <w:szCs w:val="24"/>
              </w:rPr>
              <w:t xml:space="preserve">         ___________________________________        </w:t>
            </w:r>
          </w:p>
          <w:p w14:paraId="011AA98B" w14:textId="77777777" w:rsidR="005B13FC" w:rsidRPr="002A0DC8" w:rsidRDefault="005B13FC" w:rsidP="000B1B44">
            <w:pPr>
              <w:widowControl/>
              <w:rPr>
                <w:sz w:val="24"/>
                <w:szCs w:val="24"/>
              </w:rPr>
            </w:pPr>
            <w:r w:rsidRPr="002A0DC8">
              <w:rPr>
                <w:sz w:val="24"/>
                <w:szCs w:val="24"/>
              </w:rPr>
              <w:t xml:space="preserve">        (Title)</w:t>
            </w:r>
          </w:p>
          <w:p w14:paraId="76E6E9D2" w14:textId="77777777" w:rsidR="005B13FC" w:rsidRPr="002A0DC8" w:rsidRDefault="005B13FC" w:rsidP="000B1B44">
            <w:pPr>
              <w:widowControl/>
              <w:rPr>
                <w:sz w:val="24"/>
                <w:szCs w:val="24"/>
              </w:rPr>
            </w:pPr>
          </w:p>
          <w:p w14:paraId="13A52391" w14:textId="77777777" w:rsidR="005B13FC" w:rsidRPr="002A0DC8" w:rsidRDefault="005B13FC" w:rsidP="000B1B44">
            <w:pPr>
              <w:widowControl/>
              <w:rPr>
                <w:sz w:val="24"/>
                <w:szCs w:val="24"/>
              </w:rPr>
            </w:pPr>
          </w:p>
          <w:p w14:paraId="41521D82" w14:textId="77777777" w:rsidR="005B13FC" w:rsidRPr="002A0DC8" w:rsidRDefault="005B13FC" w:rsidP="000B1B44">
            <w:pPr>
              <w:widowControl/>
              <w:rPr>
                <w:sz w:val="24"/>
                <w:szCs w:val="24"/>
              </w:rPr>
            </w:pPr>
            <w:r w:rsidRPr="002A0DC8">
              <w:rPr>
                <w:sz w:val="24"/>
                <w:szCs w:val="24"/>
              </w:rPr>
              <w:t>Attest:  ____________________________________</w:t>
            </w:r>
          </w:p>
          <w:p w14:paraId="0642E809" w14:textId="77777777" w:rsidR="005B13FC" w:rsidRPr="002A0DC8" w:rsidRDefault="005B13FC" w:rsidP="000B1B44">
            <w:pPr>
              <w:widowControl/>
              <w:rPr>
                <w:sz w:val="24"/>
                <w:szCs w:val="24"/>
              </w:rPr>
            </w:pPr>
          </w:p>
        </w:tc>
      </w:tr>
    </w:tbl>
    <w:p w14:paraId="6C8B78AD"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3DA184E7"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7CD3C8EC" w14:textId="77777777" w:rsidTr="000B1B44">
        <w:trPr>
          <w:cantSplit/>
        </w:trPr>
        <w:tc>
          <w:tcPr>
            <w:tcW w:w="3590" w:type="dxa"/>
          </w:tcPr>
          <w:p w14:paraId="787455BA" w14:textId="77777777" w:rsidR="005B13FC" w:rsidRPr="002A0DC8" w:rsidRDefault="005B13FC" w:rsidP="000B1B44">
            <w:pPr>
              <w:widowControl/>
              <w:rPr>
                <w:sz w:val="24"/>
                <w:szCs w:val="24"/>
              </w:rPr>
            </w:pPr>
          </w:p>
          <w:p w14:paraId="2209A92C" w14:textId="77777777" w:rsidR="005B13FC" w:rsidRPr="002A0DC8" w:rsidRDefault="005B13FC" w:rsidP="000B1B44">
            <w:pPr>
              <w:widowControl/>
              <w:rPr>
                <w:sz w:val="24"/>
                <w:szCs w:val="24"/>
              </w:rPr>
            </w:pPr>
            <w:r w:rsidRPr="002A0DC8">
              <w:rPr>
                <w:sz w:val="24"/>
                <w:szCs w:val="24"/>
              </w:rPr>
              <w:t>Dated:  _______________</w:t>
            </w:r>
          </w:p>
          <w:p w14:paraId="67ABC656" w14:textId="77777777" w:rsidR="005B13FC" w:rsidRPr="002A0DC8" w:rsidRDefault="005B13FC" w:rsidP="000B1B44">
            <w:pPr>
              <w:widowControl/>
              <w:rPr>
                <w:sz w:val="24"/>
                <w:szCs w:val="24"/>
              </w:rPr>
            </w:pPr>
          </w:p>
          <w:p w14:paraId="43E4CAC7" w14:textId="77777777" w:rsidR="005B13FC" w:rsidRPr="002A0DC8" w:rsidRDefault="005B13FC" w:rsidP="000B1B44">
            <w:pPr>
              <w:widowControl/>
              <w:rPr>
                <w:sz w:val="24"/>
                <w:szCs w:val="24"/>
              </w:rPr>
            </w:pPr>
          </w:p>
          <w:p w14:paraId="3B43FF99" w14:textId="77777777" w:rsidR="005B13FC" w:rsidRPr="002A0DC8" w:rsidRDefault="005B13FC" w:rsidP="000B1B44">
            <w:pPr>
              <w:widowControl/>
              <w:rPr>
                <w:sz w:val="24"/>
                <w:szCs w:val="24"/>
              </w:rPr>
            </w:pPr>
          </w:p>
          <w:p w14:paraId="3AB1591D" w14:textId="77777777" w:rsidR="005B13FC" w:rsidRPr="002A0DC8" w:rsidRDefault="005B13FC" w:rsidP="000B1B44">
            <w:pPr>
              <w:widowControl/>
              <w:rPr>
                <w:sz w:val="24"/>
                <w:szCs w:val="24"/>
              </w:rPr>
            </w:pPr>
          </w:p>
          <w:p w14:paraId="40B480C8" w14:textId="77777777" w:rsidR="005B13FC" w:rsidRPr="002A0DC8" w:rsidRDefault="005B13FC" w:rsidP="000B1B44">
            <w:pPr>
              <w:widowControl/>
              <w:rPr>
                <w:sz w:val="24"/>
                <w:szCs w:val="24"/>
              </w:rPr>
            </w:pPr>
          </w:p>
          <w:p w14:paraId="67BD4AED" w14:textId="77777777" w:rsidR="005B13FC" w:rsidRPr="002A0DC8" w:rsidRDefault="005B13FC" w:rsidP="000B1B44">
            <w:pPr>
              <w:widowControl/>
              <w:rPr>
                <w:sz w:val="24"/>
                <w:szCs w:val="24"/>
              </w:rPr>
            </w:pPr>
          </w:p>
          <w:p w14:paraId="63F050DE" w14:textId="77777777" w:rsidR="005B13FC" w:rsidRPr="002A0DC8" w:rsidRDefault="005B13FC" w:rsidP="000B1B44">
            <w:pPr>
              <w:widowControl/>
              <w:rPr>
                <w:sz w:val="24"/>
                <w:szCs w:val="24"/>
              </w:rPr>
            </w:pPr>
          </w:p>
          <w:p w14:paraId="155B4EA2" w14:textId="77777777" w:rsidR="005B13FC" w:rsidRPr="002A0DC8" w:rsidRDefault="005B13FC" w:rsidP="000B1B44">
            <w:pPr>
              <w:widowControl/>
              <w:rPr>
                <w:sz w:val="24"/>
                <w:szCs w:val="24"/>
              </w:rPr>
            </w:pPr>
          </w:p>
          <w:p w14:paraId="6AE46B99" w14:textId="77777777" w:rsidR="005B13FC" w:rsidRPr="002A0DC8" w:rsidRDefault="005B13FC" w:rsidP="000B1B44">
            <w:pPr>
              <w:widowControl/>
              <w:rPr>
                <w:sz w:val="24"/>
                <w:szCs w:val="24"/>
              </w:rPr>
            </w:pPr>
          </w:p>
          <w:p w14:paraId="5800C91D" w14:textId="77777777" w:rsidR="005B13FC" w:rsidRPr="002A0DC8" w:rsidRDefault="005B13FC" w:rsidP="000B1B44">
            <w:pPr>
              <w:widowControl/>
              <w:rPr>
                <w:sz w:val="24"/>
                <w:szCs w:val="24"/>
              </w:rPr>
            </w:pPr>
          </w:p>
          <w:p w14:paraId="3130332E" w14:textId="77777777" w:rsidR="005B13FC" w:rsidRPr="002A0DC8" w:rsidRDefault="005B13FC" w:rsidP="000B1B44">
            <w:pPr>
              <w:widowControl/>
              <w:rPr>
                <w:sz w:val="24"/>
                <w:szCs w:val="24"/>
              </w:rPr>
            </w:pPr>
            <w:r w:rsidRPr="002A0DC8">
              <w:rPr>
                <w:sz w:val="24"/>
                <w:szCs w:val="24"/>
              </w:rPr>
              <w:t>Dated:  _______________</w:t>
            </w:r>
          </w:p>
          <w:p w14:paraId="212836CB" w14:textId="77777777" w:rsidR="005B13FC" w:rsidRPr="002A0DC8" w:rsidRDefault="005B13FC" w:rsidP="000B1B44">
            <w:pPr>
              <w:widowControl/>
              <w:rPr>
                <w:sz w:val="24"/>
                <w:szCs w:val="24"/>
              </w:rPr>
            </w:pPr>
          </w:p>
        </w:tc>
        <w:tc>
          <w:tcPr>
            <w:tcW w:w="5270" w:type="dxa"/>
          </w:tcPr>
          <w:p w14:paraId="1ECABD60" w14:textId="77777777" w:rsidR="005B13FC" w:rsidRPr="002A0DC8" w:rsidRDefault="005B13FC" w:rsidP="000B1B44">
            <w:pPr>
              <w:widowControl/>
              <w:rPr>
                <w:b/>
                <w:sz w:val="24"/>
                <w:szCs w:val="24"/>
              </w:rPr>
            </w:pPr>
          </w:p>
          <w:p w14:paraId="62CFC51E" w14:textId="77777777" w:rsidR="005B13FC" w:rsidRPr="002A0DC8" w:rsidRDefault="005B13FC" w:rsidP="000B1B44">
            <w:pPr>
              <w:widowControl/>
              <w:rPr>
                <w:b/>
                <w:sz w:val="24"/>
                <w:szCs w:val="24"/>
              </w:rPr>
            </w:pPr>
            <w:r w:rsidRPr="002A0DC8">
              <w:rPr>
                <w:b/>
                <w:sz w:val="24"/>
                <w:szCs w:val="24"/>
              </w:rPr>
              <w:t>Consortium:</w:t>
            </w:r>
          </w:p>
          <w:p w14:paraId="57CA0768" w14:textId="77777777" w:rsidR="005B13FC" w:rsidRPr="002A0DC8" w:rsidRDefault="005B13FC" w:rsidP="000B1B44">
            <w:pPr>
              <w:widowControl/>
              <w:rPr>
                <w:sz w:val="24"/>
                <w:szCs w:val="24"/>
              </w:rPr>
            </w:pPr>
          </w:p>
          <w:p w14:paraId="7C8B161E" w14:textId="77777777" w:rsidR="005B13FC" w:rsidRPr="002A0DC8" w:rsidRDefault="005B13FC" w:rsidP="000B1B44">
            <w:pPr>
              <w:widowControl/>
              <w:rPr>
                <w:sz w:val="24"/>
                <w:szCs w:val="24"/>
              </w:rPr>
            </w:pPr>
            <w:r w:rsidRPr="002A0DC8">
              <w:rPr>
                <w:sz w:val="24"/>
                <w:szCs w:val="24"/>
              </w:rPr>
              <w:t>CalSAWS Consortium</w:t>
            </w:r>
          </w:p>
          <w:p w14:paraId="7EDC67F8" w14:textId="77777777" w:rsidR="005B13FC" w:rsidRPr="002A0DC8" w:rsidRDefault="005B13FC" w:rsidP="000B1B44">
            <w:pPr>
              <w:widowControl/>
              <w:rPr>
                <w:sz w:val="24"/>
                <w:szCs w:val="24"/>
              </w:rPr>
            </w:pPr>
          </w:p>
          <w:p w14:paraId="688D84A9" w14:textId="77777777" w:rsidR="005B13FC" w:rsidRPr="002A0DC8" w:rsidRDefault="005B13FC" w:rsidP="000B1B44">
            <w:pPr>
              <w:widowControl/>
              <w:rPr>
                <w:sz w:val="24"/>
                <w:szCs w:val="24"/>
              </w:rPr>
            </w:pPr>
            <w:r w:rsidRPr="002A0DC8">
              <w:rPr>
                <w:sz w:val="24"/>
                <w:szCs w:val="24"/>
              </w:rPr>
              <w:t>By:  ____________________________________</w:t>
            </w:r>
          </w:p>
          <w:p w14:paraId="18273312" w14:textId="77777777" w:rsidR="005B13FC" w:rsidRPr="002A0DC8" w:rsidRDefault="005B13FC" w:rsidP="000B1B44">
            <w:pPr>
              <w:widowControl/>
              <w:rPr>
                <w:sz w:val="24"/>
                <w:szCs w:val="24"/>
              </w:rPr>
            </w:pPr>
            <w:r w:rsidRPr="002A0DC8">
              <w:rPr>
                <w:sz w:val="24"/>
                <w:szCs w:val="24"/>
              </w:rPr>
              <w:t xml:space="preserve">       </w:t>
            </w:r>
          </w:p>
          <w:p w14:paraId="32DEEDB1"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2D5162F6" w14:textId="77777777" w:rsidR="005B13FC" w:rsidRPr="002A0DC8" w:rsidRDefault="005B13FC" w:rsidP="000B1B44">
            <w:pPr>
              <w:widowControl/>
              <w:rPr>
                <w:sz w:val="24"/>
                <w:szCs w:val="24"/>
              </w:rPr>
            </w:pPr>
            <w:r w:rsidRPr="002A0DC8">
              <w:rPr>
                <w:bCs/>
                <w:sz w:val="24"/>
                <w:szCs w:val="24"/>
              </w:rPr>
              <w:t xml:space="preserve">        Board of Directors</w:t>
            </w:r>
          </w:p>
          <w:p w14:paraId="264E5208" w14:textId="77777777" w:rsidR="005B13FC" w:rsidRPr="002A0DC8" w:rsidRDefault="005B13FC" w:rsidP="000B1B44">
            <w:pPr>
              <w:widowControl/>
              <w:rPr>
                <w:sz w:val="24"/>
                <w:szCs w:val="24"/>
              </w:rPr>
            </w:pPr>
          </w:p>
          <w:p w14:paraId="25ADCE81" w14:textId="77777777" w:rsidR="005B13FC" w:rsidRPr="002A0DC8" w:rsidRDefault="005B13FC" w:rsidP="000B1B44">
            <w:pPr>
              <w:widowControl/>
              <w:rPr>
                <w:b/>
                <w:sz w:val="24"/>
                <w:szCs w:val="24"/>
              </w:rPr>
            </w:pPr>
            <w:r w:rsidRPr="002A0DC8">
              <w:rPr>
                <w:b/>
                <w:sz w:val="24"/>
                <w:szCs w:val="24"/>
              </w:rPr>
              <w:t>County:</w:t>
            </w:r>
          </w:p>
          <w:p w14:paraId="17D7FD4A" w14:textId="77777777" w:rsidR="005B13FC" w:rsidRPr="002A0DC8" w:rsidRDefault="005B13FC" w:rsidP="000B1B44">
            <w:pPr>
              <w:widowControl/>
              <w:rPr>
                <w:sz w:val="24"/>
                <w:szCs w:val="24"/>
              </w:rPr>
            </w:pPr>
          </w:p>
          <w:p w14:paraId="541CABDD" w14:textId="77777777" w:rsidR="005B13FC" w:rsidRPr="002A0DC8" w:rsidRDefault="005B13FC" w:rsidP="000B1B44">
            <w:pPr>
              <w:widowControl/>
              <w:rPr>
                <w:sz w:val="24"/>
                <w:szCs w:val="24"/>
              </w:rPr>
            </w:pPr>
            <w:r w:rsidRPr="002A0DC8">
              <w:rPr>
                <w:sz w:val="24"/>
                <w:szCs w:val="24"/>
              </w:rPr>
              <w:t>County of Humboldt</w:t>
            </w:r>
          </w:p>
          <w:p w14:paraId="6AFA2F06" w14:textId="77777777" w:rsidR="005B13FC" w:rsidRPr="002A0DC8" w:rsidRDefault="005B13FC" w:rsidP="000B1B44">
            <w:pPr>
              <w:widowControl/>
              <w:rPr>
                <w:sz w:val="24"/>
                <w:szCs w:val="24"/>
              </w:rPr>
            </w:pPr>
          </w:p>
          <w:p w14:paraId="1AEAEF0B" w14:textId="77777777" w:rsidR="005B13FC" w:rsidRPr="002A0DC8" w:rsidRDefault="005B13FC" w:rsidP="000B1B44">
            <w:pPr>
              <w:widowControl/>
              <w:rPr>
                <w:sz w:val="24"/>
                <w:szCs w:val="24"/>
              </w:rPr>
            </w:pPr>
            <w:r w:rsidRPr="002A0DC8">
              <w:rPr>
                <w:sz w:val="24"/>
                <w:szCs w:val="24"/>
              </w:rPr>
              <w:t>By:  ____________________________________</w:t>
            </w:r>
          </w:p>
          <w:p w14:paraId="41E14832" w14:textId="77777777" w:rsidR="005B13FC" w:rsidRPr="002A0DC8" w:rsidRDefault="005B13FC" w:rsidP="000B1B44">
            <w:pPr>
              <w:widowControl/>
              <w:rPr>
                <w:sz w:val="24"/>
                <w:szCs w:val="24"/>
              </w:rPr>
            </w:pPr>
            <w:r w:rsidRPr="002A0DC8">
              <w:rPr>
                <w:sz w:val="24"/>
                <w:szCs w:val="24"/>
              </w:rPr>
              <w:t xml:space="preserve">         Virginia Bass, Chair</w:t>
            </w:r>
          </w:p>
          <w:p w14:paraId="7A9B7FC6" w14:textId="77777777" w:rsidR="005B13FC" w:rsidRPr="002A0DC8" w:rsidRDefault="005B13FC" w:rsidP="000B1B44">
            <w:pPr>
              <w:widowControl/>
              <w:rPr>
                <w:sz w:val="24"/>
                <w:szCs w:val="24"/>
              </w:rPr>
            </w:pPr>
            <w:r w:rsidRPr="002A0DC8">
              <w:rPr>
                <w:sz w:val="24"/>
                <w:szCs w:val="24"/>
              </w:rPr>
              <w:t xml:space="preserve">         Board of Supervisors</w:t>
            </w:r>
          </w:p>
          <w:p w14:paraId="3A81D86C" w14:textId="77777777" w:rsidR="005B13FC" w:rsidRPr="002A0DC8" w:rsidRDefault="005B13FC" w:rsidP="000B1B44">
            <w:pPr>
              <w:widowControl/>
              <w:rPr>
                <w:sz w:val="24"/>
                <w:szCs w:val="24"/>
              </w:rPr>
            </w:pPr>
          </w:p>
          <w:p w14:paraId="22588D10" w14:textId="77777777" w:rsidR="005B13FC" w:rsidRPr="002A0DC8" w:rsidRDefault="005B13FC" w:rsidP="000B1B44">
            <w:pPr>
              <w:widowControl/>
              <w:rPr>
                <w:sz w:val="24"/>
                <w:szCs w:val="24"/>
                <w:u w:val="single"/>
              </w:rPr>
            </w:pPr>
            <w:r w:rsidRPr="002A0DC8">
              <w:rPr>
                <w:sz w:val="24"/>
                <w:szCs w:val="24"/>
                <w:u w:val="single"/>
              </w:rPr>
              <w:t>Approved As to Form</w:t>
            </w:r>
          </w:p>
          <w:p w14:paraId="3A2872E2" w14:textId="77777777" w:rsidR="005B13FC" w:rsidRPr="002A0DC8" w:rsidRDefault="005B13FC" w:rsidP="000B1B44">
            <w:pPr>
              <w:widowControl/>
              <w:rPr>
                <w:sz w:val="24"/>
                <w:szCs w:val="24"/>
              </w:rPr>
            </w:pPr>
            <w:r w:rsidRPr="002A0DC8">
              <w:rPr>
                <w:sz w:val="24"/>
                <w:szCs w:val="24"/>
              </w:rPr>
              <w:t>Humboldt County Counsel</w:t>
            </w:r>
          </w:p>
          <w:p w14:paraId="3CCC1A4C" w14:textId="77777777" w:rsidR="005B13FC" w:rsidRPr="002A0DC8" w:rsidRDefault="005B13FC" w:rsidP="000B1B44">
            <w:pPr>
              <w:widowControl/>
              <w:rPr>
                <w:sz w:val="24"/>
                <w:szCs w:val="24"/>
              </w:rPr>
            </w:pPr>
          </w:p>
          <w:p w14:paraId="7D19B969" w14:textId="77777777" w:rsidR="005B13FC" w:rsidRPr="002A0DC8" w:rsidRDefault="005B13FC" w:rsidP="000B1B44">
            <w:pPr>
              <w:widowControl/>
              <w:rPr>
                <w:sz w:val="24"/>
                <w:szCs w:val="24"/>
              </w:rPr>
            </w:pPr>
            <w:r w:rsidRPr="002A0DC8">
              <w:rPr>
                <w:sz w:val="24"/>
                <w:szCs w:val="24"/>
              </w:rPr>
              <w:t>By:  ____________________________________</w:t>
            </w:r>
          </w:p>
          <w:p w14:paraId="5EEAEF3F" w14:textId="77777777" w:rsidR="005B13FC" w:rsidRPr="002A0DC8" w:rsidRDefault="005B13FC" w:rsidP="000B1B44">
            <w:pPr>
              <w:widowControl/>
              <w:rPr>
                <w:sz w:val="24"/>
                <w:szCs w:val="24"/>
              </w:rPr>
            </w:pPr>
            <w:r w:rsidRPr="002A0DC8">
              <w:rPr>
                <w:sz w:val="24"/>
                <w:szCs w:val="24"/>
              </w:rPr>
              <w:t xml:space="preserve">         Blair Angus</w:t>
            </w:r>
          </w:p>
          <w:p w14:paraId="75E938B2" w14:textId="77777777" w:rsidR="005B13FC" w:rsidRPr="002A0DC8" w:rsidRDefault="005B13FC" w:rsidP="000B1B44">
            <w:pPr>
              <w:widowControl/>
              <w:rPr>
                <w:sz w:val="24"/>
                <w:szCs w:val="24"/>
              </w:rPr>
            </w:pPr>
            <w:r w:rsidRPr="002A0DC8">
              <w:rPr>
                <w:sz w:val="24"/>
                <w:szCs w:val="24"/>
              </w:rPr>
              <w:t xml:space="preserve">         ___________________________________        </w:t>
            </w:r>
          </w:p>
          <w:p w14:paraId="0F310BB0" w14:textId="77777777" w:rsidR="005B13FC" w:rsidRPr="002A0DC8" w:rsidRDefault="005B13FC" w:rsidP="000B1B44">
            <w:pPr>
              <w:widowControl/>
              <w:rPr>
                <w:sz w:val="24"/>
                <w:szCs w:val="24"/>
              </w:rPr>
            </w:pPr>
            <w:r w:rsidRPr="002A0DC8">
              <w:rPr>
                <w:sz w:val="24"/>
                <w:szCs w:val="24"/>
              </w:rPr>
              <w:t xml:space="preserve">         (Title)</w:t>
            </w:r>
          </w:p>
          <w:p w14:paraId="679A1EB3" w14:textId="77777777" w:rsidR="005B13FC" w:rsidRPr="002A0DC8" w:rsidRDefault="005B13FC" w:rsidP="000B1B44">
            <w:pPr>
              <w:widowControl/>
              <w:rPr>
                <w:sz w:val="24"/>
                <w:szCs w:val="24"/>
              </w:rPr>
            </w:pPr>
          </w:p>
          <w:p w14:paraId="1E98A8F9" w14:textId="77777777" w:rsidR="005B13FC" w:rsidRPr="002A0DC8" w:rsidRDefault="005B13FC" w:rsidP="000B1B44">
            <w:pPr>
              <w:widowControl/>
              <w:rPr>
                <w:sz w:val="24"/>
                <w:szCs w:val="24"/>
              </w:rPr>
            </w:pPr>
            <w:r w:rsidRPr="002A0DC8">
              <w:rPr>
                <w:sz w:val="24"/>
                <w:szCs w:val="24"/>
              </w:rPr>
              <w:t>Attest:  ____________________________________</w:t>
            </w:r>
          </w:p>
          <w:p w14:paraId="61971A2B" w14:textId="77777777" w:rsidR="005B13FC" w:rsidRPr="002A0DC8" w:rsidRDefault="005B13FC" w:rsidP="000B1B44">
            <w:pPr>
              <w:widowControl/>
              <w:rPr>
                <w:sz w:val="24"/>
                <w:szCs w:val="24"/>
              </w:rPr>
            </w:pPr>
          </w:p>
        </w:tc>
      </w:tr>
    </w:tbl>
    <w:p w14:paraId="63CFF5C0"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p w14:paraId="3C13B5DF"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5B34EDCC" w14:textId="77777777" w:rsidR="005B13FC" w:rsidRPr="002A0DC8" w:rsidRDefault="005B13FC" w:rsidP="005B13FC">
      <w:pPr>
        <w:widowControl/>
        <w:rPr>
          <w:sz w:val="24"/>
          <w:szCs w:val="24"/>
        </w:rPr>
      </w:pPr>
    </w:p>
    <w:p w14:paraId="18939762"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0604CC51" w14:textId="77777777" w:rsidTr="000B1B44">
        <w:trPr>
          <w:cantSplit/>
        </w:trPr>
        <w:tc>
          <w:tcPr>
            <w:tcW w:w="3590" w:type="dxa"/>
          </w:tcPr>
          <w:p w14:paraId="71235022" w14:textId="77777777" w:rsidR="005B13FC" w:rsidRPr="002A0DC8" w:rsidRDefault="005B13FC" w:rsidP="000B1B44">
            <w:pPr>
              <w:widowControl/>
              <w:rPr>
                <w:sz w:val="24"/>
                <w:szCs w:val="24"/>
              </w:rPr>
            </w:pPr>
          </w:p>
          <w:p w14:paraId="72C617C4" w14:textId="77777777" w:rsidR="005B13FC" w:rsidRPr="002A0DC8" w:rsidRDefault="005B13FC" w:rsidP="000B1B44">
            <w:pPr>
              <w:widowControl/>
              <w:rPr>
                <w:sz w:val="24"/>
                <w:szCs w:val="24"/>
              </w:rPr>
            </w:pPr>
            <w:r w:rsidRPr="002A0DC8">
              <w:rPr>
                <w:sz w:val="24"/>
                <w:szCs w:val="24"/>
              </w:rPr>
              <w:t>Dated:  _______________</w:t>
            </w:r>
          </w:p>
          <w:p w14:paraId="348ABE4D" w14:textId="77777777" w:rsidR="005B13FC" w:rsidRPr="002A0DC8" w:rsidRDefault="005B13FC" w:rsidP="000B1B44">
            <w:pPr>
              <w:widowControl/>
              <w:rPr>
                <w:sz w:val="24"/>
                <w:szCs w:val="24"/>
              </w:rPr>
            </w:pPr>
          </w:p>
          <w:p w14:paraId="49B372CE" w14:textId="77777777" w:rsidR="005B13FC" w:rsidRPr="002A0DC8" w:rsidRDefault="005B13FC" w:rsidP="000B1B44">
            <w:pPr>
              <w:widowControl/>
              <w:rPr>
                <w:sz w:val="24"/>
                <w:szCs w:val="24"/>
              </w:rPr>
            </w:pPr>
          </w:p>
          <w:p w14:paraId="044812B8" w14:textId="77777777" w:rsidR="005B13FC" w:rsidRPr="002A0DC8" w:rsidRDefault="005B13FC" w:rsidP="000B1B44">
            <w:pPr>
              <w:widowControl/>
              <w:rPr>
                <w:sz w:val="24"/>
                <w:szCs w:val="24"/>
              </w:rPr>
            </w:pPr>
          </w:p>
          <w:p w14:paraId="5C02D411" w14:textId="77777777" w:rsidR="005B13FC" w:rsidRPr="002A0DC8" w:rsidRDefault="005B13FC" w:rsidP="000B1B44">
            <w:pPr>
              <w:widowControl/>
              <w:rPr>
                <w:sz w:val="24"/>
                <w:szCs w:val="24"/>
              </w:rPr>
            </w:pPr>
          </w:p>
          <w:p w14:paraId="738E64FE" w14:textId="77777777" w:rsidR="005B13FC" w:rsidRPr="002A0DC8" w:rsidRDefault="005B13FC" w:rsidP="000B1B44">
            <w:pPr>
              <w:widowControl/>
              <w:rPr>
                <w:sz w:val="24"/>
                <w:szCs w:val="24"/>
              </w:rPr>
            </w:pPr>
          </w:p>
          <w:p w14:paraId="38C555CA" w14:textId="77777777" w:rsidR="005B13FC" w:rsidRPr="002A0DC8" w:rsidRDefault="005B13FC" w:rsidP="000B1B44">
            <w:pPr>
              <w:widowControl/>
              <w:rPr>
                <w:sz w:val="24"/>
                <w:szCs w:val="24"/>
              </w:rPr>
            </w:pPr>
          </w:p>
          <w:p w14:paraId="0579076B" w14:textId="77777777" w:rsidR="005B13FC" w:rsidRPr="002A0DC8" w:rsidRDefault="005B13FC" w:rsidP="000B1B44">
            <w:pPr>
              <w:widowControl/>
              <w:rPr>
                <w:sz w:val="24"/>
                <w:szCs w:val="24"/>
              </w:rPr>
            </w:pPr>
          </w:p>
          <w:p w14:paraId="0F1E4FF8" w14:textId="77777777" w:rsidR="005B13FC" w:rsidRPr="002A0DC8" w:rsidRDefault="005B13FC" w:rsidP="000B1B44">
            <w:pPr>
              <w:widowControl/>
              <w:rPr>
                <w:sz w:val="24"/>
                <w:szCs w:val="24"/>
              </w:rPr>
            </w:pPr>
          </w:p>
          <w:p w14:paraId="18EE8422" w14:textId="77777777" w:rsidR="005B13FC" w:rsidRPr="002A0DC8" w:rsidRDefault="005B13FC" w:rsidP="000B1B44">
            <w:pPr>
              <w:widowControl/>
              <w:rPr>
                <w:sz w:val="24"/>
                <w:szCs w:val="24"/>
              </w:rPr>
            </w:pPr>
          </w:p>
          <w:p w14:paraId="114FD82F" w14:textId="77777777" w:rsidR="005B13FC" w:rsidRPr="002A0DC8" w:rsidRDefault="005B13FC" w:rsidP="000B1B44">
            <w:pPr>
              <w:widowControl/>
              <w:rPr>
                <w:sz w:val="24"/>
                <w:szCs w:val="24"/>
              </w:rPr>
            </w:pPr>
          </w:p>
          <w:p w14:paraId="3F252FA8" w14:textId="77777777" w:rsidR="005B13FC" w:rsidRPr="002A0DC8" w:rsidRDefault="005B13FC" w:rsidP="000B1B44">
            <w:pPr>
              <w:widowControl/>
              <w:rPr>
                <w:sz w:val="24"/>
                <w:szCs w:val="24"/>
              </w:rPr>
            </w:pPr>
            <w:r w:rsidRPr="002A0DC8">
              <w:rPr>
                <w:sz w:val="24"/>
                <w:szCs w:val="24"/>
              </w:rPr>
              <w:t>Dated:  _______________</w:t>
            </w:r>
          </w:p>
          <w:p w14:paraId="10A21CCC" w14:textId="77777777" w:rsidR="005B13FC" w:rsidRPr="002A0DC8" w:rsidRDefault="005B13FC" w:rsidP="000B1B44">
            <w:pPr>
              <w:widowControl/>
              <w:rPr>
                <w:sz w:val="24"/>
                <w:szCs w:val="24"/>
              </w:rPr>
            </w:pPr>
          </w:p>
        </w:tc>
        <w:tc>
          <w:tcPr>
            <w:tcW w:w="5270" w:type="dxa"/>
          </w:tcPr>
          <w:p w14:paraId="36376CA4" w14:textId="77777777" w:rsidR="005B13FC" w:rsidRPr="002A0DC8" w:rsidRDefault="005B13FC" w:rsidP="000B1B44">
            <w:pPr>
              <w:widowControl/>
              <w:rPr>
                <w:b/>
                <w:sz w:val="24"/>
                <w:szCs w:val="24"/>
              </w:rPr>
            </w:pPr>
          </w:p>
          <w:p w14:paraId="074FA1B4" w14:textId="77777777" w:rsidR="005B13FC" w:rsidRPr="002A0DC8" w:rsidRDefault="005B13FC" w:rsidP="000B1B44">
            <w:pPr>
              <w:widowControl/>
              <w:rPr>
                <w:b/>
                <w:sz w:val="24"/>
                <w:szCs w:val="24"/>
              </w:rPr>
            </w:pPr>
            <w:r w:rsidRPr="002A0DC8">
              <w:rPr>
                <w:b/>
                <w:sz w:val="24"/>
                <w:szCs w:val="24"/>
              </w:rPr>
              <w:t>Consortium:</w:t>
            </w:r>
          </w:p>
          <w:p w14:paraId="14FB2CDE" w14:textId="77777777" w:rsidR="005B13FC" w:rsidRPr="002A0DC8" w:rsidRDefault="005B13FC" w:rsidP="000B1B44">
            <w:pPr>
              <w:widowControl/>
              <w:rPr>
                <w:sz w:val="24"/>
                <w:szCs w:val="24"/>
              </w:rPr>
            </w:pPr>
          </w:p>
          <w:p w14:paraId="02F4F627" w14:textId="77777777" w:rsidR="005B13FC" w:rsidRPr="002A0DC8" w:rsidRDefault="005B13FC" w:rsidP="000B1B44">
            <w:pPr>
              <w:widowControl/>
              <w:rPr>
                <w:sz w:val="24"/>
                <w:szCs w:val="24"/>
              </w:rPr>
            </w:pPr>
            <w:r w:rsidRPr="002A0DC8">
              <w:rPr>
                <w:sz w:val="24"/>
                <w:szCs w:val="24"/>
              </w:rPr>
              <w:t>CalSAWS Consortium</w:t>
            </w:r>
          </w:p>
          <w:p w14:paraId="0A93DDCF" w14:textId="77777777" w:rsidR="005B13FC" w:rsidRPr="002A0DC8" w:rsidRDefault="005B13FC" w:rsidP="000B1B44">
            <w:pPr>
              <w:widowControl/>
              <w:rPr>
                <w:sz w:val="24"/>
                <w:szCs w:val="24"/>
              </w:rPr>
            </w:pPr>
          </w:p>
          <w:p w14:paraId="65B1050C" w14:textId="77777777" w:rsidR="005B13FC" w:rsidRPr="002A0DC8" w:rsidRDefault="005B13FC" w:rsidP="000B1B44">
            <w:pPr>
              <w:widowControl/>
              <w:rPr>
                <w:sz w:val="24"/>
                <w:szCs w:val="24"/>
              </w:rPr>
            </w:pPr>
            <w:r w:rsidRPr="002A0DC8">
              <w:rPr>
                <w:sz w:val="24"/>
                <w:szCs w:val="24"/>
              </w:rPr>
              <w:t>By:  ____________________________________</w:t>
            </w:r>
          </w:p>
          <w:p w14:paraId="531B8CB1" w14:textId="77777777" w:rsidR="005B13FC" w:rsidRPr="002A0DC8" w:rsidRDefault="005B13FC" w:rsidP="000B1B44">
            <w:pPr>
              <w:widowControl/>
              <w:rPr>
                <w:sz w:val="24"/>
                <w:szCs w:val="24"/>
              </w:rPr>
            </w:pPr>
            <w:r w:rsidRPr="002A0DC8">
              <w:rPr>
                <w:sz w:val="24"/>
                <w:szCs w:val="24"/>
              </w:rPr>
              <w:t xml:space="preserve">       </w:t>
            </w:r>
          </w:p>
          <w:p w14:paraId="62F15012"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5E99A059" w14:textId="77777777" w:rsidR="005B13FC" w:rsidRPr="002A0DC8" w:rsidRDefault="005B13FC" w:rsidP="000B1B44">
            <w:pPr>
              <w:widowControl/>
              <w:rPr>
                <w:bCs/>
                <w:sz w:val="24"/>
                <w:szCs w:val="24"/>
              </w:rPr>
            </w:pPr>
            <w:r w:rsidRPr="002A0DC8">
              <w:rPr>
                <w:bCs/>
                <w:sz w:val="24"/>
                <w:szCs w:val="24"/>
              </w:rPr>
              <w:t xml:space="preserve">        Board of Directors </w:t>
            </w:r>
          </w:p>
          <w:p w14:paraId="46A9600E" w14:textId="77777777" w:rsidR="005B13FC" w:rsidRPr="002A0DC8" w:rsidRDefault="005B13FC" w:rsidP="000B1B44">
            <w:pPr>
              <w:widowControl/>
              <w:rPr>
                <w:bCs/>
                <w:sz w:val="24"/>
                <w:szCs w:val="24"/>
              </w:rPr>
            </w:pPr>
          </w:p>
          <w:p w14:paraId="6AD6DE3D" w14:textId="77777777" w:rsidR="005B13FC" w:rsidRPr="002A0DC8" w:rsidRDefault="005B13FC" w:rsidP="000B1B44">
            <w:pPr>
              <w:widowControl/>
              <w:rPr>
                <w:b/>
                <w:bCs/>
                <w:sz w:val="24"/>
                <w:szCs w:val="24"/>
              </w:rPr>
            </w:pPr>
            <w:r w:rsidRPr="002A0DC8">
              <w:rPr>
                <w:b/>
                <w:bCs/>
                <w:sz w:val="24"/>
                <w:szCs w:val="24"/>
              </w:rPr>
              <w:t>County:</w:t>
            </w:r>
          </w:p>
          <w:p w14:paraId="5018AC3E" w14:textId="77777777" w:rsidR="005B13FC" w:rsidRPr="002A0DC8" w:rsidRDefault="005B13FC" w:rsidP="000B1B44">
            <w:pPr>
              <w:widowControl/>
              <w:rPr>
                <w:b/>
                <w:bCs/>
                <w:sz w:val="24"/>
                <w:szCs w:val="24"/>
              </w:rPr>
            </w:pPr>
          </w:p>
          <w:p w14:paraId="5D949785" w14:textId="77777777" w:rsidR="005B13FC" w:rsidRPr="002A0DC8" w:rsidRDefault="005B13FC" w:rsidP="000B1B44">
            <w:pPr>
              <w:widowControl/>
              <w:rPr>
                <w:sz w:val="24"/>
                <w:szCs w:val="24"/>
              </w:rPr>
            </w:pPr>
            <w:r w:rsidRPr="002A0DC8">
              <w:rPr>
                <w:sz w:val="24"/>
                <w:szCs w:val="24"/>
              </w:rPr>
              <w:t>County of Imperial</w:t>
            </w:r>
          </w:p>
          <w:p w14:paraId="2885B0B8" w14:textId="77777777" w:rsidR="005B13FC" w:rsidRPr="002A0DC8" w:rsidRDefault="005B13FC" w:rsidP="000B1B44">
            <w:pPr>
              <w:widowControl/>
              <w:rPr>
                <w:sz w:val="24"/>
                <w:szCs w:val="24"/>
              </w:rPr>
            </w:pPr>
          </w:p>
          <w:p w14:paraId="2BD94FCC" w14:textId="77777777" w:rsidR="005B13FC" w:rsidRPr="002A0DC8" w:rsidRDefault="005B13FC" w:rsidP="000B1B44">
            <w:pPr>
              <w:widowControl/>
              <w:rPr>
                <w:sz w:val="24"/>
                <w:szCs w:val="24"/>
              </w:rPr>
            </w:pPr>
            <w:r w:rsidRPr="002A0DC8">
              <w:rPr>
                <w:sz w:val="24"/>
                <w:szCs w:val="24"/>
              </w:rPr>
              <w:t>By:  ____________________________________</w:t>
            </w:r>
          </w:p>
          <w:p w14:paraId="4AD70D7D" w14:textId="77777777" w:rsidR="005B13FC" w:rsidRPr="002A0DC8" w:rsidRDefault="005B13FC" w:rsidP="000B1B44">
            <w:pPr>
              <w:widowControl/>
              <w:rPr>
                <w:sz w:val="24"/>
                <w:szCs w:val="24"/>
              </w:rPr>
            </w:pPr>
            <w:r w:rsidRPr="002A0DC8">
              <w:rPr>
                <w:sz w:val="24"/>
                <w:szCs w:val="24"/>
              </w:rPr>
              <w:t xml:space="preserve">         Michael W. Kelley, Chair</w:t>
            </w:r>
          </w:p>
          <w:p w14:paraId="372D6015" w14:textId="77777777" w:rsidR="005B13FC" w:rsidRPr="002A0DC8" w:rsidRDefault="005B13FC" w:rsidP="000B1B44">
            <w:pPr>
              <w:widowControl/>
              <w:rPr>
                <w:sz w:val="24"/>
                <w:szCs w:val="24"/>
              </w:rPr>
            </w:pPr>
            <w:r w:rsidRPr="002A0DC8">
              <w:rPr>
                <w:sz w:val="24"/>
                <w:szCs w:val="24"/>
              </w:rPr>
              <w:t xml:space="preserve">         Board of Supervisors</w:t>
            </w:r>
          </w:p>
          <w:p w14:paraId="62CBE024" w14:textId="77777777" w:rsidR="005B13FC" w:rsidRPr="002A0DC8" w:rsidRDefault="005B13FC" w:rsidP="000B1B44">
            <w:pPr>
              <w:widowControl/>
              <w:rPr>
                <w:sz w:val="24"/>
                <w:szCs w:val="24"/>
                <w:u w:val="single"/>
              </w:rPr>
            </w:pPr>
          </w:p>
          <w:p w14:paraId="4262AF1A" w14:textId="77777777" w:rsidR="005B13FC" w:rsidRPr="002A0DC8" w:rsidRDefault="005B13FC" w:rsidP="000B1B44">
            <w:pPr>
              <w:widowControl/>
              <w:rPr>
                <w:sz w:val="24"/>
                <w:szCs w:val="24"/>
                <w:u w:val="single"/>
              </w:rPr>
            </w:pPr>
            <w:r w:rsidRPr="002A0DC8">
              <w:rPr>
                <w:sz w:val="24"/>
                <w:szCs w:val="24"/>
                <w:u w:val="single"/>
              </w:rPr>
              <w:t>Approved As to Form</w:t>
            </w:r>
          </w:p>
          <w:p w14:paraId="5EE4531B" w14:textId="77777777" w:rsidR="005B13FC" w:rsidRPr="002A0DC8" w:rsidRDefault="005B13FC" w:rsidP="000B1B44">
            <w:pPr>
              <w:widowControl/>
              <w:rPr>
                <w:sz w:val="24"/>
                <w:szCs w:val="24"/>
              </w:rPr>
            </w:pPr>
            <w:r w:rsidRPr="002A0DC8">
              <w:rPr>
                <w:sz w:val="24"/>
                <w:szCs w:val="24"/>
              </w:rPr>
              <w:t>Imperial County Counsel</w:t>
            </w:r>
          </w:p>
          <w:p w14:paraId="78552AC4" w14:textId="77777777" w:rsidR="005B13FC" w:rsidRPr="002A0DC8" w:rsidRDefault="005B13FC" w:rsidP="000B1B44">
            <w:pPr>
              <w:widowControl/>
              <w:rPr>
                <w:sz w:val="24"/>
                <w:szCs w:val="24"/>
              </w:rPr>
            </w:pPr>
          </w:p>
          <w:p w14:paraId="765699FC" w14:textId="77777777" w:rsidR="005B13FC" w:rsidRPr="002A0DC8" w:rsidRDefault="005B13FC" w:rsidP="000B1B44">
            <w:pPr>
              <w:widowControl/>
              <w:rPr>
                <w:sz w:val="24"/>
                <w:szCs w:val="24"/>
              </w:rPr>
            </w:pPr>
            <w:r w:rsidRPr="002A0DC8">
              <w:rPr>
                <w:sz w:val="24"/>
                <w:szCs w:val="24"/>
              </w:rPr>
              <w:t>By:  ____________________________________</w:t>
            </w:r>
          </w:p>
          <w:p w14:paraId="735E5141" w14:textId="77777777" w:rsidR="005B13FC" w:rsidRPr="002A0DC8" w:rsidRDefault="005B13FC" w:rsidP="000B1B44">
            <w:pPr>
              <w:widowControl/>
              <w:rPr>
                <w:sz w:val="24"/>
                <w:szCs w:val="24"/>
              </w:rPr>
            </w:pPr>
            <w:r w:rsidRPr="002A0DC8">
              <w:rPr>
                <w:sz w:val="24"/>
                <w:szCs w:val="24"/>
              </w:rPr>
              <w:t xml:space="preserve">         Katherine Turner</w:t>
            </w:r>
          </w:p>
          <w:p w14:paraId="04601C6F" w14:textId="77777777" w:rsidR="005B13FC" w:rsidRPr="002A0DC8" w:rsidRDefault="005B13FC" w:rsidP="000B1B44">
            <w:pPr>
              <w:widowControl/>
              <w:rPr>
                <w:sz w:val="24"/>
                <w:szCs w:val="24"/>
              </w:rPr>
            </w:pPr>
            <w:r w:rsidRPr="002A0DC8">
              <w:rPr>
                <w:sz w:val="24"/>
                <w:szCs w:val="24"/>
              </w:rPr>
              <w:t xml:space="preserve">         ___________________________________        </w:t>
            </w:r>
          </w:p>
          <w:p w14:paraId="762F7E80" w14:textId="77777777" w:rsidR="005B13FC" w:rsidRPr="002A0DC8" w:rsidRDefault="005B13FC" w:rsidP="000B1B44">
            <w:pPr>
              <w:widowControl/>
              <w:rPr>
                <w:sz w:val="24"/>
                <w:szCs w:val="24"/>
              </w:rPr>
            </w:pPr>
            <w:r w:rsidRPr="002A0DC8">
              <w:rPr>
                <w:sz w:val="24"/>
                <w:szCs w:val="24"/>
              </w:rPr>
              <w:t xml:space="preserve">         (Title)</w:t>
            </w:r>
          </w:p>
          <w:p w14:paraId="1714ECD6" w14:textId="77777777" w:rsidR="005B13FC" w:rsidRPr="002A0DC8" w:rsidRDefault="005B13FC" w:rsidP="000B1B44">
            <w:pPr>
              <w:widowControl/>
              <w:rPr>
                <w:sz w:val="24"/>
                <w:szCs w:val="24"/>
              </w:rPr>
            </w:pPr>
          </w:p>
          <w:p w14:paraId="18CE9CCB" w14:textId="77777777" w:rsidR="005B13FC" w:rsidRPr="002A0DC8" w:rsidRDefault="005B13FC" w:rsidP="000B1B44">
            <w:pPr>
              <w:widowControl/>
              <w:rPr>
                <w:sz w:val="24"/>
                <w:szCs w:val="24"/>
              </w:rPr>
            </w:pPr>
          </w:p>
          <w:p w14:paraId="4961E36C" w14:textId="77777777" w:rsidR="005B13FC" w:rsidRPr="002A0DC8" w:rsidRDefault="005B13FC" w:rsidP="000B1B44">
            <w:pPr>
              <w:widowControl/>
              <w:rPr>
                <w:sz w:val="24"/>
                <w:szCs w:val="24"/>
              </w:rPr>
            </w:pPr>
            <w:r w:rsidRPr="002A0DC8">
              <w:rPr>
                <w:sz w:val="24"/>
                <w:szCs w:val="24"/>
              </w:rPr>
              <w:t>Attest:  ____________________________________</w:t>
            </w:r>
          </w:p>
          <w:p w14:paraId="4B5E919B" w14:textId="77777777" w:rsidR="005B13FC" w:rsidRPr="002A0DC8" w:rsidRDefault="005B13FC" w:rsidP="000B1B44">
            <w:pPr>
              <w:widowControl/>
              <w:rPr>
                <w:sz w:val="24"/>
                <w:szCs w:val="24"/>
              </w:rPr>
            </w:pPr>
          </w:p>
        </w:tc>
      </w:tr>
    </w:tbl>
    <w:p w14:paraId="011EED36" w14:textId="77777777" w:rsidR="005B13FC" w:rsidRPr="002A0DC8" w:rsidRDefault="005B13FC" w:rsidP="005B13FC">
      <w:pPr>
        <w:widowControl/>
        <w:rPr>
          <w:sz w:val="24"/>
          <w:szCs w:val="24"/>
        </w:rPr>
      </w:pPr>
    </w:p>
    <w:p w14:paraId="1A7EE36C"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10E75F8F"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1749AE35" w14:textId="77777777" w:rsidR="005B13FC" w:rsidRPr="002A0DC8" w:rsidRDefault="005B13FC" w:rsidP="005B13FC">
      <w:pPr>
        <w:widowControl/>
        <w:rPr>
          <w:sz w:val="24"/>
          <w:szCs w:val="24"/>
        </w:rPr>
      </w:pPr>
    </w:p>
    <w:p w14:paraId="00ACDA66"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0FCA47DF" w14:textId="77777777" w:rsidTr="000B1B44">
        <w:trPr>
          <w:cantSplit/>
        </w:trPr>
        <w:tc>
          <w:tcPr>
            <w:tcW w:w="3590" w:type="dxa"/>
          </w:tcPr>
          <w:p w14:paraId="02431A31" w14:textId="77777777" w:rsidR="005B13FC" w:rsidRPr="002A0DC8" w:rsidRDefault="005B13FC" w:rsidP="000B1B44">
            <w:pPr>
              <w:widowControl/>
              <w:rPr>
                <w:sz w:val="24"/>
                <w:szCs w:val="24"/>
              </w:rPr>
            </w:pPr>
          </w:p>
          <w:p w14:paraId="63507C30" w14:textId="77777777" w:rsidR="005B13FC" w:rsidRPr="002A0DC8" w:rsidRDefault="005B13FC" w:rsidP="000B1B44">
            <w:pPr>
              <w:widowControl/>
              <w:rPr>
                <w:sz w:val="24"/>
                <w:szCs w:val="24"/>
              </w:rPr>
            </w:pPr>
            <w:r w:rsidRPr="002A0DC8">
              <w:rPr>
                <w:sz w:val="24"/>
                <w:szCs w:val="24"/>
              </w:rPr>
              <w:t>Dated:  _______________</w:t>
            </w:r>
          </w:p>
          <w:p w14:paraId="21B93BD7" w14:textId="77777777" w:rsidR="005B13FC" w:rsidRPr="002A0DC8" w:rsidRDefault="005B13FC" w:rsidP="000B1B44">
            <w:pPr>
              <w:widowControl/>
              <w:rPr>
                <w:sz w:val="24"/>
                <w:szCs w:val="24"/>
              </w:rPr>
            </w:pPr>
          </w:p>
          <w:p w14:paraId="5A397A59" w14:textId="77777777" w:rsidR="005B13FC" w:rsidRPr="002A0DC8" w:rsidRDefault="005B13FC" w:rsidP="000B1B44">
            <w:pPr>
              <w:widowControl/>
              <w:rPr>
                <w:sz w:val="24"/>
                <w:szCs w:val="24"/>
              </w:rPr>
            </w:pPr>
          </w:p>
          <w:p w14:paraId="6A17A0F7" w14:textId="77777777" w:rsidR="005B13FC" w:rsidRPr="002A0DC8" w:rsidRDefault="005B13FC" w:rsidP="000B1B44">
            <w:pPr>
              <w:widowControl/>
              <w:rPr>
                <w:sz w:val="24"/>
                <w:szCs w:val="24"/>
              </w:rPr>
            </w:pPr>
          </w:p>
          <w:p w14:paraId="27870E81" w14:textId="77777777" w:rsidR="005B13FC" w:rsidRPr="002A0DC8" w:rsidRDefault="005B13FC" w:rsidP="000B1B44">
            <w:pPr>
              <w:widowControl/>
              <w:rPr>
                <w:sz w:val="24"/>
                <w:szCs w:val="24"/>
              </w:rPr>
            </w:pPr>
          </w:p>
          <w:p w14:paraId="03443E7D" w14:textId="77777777" w:rsidR="005B13FC" w:rsidRPr="002A0DC8" w:rsidRDefault="005B13FC" w:rsidP="000B1B44">
            <w:pPr>
              <w:widowControl/>
              <w:rPr>
                <w:sz w:val="24"/>
                <w:szCs w:val="24"/>
              </w:rPr>
            </w:pPr>
          </w:p>
          <w:p w14:paraId="6C1DE9CB" w14:textId="77777777" w:rsidR="005B13FC" w:rsidRPr="002A0DC8" w:rsidRDefault="005B13FC" w:rsidP="000B1B44">
            <w:pPr>
              <w:widowControl/>
              <w:rPr>
                <w:sz w:val="24"/>
                <w:szCs w:val="24"/>
              </w:rPr>
            </w:pPr>
          </w:p>
          <w:p w14:paraId="529F0D47" w14:textId="77777777" w:rsidR="005B13FC" w:rsidRPr="002A0DC8" w:rsidRDefault="005B13FC" w:rsidP="000B1B44">
            <w:pPr>
              <w:widowControl/>
              <w:rPr>
                <w:sz w:val="24"/>
                <w:szCs w:val="24"/>
              </w:rPr>
            </w:pPr>
          </w:p>
          <w:p w14:paraId="3ACD495D" w14:textId="77777777" w:rsidR="005B13FC" w:rsidRPr="002A0DC8" w:rsidRDefault="005B13FC" w:rsidP="000B1B44">
            <w:pPr>
              <w:widowControl/>
              <w:rPr>
                <w:sz w:val="24"/>
                <w:szCs w:val="24"/>
              </w:rPr>
            </w:pPr>
          </w:p>
          <w:p w14:paraId="70845630" w14:textId="77777777" w:rsidR="005B13FC" w:rsidRPr="002A0DC8" w:rsidRDefault="005B13FC" w:rsidP="000B1B44">
            <w:pPr>
              <w:widowControl/>
              <w:rPr>
                <w:sz w:val="24"/>
                <w:szCs w:val="24"/>
              </w:rPr>
            </w:pPr>
          </w:p>
          <w:p w14:paraId="1FEB74BD" w14:textId="77777777" w:rsidR="005B13FC" w:rsidRPr="002A0DC8" w:rsidRDefault="005B13FC" w:rsidP="000B1B44">
            <w:pPr>
              <w:widowControl/>
              <w:rPr>
                <w:sz w:val="24"/>
                <w:szCs w:val="24"/>
              </w:rPr>
            </w:pPr>
          </w:p>
          <w:p w14:paraId="26EA2F88" w14:textId="77777777" w:rsidR="005B13FC" w:rsidRPr="002A0DC8" w:rsidRDefault="005B13FC" w:rsidP="000B1B44">
            <w:pPr>
              <w:widowControl/>
              <w:rPr>
                <w:sz w:val="24"/>
                <w:szCs w:val="24"/>
              </w:rPr>
            </w:pPr>
            <w:r w:rsidRPr="002A0DC8">
              <w:rPr>
                <w:sz w:val="24"/>
                <w:szCs w:val="24"/>
              </w:rPr>
              <w:t>Dated:  _______________</w:t>
            </w:r>
          </w:p>
          <w:p w14:paraId="012E4914" w14:textId="77777777" w:rsidR="005B13FC" w:rsidRPr="002A0DC8" w:rsidRDefault="005B13FC" w:rsidP="000B1B44">
            <w:pPr>
              <w:widowControl/>
              <w:rPr>
                <w:sz w:val="24"/>
                <w:szCs w:val="24"/>
              </w:rPr>
            </w:pPr>
          </w:p>
        </w:tc>
        <w:tc>
          <w:tcPr>
            <w:tcW w:w="5270" w:type="dxa"/>
          </w:tcPr>
          <w:p w14:paraId="67B6417B" w14:textId="77777777" w:rsidR="005B13FC" w:rsidRPr="002A0DC8" w:rsidRDefault="005B13FC" w:rsidP="000B1B44">
            <w:pPr>
              <w:widowControl/>
              <w:rPr>
                <w:b/>
                <w:sz w:val="24"/>
                <w:szCs w:val="24"/>
              </w:rPr>
            </w:pPr>
          </w:p>
          <w:p w14:paraId="55FAF4E2" w14:textId="77777777" w:rsidR="005B13FC" w:rsidRPr="002A0DC8" w:rsidRDefault="005B13FC" w:rsidP="000B1B44">
            <w:pPr>
              <w:widowControl/>
              <w:rPr>
                <w:b/>
                <w:sz w:val="24"/>
                <w:szCs w:val="24"/>
              </w:rPr>
            </w:pPr>
            <w:r w:rsidRPr="002A0DC8">
              <w:rPr>
                <w:b/>
                <w:sz w:val="24"/>
                <w:szCs w:val="24"/>
              </w:rPr>
              <w:t>Consortium:</w:t>
            </w:r>
          </w:p>
          <w:p w14:paraId="1791684E" w14:textId="77777777" w:rsidR="005B13FC" w:rsidRPr="002A0DC8" w:rsidRDefault="005B13FC" w:rsidP="000B1B44">
            <w:pPr>
              <w:widowControl/>
              <w:rPr>
                <w:sz w:val="24"/>
                <w:szCs w:val="24"/>
              </w:rPr>
            </w:pPr>
          </w:p>
          <w:p w14:paraId="405B48E2" w14:textId="77777777" w:rsidR="005B13FC" w:rsidRPr="002A0DC8" w:rsidRDefault="005B13FC" w:rsidP="000B1B44">
            <w:pPr>
              <w:widowControl/>
              <w:rPr>
                <w:sz w:val="24"/>
                <w:szCs w:val="24"/>
              </w:rPr>
            </w:pPr>
            <w:r w:rsidRPr="002A0DC8">
              <w:rPr>
                <w:sz w:val="24"/>
                <w:szCs w:val="24"/>
              </w:rPr>
              <w:t>CalSAWS Consortium</w:t>
            </w:r>
          </w:p>
          <w:p w14:paraId="0907EA0F" w14:textId="77777777" w:rsidR="005B13FC" w:rsidRPr="002A0DC8" w:rsidRDefault="005B13FC" w:rsidP="000B1B44">
            <w:pPr>
              <w:widowControl/>
              <w:rPr>
                <w:sz w:val="24"/>
                <w:szCs w:val="24"/>
              </w:rPr>
            </w:pPr>
          </w:p>
          <w:p w14:paraId="0FAB00C4" w14:textId="77777777" w:rsidR="005B13FC" w:rsidRPr="002A0DC8" w:rsidRDefault="005B13FC" w:rsidP="000B1B44">
            <w:pPr>
              <w:widowControl/>
              <w:rPr>
                <w:sz w:val="24"/>
                <w:szCs w:val="24"/>
              </w:rPr>
            </w:pPr>
            <w:r w:rsidRPr="002A0DC8">
              <w:rPr>
                <w:sz w:val="24"/>
                <w:szCs w:val="24"/>
              </w:rPr>
              <w:t>By:  ____________________________________</w:t>
            </w:r>
          </w:p>
          <w:p w14:paraId="2E492556" w14:textId="77777777" w:rsidR="005B13FC" w:rsidRPr="002A0DC8" w:rsidRDefault="005B13FC" w:rsidP="000B1B44">
            <w:pPr>
              <w:widowControl/>
              <w:rPr>
                <w:sz w:val="24"/>
                <w:szCs w:val="24"/>
              </w:rPr>
            </w:pPr>
            <w:r w:rsidRPr="002A0DC8">
              <w:rPr>
                <w:sz w:val="24"/>
                <w:szCs w:val="24"/>
              </w:rPr>
              <w:t xml:space="preserve">       </w:t>
            </w:r>
          </w:p>
          <w:p w14:paraId="472A2EAE"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384DAC44" w14:textId="77777777" w:rsidR="005B13FC" w:rsidRPr="002A0DC8" w:rsidRDefault="005B13FC" w:rsidP="000B1B44">
            <w:pPr>
              <w:widowControl/>
              <w:rPr>
                <w:bCs/>
                <w:sz w:val="24"/>
                <w:szCs w:val="24"/>
              </w:rPr>
            </w:pPr>
            <w:r w:rsidRPr="002A0DC8">
              <w:rPr>
                <w:bCs/>
                <w:sz w:val="24"/>
                <w:szCs w:val="24"/>
              </w:rPr>
              <w:t xml:space="preserve">        Board of Directors </w:t>
            </w:r>
          </w:p>
          <w:p w14:paraId="16D68B7E" w14:textId="77777777" w:rsidR="005B13FC" w:rsidRPr="002A0DC8" w:rsidRDefault="005B13FC" w:rsidP="000B1B44">
            <w:pPr>
              <w:widowControl/>
              <w:rPr>
                <w:bCs/>
                <w:sz w:val="24"/>
                <w:szCs w:val="24"/>
              </w:rPr>
            </w:pPr>
          </w:p>
          <w:p w14:paraId="3FB20BA2" w14:textId="77777777" w:rsidR="005B13FC" w:rsidRPr="002A0DC8" w:rsidRDefault="005B13FC" w:rsidP="000B1B44">
            <w:pPr>
              <w:widowControl/>
              <w:rPr>
                <w:b/>
                <w:bCs/>
                <w:sz w:val="24"/>
                <w:szCs w:val="24"/>
              </w:rPr>
            </w:pPr>
            <w:r w:rsidRPr="002A0DC8">
              <w:rPr>
                <w:b/>
                <w:bCs/>
                <w:sz w:val="24"/>
                <w:szCs w:val="24"/>
              </w:rPr>
              <w:t>County:</w:t>
            </w:r>
          </w:p>
          <w:p w14:paraId="2C751BCC" w14:textId="77777777" w:rsidR="005B13FC" w:rsidRPr="002A0DC8" w:rsidRDefault="005B13FC" w:rsidP="000B1B44">
            <w:pPr>
              <w:widowControl/>
              <w:rPr>
                <w:b/>
                <w:bCs/>
                <w:sz w:val="24"/>
                <w:szCs w:val="24"/>
              </w:rPr>
            </w:pPr>
          </w:p>
          <w:p w14:paraId="23B821B3" w14:textId="77777777" w:rsidR="005B13FC" w:rsidRPr="002A0DC8" w:rsidRDefault="005B13FC" w:rsidP="000B1B44">
            <w:pPr>
              <w:widowControl/>
              <w:rPr>
                <w:sz w:val="24"/>
                <w:szCs w:val="24"/>
              </w:rPr>
            </w:pPr>
            <w:r w:rsidRPr="002A0DC8">
              <w:rPr>
                <w:sz w:val="24"/>
                <w:szCs w:val="24"/>
              </w:rPr>
              <w:t>County of Inyo</w:t>
            </w:r>
          </w:p>
          <w:p w14:paraId="69F19988" w14:textId="77777777" w:rsidR="005B13FC" w:rsidRPr="002A0DC8" w:rsidRDefault="005B13FC" w:rsidP="000B1B44">
            <w:pPr>
              <w:widowControl/>
              <w:rPr>
                <w:sz w:val="24"/>
                <w:szCs w:val="24"/>
              </w:rPr>
            </w:pPr>
          </w:p>
          <w:p w14:paraId="749BD783" w14:textId="77777777" w:rsidR="005B13FC" w:rsidRPr="002A0DC8" w:rsidRDefault="005B13FC" w:rsidP="000B1B44">
            <w:pPr>
              <w:widowControl/>
              <w:rPr>
                <w:sz w:val="24"/>
                <w:szCs w:val="24"/>
              </w:rPr>
            </w:pPr>
            <w:r w:rsidRPr="002A0DC8">
              <w:rPr>
                <w:sz w:val="24"/>
                <w:szCs w:val="24"/>
              </w:rPr>
              <w:t>By:  ____________________________________</w:t>
            </w:r>
          </w:p>
          <w:p w14:paraId="19A7A604" w14:textId="77777777" w:rsidR="005B13FC" w:rsidRPr="002A0DC8" w:rsidRDefault="005B13FC" w:rsidP="000B1B44">
            <w:pPr>
              <w:widowControl/>
              <w:rPr>
                <w:sz w:val="24"/>
                <w:szCs w:val="24"/>
              </w:rPr>
            </w:pPr>
            <w:r w:rsidRPr="002A0DC8">
              <w:rPr>
                <w:sz w:val="24"/>
                <w:szCs w:val="24"/>
              </w:rPr>
              <w:t xml:space="preserve">         Mark Tillemans, Chair</w:t>
            </w:r>
          </w:p>
          <w:p w14:paraId="4F98B0CF" w14:textId="77777777" w:rsidR="005B13FC" w:rsidRPr="002A0DC8" w:rsidRDefault="005B13FC" w:rsidP="000B1B44">
            <w:pPr>
              <w:widowControl/>
              <w:rPr>
                <w:sz w:val="24"/>
                <w:szCs w:val="24"/>
              </w:rPr>
            </w:pPr>
            <w:r w:rsidRPr="002A0DC8">
              <w:rPr>
                <w:sz w:val="24"/>
                <w:szCs w:val="24"/>
              </w:rPr>
              <w:t xml:space="preserve">         Board of Supervisors</w:t>
            </w:r>
          </w:p>
          <w:p w14:paraId="2FC3C85F" w14:textId="77777777" w:rsidR="005B13FC" w:rsidRPr="002A0DC8" w:rsidRDefault="005B13FC" w:rsidP="000B1B44">
            <w:pPr>
              <w:widowControl/>
              <w:rPr>
                <w:sz w:val="24"/>
                <w:szCs w:val="24"/>
                <w:u w:val="single"/>
              </w:rPr>
            </w:pPr>
          </w:p>
          <w:p w14:paraId="04EAAFD2" w14:textId="77777777" w:rsidR="005B13FC" w:rsidRPr="002A0DC8" w:rsidRDefault="005B13FC" w:rsidP="000B1B44">
            <w:pPr>
              <w:widowControl/>
              <w:rPr>
                <w:sz w:val="24"/>
                <w:szCs w:val="24"/>
                <w:u w:val="single"/>
              </w:rPr>
            </w:pPr>
            <w:r w:rsidRPr="002A0DC8">
              <w:rPr>
                <w:sz w:val="24"/>
                <w:szCs w:val="24"/>
                <w:u w:val="single"/>
              </w:rPr>
              <w:t>Approved As to Form</w:t>
            </w:r>
          </w:p>
          <w:p w14:paraId="3A67AD75" w14:textId="77777777" w:rsidR="005B13FC" w:rsidRPr="002A0DC8" w:rsidRDefault="005B13FC" w:rsidP="000B1B44">
            <w:pPr>
              <w:widowControl/>
              <w:rPr>
                <w:sz w:val="24"/>
                <w:szCs w:val="24"/>
              </w:rPr>
            </w:pPr>
            <w:r w:rsidRPr="002A0DC8">
              <w:rPr>
                <w:sz w:val="24"/>
                <w:szCs w:val="24"/>
              </w:rPr>
              <w:t>Inyo County Counsel</w:t>
            </w:r>
          </w:p>
          <w:p w14:paraId="367634C0" w14:textId="77777777" w:rsidR="005B13FC" w:rsidRPr="002A0DC8" w:rsidRDefault="005B13FC" w:rsidP="000B1B44">
            <w:pPr>
              <w:widowControl/>
              <w:rPr>
                <w:sz w:val="24"/>
                <w:szCs w:val="24"/>
              </w:rPr>
            </w:pPr>
          </w:p>
          <w:p w14:paraId="6FD27C05" w14:textId="77777777" w:rsidR="005B13FC" w:rsidRPr="002A0DC8" w:rsidRDefault="005B13FC" w:rsidP="000B1B44">
            <w:pPr>
              <w:widowControl/>
              <w:rPr>
                <w:sz w:val="24"/>
                <w:szCs w:val="24"/>
              </w:rPr>
            </w:pPr>
            <w:r w:rsidRPr="002A0DC8">
              <w:rPr>
                <w:sz w:val="24"/>
                <w:szCs w:val="24"/>
              </w:rPr>
              <w:t>By:  ____________________________________</w:t>
            </w:r>
          </w:p>
          <w:p w14:paraId="78ECB696" w14:textId="77777777" w:rsidR="005B13FC" w:rsidRPr="002A0DC8" w:rsidRDefault="005B13FC" w:rsidP="000B1B44">
            <w:pPr>
              <w:widowControl/>
              <w:rPr>
                <w:sz w:val="24"/>
                <w:szCs w:val="24"/>
              </w:rPr>
            </w:pPr>
            <w:r w:rsidRPr="002A0DC8">
              <w:rPr>
                <w:sz w:val="24"/>
                <w:szCs w:val="24"/>
              </w:rPr>
              <w:t xml:space="preserve">        Marshall Rudolph</w:t>
            </w:r>
          </w:p>
          <w:p w14:paraId="2C25928D" w14:textId="77777777" w:rsidR="005B13FC" w:rsidRPr="002A0DC8" w:rsidRDefault="005B13FC" w:rsidP="000B1B44">
            <w:pPr>
              <w:widowControl/>
              <w:rPr>
                <w:sz w:val="24"/>
                <w:szCs w:val="24"/>
              </w:rPr>
            </w:pPr>
            <w:r w:rsidRPr="002A0DC8">
              <w:rPr>
                <w:sz w:val="24"/>
                <w:szCs w:val="24"/>
              </w:rPr>
              <w:t xml:space="preserve">        ___________________________________        </w:t>
            </w:r>
          </w:p>
          <w:p w14:paraId="38740104" w14:textId="77777777" w:rsidR="005B13FC" w:rsidRPr="002A0DC8" w:rsidRDefault="005B13FC" w:rsidP="000B1B44">
            <w:pPr>
              <w:widowControl/>
              <w:rPr>
                <w:sz w:val="24"/>
                <w:szCs w:val="24"/>
              </w:rPr>
            </w:pPr>
            <w:r w:rsidRPr="002A0DC8">
              <w:rPr>
                <w:sz w:val="24"/>
                <w:szCs w:val="24"/>
              </w:rPr>
              <w:t xml:space="preserve">         (Title)</w:t>
            </w:r>
          </w:p>
          <w:p w14:paraId="5557CF78" w14:textId="77777777" w:rsidR="005B13FC" w:rsidRPr="002A0DC8" w:rsidRDefault="005B13FC" w:rsidP="000B1B44">
            <w:pPr>
              <w:widowControl/>
              <w:rPr>
                <w:sz w:val="24"/>
                <w:szCs w:val="24"/>
              </w:rPr>
            </w:pPr>
            <w:r w:rsidRPr="002A0DC8">
              <w:rPr>
                <w:sz w:val="24"/>
                <w:szCs w:val="24"/>
              </w:rPr>
              <w:t xml:space="preserve"> </w:t>
            </w:r>
          </w:p>
          <w:p w14:paraId="24BF0058" w14:textId="77777777" w:rsidR="005B13FC" w:rsidRPr="002A0DC8" w:rsidRDefault="005B13FC" w:rsidP="000B1B44">
            <w:pPr>
              <w:widowControl/>
              <w:rPr>
                <w:sz w:val="24"/>
                <w:szCs w:val="24"/>
              </w:rPr>
            </w:pPr>
          </w:p>
          <w:p w14:paraId="4E7CE9F6" w14:textId="77777777" w:rsidR="005B13FC" w:rsidRPr="002A0DC8" w:rsidRDefault="005B13FC" w:rsidP="000B1B44">
            <w:pPr>
              <w:widowControl/>
              <w:rPr>
                <w:sz w:val="24"/>
                <w:szCs w:val="24"/>
              </w:rPr>
            </w:pPr>
            <w:r w:rsidRPr="002A0DC8">
              <w:rPr>
                <w:sz w:val="24"/>
                <w:szCs w:val="24"/>
              </w:rPr>
              <w:t>Attest:  ___________________________________</w:t>
            </w:r>
          </w:p>
          <w:p w14:paraId="292872D6" w14:textId="77777777" w:rsidR="005B13FC" w:rsidRPr="002A0DC8" w:rsidRDefault="005B13FC" w:rsidP="000B1B44">
            <w:pPr>
              <w:widowControl/>
              <w:rPr>
                <w:sz w:val="24"/>
                <w:szCs w:val="24"/>
              </w:rPr>
            </w:pPr>
          </w:p>
        </w:tc>
      </w:tr>
    </w:tbl>
    <w:p w14:paraId="5E33FE77" w14:textId="77777777" w:rsidR="005B13FC" w:rsidRPr="002A0DC8" w:rsidRDefault="005B13FC" w:rsidP="005B13FC">
      <w:pPr>
        <w:widowControl/>
        <w:rPr>
          <w:sz w:val="24"/>
          <w:szCs w:val="24"/>
        </w:rPr>
      </w:pPr>
    </w:p>
    <w:p w14:paraId="0BB60DE0"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623EFA67"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25192BD1" w14:textId="77777777" w:rsidR="005B13FC" w:rsidRPr="002A0DC8" w:rsidRDefault="005B13FC" w:rsidP="005B13FC">
      <w:pPr>
        <w:widowControl/>
        <w:rPr>
          <w:sz w:val="24"/>
          <w:szCs w:val="24"/>
        </w:rPr>
      </w:pPr>
    </w:p>
    <w:p w14:paraId="51B2C811"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7F5708E4" w14:textId="77777777" w:rsidTr="000B1B44">
        <w:trPr>
          <w:cantSplit/>
        </w:trPr>
        <w:tc>
          <w:tcPr>
            <w:tcW w:w="3590" w:type="dxa"/>
          </w:tcPr>
          <w:p w14:paraId="52B21788" w14:textId="77777777" w:rsidR="005B13FC" w:rsidRPr="002A0DC8" w:rsidRDefault="005B13FC" w:rsidP="000B1B44">
            <w:pPr>
              <w:widowControl/>
              <w:rPr>
                <w:sz w:val="24"/>
                <w:szCs w:val="24"/>
              </w:rPr>
            </w:pPr>
          </w:p>
          <w:p w14:paraId="153D90B4" w14:textId="77777777" w:rsidR="005B13FC" w:rsidRPr="002A0DC8" w:rsidRDefault="005B13FC" w:rsidP="000B1B44">
            <w:pPr>
              <w:widowControl/>
              <w:rPr>
                <w:sz w:val="24"/>
                <w:szCs w:val="24"/>
              </w:rPr>
            </w:pPr>
            <w:r w:rsidRPr="002A0DC8">
              <w:rPr>
                <w:sz w:val="24"/>
                <w:szCs w:val="24"/>
              </w:rPr>
              <w:t>Dated:  _______________</w:t>
            </w:r>
          </w:p>
          <w:p w14:paraId="75E50A20" w14:textId="77777777" w:rsidR="005B13FC" w:rsidRPr="002A0DC8" w:rsidRDefault="005B13FC" w:rsidP="000B1B44">
            <w:pPr>
              <w:widowControl/>
              <w:rPr>
                <w:sz w:val="24"/>
                <w:szCs w:val="24"/>
              </w:rPr>
            </w:pPr>
          </w:p>
          <w:p w14:paraId="6EC26B6D" w14:textId="77777777" w:rsidR="005B13FC" w:rsidRPr="002A0DC8" w:rsidRDefault="005B13FC" w:rsidP="000B1B44">
            <w:pPr>
              <w:widowControl/>
              <w:rPr>
                <w:sz w:val="24"/>
                <w:szCs w:val="24"/>
              </w:rPr>
            </w:pPr>
          </w:p>
          <w:p w14:paraId="33A033E7" w14:textId="77777777" w:rsidR="005B13FC" w:rsidRPr="002A0DC8" w:rsidRDefault="005B13FC" w:rsidP="000B1B44">
            <w:pPr>
              <w:widowControl/>
              <w:rPr>
                <w:sz w:val="24"/>
                <w:szCs w:val="24"/>
              </w:rPr>
            </w:pPr>
          </w:p>
          <w:p w14:paraId="23F3EFC6" w14:textId="77777777" w:rsidR="005B13FC" w:rsidRPr="002A0DC8" w:rsidRDefault="005B13FC" w:rsidP="000B1B44">
            <w:pPr>
              <w:widowControl/>
              <w:rPr>
                <w:sz w:val="24"/>
                <w:szCs w:val="24"/>
              </w:rPr>
            </w:pPr>
          </w:p>
          <w:p w14:paraId="60424403" w14:textId="77777777" w:rsidR="005B13FC" w:rsidRPr="002A0DC8" w:rsidRDefault="005B13FC" w:rsidP="000B1B44">
            <w:pPr>
              <w:widowControl/>
              <w:rPr>
                <w:sz w:val="24"/>
                <w:szCs w:val="24"/>
              </w:rPr>
            </w:pPr>
          </w:p>
          <w:p w14:paraId="6938130F" w14:textId="77777777" w:rsidR="005B13FC" w:rsidRPr="002A0DC8" w:rsidRDefault="005B13FC" w:rsidP="000B1B44">
            <w:pPr>
              <w:widowControl/>
              <w:rPr>
                <w:sz w:val="24"/>
                <w:szCs w:val="24"/>
              </w:rPr>
            </w:pPr>
          </w:p>
          <w:p w14:paraId="27401CD6" w14:textId="77777777" w:rsidR="005B13FC" w:rsidRPr="002A0DC8" w:rsidRDefault="005B13FC" w:rsidP="000B1B44">
            <w:pPr>
              <w:widowControl/>
              <w:rPr>
                <w:sz w:val="24"/>
                <w:szCs w:val="24"/>
              </w:rPr>
            </w:pPr>
          </w:p>
          <w:p w14:paraId="619F1748" w14:textId="77777777" w:rsidR="005B13FC" w:rsidRPr="002A0DC8" w:rsidRDefault="005B13FC" w:rsidP="000B1B44">
            <w:pPr>
              <w:widowControl/>
              <w:rPr>
                <w:sz w:val="24"/>
                <w:szCs w:val="24"/>
              </w:rPr>
            </w:pPr>
          </w:p>
          <w:p w14:paraId="2F4D0152" w14:textId="77777777" w:rsidR="005B13FC" w:rsidRPr="002A0DC8" w:rsidRDefault="005B13FC" w:rsidP="000B1B44">
            <w:pPr>
              <w:widowControl/>
              <w:rPr>
                <w:sz w:val="24"/>
                <w:szCs w:val="24"/>
              </w:rPr>
            </w:pPr>
          </w:p>
          <w:p w14:paraId="38386A4D" w14:textId="77777777" w:rsidR="005B13FC" w:rsidRPr="002A0DC8" w:rsidRDefault="005B13FC" w:rsidP="000B1B44">
            <w:pPr>
              <w:widowControl/>
              <w:rPr>
                <w:sz w:val="24"/>
                <w:szCs w:val="24"/>
              </w:rPr>
            </w:pPr>
          </w:p>
          <w:p w14:paraId="6752D8B2" w14:textId="77777777" w:rsidR="005B13FC" w:rsidRPr="002A0DC8" w:rsidRDefault="005B13FC" w:rsidP="000B1B44">
            <w:pPr>
              <w:widowControl/>
              <w:rPr>
                <w:sz w:val="24"/>
                <w:szCs w:val="24"/>
              </w:rPr>
            </w:pPr>
            <w:r w:rsidRPr="002A0DC8">
              <w:rPr>
                <w:sz w:val="24"/>
                <w:szCs w:val="24"/>
              </w:rPr>
              <w:t>Dated:  _______________</w:t>
            </w:r>
          </w:p>
          <w:p w14:paraId="705024DD" w14:textId="77777777" w:rsidR="005B13FC" w:rsidRPr="002A0DC8" w:rsidRDefault="005B13FC" w:rsidP="000B1B44">
            <w:pPr>
              <w:widowControl/>
              <w:rPr>
                <w:sz w:val="24"/>
                <w:szCs w:val="24"/>
              </w:rPr>
            </w:pPr>
          </w:p>
        </w:tc>
        <w:tc>
          <w:tcPr>
            <w:tcW w:w="5270" w:type="dxa"/>
          </w:tcPr>
          <w:p w14:paraId="4DA32A52" w14:textId="77777777" w:rsidR="005B13FC" w:rsidRPr="002A0DC8" w:rsidRDefault="005B13FC" w:rsidP="000B1B44">
            <w:pPr>
              <w:widowControl/>
              <w:rPr>
                <w:b/>
                <w:sz w:val="24"/>
                <w:szCs w:val="24"/>
              </w:rPr>
            </w:pPr>
          </w:p>
          <w:p w14:paraId="079B6555" w14:textId="77777777" w:rsidR="005B13FC" w:rsidRPr="002A0DC8" w:rsidRDefault="005B13FC" w:rsidP="000B1B44">
            <w:pPr>
              <w:widowControl/>
              <w:rPr>
                <w:b/>
                <w:sz w:val="24"/>
                <w:szCs w:val="24"/>
              </w:rPr>
            </w:pPr>
            <w:r w:rsidRPr="002A0DC8">
              <w:rPr>
                <w:b/>
                <w:sz w:val="24"/>
                <w:szCs w:val="24"/>
              </w:rPr>
              <w:t>Consortium:</w:t>
            </w:r>
          </w:p>
          <w:p w14:paraId="6F8B23AD" w14:textId="77777777" w:rsidR="005B13FC" w:rsidRPr="002A0DC8" w:rsidRDefault="005B13FC" w:rsidP="000B1B44">
            <w:pPr>
              <w:widowControl/>
              <w:rPr>
                <w:sz w:val="24"/>
                <w:szCs w:val="24"/>
              </w:rPr>
            </w:pPr>
          </w:p>
          <w:p w14:paraId="47E48DB9" w14:textId="77777777" w:rsidR="005B13FC" w:rsidRPr="002A0DC8" w:rsidRDefault="005B13FC" w:rsidP="000B1B44">
            <w:pPr>
              <w:widowControl/>
              <w:rPr>
                <w:sz w:val="24"/>
                <w:szCs w:val="24"/>
              </w:rPr>
            </w:pPr>
            <w:r w:rsidRPr="002A0DC8">
              <w:rPr>
                <w:sz w:val="24"/>
                <w:szCs w:val="24"/>
              </w:rPr>
              <w:t>CalSAWS Consortium</w:t>
            </w:r>
          </w:p>
          <w:p w14:paraId="261DBF03" w14:textId="77777777" w:rsidR="005B13FC" w:rsidRPr="002A0DC8" w:rsidRDefault="005B13FC" w:rsidP="000B1B44">
            <w:pPr>
              <w:widowControl/>
              <w:rPr>
                <w:sz w:val="24"/>
                <w:szCs w:val="24"/>
              </w:rPr>
            </w:pPr>
          </w:p>
          <w:p w14:paraId="5E359088" w14:textId="77777777" w:rsidR="005B13FC" w:rsidRPr="002A0DC8" w:rsidRDefault="005B13FC" w:rsidP="000B1B44">
            <w:pPr>
              <w:widowControl/>
              <w:rPr>
                <w:sz w:val="24"/>
                <w:szCs w:val="24"/>
              </w:rPr>
            </w:pPr>
            <w:r w:rsidRPr="002A0DC8">
              <w:rPr>
                <w:sz w:val="24"/>
                <w:szCs w:val="24"/>
              </w:rPr>
              <w:t>By:  ____________________________________</w:t>
            </w:r>
          </w:p>
          <w:p w14:paraId="47F6A552" w14:textId="77777777" w:rsidR="005B13FC" w:rsidRPr="002A0DC8" w:rsidRDefault="005B13FC" w:rsidP="000B1B44">
            <w:pPr>
              <w:widowControl/>
              <w:rPr>
                <w:sz w:val="24"/>
                <w:szCs w:val="24"/>
              </w:rPr>
            </w:pPr>
            <w:r w:rsidRPr="002A0DC8">
              <w:rPr>
                <w:sz w:val="24"/>
                <w:szCs w:val="24"/>
              </w:rPr>
              <w:t xml:space="preserve">       </w:t>
            </w:r>
          </w:p>
          <w:p w14:paraId="5C31148D"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61EE564A" w14:textId="77777777" w:rsidR="005B13FC" w:rsidRPr="002A0DC8" w:rsidRDefault="005B13FC" w:rsidP="000B1B44">
            <w:pPr>
              <w:widowControl/>
              <w:rPr>
                <w:bCs/>
                <w:sz w:val="24"/>
                <w:szCs w:val="24"/>
              </w:rPr>
            </w:pPr>
            <w:r w:rsidRPr="002A0DC8">
              <w:rPr>
                <w:bCs/>
                <w:sz w:val="24"/>
                <w:szCs w:val="24"/>
              </w:rPr>
              <w:t xml:space="preserve">        Board of Directors </w:t>
            </w:r>
          </w:p>
          <w:p w14:paraId="0F713266" w14:textId="77777777" w:rsidR="005B13FC" w:rsidRPr="002A0DC8" w:rsidRDefault="005B13FC" w:rsidP="000B1B44">
            <w:pPr>
              <w:widowControl/>
              <w:rPr>
                <w:bCs/>
                <w:sz w:val="24"/>
                <w:szCs w:val="24"/>
              </w:rPr>
            </w:pPr>
          </w:p>
          <w:p w14:paraId="04A71A8C" w14:textId="77777777" w:rsidR="005B13FC" w:rsidRPr="002A0DC8" w:rsidRDefault="005B13FC" w:rsidP="000B1B44">
            <w:pPr>
              <w:widowControl/>
              <w:rPr>
                <w:b/>
                <w:bCs/>
                <w:sz w:val="24"/>
                <w:szCs w:val="24"/>
              </w:rPr>
            </w:pPr>
            <w:r w:rsidRPr="002A0DC8">
              <w:rPr>
                <w:b/>
                <w:bCs/>
                <w:sz w:val="24"/>
                <w:szCs w:val="24"/>
              </w:rPr>
              <w:t>County:</w:t>
            </w:r>
          </w:p>
          <w:p w14:paraId="19B215C6" w14:textId="77777777" w:rsidR="005B13FC" w:rsidRPr="002A0DC8" w:rsidRDefault="005B13FC" w:rsidP="000B1B44">
            <w:pPr>
              <w:widowControl/>
              <w:rPr>
                <w:b/>
                <w:bCs/>
                <w:sz w:val="24"/>
                <w:szCs w:val="24"/>
              </w:rPr>
            </w:pPr>
          </w:p>
          <w:p w14:paraId="5FFA0726" w14:textId="77777777" w:rsidR="005B13FC" w:rsidRPr="002A0DC8" w:rsidRDefault="005B13FC" w:rsidP="000B1B44">
            <w:pPr>
              <w:widowControl/>
              <w:rPr>
                <w:sz w:val="24"/>
                <w:szCs w:val="24"/>
              </w:rPr>
            </w:pPr>
            <w:r w:rsidRPr="002A0DC8">
              <w:rPr>
                <w:sz w:val="24"/>
                <w:szCs w:val="24"/>
              </w:rPr>
              <w:t>County of Kern</w:t>
            </w:r>
          </w:p>
          <w:p w14:paraId="15F11BD1" w14:textId="77777777" w:rsidR="005B13FC" w:rsidRPr="002A0DC8" w:rsidRDefault="005B13FC" w:rsidP="000B1B44">
            <w:pPr>
              <w:widowControl/>
              <w:rPr>
                <w:sz w:val="24"/>
                <w:szCs w:val="24"/>
              </w:rPr>
            </w:pPr>
          </w:p>
          <w:p w14:paraId="5DC4E0B0" w14:textId="77777777" w:rsidR="005B13FC" w:rsidRPr="002A0DC8" w:rsidRDefault="005B13FC" w:rsidP="000B1B44">
            <w:pPr>
              <w:widowControl/>
              <w:rPr>
                <w:sz w:val="24"/>
                <w:szCs w:val="24"/>
              </w:rPr>
            </w:pPr>
            <w:r w:rsidRPr="002A0DC8">
              <w:rPr>
                <w:sz w:val="24"/>
                <w:szCs w:val="24"/>
              </w:rPr>
              <w:t>By:  ____________________________________</w:t>
            </w:r>
          </w:p>
          <w:p w14:paraId="64ECAFE1" w14:textId="77777777" w:rsidR="005B13FC" w:rsidRPr="002A0DC8" w:rsidRDefault="005B13FC" w:rsidP="000B1B44">
            <w:pPr>
              <w:widowControl/>
              <w:rPr>
                <w:sz w:val="24"/>
                <w:szCs w:val="24"/>
              </w:rPr>
            </w:pPr>
            <w:r w:rsidRPr="002A0DC8">
              <w:rPr>
                <w:sz w:val="24"/>
                <w:szCs w:val="24"/>
              </w:rPr>
              <w:t xml:space="preserve">         Zack Scrivner, Chair</w:t>
            </w:r>
          </w:p>
          <w:p w14:paraId="672432D0" w14:textId="77777777" w:rsidR="005B13FC" w:rsidRPr="002A0DC8" w:rsidRDefault="005B13FC" w:rsidP="000B1B44">
            <w:pPr>
              <w:widowControl/>
              <w:rPr>
                <w:sz w:val="24"/>
                <w:szCs w:val="24"/>
              </w:rPr>
            </w:pPr>
            <w:r w:rsidRPr="002A0DC8">
              <w:rPr>
                <w:sz w:val="24"/>
                <w:szCs w:val="24"/>
              </w:rPr>
              <w:t xml:space="preserve">         Board of Supervisors</w:t>
            </w:r>
          </w:p>
          <w:p w14:paraId="72BE3ADD" w14:textId="77777777" w:rsidR="005B13FC" w:rsidRPr="002A0DC8" w:rsidRDefault="005B13FC" w:rsidP="000B1B44">
            <w:pPr>
              <w:widowControl/>
              <w:rPr>
                <w:sz w:val="24"/>
                <w:szCs w:val="24"/>
              </w:rPr>
            </w:pPr>
          </w:p>
          <w:p w14:paraId="06E5204F" w14:textId="77777777" w:rsidR="005B13FC" w:rsidRPr="002A0DC8" w:rsidRDefault="005B13FC" w:rsidP="000B1B44">
            <w:pPr>
              <w:widowControl/>
              <w:rPr>
                <w:sz w:val="24"/>
                <w:szCs w:val="24"/>
                <w:u w:val="single"/>
              </w:rPr>
            </w:pPr>
            <w:r w:rsidRPr="002A0DC8">
              <w:rPr>
                <w:sz w:val="24"/>
                <w:szCs w:val="24"/>
                <w:u w:val="single"/>
              </w:rPr>
              <w:t>Approved As to Form</w:t>
            </w:r>
          </w:p>
          <w:p w14:paraId="1F151918" w14:textId="77777777" w:rsidR="005B13FC" w:rsidRPr="002A0DC8" w:rsidRDefault="005B13FC" w:rsidP="000B1B44">
            <w:pPr>
              <w:widowControl/>
              <w:rPr>
                <w:sz w:val="24"/>
                <w:szCs w:val="24"/>
              </w:rPr>
            </w:pPr>
            <w:r w:rsidRPr="002A0DC8">
              <w:rPr>
                <w:sz w:val="24"/>
                <w:szCs w:val="24"/>
              </w:rPr>
              <w:t>Kern County Counsel</w:t>
            </w:r>
          </w:p>
          <w:p w14:paraId="07706F82" w14:textId="77777777" w:rsidR="005B13FC" w:rsidRPr="002A0DC8" w:rsidRDefault="005B13FC" w:rsidP="000B1B44">
            <w:pPr>
              <w:widowControl/>
              <w:rPr>
                <w:sz w:val="24"/>
                <w:szCs w:val="24"/>
              </w:rPr>
            </w:pPr>
          </w:p>
          <w:p w14:paraId="7F729422" w14:textId="77777777" w:rsidR="005B13FC" w:rsidRPr="002A0DC8" w:rsidRDefault="005B13FC" w:rsidP="000B1B44">
            <w:pPr>
              <w:widowControl/>
              <w:rPr>
                <w:sz w:val="24"/>
                <w:szCs w:val="24"/>
              </w:rPr>
            </w:pPr>
            <w:r w:rsidRPr="002A0DC8">
              <w:rPr>
                <w:sz w:val="24"/>
                <w:szCs w:val="24"/>
              </w:rPr>
              <w:t>By:  ____________________________________</w:t>
            </w:r>
          </w:p>
          <w:p w14:paraId="69A9C83F" w14:textId="77777777" w:rsidR="005B13FC" w:rsidRPr="002A0DC8" w:rsidRDefault="005B13FC" w:rsidP="000B1B44">
            <w:pPr>
              <w:widowControl/>
              <w:rPr>
                <w:sz w:val="24"/>
                <w:szCs w:val="24"/>
              </w:rPr>
            </w:pPr>
            <w:r w:rsidRPr="002A0DC8">
              <w:rPr>
                <w:sz w:val="24"/>
                <w:szCs w:val="24"/>
              </w:rPr>
              <w:t xml:space="preserve">        Bryan Walters</w:t>
            </w:r>
          </w:p>
          <w:p w14:paraId="3174084E" w14:textId="77777777" w:rsidR="005B13FC" w:rsidRPr="002A0DC8" w:rsidRDefault="005B13FC" w:rsidP="000B1B44">
            <w:pPr>
              <w:widowControl/>
              <w:rPr>
                <w:sz w:val="24"/>
                <w:szCs w:val="24"/>
              </w:rPr>
            </w:pPr>
            <w:r w:rsidRPr="002A0DC8">
              <w:rPr>
                <w:sz w:val="24"/>
                <w:szCs w:val="24"/>
              </w:rPr>
              <w:t xml:space="preserve">        ___________________________________        </w:t>
            </w:r>
          </w:p>
          <w:p w14:paraId="4B6F75FF" w14:textId="77777777" w:rsidR="005B13FC" w:rsidRPr="002A0DC8" w:rsidRDefault="005B13FC" w:rsidP="000B1B44">
            <w:pPr>
              <w:widowControl/>
              <w:rPr>
                <w:sz w:val="24"/>
                <w:szCs w:val="24"/>
              </w:rPr>
            </w:pPr>
            <w:r w:rsidRPr="002A0DC8">
              <w:rPr>
                <w:sz w:val="24"/>
                <w:szCs w:val="24"/>
              </w:rPr>
              <w:t xml:space="preserve">         (Title)</w:t>
            </w:r>
          </w:p>
          <w:p w14:paraId="0E0E936D" w14:textId="77777777" w:rsidR="005B13FC" w:rsidRPr="002A0DC8" w:rsidRDefault="005B13FC" w:rsidP="000B1B44">
            <w:pPr>
              <w:widowControl/>
              <w:rPr>
                <w:sz w:val="24"/>
                <w:szCs w:val="24"/>
              </w:rPr>
            </w:pPr>
            <w:r w:rsidRPr="002A0DC8">
              <w:rPr>
                <w:sz w:val="24"/>
                <w:szCs w:val="24"/>
              </w:rPr>
              <w:t xml:space="preserve"> </w:t>
            </w:r>
          </w:p>
          <w:p w14:paraId="603A83A1" w14:textId="77777777" w:rsidR="005B13FC" w:rsidRPr="002A0DC8" w:rsidRDefault="005B13FC" w:rsidP="000B1B44">
            <w:pPr>
              <w:widowControl/>
              <w:rPr>
                <w:sz w:val="24"/>
                <w:szCs w:val="24"/>
              </w:rPr>
            </w:pPr>
          </w:p>
          <w:p w14:paraId="3FD898D2" w14:textId="77777777" w:rsidR="005B13FC" w:rsidRPr="002A0DC8" w:rsidRDefault="005B13FC" w:rsidP="000B1B44">
            <w:pPr>
              <w:widowControl/>
              <w:rPr>
                <w:sz w:val="24"/>
                <w:szCs w:val="24"/>
              </w:rPr>
            </w:pPr>
            <w:r w:rsidRPr="002A0DC8">
              <w:rPr>
                <w:sz w:val="24"/>
                <w:szCs w:val="24"/>
              </w:rPr>
              <w:t>Attest:  ____________________________________</w:t>
            </w:r>
          </w:p>
          <w:p w14:paraId="736B8841" w14:textId="77777777" w:rsidR="005B13FC" w:rsidRPr="002A0DC8" w:rsidRDefault="005B13FC" w:rsidP="000B1B44">
            <w:pPr>
              <w:widowControl/>
              <w:rPr>
                <w:sz w:val="24"/>
                <w:szCs w:val="24"/>
              </w:rPr>
            </w:pPr>
          </w:p>
        </w:tc>
      </w:tr>
    </w:tbl>
    <w:p w14:paraId="48FD0698" w14:textId="77777777" w:rsidR="005B13FC" w:rsidRPr="002A0DC8" w:rsidRDefault="005B13FC" w:rsidP="005B13FC">
      <w:pPr>
        <w:widowControl/>
        <w:rPr>
          <w:sz w:val="24"/>
          <w:szCs w:val="24"/>
        </w:rPr>
      </w:pPr>
    </w:p>
    <w:p w14:paraId="2DF2C11F"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54E79C2D"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545F42FD" w14:textId="77777777" w:rsidR="005B13FC" w:rsidRPr="002A0DC8" w:rsidRDefault="005B13FC" w:rsidP="005B13FC">
      <w:pPr>
        <w:widowControl/>
        <w:rPr>
          <w:sz w:val="24"/>
          <w:szCs w:val="24"/>
        </w:rPr>
      </w:pPr>
    </w:p>
    <w:p w14:paraId="6599B92D"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1BA429D3" w14:textId="77777777" w:rsidTr="000B1B44">
        <w:trPr>
          <w:cantSplit/>
        </w:trPr>
        <w:tc>
          <w:tcPr>
            <w:tcW w:w="3590" w:type="dxa"/>
          </w:tcPr>
          <w:p w14:paraId="5561E84F" w14:textId="77777777" w:rsidR="005B13FC" w:rsidRPr="002A0DC8" w:rsidRDefault="005B13FC" w:rsidP="000B1B44">
            <w:pPr>
              <w:widowControl/>
              <w:rPr>
                <w:sz w:val="24"/>
                <w:szCs w:val="24"/>
              </w:rPr>
            </w:pPr>
          </w:p>
          <w:p w14:paraId="281A0D4C" w14:textId="77777777" w:rsidR="005B13FC" w:rsidRPr="002A0DC8" w:rsidRDefault="005B13FC" w:rsidP="000B1B44">
            <w:pPr>
              <w:widowControl/>
              <w:rPr>
                <w:sz w:val="24"/>
                <w:szCs w:val="24"/>
              </w:rPr>
            </w:pPr>
            <w:r w:rsidRPr="002A0DC8">
              <w:rPr>
                <w:sz w:val="24"/>
                <w:szCs w:val="24"/>
              </w:rPr>
              <w:t>Dated:  _______________</w:t>
            </w:r>
          </w:p>
          <w:p w14:paraId="0A7CD3FC" w14:textId="77777777" w:rsidR="005B13FC" w:rsidRPr="002A0DC8" w:rsidRDefault="005B13FC" w:rsidP="000B1B44">
            <w:pPr>
              <w:widowControl/>
              <w:rPr>
                <w:sz w:val="24"/>
                <w:szCs w:val="24"/>
              </w:rPr>
            </w:pPr>
          </w:p>
          <w:p w14:paraId="71DD26F0" w14:textId="77777777" w:rsidR="005B13FC" w:rsidRPr="002A0DC8" w:rsidRDefault="005B13FC" w:rsidP="000B1B44">
            <w:pPr>
              <w:widowControl/>
              <w:rPr>
                <w:sz w:val="24"/>
                <w:szCs w:val="24"/>
              </w:rPr>
            </w:pPr>
          </w:p>
          <w:p w14:paraId="4C2BAE76" w14:textId="77777777" w:rsidR="005B13FC" w:rsidRPr="002A0DC8" w:rsidRDefault="005B13FC" w:rsidP="000B1B44">
            <w:pPr>
              <w:widowControl/>
              <w:rPr>
                <w:sz w:val="24"/>
                <w:szCs w:val="24"/>
              </w:rPr>
            </w:pPr>
          </w:p>
          <w:p w14:paraId="42D0C6A6" w14:textId="77777777" w:rsidR="005B13FC" w:rsidRPr="002A0DC8" w:rsidRDefault="005B13FC" w:rsidP="000B1B44">
            <w:pPr>
              <w:widowControl/>
              <w:rPr>
                <w:sz w:val="24"/>
                <w:szCs w:val="24"/>
              </w:rPr>
            </w:pPr>
          </w:p>
          <w:p w14:paraId="5E61A9B7" w14:textId="77777777" w:rsidR="005B13FC" w:rsidRPr="002A0DC8" w:rsidRDefault="005B13FC" w:rsidP="000B1B44">
            <w:pPr>
              <w:widowControl/>
              <w:rPr>
                <w:sz w:val="24"/>
                <w:szCs w:val="24"/>
              </w:rPr>
            </w:pPr>
          </w:p>
          <w:p w14:paraId="63B8C265" w14:textId="77777777" w:rsidR="005B13FC" w:rsidRPr="002A0DC8" w:rsidRDefault="005B13FC" w:rsidP="000B1B44">
            <w:pPr>
              <w:widowControl/>
              <w:rPr>
                <w:sz w:val="24"/>
                <w:szCs w:val="24"/>
              </w:rPr>
            </w:pPr>
          </w:p>
          <w:p w14:paraId="420692A1" w14:textId="77777777" w:rsidR="005B13FC" w:rsidRPr="002A0DC8" w:rsidRDefault="005B13FC" w:rsidP="000B1B44">
            <w:pPr>
              <w:widowControl/>
              <w:rPr>
                <w:sz w:val="24"/>
                <w:szCs w:val="24"/>
              </w:rPr>
            </w:pPr>
          </w:p>
          <w:p w14:paraId="11340096" w14:textId="77777777" w:rsidR="005B13FC" w:rsidRPr="002A0DC8" w:rsidRDefault="005B13FC" w:rsidP="000B1B44">
            <w:pPr>
              <w:widowControl/>
              <w:rPr>
                <w:sz w:val="24"/>
                <w:szCs w:val="24"/>
              </w:rPr>
            </w:pPr>
          </w:p>
          <w:p w14:paraId="130722A8" w14:textId="77777777" w:rsidR="005B13FC" w:rsidRPr="002A0DC8" w:rsidRDefault="005B13FC" w:rsidP="000B1B44">
            <w:pPr>
              <w:widowControl/>
              <w:rPr>
                <w:sz w:val="24"/>
                <w:szCs w:val="24"/>
              </w:rPr>
            </w:pPr>
          </w:p>
          <w:p w14:paraId="13C9484C" w14:textId="77777777" w:rsidR="005B13FC" w:rsidRPr="002A0DC8" w:rsidRDefault="005B13FC" w:rsidP="000B1B44">
            <w:pPr>
              <w:widowControl/>
              <w:rPr>
                <w:sz w:val="24"/>
                <w:szCs w:val="24"/>
              </w:rPr>
            </w:pPr>
          </w:p>
          <w:p w14:paraId="2BE7471B" w14:textId="77777777" w:rsidR="005B13FC" w:rsidRPr="002A0DC8" w:rsidRDefault="005B13FC" w:rsidP="000B1B44">
            <w:pPr>
              <w:widowControl/>
              <w:rPr>
                <w:sz w:val="24"/>
                <w:szCs w:val="24"/>
              </w:rPr>
            </w:pPr>
            <w:r w:rsidRPr="002A0DC8">
              <w:rPr>
                <w:sz w:val="24"/>
                <w:szCs w:val="24"/>
              </w:rPr>
              <w:t>Dated:  _______________</w:t>
            </w:r>
          </w:p>
          <w:p w14:paraId="629F92D3" w14:textId="77777777" w:rsidR="005B13FC" w:rsidRPr="002A0DC8" w:rsidRDefault="005B13FC" w:rsidP="000B1B44">
            <w:pPr>
              <w:widowControl/>
              <w:rPr>
                <w:sz w:val="24"/>
                <w:szCs w:val="24"/>
              </w:rPr>
            </w:pPr>
          </w:p>
        </w:tc>
        <w:tc>
          <w:tcPr>
            <w:tcW w:w="5270" w:type="dxa"/>
          </w:tcPr>
          <w:p w14:paraId="1ED09573" w14:textId="77777777" w:rsidR="005B13FC" w:rsidRPr="002A0DC8" w:rsidRDefault="005B13FC" w:rsidP="000B1B44">
            <w:pPr>
              <w:widowControl/>
              <w:rPr>
                <w:b/>
                <w:sz w:val="24"/>
                <w:szCs w:val="24"/>
              </w:rPr>
            </w:pPr>
          </w:p>
          <w:p w14:paraId="43022CBA" w14:textId="77777777" w:rsidR="005B13FC" w:rsidRPr="002A0DC8" w:rsidRDefault="005B13FC" w:rsidP="000B1B44">
            <w:pPr>
              <w:widowControl/>
              <w:rPr>
                <w:b/>
                <w:sz w:val="24"/>
                <w:szCs w:val="24"/>
              </w:rPr>
            </w:pPr>
            <w:r w:rsidRPr="002A0DC8">
              <w:rPr>
                <w:b/>
                <w:sz w:val="24"/>
                <w:szCs w:val="24"/>
              </w:rPr>
              <w:t>Consortium:</w:t>
            </w:r>
          </w:p>
          <w:p w14:paraId="457AAE24" w14:textId="77777777" w:rsidR="005B13FC" w:rsidRPr="002A0DC8" w:rsidRDefault="005B13FC" w:rsidP="000B1B44">
            <w:pPr>
              <w:widowControl/>
              <w:rPr>
                <w:sz w:val="24"/>
                <w:szCs w:val="24"/>
              </w:rPr>
            </w:pPr>
          </w:p>
          <w:p w14:paraId="0E777B5D" w14:textId="77777777" w:rsidR="005B13FC" w:rsidRPr="002A0DC8" w:rsidRDefault="005B13FC" w:rsidP="000B1B44">
            <w:pPr>
              <w:widowControl/>
              <w:rPr>
                <w:sz w:val="24"/>
                <w:szCs w:val="24"/>
              </w:rPr>
            </w:pPr>
            <w:r w:rsidRPr="002A0DC8">
              <w:rPr>
                <w:sz w:val="24"/>
                <w:szCs w:val="24"/>
              </w:rPr>
              <w:t>CalSAWS Consortium</w:t>
            </w:r>
          </w:p>
          <w:p w14:paraId="18C461EC" w14:textId="77777777" w:rsidR="005B13FC" w:rsidRPr="002A0DC8" w:rsidRDefault="005B13FC" w:rsidP="000B1B44">
            <w:pPr>
              <w:widowControl/>
              <w:rPr>
                <w:sz w:val="24"/>
                <w:szCs w:val="24"/>
              </w:rPr>
            </w:pPr>
          </w:p>
          <w:p w14:paraId="40ED6AFC" w14:textId="77777777" w:rsidR="005B13FC" w:rsidRPr="002A0DC8" w:rsidRDefault="005B13FC" w:rsidP="000B1B44">
            <w:pPr>
              <w:widowControl/>
              <w:rPr>
                <w:sz w:val="24"/>
                <w:szCs w:val="24"/>
              </w:rPr>
            </w:pPr>
            <w:r w:rsidRPr="002A0DC8">
              <w:rPr>
                <w:sz w:val="24"/>
                <w:szCs w:val="24"/>
              </w:rPr>
              <w:t>By:  ____________________________________</w:t>
            </w:r>
          </w:p>
          <w:p w14:paraId="6F2E0DA0" w14:textId="77777777" w:rsidR="005B13FC" w:rsidRPr="002A0DC8" w:rsidRDefault="005B13FC" w:rsidP="000B1B44">
            <w:pPr>
              <w:widowControl/>
              <w:rPr>
                <w:sz w:val="24"/>
                <w:szCs w:val="24"/>
              </w:rPr>
            </w:pPr>
            <w:r w:rsidRPr="002A0DC8">
              <w:rPr>
                <w:sz w:val="24"/>
                <w:szCs w:val="24"/>
              </w:rPr>
              <w:t xml:space="preserve">       </w:t>
            </w:r>
          </w:p>
          <w:p w14:paraId="54CDA949"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70E44097" w14:textId="77777777" w:rsidR="005B13FC" w:rsidRPr="002A0DC8" w:rsidRDefault="005B13FC" w:rsidP="000B1B44">
            <w:pPr>
              <w:widowControl/>
              <w:rPr>
                <w:bCs/>
                <w:sz w:val="24"/>
                <w:szCs w:val="24"/>
              </w:rPr>
            </w:pPr>
            <w:r w:rsidRPr="002A0DC8">
              <w:rPr>
                <w:bCs/>
                <w:sz w:val="24"/>
                <w:szCs w:val="24"/>
              </w:rPr>
              <w:t xml:space="preserve">        Board of Directors </w:t>
            </w:r>
          </w:p>
          <w:p w14:paraId="7F8ED058" w14:textId="77777777" w:rsidR="005B13FC" w:rsidRPr="002A0DC8" w:rsidRDefault="005B13FC" w:rsidP="000B1B44">
            <w:pPr>
              <w:widowControl/>
              <w:rPr>
                <w:bCs/>
                <w:sz w:val="24"/>
                <w:szCs w:val="24"/>
              </w:rPr>
            </w:pPr>
          </w:p>
          <w:p w14:paraId="24DBCAF6" w14:textId="77777777" w:rsidR="005B13FC" w:rsidRPr="002A0DC8" w:rsidRDefault="005B13FC" w:rsidP="000B1B44">
            <w:pPr>
              <w:widowControl/>
              <w:rPr>
                <w:b/>
                <w:bCs/>
                <w:sz w:val="24"/>
                <w:szCs w:val="24"/>
              </w:rPr>
            </w:pPr>
            <w:r w:rsidRPr="002A0DC8">
              <w:rPr>
                <w:b/>
                <w:bCs/>
                <w:sz w:val="24"/>
                <w:szCs w:val="24"/>
              </w:rPr>
              <w:t>County:</w:t>
            </w:r>
          </w:p>
          <w:p w14:paraId="1F06171C" w14:textId="77777777" w:rsidR="005B13FC" w:rsidRPr="002A0DC8" w:rsidRDefault="005B13FC" w:rsidP="000B1B44">
            <w:pPr>
              <w:widowControl/>
              <w:rPr>
                <w:b/>
                <w:bCs/>
                <w:sz w:val="24"/>
                <w:szCs w:val="24"/>
              </w:rPr>
            </w:pPr>
          </w:p>
          <w:p w14:paraId="47B15B8C" w14:textId="77777777" w:rsidR="005B13FC" w:rsidRPr="002A0DC8" w:rsidRDefault="005B13FC" w:rsidP="000B1B44">
            <w:pPr>
              <w:widowControl/>
              <w:rPr>
                <w:sz w:val="24"/>
                <w:szCs w:val="24"/>
              </w:rPr>
            </w:pPr>
            <w:r w:rsidRPr="002A0DC8">
              <w:rPr>
                <w:sz w:val="24"/>
                <w:szCs w:val="24"/>
              </w:rPr>
              <w:t>County of Kings</w:t>
            </w:r>
          </w:p>
          <w:p w14:paraId="7A11E38C" w14:textId="77777777" w:rsidR="005B13FC" w:rsidRPr="002A0DC8" w:rsidRDefault="005B13FC" w:rsidP="000B1B44">
            <w:pPr>
              <w:widowControl/>
              <w:rPr>
                <w:sz w:val="24"/>
                <w:szCs w:val="24"/>
              </w:rPr>
            </w:pPr>
          </w:p>
          <w:p w14:paraId="1B535BF6" w14:textId="77777777" w:rsidR="005B13FC" w:rsidRPr="002A0DC8" w:rsidRDefault="005B13FC" w:rsidP="000B1B44">
            <w:pPr>
              <w:widowControl/>
              <w:rPr>
                <w:sz w:val="24"/>
                <w:szCs w:val="24"/>
              </w:rPr>
            </w:pPr>
            <w:r w:rsidRPr="002A0DC8">
              <w:rPr>
                <w:sz w:val="24"/>
                <w:szCs w:val="24"/>
              </w:rPr>
              <w:t>By:  ____________________________________</w:t>
            </w:r>
          </w:p>
          <w:p w14:paraId="67FBA7A2" w14:textId="77777777" w:rsidR="005B13FC" w:rsidRPr="002A0DC8" w:rsidRDefault="005B13FC" w:rsidP="000B1B44">
            <w:pPr>
              <w:widowControl/>
              <w:rPr>
                <w:sz w:val="24"/>
                <w:szCs w:val="24"/>
              </w:rPr>
            </w:pPr>
            <w:r w:rsidRPr="002A0DC8">
              <w:rPr>
                <w:sz w:val="24"/>
                <w:szCs w:val="24"/>
              </w:rPr>
              <w:t xml:space="preserve">         Craig Pedersen, Chair</w:t>
            </w:r>
          </w:p>
          <w:p w14:paraId="3C5AE5B1" w14:textId="77777777" w:rsidR="005B13FC" w:rsidRPr="002A0DC8" w:rsidRDefault="005B13FC" w:rsidP="000B1B44">
            <w:pPr>
              <w:widowControl/>
              <w:rPr>
                <w:sz w:val="24"/>
                <w:szCs w:val="24"/>
              </w:rPr>
            </w:pPr>
            <w:r w:rsidRPr="002A0DC8">
              <w:rPr>
                <w:sz w:val="24"/>
                <w:szCs w:val="24"/>
              </w:rPr>
              <w:t xml:space="preserve">         Board of Supervisors</w:t>
            </w:r>
          </w:p>
          <w:p w14:paraId="062A8A1A" w14:textId="77777777" w:rsidR="005B13FC" w:rsidRPr="002A0DC8" w:rsidRDefault="005B13FC" w:rsidP="000B1B44">
            <w:pPr>
              <w:widowControl/>
              <w:rPr>
                <w:sz w:val="24"/>
                <w:szCs w:val="24"/>
                <w:u w:val="single"/>
              </w:rPr>
            </w:pPr>
          </w:p>
          <w:p w14:paraId="2900AFE9" w14:textId="77777777" w:rsidR="005B13FC" w:rsidRPr="002A0DC8" w:rsidRDefault="005B13FC" w:rsidP="000B1B44">
            <w:pPr>
              <w:widowControl/>
              <w:rPr>
                <w:sz w:val="24"/>
                <w:szCs w:val="24"/>
                <w:u w:val="single"/>
              </w:rPr>
            </w:pPr>
            <w:r w:rsidRPr="002A0DC8">
              <w:rPr>
                <w:sz w:val="24"/>
                <w:szCs w:val="24"/>
                <w:u w:val="single"/>
              </w:rPr>
              <w:t>Approved As to Form</w:t>
            </w:r>
          </w:p>
          <w:p w14:paraId="1A69346B" w14:textId="77777777" w:rsidR="005B13FC" w:rsidRPr="002A0DC8" w:rsidRDefault="005B13FC" w:rsidP="000B1B44">
            <w:pPr>
              <w:widowControl/>
              <w:rPr>
                <w:sz w:val="24"/>
                <w:szCs w:val="24"/>
              </w:rPr>
            </w:pPr>
            <w:r w:rsidRPr="002A0DC8">
              <w:rPr>
                <w:sz w:val="24"/>
                <w:szCs w:val="24"/>
              </w:rPr>
              <w:t>Kings County Counsel</w:t>
            </w:r>
          </w:p>
          <w:p w14:paraId="510CBE3E" w14:textId="77777777" w:rsidR="005B13FC" w:rsidRPr="002A0DC8" w:rsidRDefault="005B13FC" w:rsidP="000B1B44">
            <w:pPr>
              <w:widowControl/>
              <w:rPr>
                <w:sz w:val="24"/>
                <w:szCs w:val="24"/>
              </w:rPr>
            </w:pPr>
          </w:p>
          <w:p w14:paraId="70EB3466" w14:textId="77777777" w:rsidR="005B13FC" w:rsidRPr="002A0DC8" w:rsidRDefault="005B13FC" w:rsidP="000B1B44">
            <w:pPr>
              <w:widowControl/>
              <w:rPr>
                <w:sz w:val="24"/>
                <w:szCs w:val="24"/>
              </w:rPr>
            </w:pPr>
            <w:r w:rsidRPr="002A0DC8">
              <w:rPr>
                <w:sz w:val="24"/>
                <w:szCs w:val="24"/>
              </w:rPr>
              <w:t>By:  ____________________________________</w:t>
            </w:r>
          </w:p>
          <w:p w14:paraId="0A463222" w14:textId="77777777" w:rsidR="005B13FC" w:rsidRPr="002A0DC8" w:rsidRDefault="005B13FC" w:rsidP="000B1B44">
            <w:pPr>
              <w:widowControl/>
              <w:rPr>
                <w:sz w:val="24"/>
                <w:szCs w:val="24"/>
              </w:rPr>
            </w:pPr>
            <w:r w:rsidRPr="002A0DC8">
              <w:rPr>
                <w:sz w:val="24"/>
                <w:szCs w:val="24"/>
              </w:rPr>
              <w:t xml:space="preserve">        Colleen Carlson</w:t>
            </w:r>
          </w:p>
          <w:p w14:paraId="41FDE63E" w14:textId="77777777" w:rsidR="005B13FC" w:rsidRPr="002A0DC8" w:rsidRDefault="005B13FC" w:rsidP="000B1B44">
            <w:pPr>
              <w:widowControl/>
              <w:rPr>
                <w:sz w:val="24"/>
                <w:szCs w:val="24"/>
              </w:rPr>
            </w:pPr>
            <w:r w:rsidRPr="002A0DC8">
              <w:rPr>
                <w:sz w:val="24"/>
                <w:szCs w:val="24"/>
              </w:rPr>
              <w:t xml:space="preserve">        ___________________________________        </w:t>
            </w:r>
          </w:p>
          <w:p w14:paraId="4476B296" w14:textId="77777777" w:rsidR="005B13FC" w:rsidRPr="002A0DC8" w:rsidRDefault="005B13FC" w:rsidP="000B1B44">
            <w:pPr>
              <w:widowControl/>
              <w:rPr>
                <w:sz w:val="24"/>
                <w:szCs w:val="24"/>
              </w:rPr>
            </w:pPr>
            <w:r w:rsidRPr="002A0DC8">
              <w:rPr>
                <w:sz w:val="24"/>
                <w:szCs w:val="24"/>
              </w:rPr>
              <w:t xml:space="preserve">         (Title)</w:t>
            </w:r>
          </w:p>
          <w:p w14:paraId="18AE0B12" w14:textId="77777777" w:rsidR="005B13FC" w:rsidRPr="002A0DC8" w:rsidRDefault="005B13FC" w:rsidP="000B1B44">
            <w:pPr>
              <w:widowControl/>
              <w:rPr>
                <w:sz w:val="24"/>
                <w:szCs w:val="24"/>
              </w:rPr>
            </w:pPr>
          </w:p>
          <w:p w14:paraId="67EB7E90" w14:textId="77777777" w:rsidR="005B13FC" w:rsidRPr="002A0DC8" w:rsidRDefault="005B13FC" w:rsidP="000B1B44">
            <w:pPr>
              <w:widowControl/>
              <w:rPr>
                <w:sz w:val="24"/>
                <w:szCs w:val="24"/>
              </w:rPr>
            </w:pPr>
          </w:p>
          <w:p w14:paraId="50635006" w14:textId="77777777" w:rsidR="005B13FC" w:rsidRPr="002A0DC8" w:rsidRDefault="005B13FC" w:rsidP="000B1B44">
            <w:pPr>
              <w:widowControl/>
              <w:rPr>
                <w:sz w:val="24"/>
                <w:szCs w:val="24"/>
              </w:rPr>
            </w:pPr>
            <w:r w:rsidRPr="002A0DC8">
              <w:rPr>
                <w:sz w:val="24"/>
                <w:szCs w:val="24"/>
              </w:rPr>
              <w:t>Attest:  ____________________________________</w:t>
            </w:r>
          </w:p>
          <w:p w14:paraId="0D01DDBC" w14:textId="77777777" w:rsidR="005B13FC" w:rsidRPr="002A0DC8" w:rsidRDefault="005B13FC" w:rsidP="000B1B44">
            <w:pPr>
              <w:widowControl/>
              <w:rPr>
                <w:sz w:val="24"/>
                <w:szCs w:val="24"/>
              </w:rPr>
            </w:pPr>
          </w:p>
        </w:tc>
      </w:tr>
    </w:tbl>
    <w:p w14:paraId="03E543CC" w14:textId="77777777" w:rsidR="005B13FC" w:rsidRPr="002A0DC8" w:rsidRDefault="005B13FC" w:rsidP="005B13FC">
      <w:pPr>
        <w:widowControl/>
        <w:rPr>
          <w:sz w:val="24"/>
          <w:szCs w:val="24"/>
        </w:rPr>
      </w:pPr>
    </w:p>
    <w:p w14:paraId="0D6688CF"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319B1A4F"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264D0984" w14:textId="77777777" w:rsidR="005B13FC" w:rsidRPr="002A0DC8" w:rsidRDefault="005B13FC" w:rsidP="005B13FC">
      <w:pPr>
        <w:widowControl/>
        <w:rPr>
          <w:sz w:val="24"/>
          <w:szCs w:val="24"/>
        </w:rPr>
      </w:pPr>
    </w:p>
    <w:p w14:paraId="7472C4FF"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3B0C42B8" w14:textId="77777777" w:rsidTr="000B1B44">
        <w:trPr>
          <w:cantSplit/>
        </w:trPr>
        <w:tc>
          <w:tcPr>
            <w:tcW w:w="3590" w:type="dxa"/>
          </w:tcPr>
          <w:p w14:paraId="71FC65BE" w14:textId="77777777" w:rsidR="005B13FC" w:rsidRPr="002A0DC8" w:rsidRDefault="005B13FC" w:rsidP="000B1B44">
            <w:pPr>
              <w:widowControl/>
              <w:rPr>
                <w:sz w:val="24"/>
                <w:szCs w:val="24"/>
              </w:rPr>
            </w:pPr>
          </w:p>
          <w:p w14:paraId="7AD814A5" w14:textId="77777777" w:rsidR="005B13FC" w:rsidRPr="002A0DC8" w:rsidRDefault="005B13FC" w:rsidP="000B1B44">
            <w:pPr>
              <w:widowControl/>
              <w:rPr>
                <w:sz w:val="24"/>
                <w:szCs w:val="24"/>
              </w:rPr>
            </w:pPr>
            <w:r w:rsidRPr="002A0DC8">
              <w:rPr>
                <w:sz w:val="24"/>
                <w:szCs w:val="24"/>
              </w:rPr>
              <w:t>Dated:  _______________</w:t>
            </w:r>
          </w:p>
          <w:p w14:paraId="4E9CEA10" w14:textId="77777777" w:rsidR="005B13FC" w:rsidRPr="002A0DC8" w:rsidRDefault="005B13FC" w:rsidP="000B1B44">
            <w:pPr>
              <w:widowControl/>
              <w:rPr>
                <w:sz w:val="24"/>
                <w:szCs w:val="24"/>
              </w:rPr>
            </w:pPr>
          </w:p>
          <w:p w14:paraId="74CC45D8" w14:textId="77777777" w:rsidR="005B13FC" w:rsidRPr="002A0DC8" w:rsidRDefault="005B13FC" w:rsidP="000B1B44">
            <w:pPr>
              <w:widowControl/>
              <w:rPr>
                <w:sz w:val="24"/>
                <w:szCs w:val="24"/>
              </w:rPr>
            </w:pPr>
          </w:p>
          <w:p w14:paraId="5BA06E19" w14:textId="77777777" w:rsidR="005B13FC" w:rsidRPr="002A0DC8" w:rsidRDefault="005B13FC" w:rsidP="000B1B44">
            <w:pPr>
              <w:widowControl/>
              <w:rPr>
                <w:sz w:val="24"/>
                <w:szCs w:val="24"/>
              </w:rPr>
            </w:pPr>
          </w:p>
          <w:p w14:paraId="34AC8E06" w14:textId="77777777" w:rsidR="005B13FC" w:rsidRPr="002A0DC8" w:rsidRDefault="005B13FC" w:rsidP="000B1B44">
            <w:pPr>
              <w:widowControl/>
              <w:rPr>
                <w:sz w:val="24"/>
                <w:szCs w:val="24"/>
              </w:rPr>
            </w:pPr>
          </w:p>
          <w:p w14:paraId="5AD146F5" w14:textId="77777777" w:rsidR="005B13FC" w:rsidRPr="002A0DC8" w:rsidRDefault="005B13FC" w:rsidP="000B1B44">
            <w:pPr>
              <w:widowControl/>
              <w:rPr>
                <w:sz w:val="24"/>
                <w:szCs w:val="24"/>
              </w:rPr>
            </w:pPr>
          </w:p>
          <w:p w14:paraId="299C097C" w14:textId="77777777" w:rsidR="005B13FC" w:rsidRPr="002A0DC8" w:rsidRDefault="005B13FC" w:rsidP="000B1B44">
            <w:pPr>
              <w:widowControl/>
              <w:rPr>
                <w:sz w:val="24"/>
                <w:szCs w:val="24"/>
              </w:rPr>
            </w:pPr>
          </w:p>
          <w:p w14:paraId="6224A3C6" w14:textId="77777777" w:rsidR="005B13FC" w:rsidRPr="002A0DC8" w:rsidRDefault="005B13FC" w:rsidP="000B1B44">
            <w:pPr>
              <w:widowControl/>
              <w:rPr>
                <w:sz w:val="24"/>
                <w:szCs w:val="24"/>
              </w:rPr>
            </w:pPr>
          </w:p>
          <w:p w14:paraId="32ABD8F1" w14:textId="77777777" w:rsidR="005B13FC" w:rsidRPr="002A0DC8" w:rsidRDefault="005B13FC" w:rsidP="000B1B44">
            <w:pPr>
              <w:widowControl/>
              <w:rPr>
                <w:sz w:val="24"/>
                <w:szCs w:val="24"/>
              </w:rPr>
            </w:pPr>
          </w:p>
          <w:p w14:paraId="05AE729E" w14:textId="77777777" w:rsidR="005B13FC" w:rsidRPr="002A0DC8" w:rsidRDefault="005B13FC" w:rsidP="000B1B44">
            <w:pPr>
              <w:widowControl/>
              <w:rPr>
                <w:sz w:val="24"/>
                <w:szCs w:val="24"/>
              </w:rPr>
            </w:pPr>
          </w:p>
          <w:p w14:paraId="106FBB71" w14:textId="77777777" w:rsidR="005B13FC" w:rsidRPr="002A0DC8" w:rsidRDefault="005B13FC" w:rsidP="000B1B44">
            <w:pPr>
              <w:widowControl/>
              <w:rPr>
                <w:sz w:val="24"/>
                <w:szCs w:val="24"/>
              </w:rPr>
            </w:pPr>
          </w:p>
          <w:p w14:paraId="29769FB1" w14:textId="77777777" w:rsidR="005B13FC" w:rsidRPr="002A0DC8" w:rsidRDefault="005B13FC" w:rsidP="000B1B44">
            <w:pPr>
              <w:widowControl/>
              <w:rPr>
                <w:sz w:val="24"/>
                <w:szCs w:val="24"/>
              </w:rPr>
            </w:pPr>
            <w:r w:rsidRPr="002A0DC8">
              <w:rPr>
                <w:sz w:val="24"/>
                <w:szCs w:val="24"/>
              </w:rPr>
              <w:t>Dated:  _______________</w:t>
            </w:r>
          </w:p>
          <w:p w14:paraId="46D90146" w14:textId="77777777" w:rsidR="005B13FC" w:rsidRPr="002A0DC8" w:rsidRDefault="005B13FC" w:rsidP="000B1B44">
            <w:pPr>
              <w:widowControl/>
              <w:rPr>
                <w:sz w:val="24"/>
                <w:szCs w:val="24"/>
              </w:rPr>
            </w:pPr>
          </w:p>
        </w:tc>
        <w:tc>
          <w:tcPr>
            <w:tcW w:w="5270" w:type="dxa"/>
          </w:tcPr>
          <w:p w14:paraId="0E12A835" w14:textId="77777777" w:rsidR="005B13FC" w:rsidRPr="002A0DC8" w:rsidRDefault="005B13FC" w:rsidP="000B1B44">
            <w:pPr>
              <w:widowControl/>
              <w:rPr>
                <w:b/>
                <w:sz w:val="24"/>
                <w:szCs w:val="24"/>
              </w:rPr>
            </w:pPr>
          </w:p>
          <w:p w14:paraId="7CCBC18E" w14:textId="77777777" w:rsidR="005B13FC" w:rsidRPr="002A0DC8" w:rsidRDefault="005B13FC" w:rsidP="000B1B44">
            <w:pPr>
              <w:widowControl/>
              <w:rPr>
                <w:b/>
                <w:sz w:val="24"/>
                <w:szCs w:val="24"/>
              </w:rPr>
            </w:pPr>
            <w:r w:rsidRPr="002A0DC8">
              <w:rPr>
                <w:b/>
                <w:sz w:val="24"/>
                <w:szCs w:val="24"/>
              </w:rPr>
              <w:t>Consortium:</w:t>
            </w:r>
          </w:p>
          <w:p w14:paraId="2FCD6FA7" w14:textId="77777777" w:rsidR="005B13FC" w:rsidRPr="002A0DC8" w:rsidRDefault="005B13FC" w:rsidP="000B1B44">
            <w:pPr>
              <w:widowControl/>
              <w:rPr>
                <w:sz w:val="24"/>
                <w:szCs w:val="24"/>
              </w:rPr>
            </w:pPr>
          </w:p>
          <w:p w14:paraId="7741384D" w14:textId="77777777" w:rsidR="005B13FC" w:rsidRPr="002A0DC8" w:rsidRDefault="005B13FC" w:rsidP="000B1B44">
            <w:pPr>
              <w:widowControl/>
              <w:rPr>
                <w:sz w:val="24"/>
                <w:szCs w:val="24"/>
              </w:rPr>
            </w:pPr>
            <w:r w:rsidRPr="002A0DC8">
              <w:rPr>
                <w:sz w:val="24"/>
                <w:szCs w:val="24"/>
              </w:rPr>
              <w:t>CalSAWS Consortium</w:t>
            </w:r>
          </w:p>
          <w:p w14:paraId="1C19CBA0" w14:textId="77777777" w:rsidR="005B13FC" w:rsidRPr="002A0DC8" w:rsidRDefault="005B13FC" w:rsidP="000B1B44">
            <w:pPr>
              <w:widowControl/>
              <w:rPr>
                <w:sz w:val="24"/>
                <w:szCs w:val="24"/>
              </w:rPr>
            </w:pPr>
          </w:p>
          <w:p w14:paraId="24A57119" w14:textId="77777777" w:rsidR="005B13FC" w:rsidRPr="002A0DC8" w:rsidRDefault="005B13FC" w:rsidP="000B1B44">
            <w:pPr>
              <w:widowControl/>
              <w:rPr>
                <w:sz w:val="24"/>
                <w:szCs w:val="24"/>
              </w:rPr>
            </w:pPr>
            <w:r w:rsidRPr="002A0DC8">
              <w:rPr>
                <w:sz w:val="24"/>
                <w:szCs w:val="24"/>
              </w:rPr>
              <w:t>By:  ____________________________________</w:t>
            </w:r>
          </w:p>
          <w:p w14:paraId="79F099DB" w14:textId="77777777" w:rsidR="005B13FC" w:rsidRPr="002A0DC8" w:rsidRDefault="005B13FC" w:rsidP="000B1B44">
            <w:pPr>
              <w:widowControl/>
              <w:rPr>
                <w:sz w:val="24"/>
                <w:szCs w:val="24"/>
              </w:rPr>
            </w:pPr>
            <w:r w:rsidRPr="002A0DC8">
              <w:rPr>
                <w:sz w:val="24"/>
                <w:szCs w:val="24"/>
              </w:rPr>
              <w:t xml:space="preserve">       </w:t>
            </w:r>
          </w:p>
          <w:p w14:paraId="1E4B553B"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4B1176D9" w14:textId="77777777" w:rsidR="005B13FC" w:rsidRPr="002A0DC8" w:rsidRDefault="005B13FC" w:rsidP="000B1B44">
            <w:pPr>
              <w:widowControl/>
              <w:rPr>
                <w:bCs/>
                <w:sz w:val="24"/>
                <w:szCs w:val="24"/>
              </w:rPr>
            </w:pPr>
            <w:r w:rsidRPr="002A0DC8">
              <w:rPr>
                <w:bCs/>
                <w:sz w:val="24"/>
                <w:szCs w:val="24"/>
              </w:rPr>
              <w:t xml:space="preserve">        Board of Directors </w:t>
            </w:r>
          </w:p>
          <w:p w14:paraId="7809486F" w14:textId="77777777" w:rsidR="005B13FC" w:rsidRPr="002A0DC8" w:rsidRDefault="005B13FC" w:rsidP="000B1B44">
            <w:pPr>
              <w:widowControl/>
              <w:rPr>
                <w:bCs/>
                <w:sz w:val="24"/>
                <w:szCs w:val="24"/>
              </w:rPr>
            </w:pPr>
          </w:p>
          <w:p w14:paraId="172CAFDB" w14:textId="77777777" w:rsidR="005B13FC" w:rsidRPr="002A0DC8" w:rsidRDefault="005B13FC" w:rsidP="000B1B44">
            <w:pPr>
              <w:widowControl/>
              <w:rPr>
                <w:b/>
                <w:bCs/>
                <w:sz w:val="24"/>
                <w:szCs w:val="24"/>
              </w:rPr>
            </w:pPr>
            <w:r w:rsidRPr="002A0DC8">
              <w:rPr>
                <w:b/>
                <w:bCs/>
                <w:sz w:val="24"/>
                <w:szCs w:val="24"/>
              </w:rPr>
              <w:t>County:</w:t>
            </w:r>
          </w:p>
          <w:p w14:paraId="28631CD5" w14:textId="77777777" w:rsidR="005B13FC" w:rsidRPr="002A0DC8" w:rsidRDefault="005B13FC" w:rsidP="000B1B44">
            <w:pPr>
              <w:widowControl/>
              <w:rPr>
                <w:b/>
                <w:bCs/>
                <w:sz w:val="24"/>
                <w:szCs w:val="24"/>
              </w:rPr>
            </w:pPr>
          </w:p>
          <w:p w14:paraId="7D55DAA9" w14:textId="77777777" w:rsidR="005B13FC" w:rsidRPr="002A0DC8" w:rsidRDefault="005B13FC" w:rsidP="000B1B44">
            <w:pPr>
              <w:widowControl/>
              <w:rPr>
                <w:sz w:val="24"/>
                <w:szCs w:val="24"/>
              </w:rPr>
            </w:pPr>
            <w:r w:rsidRPr="002A0DC8">
              <w:rPr>
                <w:sz w:val="24"/>
                <w:szCs w:val="24"/>
              </w:rPr>
              <w:t>County of Lake</w:t>
            </w:r>
          </w:p>
          <w:p w14:paraId="61B289F1" w14:textId="77777777" w:rsidR="005B13FC" w:rsidRPr="002A0DC8" w:rsidRDefault="005B13FC" w:rsidP="000B1B44">
            <w:pPr>
              <w:widowControl/>
              <w:rPr>
                <w:sz w:val="24"/>
                <w:szCs w:val="24"/>
              </w:rPr>
            </w:pPr>
          </w:p>
          <w:p w14:paraId="1962C8D5" w14:textId="77777777" w:rsidR="005B13FC" w:rsidRPr="002A0DC8" w:rsidRDefault="005B13FC" w:rsidP="000B1B44">
            <w:pPr>
              <w:widowControl/>
              <w:rPr>
                <w:sz w:val="24"/>
                <w:szCs w:val="24"/>
              </w:rPr>
            </w:pPr>
            <w:r w:rsidRPr="002A0DC8">
              <w:rPr>
                <w:sz w:val="24"/>
                <w:szCs w:val="24"/>
              </w:rPr>
              <w:t>By:  ____________________________________</w:t>
            </w:r>
          </w:p>
          <w:p w14:paraId="7DBF4487" w14:textId="77777777" w:rsidR="005B13FC" w:rsidRPr="002A0DC8" w:rsidRDefault="005B13FC" w:rsidP="000B1B44">
            <w:pPr>
              <w:widowControl/>
              <w:rPr>
                <w:sz w:val="24"/>
                <w:szCs w:val="24"/>
              </w:rPr>
            </w:pPr>
            <w:r w:rsidRPr="002A0DC8">
              <w:rPr>
                <w:sz w:val="24"/>
                <w:szCs w:val="24"/>
              </w:rPr>
              <w:t xml:space="preserve">         Jeff Smith, Chair</w:t>
            </w:r>
          </w:p>
          <w:p w14:paraId="2DB4F53E" w14:textId="77777777" w:rsidR="005B13FC" w:rsidRPr="002A0DC8" w:rsidRDefault="005B13FC" w:rsidP="000B1B44">
            <w:pPr>
              <w:widowControl/>
              <w:rPr>
                <w:sz w:val="24"/>
                <w:szCs w:val="24"/>
              </w:rPr>
            </w:pPr>
            <w:r w:rsidRPr="002A0DC8">
              <w:rPr>
                <w:sz w:val="24"/>
                <w:szCs w:val="24"/>
              </w:rPr>
              <w:t xml:space="preserve">         Board of Supervisors</w:t>
            </w:r>
          </w:p>
          <w:p w14:paraId="12310B4A" w14:textId="77777777" w:rsidR="005B13FC" w:rsidRPr="002A0DC8" w:rsidRDefault="005B13FC" w:rsidP="000B1B44">
            <w:pPr>
              <w:widowControl/>
              <w:rPr>
                <w:sz w:val="24"/>
                <w:szCs w:val="24"/>
                <w:u w:val="single"/>
              </w:rPr>
            </w:pPr>
          </w:p>
          <w:p w14:paraId="7E8ADF75" w14:textId="77777777" w:rsidR="005B13FC" w:rsidRPr="002A0DC8" w:rsidRDefault="005B13FC" w:rsidP="000B1B44">
            <w:pPr>
              <w:widowControl/>
              <w:rPr>
                <w:sz w:val="24"/>
                <w:szCs w:val="24"/>
                <w:u w:val="single"/>
              </w:rPr>
            </w:pPr>
            <w:r w:rsidRPr="002A0DC8">
              <w:rPr>
                <w:sz w:val="24"/>
                <w:szCs w:val="24"/>
                <w:u w:val="single"/>
              </w:rPr>
              <w:t>Approved As to Form</w:t>
            </w:r>
          </w:p>
          <w:p w14:paraId="30AB99F2" w14:textId="77777777" w:rsidR="005B13FC" w:rsidRPr="002A0DC8" w:rsidRDefault="005B13FC" w:rsidP="000B1B44">
            <w:pPr>
              <w:widowControl/>
              <w:rPr>
                <w:sz w:val="24"/>
                <w:szCs w:val="24"/>
              </w:rPr>
            </w:pPr>
            <w:r w:rsidRPr="002A0DC8">
              <w:rPr>
                <w:sz w:val="24"/>
                <w:szCs w:val="24"/>
              </w:rPr>
              <w:t>Lake County Counsel</w:t>
            </w:r>
          </w:p>
          <w:p w14:paraId="423D97EE" w14:textId="77777777" w:rsidR="005B13FC" w:rsidRPr="002A0DC8" w:rsidRDefault="005B13FC" w:rsidP="000B1B44">
            <w:pPr>
              <w:widowControl/>
              <w:rPr>
                <w:sz w:val="24"/>
                <w:szCs w:val="24"/>
              </w:rPr>
            </w:pPr>
          </w:p>
          <w:p w14:paraId="4FFA5615" w14:textId="77777777" w:rsidR="005B13FC" w:rsidRPr="002A0DC8" w:rsidRDefault="005B13FC" w:rsidP="000B1B44">
            <w:pPr>
              <w:widowControl/>
              <w:rPr>
                <w:sz w:val="24"/>
                <w:szCs w:val="24"/>
              </w:rPr>
            </w:pPr>
            <w:r w:rsidRPr="002A0DC8">
              <w:rPr>
                <w:sz w:val="24"/>
                <w:szCs w:val="24"/>
              </w:rPr>
              <w:t>By:  ____________________________________</w:t>
            </w:r>
          </w:p>
          <w:p w14:paraId="51C54E8D" w14:textId="77777777" w:rsidR="005B13FC" w:rsidRPr="002A0DC8" w:rsidRDefault="005B13FC" w:rsidP="000B1B44">
            <w:pPr>
              <w:widowControl/>
              <w:rPr>
                <w:sz w:val="24"/>
                <w:szCs w:val="24"/>
              </w:rPr>
            </w:pPr>
            <w:r w:rsidRPr="002A0DC8">
              <w:rPr>
                <w:sz w:val="24"/>
                <w:szCs w:val="24"/>
              </w:rPr>
              <w:t xml:space="preserve">        Anita Grant</w:t>
            </w:r>
          </w:p>
          <w:p w14:paraId="196358C8" w14:textId="77777777" w:rsidR="005B13FC" w:rsidRPr="002A0DC8" w:rsidRDefault="005B13FC" w:rsidP="000B1B44">
            <w:pPr>
              <w:widowControl/>
              <w:rPr>
                <w:sz w:val="24"/>
                <w:szCs w:val="24"/>
              </w:rPr>
            </w:pPr>
            <w:r w:rsidRPr="002A0DC8">
              <w:rPr>
                <w:sz w:val="24"/>
                <w:szCs w:val="24"/>
              </w:rPr>
              <w:t xml:space="preserve">        ___________________________________        </w:t>
            </w:r>
          </w:p>
          <w:p w14:paraId="1351B72B" w14:textId="77777777" w:rsidR="005B13FC" w:rsidRPr="002A0DC8" w:rsidRDefault="005B13FC" w:rsidP="000B1B44">
            <w:pPr>
              <w:widowControl/>
              <w:rPr>
                <w:sz w:val="24"/>
                <w:szCs w:val="24"/>
              </w:rPr>
            </w:pPr>
            <w:r w:rsidRPr="002A0DC8">
              <w:rPr>
                <w:sz w:val="24"/>
                <w:szCs w:val="24"/>
              </w:rPr>
              <w:t xml:space="preserve">         (Title)</w:t>
            </w:r>
          </w:p>
          <w:p w14:paraId="40EC9D2D" w14:textId="77777777" w:rsidR="005B13FC" w:rsidRPr="002A0DC8" w:rsidRDefault="005B13FC" w:rsidP="000B1B44">
            <w:pPr>
              <w:widowControl/>
              <w:rPr>
                <w:sz w:val="24"/>
                <w:szCs w:val="24"/>
              </w:rPr>
            </w:pPr>
          </w:p>
          <w:p w14:paraId="505695CC" w14:textId="77777777" w:rsidR="005B13FC" w:rsidRPr="002A0DC8" w:rsidRDefault="005B13FC" w:rsidP="000B1B44">
            <w:pPr>
              <w:widowControl/>
              <w:rPr>
                <w:sz w:val="24"/>
                <w:szCs w:val="24"/>
              </w:rPr>
            </w:pPr>
          </w:p>
          <w:p w14:paraId="24BD93C5" w14:textId="77777777" w:rsidR="005B13FC" w:rsidRPr="002A0DC8" w:rsidRDefault="005B13FC" w:rsidP="000B1B44">
            <w:pPr>
              <w:widowControl/>
              <w:rPr>
                <w:sz w:val="24"/>
                <w:szCs w:val="24"/>
              </w:rPr>
            </w:pPr>
            <w:r w:rsidRPr="002A0DC8">
              <w:rPr>
                <w:sz w:val="24"/>
                <w:szCs w:val="24"/>
              </w:rPr>
              <w:t>Attest:  ____________________________________</w:t>
            </w:r>
          </w:p>
          <w:p w14:paraId="17DAAC2F" w14:textId="77777777" w:rsidR="005B13FC" w:rsidRPr="002A0DC8" w:rsidRDefault="005B13FC" w:rsidP="000B1B44">
            <w:pPr>
              <w:widowControl/>
              <w:rPr>
                <w:sz w:val="24"/>
                <w:szCs w:val="24"/>
              </w:rPr>
            </w:pPr>
          </w:p>
        </w:tc>
      </w:tr>
    </w:tbl>
    <w:p w14:paraId="606856CC" w14:textId="77777777" w:rsidR="005B13FC" w:rsidRPr="002A0DC8" w:rsidRDefault="005B13FC" w:rsidP="005B13FC">
      <w:pPr>
        <w:widowControl/>
        <w:rPr>
          <w:sz w:val="24"/>
          <w:szCs w:val="24"/>
        </w:rPr>
      </w:pPr>
    </w:p>
    <w:p w14:paraId="1DD6B4AA"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50DDAE74"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637A8A08" w14:textId="77777777" w:rsidR="005B13FC" w:rsidRPr="002A0DC8" w:rsidRDefault="005B13FC" w:rsidP="005B13FC">
      <w:pPr>
        <w:widowControl/>
        <w:rPr>
          <w:sz w:val="24"/>
          <w:szCs w:val="24"/>
        </w:rPr>
      </w:pPr>
    </w:p>
    <w:p w14:paraId="6F0E3257"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79261543" w14:textId="77777777" w:rsidTr="000B1B44">
        <w:trPr>
          <w:cantSplit/>
        </w:trPr>
        <w:tc>
          <w:tcPr>
            <w:tcW w:w="3590" w:type="dxa"/>
          </w:tcPr>
          <w:p w14:paraId="0EAE20DB" w14:textId="77777777" w:rsidR="005B13FC" w:rsidRPr="002A0DC8" w:rsidRDefault="005B13FC" w:rsidP="000B1B44">
            <w:pPr>
              <w:widowControl/>
              <w:rPr>
                <w:sz w:val="24"/>
                <w:szCs w:val="24"/>
              </w:rPr>
            </w:pPr>
          </w:p>
          <w:p w14:paraId="492F1EBD" w14:textId="77777777" w:rsidR="005B13FC" w:rsidRPr="002A0DC8" w:rsidRDefault="005B13FC" w:rsidP="000B1B44">
            <w:pPr>
              <w:widowControl/>
              <w:rPr>
                <w:sz w:val="24"/>
                <w:szCs w:val="24"/>
              </w:rPr>
            </w:pPr>
            <w:r w:rsidRPr="002A0DC8">
              <w:rPr>
                <w:sz w:val="24"/>
                <w:szCs w:val="24"/>
              </w:rPr>
              <w:t>Dated:  _______________</w:t>
            </w:r>
          </w:p>
          <w:p w14:paraId="2FBB26CE" w14:textId="77777777" w:rsidR="005B13FC" w:rsidRPr="002A0DC8" w:rsidRDefault="005B13FC" w:rsidP="000B1B44">
            <w:pPr>
              <w:widowControl/>
              <w:rPr>
                <w:sz w:val="24"/>
                <w:szCs w:val="24"/>
              </w:rPr>
            </w:pPr>
          </w:p>
          <w:p w14:paraId="39CC8720" w14:textId="77777777" w:rsidR="005B13FC" w:rsidRPr="002A0DC8" w:rsidRDefault="005B13FC" w:rsidP="000B1B44">
            <w:pPr>
              <w:widowControl/>
              <w:rPr>
                <w:sz w:val="24"/>
                <w:szCs w:val="24"/>
              </w:rPr>
            </w:pPr>
          </w:p>
          <w:p w14:paraId="7668ABBE" w14:textId="77777777" w:rsidR="005B13FC" w:rsidRPr="002A0DC8" w:rsidRDefault="005B13FC" w:rsidP="000B1B44">
            <w:pPr>
              <w:widowControl/>
              <w:rPr>
                <w:sz w:val="24"/>
                <w:szCs w:val="24"/>
              </w:rPr>
            </w:pPr>
          </w:p>
          <w:p w14:paraId="28917F0D" w14:textId="77777777" w:rsidR="005B13FC" w:rsidRPr="002A0DC8" w:rsidRDefault="005B13FC" w:rsidP="000B1B44">
            <w:pPr>
              <w:widowControl/>
              <w:rPr>
                <w:sz w:val="24"/>
                <w:szCs w:val="24"/>
              </w:rPr>
            </w:pPr>
          </w:p>
          <w:p w14:paraId="70C3E645" w14:textId="77777777" w:rsidR="005B13FC" w:rsidRPr="002A0DC8" w:rsidRDefault="005B13FC" w:rsidP="000B1B44">
            <w:pPr>
              <w:widowControl/>
              <w:rPr>
                <w:sz w:val="24"/>
                <w:szCs w:val="24"/>
              </w:rPr>
            </w:pPr>
          </w:p>
          <w:p w14:paraId="2665C906" w14:textId="77777777" w:rsidR="005B13FC" w:rsidRPr="002A0DC8" w:rsidRDefault="005B13FC" w:rsidP="000B1B44">
            <w:pPr>
              <w:widowControl/>
              <w:rPr>
                <w:sz w:val="24"/>
                <w:szCs w:val="24"/>
              </w:rPr>
            </w:pPr>
          </w:p>
          <w:p w14:paraId="29DDAAA5" w14:textId="77777777" w:rsidR="005B13FC" w:rsidRPr="002A0DC8" w:rsidRDefault="005B13FC" w:rsidP="000B1B44">
            <w:pPr>
              <w:widowControl/>
              <w:rPr>
                <w:sz w:val="24"/>
                <w:szCs w:val="24"/>
              </w:rPr>
            </w:pPr>
          </w:p>
          <w:p w14:paraId="37E85003" w14:textId="77777777" w:rsidR="005B13FC" w:rsidRPr="002A0DC8" w:rsidRDefault="005B13FC" w:rsidP="000B1B44">
            <w:pPr>
              <w:widowControl/>
              <w:rPr>
                <w:sz w:val="24"/>
                <w:szCs w:val="24"/>
              </w:rPr>
            </w:pPr>
          </w:p>
          <w:p w14:paraId="66525549" w14:textId="77777777" w:rsidR="005B13FC" w:rsidRPr="002A0DC8" w:rsidRDefault="005B13FC" w:rsidP="000B1B44">
            <w:pPr>
              <w:widowControl/>
              <w:rPr>
                <w:sz w:val="24"/>
                <w:szCs w:val="24"/>
              </w:rPr>
            </w:pPr>
          </w:p>
          <w:p w14:paraId="7F9EB552" w14:textId="77777777" w:rsidR="005B13FC" w:rsidRPr="002A0DC8" w:rsidRDefault="005B13FC" w:rsidP="000B1B44">
            <w:pPr>
              <w:widowControl/>
              <w:rPr>
                <w:sz w:val="24"/>
                <w:szCs w:val="24"/>
              </w:rPr>
            </w:pPr>
          </w:p>
          <w:p w14:paraId="069F08E6" w14:textId="77777777" w:rsidR="005B13FC" w:rsidRPr="002A0DC8" w:rsidRDefault="005B13FC" w:rsidP="000B1B44">
            <w:pPr>
              <w:widowControl/>
              <w:rPr>
                <w:sz w:val="24"/>
                <w:szCs w:val="24"/>
              </w:rPr>
            </w:pPr>
            <w:r w:rsidRPr="002A0DC8">
              <w:rPr>
                <w:sz w:val="24"/>
                <w:szCs w:val="24"/>
              </w:rPr>
              <w:t>Dated:  _______________</w:t>
            </w:r>
          </w:p>
          <w:p w14:paraId="1E2507A5" w14:textId="77777777" w:rsidR="005B13FC" w:rsidRPr="002A0DC8" w:rsidRDefault="005B13FC" w:rsidP="000B1B44">
            <w:pPr>
              <w:widowControl/>
              <w:rPr>
                <w:sz w:val="24"/>
                <w:szCs w:val="24"/>
              </w:rPr>
            </w:pPr>
          </w:p>
        </w:tc>
        <w:tc>
          <w:tcPr>
            <w:tcW w:w="5270" w:type="dxa"/>
          </w:tcPr>
          <w:p w14:paraId="0DA2FF3D" w14:textId="77777777" w:rsidR="005B13FC" w:rsidRPr="002A0DC8" w:rsidRDefault="005B13FC" w:rsidP="000B1B44">
            <w:pPr>
              <w:widowControl/>
              <w:rPr>
                <w:b/>
                <w:sz w:val="24"/>
                <w:szCs w:val="24"/>
              </w:rPr>
            </w:pPr>
          </w:p>
          <w:p w14:paraId="412686C6" w14:textId="77777777" w:rsidR="005B13FC" w:rsidRPr="002A0DC8" w:rsidRDefault="005B13FC" w:rsidP="000B1B44">
            <w:pPr>
              <w:widowControl/>
              <w:rPr>
                <w:b/>
                <w:sz w:val="24"/>
                <w:szCs w:val="24"/>
              </w:rPr>
            </w:pPr>
            <w:r w:rsidRPr="002A0DC8">
              <w:rPr>
                <w:b/>
                <w:sz w:val="24"/>
                <w:szCs w:val="24"/>
              </w:rPr>
              <w:t>Consortium:</w:t>
            </w:r>
          </w:p>
          <w:p w14:paraId="7E0D3BEF" w14:textId="77777777" w:rsidR="005B13FC" w:rsidRPr="002A0DC8" w:rsidRDefault="005B13FC" w:rsidP="000B1B44">
            <w:pPr>
              <w:widowControl/>
              <w:rPr>
                <w:sz w:val="24"/>
                <w:szCs w:val="24"/>
              </w:rPr>
            </w:pPr>
          </w:p>
          <w:p w14:paraId="5CC13024" w14:textId="77777777" w:rsidR="005B13FC" w:rsidRPr="002A0DC8" w:rsidRDefault="005B13FC" w:rsidP="000B1B44">
            <w:pPr>
              <w:widowControl/>
              <w:rPr>
                <w:sz w:val="24"/>
                <w:szCs w:val="24"/>
              </w:rPr>
            </w:pPr>
            <w:r w:rsidRPr="002A0DC8">
              <w:rPr>
                <w:sz w:val="24"/>
                <w:szCs w:val="24"/>
              </w:rPr>
              <w:t>CalSAWS Consortium</w:t>
            </w:r>
          </w:p>
          <w:p w14:paraId="7A60B9B4" w14:textId="77777777" w:rsidR="005B13FC" w:rsidRPr="002A0DC8" w:rsidRDefault="005B13FC" w:rsidP="000B1B44">
            <w:pPr>
              <w:widowControl/>
              <w:rPr>
                <w:sz w:val="24"/>
                <w:szCs w:val="24"/>
              </w:rPr>
            </w:pPr>
          </w:p>
          <w:p w14:paraId="6BC12C6B" w14:textId="77777777" w:rsidR="005B13FC" w:rsidRPr="002A0DC8" w:rsidRDefault="005B13FC" w:rsidP="000B1B44">
            <w:pPr>
              <w:widowControl/>
              <w:rPr>
                <w:sz w:val="24"/>
                <w:szCs w:val="24"/>
              </w:rPr>
            </w:pPr>
            <w:r w:rsidRPr="002A0DC8">
              <w:rPr>
                <w:sz w:val="24"/>
                <w:szCs w:val="24"/>
              </w:rPr>
              <w:t>By:  ____________________________________</w:t>
            </w:r>
          </w:p>
          <w:p w14:paraId="6CD1F2CA" w14:textId="77777777" w:rsidR="005B13FC" w:rsidRPr="002A0DC8" w:rsidRDefault="005B13FC" w:rsidP="000B1B44">
            <w:pPr>
              <w:widowControl/>
              <w:rPr>
                <w:sz w:val="24"/>
                <w:szCs w:val="24"/>
              </w:rPr>
            </w:pPr>
            <w:r w:rsidRPr="002A0DC8">
              <w:rPr>
                <w:sz w:val="24"/>
                <w:szCs w:val="24"/>
              </w:rPr>
              <w:t xml:space="preserve">       </w:t>
            </w:r>
          </w:p>
          <w:p w14:paraId="4D5C1B34"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618C826A" w14:textId="77777777" w:rsidR="005B13FC" w:rsidRPr="002A0DC8" w:rsidRDefault="005B13FC" w:rsidP="000B1B44">
            <w:pPr>
              <w:widowControl/>
              <w:rPr>
                <w:bCs/>
                <w:sz w:val="24"/>
                <w:szCs w:val="24"/>
              </w:rPr>
            </w:pPr>
            <w:r w:rsidRPr="002A0DC8">
              <w:rPr>
                <w:bCs/>
                <w:sz w:val="24"/>
                <w:szCs w:val="24"/>
              </w:rPr>
              <w:t xml:space="preserve">        Board of Directors </w:t>
            </w:r>
          </w:p>
          <w:p w14:paraId="66740541" w14:textId="77777777" w:rsidR="005B13FC" w:rsidRPr="002A0DC8" w:rsidRDefault="005B13FC" w:rsidP="000B1B44">
            <w:pPr>
              <w:widowControl/>
              <w:rPr>
                <w:bCs/>
                <w:sz w:val="24"/>
                <w:szCs w:val="24"/>
              </w:rPr>
            </w:pPr>
          </w:p>
          <w:p w14:paraId="0BFA8C46" w14:textId="77777777" w:rsidR="005B13FC" w:rsidRPr="002A0DC8" w:rsidRDefault="005B13FC" w:rsidP="000B1B44">
            <w:pPr>
              <w:widowControl/>
              <w:rPr>
                <w:b/>
                <w:bCs/>
                <w:sz w:val="24"/>
                <w:szCs w:val="24"/>
              </w:rPr>
            </w:pPr>
            <w:r w:rsidRPr="002A0DC8">
              <w:rPr>
                <w:b/>
                <w:bCs/>
                <w:sz w:val="24"/>
                <w:szCs w:val="24"/>
              </w:rPr>
              <w:t>County:</w:t>
            </w:r>
          </w:p>
          <w:p w14:paraId="25E3FDFF" w14:textId="77777777" w:rsidR="005B13FC" w:rsidRPr="002A0DC8" w:rsidRDefault="005B13FC" w:rsidP="000B1B44">
            <w:pPr>
              <w:widowControl/>
              <w:rPr>
                <w:b/>
                <w:bCs/>
                <w:sz w:val="24"/>
                <w:szCs w:val="24"/>
              </w:rPr>
            </w:pPr>
          </w:p>
          <w:p w14:paraId="3693EBB1" w14:textId="77777777" w:rsidR="005B13FC" w:rsidRPr="002A0DC8" w:rsidRDefault="005B13FC" w:rsidP="000B1B44">
            <w:pPr>
              <w:widowControl/>
              <w:rPr>
                <w:sz w:val="24"/>
                <w:szCs w:val="24"/>
              </w:rPr>
            </w:pPr>
            <w:r w:rsidRPr="002A0DC8">
              <w:rPr>
                <w:sz w:val="24"/>
                <w:szCs w:val="24"/>
              </w:rPr>
              <w:t>County of Lassen</w:t>
            </w:r>
          </w:p>
          <w:p w14:paraId="63C5A6C9" w14:textId="77777777" w:rsidR="005B13FC" w:rsidRPr="002A0DC8" w:rsidRDefault="005B13FC" w:rsidP="000B1B44">
            <w:pPr>
              <w:widowControl/>
              <w:rPr>
                <w:sz w:val="24"/>
                <w:szCs w:val="24"/>
              </w:rPr>
            </w:pPr>
          </w:p>
          <w:p w14:paraId="309C63C8" w14:textId="77777777" w:rsidR="005B13FC" w:rsidRPr="002A0DC8" w:rsidRDefault="005B13FC" w:rsidP="000B1B44">
            <w:pPr>
              <w:widowControl/>
              <w:rPr>
                <w:sz w:val="24"/>
                <w:szCs w:val="24"/>
              </w:rPr>
            </w:pPr>
            <w:r w:rsidRPr="002A0DC8">
              <w:rPr>
                <w:sz w:val="24"/>
                <w:szCs w:val="24"/>
              </w:rPr>
              <w:t>By:  ____________________________________</w:t>
            </w:r>
          </w:p>
          <w:p w14:paraId="7AACC5AC" w14:textId="77777777" w:rsidR="005B13FC" w:rsidRPr="002A0DC8" w:rsidRDefault="005B13FC" w:rsidP="000B1B44">
            <w:pPr>
              <w:widowControl/>
              <w:rPr>
                <w:sz w:val="24"/>
                <w:szCs w:val="24"/>
              </w:rPr>
            </w:pPr>
            <w:r w:rsidRPr="002A0DC8">
              <w:rPr>
                <w:sz w:val="24"/>
                <w:szCs w:val="24"/>
              </w:rPr>
              <w:t xml:space="preserve">         Aaron Albaugh, Chair</w:t>
            </w:r>
          </w:p>
          <w:p w14:paraId="51284567" w14:textId="77777777" w:rsidR="005B13FC" w:rsidRPr="002A0DC8" w:rsidRDefault="005B13FC" w:rsidP="000B1B44">
            <w:pPr>
              <w:widowControl/>
              <w:rPr>
                <w:sz w:val="24"/>
                <w:szCs w:val="24"/>
              </w:rPr>
            </w:pPr>
            <w:r w:rsidRPr="002A0DC8">
              <w:rPr>
                <w:sz w:val="24"/>
                <w:szCs w:val="24"/>
              </w:rPr>
              <w:t xml:space="preserve">         Board of Supervisors</w:t>
            </w:r>
          </w:p>
          <w:p w14:paraId="10FB6C3E" w14:textId="77777777" w:rsidR="005B13FC" w:rsidRPr="002A0DC8" w:rsidRDefault="005B13FC" w:rsidP="000B1B44">
            <w:pPr>
              <w:widowControl/>
              <w:rPr>
                <w:sz w:val="24"/>
                <w:szCs w:val="24"/>
                <w:u w:val="single"/>
              </w:rPr>
            </w:pPr>
          </w:p>
          <w:p w14:paraId="1874489D" w14:textId="77777777" w:rsidR="005B13FC" w:rsidRPr="002A0DC8" w:rsidRDefault="005B13FC" w:rsidP="000B1B44">
            <w:pPr>
              <w:widowControl/>
              <w:rPr>
                <w:sz w:val="24"/>
                <w:szCs w:val="24"/>
                <w:u w:val="single"/>
              </w:rPr>
            </w:pPr>
            <w:r w:rsidRPr="002A0DC8">
              <w:rPr>
                <w:sz w:val="24"/>
                <w:szCs w:val="24"/>
                <w:u w:val="single"/>
              </w:rPr>
              <w:t>Approved As to Form</w:t>
            </w:r>
          </w:p>
          <w:p w14:paraId="40126A74" w14:textId="77777777" w:rsidR="005B13FC" w:rsidRPr="002A0DC8" w:rsidRDefault="005B13FC" w:rsidP="000B1B44">
            <w:pPr>
              <w:widowControl/>
              <w:rPr>
                <w:sz w:val="24"/>
                <w:szCs w:val="24"/>
              </w:rPr>
            </w:pPr>
            <w:r w:rsidRPr="002A0DC8">
              <w:rPr>
                <w:sz w:val="24"/>
                <w:szCs w:val="24"/>
              </w:rPr>
              <w:t>Lassen County Counsel</w:t>
            </w:r>
          </w:p>
          <w:p w14:paraId="1D8ABF8E" w14:textId="77777777" w:rsidR="005B13FC" w:rsidRPr="002A0DC8" w:rsidRDefault="005B13FC" w:rsidP="000B1B44">
            <w:pPr>
              <w:widowControl/>
              <w:rPr>
                <w:sz w:val="24"/>
                <w:szCs w:val="24"/>
              </w:rPr>
            </w:pPr>
          </w:p>
          <w:p w14:paraId="6EE37523" w14:textId="77777777" w:rsidR="005B13FC" w:rsidRPr="002A0DC8" w:rsidRDefault="005B13FC" w:rsidP="000B1B44">
            <w:pPr>
              <w:widowControl/>
              <w:rPr>
                <w:sz w:val="24"/>
                <w:szCs w:val="24"/>
              </w:rPr>
            </w:pPr>
            <w:r w:rsidRPr="002A0DC8">
              <w:rPr>
                <w:sz w:val="24"/>
                <w:szCs w:val="24"/>
              </w:rPr>
              <w:t>By:  ____________________________________</w:t>
            </w:r>
          </w:p>
          <w:p w14:paraId="2711B5A7" w14:textId="77777777" w:rsidR="005B13FC" w:rsidRPr="002A0DC8" w:rsidRDefault="005B13FC" w:rsidP="000B1B44">
            <w:pPr>
              <w:widowControl/>
              <w:rPr>
                <w:sz w:val="24"/>
                <w:szCs w:val="24"/>
              </w:rPr>
            </w:pPr>
            <w:r w:rsidRPr="002A0DC8">
              <w:rPr>
                <w:sz w:val="24"/>
                <w:szCs w:val="24"/>
              </w:rPr>
              <w:t xml:space="preserve">        Bob Burns</w:t>
            </w:r>
          </w:p>
          <w:p w14:paraId="6D729DE8" w14:textId="77777777" w:rsidR="005B13FC" w:rsidRPr="002A0DC8" w:rsidRDefault="005B13FC" w:rsidP="000B1B44">
            <w:pPr>
              <w:widowControl/>
              <w:rPr>
                <w:sz w:val="24"/>
                <w:szCs w:val="24"/>
              </w:rPr>
            </w:pPr>
            <w:r w:rsidRPr="002A0DC8">
              <w:rPr>
                <w:sz w:val="24"/>
                <w:szCs w:val="24"/>
              </w:rPr>
              <w:t xml:space="preserve">        ___________________________________        </w:t>
            </w:r>
          </w:p>
          <w:p w14:paraId="6120D01B" w14:textId="77777777" w:rsidR="005B13FC" w:rsidRPr="002A0DC8" w:rsidRDefault="005B13FC" w:rsidP="000B1B44">
            <w:pPr>
              <w:widowControl/>
              <w:rPr>
                <w:sz w:val="24"/>
                <w:szCs w:val="24"/>
              </w:rPr>
            </w:pPr>
            <w:r w:rsidRPr="002A0DC8">
              <w:rPr>
                <w:sz w:val="24"/>
                <w:szCs w:val="24"/>
              </w:rPr>
              <w:t xml:space="preserve">         (Title)</w:t>
            </w:r>
          </w:p>
          <w:p w14:paraId="42DC7B58" w14:textId="77777777" w:rsidR="005B13FC" w:rsidRPr="002A0DC8" w:rsidRDefault="005B13FC" w:rsidP="000B1B44">
            <w:pPr>
              <w:widowControl/>
              <w:rPr>
                <w:sz w:val="24"/>
                <w:szCs w:val="24"/>
              </w:rPr>
            </w:pPr>
          </w:p>
          <w:p w14:paraId="1F74A926" w14:textId="77777777" w:rsidR="005B13FC" w:rsidRPr="002A0DC8" w:rsidRDefault="005B13FC" w:rsidP="000B1B44">
            <w:pPr>
              <w:widowControl/>
              <w:rPr>
                <w:sz w:val="24"/>
                <w:szCs w:val="24"/>
              </w:rPr>
            </w:pPr>
          </w:p>
          <w:p w14:paraId="5989E9E6" w14:textId="77777777" w:rsidR="005B13FC" w:rsidRPr="002A0DC8" w:rsidRDefault="005B13FC" w:rsidP="000B1B44">
            <w:pPr>
              <w:widowControl/>
              <w:rPr>
                <w:sz w:val="24"/>
                <w:szCs w:val="24"/>
              </w:rPr>
            </w:pPr>
            <w:r w:rsidRPr="002A0DC8">
              <w:rPr>
                <w:sz w:val="24"/>
                <w:szCs w:val="24"/>
              </w:rPr>
              <w:t>Attest:  ____________________________________</w:t>
            </w:r>
          </w:p>
          <w:p w14:paraId="1ADF0741" w14:textId="77777777" w:rsidR="005B13FC" w:rsidRPr="002A0DC8" w:rsidRDefault="005B13FC" w:rsidP="000B1B44">
            <w:pPr>
              <w:widowControl/>
              <w:rPr>
                <w:sz w:val="24"/>
                <w:szCs w:val="24"/>
              </w:rPr>
            </w:pPr>
          </w:p>
        </w:tc>
      </w:tr>
    </w:tbl>
    <w:p w14:paraId="450AA493" w14:textId="77777777" w:rsidR="005B13FC" w:rsidRPr="002A0DC8" w:rsidRDefault="005B13FC" w:rsidP="005B13FC">
      <w:pPr>
        <w:widowControl/>
        <w:rPr>
          <w:sz w:val="24"/>
          <w:szCs w:val="24"/>
        </w:rPr>
      </w:pPr>
    </w:p>
    <w:p w14:paraId="44587158"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100123EC"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16CBDE3E" w14:textId="77777777" w:rsidR="005B13FC" w:rsidRPr="002A0DC8" w:rsidRDefault="005B13FC" w:rsidP="005B13FC">
      <w:pPr>
        <w:widowControl/>
        <w:rPr>
          <w:sz w:val="24"/>
          <w:szCs w:val="24"/>
        </w:rPr>
      </w:pPr>
    </w:p>
    <w:p w14:paraId="2619AB45"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4C74D2C4" w14:textId="77777777" w:rsidTr="000B1B44">
        <w:trPr>
          <w:cantSplit/>
        </w:trPr>
        <w:tc>
          <w:tcPr>
            <w:tcW w:w="3590" w:type="dxa"/>
          </w:tcPr>
          <w:p w14:paraId="41CC3921" w14:textId="77777777" w:rsidR="005B13FC" w:rsidRPr="002A0DC8" w:rsidRDefault="005B13FC" w:rsidP="000B1B44">
            <w:pPr>
              <w:widowControl/>
              <w:rPr>
                <w:sz w:val="24"/>
                <w:szCs w:val="24"/>
              </w:rPr>
            </w:pPr>
          </w:p>
          <w:p w14:paraId="52B87044" w14:textId="77777777" w:rsidR="005B13FC" w:rsidRPr="002A0DC8" w:rsidRDefault="005B13FC" w:rsidP="000B1B44">
            <w:pPr>
              <w:widowControl/>
              <w:rPr>
                <w:sz w:val="24"/>
                <w:szCs w:val="24"/>
              </w:rPr>
            </w:pPr>
            <w:r w:rsidRPr="002A0DC8">
              <w:rPr>
                <w:sz w:val="24"/>
                <w:szCs w:val="24"/>
              </w:rPr>
              <w:t>Dated:  _______________</w:t>
            </w:r>
          </w:p>
          <w:p w14:paraId="08B7D346" w14:textId="77777777" w:rsidR="005B13FC" w:rsidRPr="002A0DC8" w:rsidRDefault="005B13FC" w:rsidP="000B1B44">
            <w:pPr>
              <w:widowControl/>
              <w:rPr>
                <w:sz w:val="24"/>
                <w:szCs w:val="24"/>
              </w:rPr>
            </w:pPr>
          </w:p>
          <w:p w14:paraId="0F30CD7E" w14:textId="77777777" w:rsidR="005B13FC" w:rsidRPr="002A0DC8" w:rsidRDefault="005B13FC" w:rsidP="000B1B44">
            <w:pPr>
              <w:widowControl/>
              <w:rPr>
                <w:sz w:val="24"/>
                <w:szCs w:val="24"/>
              </w:rPr>
            </w:pPr>
          </w:p>
          <w:p w14:paraId="5E4822EE" w14:textId="77777777" w:rsidR="005B13FC" w:rsidRPr="002A0DC8" w:rsidRDefault="005B13FC" w:rsidP="000B1B44">
            <w:pPr>
              <w:widowControl/>
              <w:rPr>
                <w:sz w:val="24"/>
                <w:szCs w:val="24"/>
              </w:rPr>
            </w:pPr>
          </w:p>
          <w:p w14:paraId="1070DB3B" w14:textId="77777777" w:rsidR="005B13FC" w:rsidRPr="002A0DC8" w:rsidRDefault="005B13FC" w:rsidP="000B1B44">
            <w:pPr>
              <w:widowControl/>
              <w:rPr>
                <w:sz w:val="24"/>
                <w:szCs w:val="24"/>
              </w:rPr>
            </w:pPr>
          </w:p>
          <w:p w14:paraId="549726F2" w14:textId="77777777" w:rsidR="005B13FC" w:rsidRPr="002A0DC8" w:rsidRDefault="005B13FC" w:rsidP="000B1B44">
            <w:pPr>
              <w:widowControl/>
              <w:rPr>
                <w:sz w:val="24"/>
                <w:szCs w:val="24"/>
              </w:rPr>
            </w:pPr>
          </w:p>
          <w:p w14:paraId="45BDFAD0" w14:textId="77777777" w:rsidR="005B13FC" w:rsidRPr="002A0DC8" w:rsidRDefault="005B13FC" w:rsidP="000B1B44">
            <w:pPr>
              <w:widowControl/>
              <w:rPr>
                <w:sz w:val="24"/>
                <w:szCs w:val="24"/>
              </w:rPr>
            </w:pPr>
          </w:p>
          <w:p w14:paraId="244BE2CB" w14:textId="77777777" w:rsidR="005B13FC" w:rsidRPr="002A0DC8" w:rsidRDefault="005B13FC" w:rsidP="000B1B44">
            <w:pPr>
              <w:widowControl/>
              <w:rPr>
                <w:sz w:val="24"/>
                <w:szCs w:val="24"/>
              </w:rPr>
            </w:pPr>
          </w:p>
          <w:p w14:paraId="0E484870" w14:textId="77777777" w:rsidR="005B13FC" w:rsidRPr="002A0DC8" w:rsidRDefault="005B13FC" w:rsidP="000B1B44">
            <w:pPr>
              <w:widowControl/>
              <w:rPr>
                <w:sz w:val="24"/>
                <w:szCs w:val="24"/>
              </w:rPr>
            </w:pPr>
          </w:p>
          <w:p w14:paraId="060F9721" w14:textId="77777777" w:rsidR="005B13FC" w:rsidRPr="002A0DC8" w:rsidRDefault="005B13FC" w:rsidP="000B1B44">
            <w:pPr>
              <w:widowControl/>
              <w:rPr>
                <w:sz w:val="24"/>
                <w:szCs w:val="24"/>
              </w:rPr>
            </w:pPr>
          </w:p>
          <w:p w14:paraId="1F25876F" w14:textId="77777777" w:rsidR="005B13FC" w:rsidRPr="002A0DC8" w:rsidRDefault="005B13FC" w:rsidP="000B1B44">
            <w:pPr>
              <w:widowControl/>
              <w:rPr>
                <w:sz w:val="24"/>
                <w:szCs w:val="24"/>
              </w:rPr>
            </w:pPr>
          </w:p>
          <w:p w14:paraId="7DC97ADF" w14:textId="77777777" w:rsidR="005B13FC" w:rsidRPr="002A0DC8" w:rsidRDefault="005B13FC" w:rsidP="000B1B44">
            <w:pPr>
              <w:widowControl/>
              <w:rPr>
                <w:sz w:val="24"/>
                <w:szCs w:val="24"/>
              </w:rPr>
            </w:pPr>
            <w:r w:rsidRPr="002A0DC8">
              <w:rPr>
                <w:sz w:val="24"/>
                <w:szCs w:val="24"/>
              </w:rPr>
              <w:t>Dated:  _______________</w:t>
            </w:r>
          </w:p>
          <w:p w14:paraId="357BBD24" w14:textId="77777777" w:rsidR="005B13FC" w:rsidRPr="002A0DC8" w:rsidRDefault="005B13FC" w:rsidP="000B1B44">
            <w:pPr>
              <w:widowControl/>
              <w:rPr>
                <w:sz w:val="24"/>
                <w:szCs w:val="24"/>
              </w:rPr>
            </w:pPr>
          </w:p>
        </w:tc>
        <w:tc>
          <w:tcPr>
            <w:tcW w:w="5270" w:type="dxa"/>
          </w:tcPr>
          <w:p w14:paraId="6713D8EE" w14:textId="77777777" w:rsidR="005B13FC" w:rsidRPr="002A0DC8" w:rsidRDefault="005B13FC" w:rsidP="000B1B44">
            <w:pPr>
              <w:widowControl/>
              <w:rPr>
                <w:b/>
                <w:sz w:val="24"/>
                <w:szCs w:val="24"/>
              </w:rPr>
            </w:pPr>
          </w:p>
          <w:p w14:paraId="7F760DE8" w14:textId="77777777" w:rsidR="005B13FC" w:rsidRPr="002A0DC8" w:rsidRDefault="005B13FC" w:rsidP="000B1B44">
            <w:pPr>
              <w:widowControl/>
              <w:rPr>
                <w:b/>
                <w:sz w:val="24"/>
                <w:szCs w:val="24"/>
              </w:rPr>
            </w:pPr>
            <w:r w:rsidRPr="002A0DC8">
              <w:rPr>
                <w:b/>
                <w:sz w:val="24"/>
                <w:szCs w:val="24"/>
              </w:rPr>
              <w:t>Consortium:</w:t>
            </w:r>
          </w:p>
          <w:p w14:paraId="6F006940" w14:textId="77777777" w:rsidR="005B13FC" w:rsidRPr="002A0DC8" w:rsidRDefault="005B13FC" w:rsidP="000B1B44">
            <w:pPr>
              <w:widowControl/>
              <w:rPr>
                <w:sz w:val="24"/>
                <w:szCs w:val="24"/>
              </w:rPr>
            </w:pPr>
          </w:p>
          <w:p w14:paraId="7DD2B2B5" w14:textId="77777777" w:rsidR="005B13FC" w:rsidRPr="002A0DC8" w:rsidRDefault="005B13FC" w:rsidP="000B1B44">
            <w:pPr>
              <w:widowControl/>
              <w:rPr>
                <w:sz w:val="24"/>
                <w:szCs w:val="24"/>
              </w:rPr>
            </w:pPr>
            <w:r w:rsidRPr="002A0DC8">
              <w:rPr>
                <w:sz w:val="24"/>
                <w:szCs w:val="24"/>
              </w:rPr>
              <w:t>CalSAWS Consortium</w:t>
            </w:r>
          </w:p>
          <w:p w14:paraId="171ED0B4" w14:textId="77777777" w:rsidR="005B13FC" w:rsidRPr="002A0DC8" w:rsidRDefault="005B13FC" w:rsidP="000B1B44">
            <w:pPr>
              <w:widowControl/>
              <w:rPr>
                <w:sz w:val="24"/>
                <w:szCs w:val="24"/>
              </w:rPr>
            </w:pPr>
          </w:p>
          <w:p w14:paraId="1439421D" w14:textId="77777777" w:rsidR="005B13FC" w:rsidRPr="002A0DC8" w:rsidRDefault="005B13FC" w:rsidP="000B1B44">
            <w:pPr>
              <w:widowControl/>
              <w:rPr>
                <w:sz w:val="24"/>
                <w:szCs w:val="24"/>
              </w:rPr>
            </w:pPr>
            <w:r w:rsidRPr="002A0DC8">
              <w:rPr>
                <w:sz w:val="24"/>
                <w:szCs w:val="24"/>
              </w:rPr>
              <w:t>By:  ____________________________________</w:t>
            </w:r>
          </w:p>
          <w:p w14:paraId="73AA1944" w14:textId="77777777" w:rsidR="005B13FC" w:rsidRPr="002A0DC8" w:rsidRDefault="005B13FC" w:rsidP="000B1B44">
            <w:pPr>
              <w:widowControl/>
              <w:rPr>
                <w:sz w:val="24"/>
                <w:szCs w:val="24"/>
              </w:rPr>
            </w:pPr>
            <w:r w:rsidRPr="002A0DC8">
              <w:rPr>
                <w:sz w:val="24"/>
                <w:szCs w:val="24"/>
              </w:rPr>
              <w:t xml:space="preserve">       </w:t>
            </w:r>
          </w:p>
          <w:p w14:paraId="5F983186"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6CB0CA34" w14:textId="77777777" w:rsidR="005B13FC" w:rsidRPr="002A0DC8" w:rsidRDefault="005B13FC" w:rsidP="000B1B44">
            <w:pPr>
              <w:widowControl/>
              <w:rPr>
                <w:bCs/>
                <w:sz w:val="24"/>
                <w:szCs w:val="24"/>
              </w:rPr>
            </w:pPr>
            <w:r w:rsidRPr="002A0DC8">
              <w:rPr>
                <w:bCs/>
                <w:sz w:val="24"/>
                <w:szCs w:val="24"/>
              </w:rPr>
              <w:t xml:space="preserve">        Board of Directors </w:t>
            </w:r>
          </w:p>
          <w:p w14:paraId="554A15A4" w14:textId="77777777" w:rsidR="005B13FC" w:rsidRPr="002A0DC8" w:rsidRDefault="005B13FC" w:rsidP="000B1B44">
            <w:pPr>
              <w:widowControl/>
              <w:rPr>
                <w:bCs/>
                <w:sz w:val="24"/>
                <w:szCs w:val="24"/>
              </w:rPr>
            </w:pPr>
          </w:p>
          <w:p w14:paraId="162D0C06" w14:textId="77777777" w:rsidR="005B13FC" w:rsidRPr="002A0DC8" w:rsidRDefault="005B13FC" w:rsidP="000B1B44">
            <w:pPr>
              <w:widowControl/>
              <w:rPr>
                <w:b/>
                <w:bCs/>
                <w:sz w:val="24"/>
                <w:szCs w:val="24"/>
              </w:rPr>
            </w:pPr>
            <w:r w:rsidRPr="002A0DC8">
              <w:rPr>
                <w:b/>
                <w:bCs/>
                <w:sz w:val="24"/>
                <w:szCs w:val="24"/>
              </w:rPr>
              <w:t>County:</w:t>
            </w:r>
          </w:p>
          <w:p w14:paraId="5932F4AE" w14:textId="77777777" w:rsidR="005B13FC" w:rsidRPr="002A0DC8" w:rsidRDefault="005B13FC" w:rsidP="000B1B44">
            <w:pPr>
              <w:widowControl/>
              <w:rPr>
                <w:b/>
                <w:bCs/>
                <w:sz w:val="24"/>
                <w:szCs w:val="24"/>
              </w:rPr>
            </w:pPr>
          </w:p>
          <w:p w14:paraId="12E1A163" w14:textId="77777777" w:rsidR="005B13FC" w:rsidRPr="002A0DC8" w:rsidRDefault="005B13FC" w:rsidP="000B1B44">
            <w:pPr>
              <w:widowControl/>
              <w:rPr>
                <w:sz w:val="24"/>
                <w:szCs w:val="24"/>
              </w:rPr>
            </w:pPr>
            <w:r w:rsidRPr="002A0DC8">
              <w:rPr>
                <w:sz w:val="24"/>
                <w:szCs w:val="24"/>
              </w:rPr>
              <w:t>County of Los Angeles</w:t>
            </w:r>
          </w:p>
          <w:p w14:paraId="74F91533" w14:textId="77777777" w:rsidR="005B13FC" w:rsidRPr="002A0DC8" w:rsidRDefault="005B13FC" w:rsidP="000B1B44">
            <w:pPr>
              <w:widowControl/>
              <w:rPr>
                <w:sz w:val="24"/>
                <w:szCs w:val="24"/>
              </w:rPr>
            </w:pPr>
          </w:p>
          <w:p w14:paraId="12AF3540" w14:textId="77777777" w:rsidR="005B13FC" w:rsidRPr="002A0DC8" w:rsidRDefault="005B13FC" w:rsidP="000B1B44">
            <w:pPr>
              <w:widowControl/>
              <w:rPr>
                <w:sz w:val="24"/>
                <w:szCs w:val="24"/>
              </w:rPr>
            </w:pPr>
            <w:r w:rsidRPr="002A0DC8">
              <w:rPr>
                <w:sz w:val="24"/>
                <w:szCs w:val="24"/>
              </w:rPr>
              <w:t>By:  ____________________________________</w:t>
            </w:r>
          </w:p>
          <w:p w14:paraId="669A8521" w14:textId="77777777" w:rsidR="005B13FC" w:rsidRPr="002A0DC8" w:rsidRDefault="005B13FC" w:rsidP="000B1B44">
            <w:pPr>
              <w:widowControl/>
              <w:rPr>
                <w:sz w:val="24"/>
                <w:szCs w:val="24"/>
              </w:rPr>
            </w:pPr>
            <w:r w:rsidRPr="002A0DC8">
              <w:rPr>
                <w:sz w:val="24"/>
                <w:szCs w:val="24"/>
              </w:rPr>
              <w:t xml:space="preserve">         Mark Ridley-Thomas, Chair</w:t>
            </w:r>
          </w:p>
          <w:p w14:paraId="50F23B9F" w14:textId="77777777" w:rsidR="005B13FC" w:rsidRPr="002A0DC8" w:rsidRDefault="005B13FC" w:rsidP="000B1B44">
            <w:pPr>
              <w:widowControl/>
              <w:rPr>
                <w:sz w:val="24"/>
                <w:szCs w:val="24"/>
              </w:rPr>
            </w:pPr>
            <w:r w:rsidRPr="002A0DC8">
              <w:rPr>
                <w:sz w:val="24"/>
                <w:szCs w:val="24"/>
              </w:rPr>
              <w:t xml:space="preserve">         Board of Supervisors</w:t>
            </w:r>
          </w:p>
          <w:p w14:paraId="77E62D88" w14:textId="77777777" w:rsidR="005B13FC" w:rsidRPr="002A0DC8" w:rsidRDefault="005B13FC" w:rsidP="000B1B44">
            <w:pPr>
              <w:widowControl/>
              <w:rPr>
                <w:sz w:val="24"/>
                <w:szCs w:val="24"/>
              </w:rPr>
            </w:pPr>
          </w:p>
          <w:p w14:paraId="546DB463" w14:textId="77777777" w:rsidR="005B13FC" w:rsidRPr="002A0DC8" w:rsidRDefault="005B13FC" w:rsidP="000B1B44">
            <w:pPr>
              <w:widowControl/>
              <w:rPr>
                <w:sz w:val="24"/>
                <w:szCs w:val="24"/>
                <w:u w:val="single"/>
              </w:rPr>
            </w:pPr>
            <w:r w:rsidRPr="002A0DC8">
              <w:rPr>
                <w:sz w:val="24"/>
                <w:szCs w:val="24"/>
                <w:u w:val="single"/>
              </w:rPr>
              <w:t>Approved As to Form</w:t>
            </w:r>
          </w:p>
          <w:p w14:paraId="0FAE2F15" w14:textId="77777777" w:rsidR="005B13FC" w:rsidRPr="002A0DC8" w:rsidRDefault="005B13FC" w:rsidP="000B1B44">
            <w:pPr>
              <w:widowControl/>
              <w:rPr>
                <w:sz w:val="24"/>
                <w:szCs w:val="24"/>
              </w:rPr>
            </w:pPr>
            <w:r w:rsidRPr="002A0DC8">
              <w:rPr>
                <w:sz w:val="24"/>
                <w:szCs w:val="24"/>
              </w:rPr>
              <w:t>Los Angeles County Counsel</w:t>
            </w:r>
          </w:p>
          <w:p w14:paraId="2850E86F" w14:textId="77777777" w:rsidR="005B13FC" w:rsidRPr="002A0DC8" w:rsidRDefault="005B13FC" w:rsidP="000B1B44">
            <w:pPr>
              <w:widowControl/>
              <w:rPr>
                <w:sz w:val="24"/>
                <w:szCs w:val="24"/>
              </w:rPr>
            </w:pPr>
          </w:p>
          <w:p w14:paraId="42F1BFD1" w14:textId="77777777" w:rsidR="005B13FC" w:rsidRPr="002A0DC8" w:rsidRDefault="005B13FC" w:rsidP="000B1B44">
            <w:pPr>
              <w:widowControl/>
              <w:rPr>
                <w:sz w:val="24"/>
                <w:szCs w:val="24"/>
              </w:rPr>
            </w:pPr>
            <w:r w:rsidRPr="002A0DC8">
              <w:rPr>
                <w:sz w:val="24"/>
                <w:szCs w:val="24"/>
              </w:rPr>
              <w:t>By:  ____________________________________</w:t>
            </w:r>
          </w:p>
          <w:p w14:paraId="4F58986E" w14:textId="77777777" w:rsidR="005B13FC" w:rsidRPr="002A0DC8" w:rsidRDefault="005B13FC" w:rsidP="000B1B44">
            <w:pPr>
              <w:widowControl/>
              <w:rPr>
                <w:sz w:val="24"/>
                <w:szCs w:val="24"/>
              </w:rPr>
            </w:pPr>
            <w:r w:rsidRPr="002A0DC8">
              <w:rPr>
                <w:sz w:val="24"/>
                <w:szCs w:val="24"/>
              </w:rPr>
              <w:t xml:space="preserve">        Truc Moore</w:t>
            </w:r>
          </w:p>
          <w:p w14:paraId="14DC9632" w14:textId="77777777" w:rsidR="005B13FC" w:rsidRPr="002A0DC8" w:rsidRDefault="005B13FC" w:rsidP="000B1B44">
            <w:pPr>
              <w:widowControl/>
              <w:rPr>
                <w:sz w:val="24"/>
                <w:szCs w:val="24"/>
              </w:rPr>
            </w:pPr>
            <w:r w:rsidRPr="002A0DC8">
              <w:rPr>
                <w:sz w:val="24"/>
                <w:szCs w:val="24"/>
              </w:rPr>
              <w:t xml:space="preserve">        ___________________________________        </w:t>
            </w:r>
          </w:p>
          <w:p w14:paraId="6D7AB4A8" w14:textId="77777777" w:rsidR="005B13FC" w:rsidRPr="002A0DC8" w:rsidRDefault="005B13FC" w:rsidP="000B1B44">
            <w:pPr>
              <w:widowControl/>
              <w:rPr>
                <w:sz w:val="24"/>
                <w:szCs w:val="24"/>
              </w:rPr>
            </w:pPr>
            <w:r w:rsidRPr="002A0DC8">
              <w:rPr>
                <w:sz w:val="24"/>
                <w:szCs w:val="24"/>
              </w:rPr>
              <w:t xml:space="preserve">         (Title)</w:t>
            </w:r>
          </w:p>
          <w:p w14:paraId="17718F97" w14:textId="77777777" w:rsidR="005B13FC" w:rsidRPr="002A0DC8" w:rsidRDefault="005B13FC" w:rsidP="000B1B44">
            <w:pPr>
              <w:widowControl/>
              <w:rPr>
                <w:sz w:val="24"/>
                <w:szCs w:val="24"/>
              </w:rPr>
            </w:pPr>
          </w:p>
          <w:p w14:paraId="7A9E3F63" w14:textId="77777777" w:rsidR="005B13FC" w:rsidRPr="002A0DC8" w:rsidRDefault="005B13FC" w:rsidP="000B1B44">
            <w:pPr>
              <w:widowControl/>
              <w:rPr>
                <w:sz w:val="24"/>
                <w:szCs w:val="24"/>
              </w:rPr>
            </w:pPr>
          </w:p>
          <w:p w14:paraId="23F2A743" w14:textId="77777777" w:rsidR="005B13FC" w:rsidRPr="002A0DC8" w:rsidRDefault="005B13FC" w:rsidP="000B1B44">
            <w:pPr>
              <w:widowControl/>
              <w:rPr>
                <w:sz w:val="24"/>
                <w:szCs w:val="24"/>
              </w:rPr>
            </w:pPr>
            <w:r w:rsidRPr="002A0DC8">
              <w:rPr>
                <w:sz w:val="24"/>
                <w:szCs w:val="24"/>
              </w:rPr>
              <w:t>Attest:  ____________________________________</w:t>
            </w:r>
          </w:p>
          <w:p w14:paraId="2F077734" w14:textId="77777777" w:rsidR="005B13FC" w:rsidRPr="002A0DC8" w:rsidRDefault="005B13FC" w:rsidP="000B1B44">
            <w:pPr>
              <w:widowControl/>
              <w:rPr>
                <w:sz w:val="24"/>
                <w:szCs w:val="24"/>
              </w:rPr>
            </w:pPr>
          </w:p>
        </w:tc>
      </w:tr>
    </w:tbl>
    <w:p w14:paraId="38C690FB" w14:textId="77777777" w:rsidR="005B13FC" w:rsidRPr="002A0DC8" w:rsidRDefault="005B13FC" w:rsidP="005B13FC">
      <w:pPr>
        <w:widowControl/>
        <w:rPr>
          <w:sz w:val="24"/>
          <w:szCs w:val="24"/>
        </w:rPr>
      </w:pPr>
    </w:p>
    <w:p w14:paraId="34B4B69D"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13CE7F2D"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73F1A887" w14:textId="77777777" w:rsidR="005B13FC" w:rsidRPr="002A0DC8" w:rsidRDefault="005B13FC" w:rsidP="005B13FC">
      <w:pPr>
        <w:widowControl/>
        <w:rPr>
          <w:sz w:val="24"/>
          <w:szCs w:val="24"/>
        </w:rPr>
      </w:pPr>
    </w:p>
    <w:p w14:paraId="18DB3250"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33DF9A37" w14:textId="77777777" w:rsidTr="000B1B44">
        <w:trPr>
          <w:cantSplit/>
        </w:trPr>
        <w:tc>
          <w:tcPr>
            <w:tcW w:w="3590" w:type="dxa"/>
          </w:tcPr>
          <w:p w14:paraId="2C25F6DD" w14:textId="77777777" w:rsidR="005B13FC" w:rsidRPr="002A0DC8" w:rsidRDefault="005B13FC" w:rsidP="000B1B44">
            <w:pPr>
              <w:widowControl/>
              <w:rPr>
                <w:sz w:val="24"/>
                <w:szCs w:val="24"/>
              </w:rPr>
            </w:pPr>
          </w:p>
          <w:p w14:paraId="477C40EB" w14:textId="77777777" w:rsidR="005B13FC" w:rsidRPr="002A0DC8" w:rsidRDefault="005B13FC" w:rsidP="000B1B44">
            <w:pPr>
              <w:widowControl/>
              <w:rPr>
                <w:sz w:val="24"/>
                <w:szCs w:val="24"/>
              </w:rPr>
            </w:pPr>
            <w:r w:rsidRPr="002A0DC8">
              <w:rPr>
                <w:sz w:val="24"/>
                <w:szCs w:val="24"/>
              </w:rPr>
              <w:t>Dated:  _______________</w:t>
            </w:r>
          </w:p>
          <w:p w14:paraId="04D35FE6" w14:textId="77777777" w:rsidR="005B13FC" w:rsidRPr="002A0DC8" w:rsidRDefault="005B13FC" w:rsidP="000B1B44">
            <w:pPr>
              <w:widowControl/>
              <w:rPr>
                <w:sz w:val="24"/>
                <w:szCs w:val="24"/>
              </w:rPr>
            </w:pPr>
          </w:p>
          <w:p w14:paraId="3C12BCF1" w14:textId="77777777" w:rsidR="005B13FC" w:rsidRPr="002A0DC8" w:rsidRDefault="005B13FC" w:rsidP="000B1B44">
            <w:pPr>
              <w:widowControl/>
              <w:rPr>
                <w:sz w:val="24"/>
                <w:szCs w:val="24"/>
              </w:rPr>
            </w:pPr>
          </w:p>
          <w:p w14:paraId="35E740D8" w14:textId="77777777" w:rsidR="005B13FC" w:rsidRPr="002A0DC8" w:rsidRDefault="005B13FC" w:rsidP="000B1B44">
            <w:pPr>
              <w:widowControl/>
              <w:rPr>
                <w:sz w:val="24"/>
                <w:szCs w:val="24"/>
              </w:rPr>
            </w:pPr>
          </w:p>
          <w:p w14:paraId="03AF6967" w14:textId="77777777" w:rsidR="005B13FC" w:rsidRPr="002A0DC8" w:rsidRDefault="005B13FC" w:rsidP="000B1B44">
            <w:pPr>
              <w:widowControl/>
              <w:rPr>
                <w:sz w:val="24"/>
                <w:szCs w:val="24"/>
              </w:rPr>
            </w:pPr>
          </w:p>
          <w:p w14:paraId="7B6B3A1B" w14:textId="77777777" w:rsidR="005B13FC" w:rsidRPr="002A0DC8" w:rsidRDefault="005B13FC" w:rsidP="000B1B44">
            <w:pPr>
              <w:widowControl/>
              <w:rPr>
                <w:sz w:val="24"/>
                <w:szCs w:val="24"/>
              </w:rPr>
            </w:pPr>
          </w:p>
          <w:p w14:paraId="5BA105A8" w14:textId="77777777" w:rsidR="005B13FC" w:rsidRPr="002A0DC8" w:rsidRDefault="005B13FC" w:rsidP="000B1B44">
            <w:pPr>
              <w:widowControl/>
              <w:rPr>
                <w:sz w:val="24"/>
                <w:szCs w:val="24"/>
              </w:rPr>
            </w:pPr>
          </w:p>
          <w:p w14:paraId="4B62F4F1" w14:textId="77777777" w:rsidR="005B13FC" w:rsidRPr="002A0DC8" w:rsidRDefault="005B13FC" w:rsidP="000B1B44">
            <w:pPr>
              <w:widowControl/>
              <w:rPr>
                <w:sz w:val="24"/>
                <w:szCs w:val="24"/>
              </w:rPr>
            </w:pPr>
          </w:p>
          <w:p w14:paraId="2E5BA582" w14:textId="77777777" w:rsidR="005B13FC" w:rsidRPr="002A0DC8" w:rsidRDefault="005B13FC" w:rsidP="000B1B44">
            <w:pPr>
              <w:widowControl/>
              <w:rPr>
                <w:sz w:val="24"/>
                <w:szCs w:val="24"/>
              </w:rPr>
            </w:pPr>
          </w:p>
          <w:p w14:paraId="0CE92B8B" w14:textId="77777777" w:rsidR="005B13FC" w:rsidRPr="002A0DC8" w:rsidRDefault="005B13FC" w:rsidP="000B1B44">
            <w:pPr>
              <w:widowControl/>
              <w:rPr>
                <w:sz w:val="24"/>
                <w:szCs w:val="24"/>
              </w:rPr>
            </w:pPr>
          </w:p>
          <w:p w14:paraId="683839A0" w14:textId="77777777" w:rsidR="005B13FC" w:rsidRPr="002A0DC8" w:rsidRDefault="005B13FC" w:rsidP="000B1B44">
            <w:pPr>
              <w:widowControl/>
              <w:rPr>
                <w:sz w:val="24"/>
                <w:szCs w:val="24"/>
              </w:rPr>
            </w:pPr>
          </w:p>
          <w:p w14:paraId="5007AFED" w14:textId="77777777" w:rsidR="005B13FC" w:rsidRPr="002A0DC8" w:rsidRDefault="005B13FC" w:rsidP="000B1B44">
            <w:pPr>
              <w:widowControl/>
              <w:rPr>
                <w:sz w:val="24"/>
                <w:szCs w:val="24"/>
              </w:rPr>
            </w:pPr>
            <w:r w:rsidRPr="002A0DC8">
              <w:rPr>
                <w:sz w:val="24"/>
                <w:szCs w:val="24"/>
              </w:rPr>
              <w:t>Dated:  _______________</w:t>
            </w:r>
          </w:p>
          <w:p w14:paraId="51F4FA27" w14:textId="77777777" w:rsidR="005B13FC" w:rsidRPr="002A0DC8" w:rsidRDefault="005B13FC" w:rsidP="000B1B44">
            <w:pPr>
              <w:widowControl/>
              <w:rPr>
                <w:sz w:val="24"/>
                <w:szCs w:val="24"/>
              </w:rPr>
            </w:pPr>
          </w:p>
        </w:tc>
        <w:tc>
          <w:tcPr>
            <w:tcW w:w="5270" w:type="dxa"/>
          </w:tcPr>
          <w:p w14:paraId="3E2D88F4" w14:textId="77777777" w:rsidR="005B13FC" w:rsidRPr="002A0DC8" w:rsidRDefault="005B13FC" w:rsidP="000B1B44">
            <w:pPr>
              <w:widowControl/>
              <w:rPr>
                <w:b/>
                <w:sz w:val="24"/>
                <w:szCs w:val="24"/>
              </w:rPr>
            </w:pPr>
          </w:p>
          <w:p w14:paraId="73EBC9DC" w14:textId="77777777" w:rsidR="005B13FC" w:rsidRPr="002A0DC8" w:rsidRDefault="005B13FC" w:rsidP="000B1B44">
            <w:pPr>
              <w:widowControl/>
              <w:rPr>
                <w:b/>
                <w:sz w:val="24"/>
                <w:szCs w:val="24"/>
              </w:rPr>
            </w:pPr>
            <w:r w:rsidRPr="002A0DC8">
              <w:rPr>
                <w:b/>
                <w:sz w:val="24"/>
                <w:szCs w:val="24"/>
              </w:rPr>
              <w:t>Consortium:</w:t>
            </w:r>
          </w:p>
          <w:p w14:paraId="37ABF93B" w14:textId="77777777" w:rsidR="005B13FC" w:rsidRPr="002A0DC8" w:rsidRDefault="005B13FC" w:rsidP="000B1B44">
            <w:pPr>
              <w:widowControl/>
              <w:rPr>
                <w:sz w:val="24"/>
                <w:szCs w:val="24"/>
              </w:rPr>
            </w:pPr>
          </w:p>
          <w:p w14:paraId="5B850D18" w14:textId="77777777" w:rsidR="005B13FC" w:rsidRPr="002A0DC8" w:rsidRDefault="005B13FC" w:rsidP="000B1B44">
            <w:pPr>
              <w:widowControl/>
              <w:rPr>
                <w:sz w:val="24"/>
                <w:szCs w:val="24"/>
              </w:rPr>
            </w:pPr>
            <w:r w:rsidRPr="002A0DC8">
              <w:rPr>
                <w:sz w:val="24"/>
                <w:szCs w:val="24"/>
              </w:rPr>
              <w:t>CalSAWS Consortium</w:t>
            </w:r>
          </w:p>
          <w:p w14:paraId="1A54488F" w14:textId="77777777" w:rsidR="005B13FC" w:rsidRPr="002A0DC8" w:rsidRDefault="005B13FC" w:rsidP="000B1B44">
            <w:pPr>
              <w:widowControl/>
              <w:rPr>
                <w:sz w:val="24"/>
                <w:szCs w:val="24"/>
              </w:rPr>
            </w:pPr>
          </w:p>
          <w:p w14:paraId="2E704C93" w14:textId="77777777" w:rsidR="005B13FC" w:rsidRPr="002A0DC8" w:rsidRDefault="005B13FC" w:rsidP="000B1B44">
            <w:pPr>
              <w:widowControl/>
              <w:rPr>
                <w:sz w:val="24"/>
                <w:szCs w:val="24"/>
              </w:rPr>
            </w:pPr>
            <w:r w:rsidRPr="002A0DC8">
              <w:rPr>
                <w:sz w:val="24"/>
                <w:szCs w:val="24"/>
              </w:rPr>
              <w:t>By:  ____________________________________</w:t>
            </w:r>
          </w:p>
          <w:p w14:paraId="253666D7" w14:textId="77777777" w:rsidR="005B13FC" w:rsidRPr="002A0DC8" w:rsidRDefault="005B13FC" w:rsidP="000B1B44">
            <w:pPr>
              <w:widowControl/>
              <w:rPr>
                <w:sz w:val="24"/>
                <w:szCs w:val="24"/>
              </w:rPr>
            </w:pPr>
            <w:r w:rsidRPr="002A0DC8">
              <w:rPr>
                <w:sz w:val="24"/>
                <w:szCs w:val="24"/>
              </w:rPr>
              <w:t xml:space="preserve">       </w:t>
            </w:r>
          </w:p>
          <w:p w14:paraId="33140BDD"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2317FB3F" w14:textId="77777777" w:rsidR="005B13FC" w:rsidRPr="002A0DC8" w:rsidRDefault="005B13FC" w:rsidP="000B1B44">
            <w:pPr>
              <w:widowControl/>
              <w:rPr>
                <w:bCs/>
                <w:sz w:val="24"/>
                <w:szCs w:val="24"/>
              </w:rPr>
            </w:pPr>
            <w:r w:rsidRPr="002A0DC8">
              <w:rPr>
                <w:bCs/>
                <w:sz w:val="24"/>
                <w:szCs w:val="24"/>
              </w:rPr>
              <w:t xml:space="preserve">        Board of Directors </w:t>
            </w:r>
          </w:p>
          <w:p w14:paraId="6A0E712F" w14:textId="77777777" w:rsidR="005B13FC" w:rsidRPr="002A0DC8" w:rsidRDefault="005B13FC" w:rsidP="000B1B44">
            <w:pPr>
              <w:widowControl/>
              <w:rPr>
                <w:bCs/>
                <w:sz w:val="24"/>
                <w:szCs w:val="24"/>
              </w:rPr>
            </w:pPr>
          </w:p>
          <w:p w14:paraId="4718F4FC" w14:textId="77777777" w:rsidR="005B13FC" w:rsidRPr="002A0DC8" w:rsidRDefault="005B13FC" w:rsidP="000B1B44">
            <w:pPr>
              <w:widowControl/>
              <w:rPr>
                <w:b/>
                <w:bCs/>
                <w:sz w:val="24"/>
                <w:szCs w:val="24"/>
              </w:rPr>
            </w:pPr>
            <w:r w:rsidRPr="002A0DC8">
              <w:rPr>
                <w:b/>
                <w:bCs/>
                <w:sz w:val="24"/>
                <w:szCs w:val="24"/>
              </w:rPr>
              <w:t>County:</w:t>
            </w:r>
          </w:p>
          <w:p w14:paraId="237B4A61" w14:textId="77777777" w:rsidR="005B13FC" w:rsidRPr="002A0DC8" w:rsidRDefault="005B13FC" w:rsidP="000B1B44">
            <w:pPr>
              <w:widowControl/>
              <w:rPr>
                <w:b/>
                <w:bCs/>
                <w:sz w:val="24"/>
                <w:szCs w:val="24"/>
              </w:rPr>
            </w:pPr>
          </w:p>
          <w:p w14:paraId="4BE1351E" w14:textId="77777777" w:rsidR="005B13FC" w:rsidRPr="002A0DC8" w:rsidRDefault="005B13FC" w:rsidP="000B1B44">
            <w:pPr>
              <w:widowControl/>
              <w:rPr>
                <w:sz w:val="24"/>
                <w:szCs w:val="24"/>
              </w:rPr>
            </w:pPr>
            <w:r w:rsidRPr="002A0DC8">
              <w:rPr>
                <w:sz w:val="24"/>
                <w:szCs w:val="24"/>
              </w:rPr>
              <w:t>County of Madera</w:t>
            </w:r>
          </w:p>
          <w:p w14:paraId="19BF9D7D" w14:textId="77777777" w:rsidR="005B13FC" w:rsidRPr="002A0DC8" w:rsidRDefault="005B13FC" w:rsidP="000B1B44">
            <w:pPr>
              <w:widowControl/>
              <w:rPr>
                <w:sz w:val="24"/>
                <w:szCs w:val="24"/>
              </w:rPr>
            </w:pPr>
          </w:p>
          <w:p w14:paraId="670972DD" w14:textId="77777777" w:rsidR="005B13FC" w:rsidRPr="002A0DC8" w:rsidRDefault="005B13FC" w:rsidP="000B1B44">
            <w:pPr>
              <w:widowControl/>
              <w:rPr>
                <w:sz w:val="24"/>
                <w:szCs w:val="24"/>
              </w:rPr>
            </w:pPr>
            <w:r w:rsidRPr="002A0DC8">
              <w:rPr>
                <w:sz w:val="24"/>
                <w:szCs w:val="24"/>
              </w:rPr>
              <w:t>By:  ____________________________________</w:t>
            </w:r>
          </w:p>
          <w:p w14:paraId="708879CD" w14:textId="77777777" w:rsidR="005B13FC" w:rsidRPr="002A0DC8" w:rsidRDefault="005B13FC" w:rsidP="000B1B44">
            <w:pPr>
              <w:widowControl/>
              <w:rPr>
                <w:sz w:val="24"/>
                <w:szCs w:val="24"/>
              </w:rPr>
            </w:pPr>
            <w:r w:rsidRPr="002A0DC8">
              <w:rPr>
                <w:sz w:val="24"/>
                <w:szCs w:val="24"/>
              </w:rPr>
              <w:t xml:space="preserve">        Max Rodriquez, Chair</w:t>
            </w:r>
          </w:p>
          <w:p w14:paraId="3EB58E6E" w14:textId="77777777" w:rsidR="005B13FC" w:rsidRPr="002A0DC8" w:rsidRDefault="005B13FC" w:rsidP="000B1B44">
            <w:pPr>
              <w:widowControl/>
              <w:rPr>
                <w:sz w:val="24"/>
                <w:szCs w:val="24"/>
              </w:rPr>
            </w:pPr>
            <w:r w:rsidRPr="002A0DC8">
              <w:rPr>
                <w:sz w:val="24"/>
                <w:szCs w:val="24"/>
              </w:rPr>
              <w:t xml:space="preserve">        Board of Supervisors</w:t>
            </w:r>
          </w:p>
          <w:p w14:paraId="5625ED99" w14:textId="77777777" w:rsidR="005B13FC" w:rsidRPr="002A0DC8" w:rsidRDefault="005B13FC" w:rsidP="000B1B44">
            <w:pPr>
              <w:widowControl/>
              <w:rPr>
                <w:sz w:val="24"/>
                <w:szCs w:val="24"/>
                <w:u w:val="single"/>
              </w:rPr>
            </w:pPr>
          </w:p>
          <w:p w14:paraId="0818E60B" w14:textId="77777777" w:rsidR="005B13FC" w:rsidRPr="002A0DC8" w:rsidRDefault="005B13FC" w:rsidP="000B1B44">
            <w:pPr>
              <w:widowControl/>
              <w:rPr>
                <w:sz w:val="24"/>
                <w:szCs w:val="24"/>
                <w:u w:val="single"/>
              </w:rPr>
            </w:pPr>
            <w:r w:rsidRPr="002A0DC8">
              <w:rPr>
                <w:sz w:val="24"/>
                <w:szCs w:val="24"/>
                <w:u w:val="single"/>
              </w:rPr>
              <w:t>Approved As to Form</w:t>
            </w:r>
          </w:p>
          <w:p w14:paraId="3E3DF735" w14:textId="77777777" w:rsidR="005B13FC" w:rsidRPr="002A0DC8" w:rsidRDefault="005B13FC" w:rsidP="000B1B44">
            <w:pPr>
              <w:widowControl/>
              <w:rPr>
                <w:sz w:val="24"/>
                <w:szCs w:val="24"/>
              </w:rPr>
            </w:pPr>
            <w:r w:rsidRPr="002A0DC8">
              <w:rPr>
                <w:sz w:val="24"/>
                <w:szCs w:val="24"/>
              </w:rPr>
              <w:t>Madera County Counsel</w:t>
            </w:r>
          </w:p>
          <w:p w14:paraId="6A418378" w14:textId="77777777" w:rsidR="005B13FC" w:rsidRPr="002A0DC8" w:rsidRDefault="005B13FC" w:rsidP="000B1B44">
            <w:pPr>
              <w:widowControl/>
              <w:rPr>
                <w:sz w:val="24"/>
                <w:szCs w:val="24"/>
              </w:rPr>
            </w:pPr>
          </w:p>
          <w:p w14:paraId="6E5D7CEA" w14:textId="77777777" w:rsidR="005B13FC" w:rsidRPr="002A0DC8" w:rsidRDefault="005B13FC" w:rsidP="000B1B44">
            <w:pPr>
              <w:widowControl/>
              <w:rPr>
                <w:sz w:val="24"/>
                <w:szCs w:val="24"/>
              </w:rPr>
            </w:pPr>
            <w:r w:rsidRPr="002A0DC8">
              <w:rPr>
                <w:sz w:val="24"/>
                <w:szCs w:val="24"/>
              </w:rPr>
              <w:t>By:  ____________________________________</w:t>
            </w:r>
          </w:p>
          <w:p w14:paraId="138E138C" w14:textId="77777777" w:rsidR="005B13FC" w:rsidRPr="002A0DC8" w:rsidRDefault="005B13FC" w:rsidP="000B1B44">
            <w:pPr>
              <w:widowControl/>
              <w:rPr>
                <w:sz w:val="24"/>
                <w:szCs w:val="24"/>
              </w:rPr>
            </w:pPr>
            <w:r w:rsidRPr="002A0DC8">
              <w:rPr>
                <w:sz w:val="24"/>
                <w:szCs w:val="24"/>
              </w:rPr>
              <w:t xml:space="preserve">       Dale Bacigalupi</w:t>
            </w:r>
          </w:p>
          <w:p w14:paraId="4C90A31F" w14:textId="77777777" w:rsidR="005B13FC" w:rsidRPr="002A0DC8" w:rsidRDefault="005B13FC" w:rsidP="000B1B44">
            <w:pPr>
              <w:widowControl/>
              <w:rPr>
                <w:sz w:val="24"/>
                <w:szCs w:val="24"/>
              </w:rPr>
            </w:pPr>
            <w:r w:rsidRPr="002A0DC8">
              <w:rPr>
                <w:sz w:val="24"/>
                <w:szCs w:val="24"/>
              </w:rPr>
              <w:t xml:space="preserve">       ___________________________________        </w:t>
            </w:r>
          </w:p>
          <w:p w14:paraId="63CEBE1E" w14:textId="77777777" w:rsidR="005B13FC" w:rsidRPr="002A0DC8" w:rsidRDefault="005B13FC" w:rsidP="000B1B44">
            <w:pPr>
              <w:widowControl/>
              <w:rPr>
                <w:sz w:val="24"/>
                <w:szCs w:val="24"/>
              </w:rPr>
            </w:pPr>
            <w:r w:rsidRPr="002A0DC8">
              <w:rPr>
                <w:sz w:val="24"/>
                <w:szCs w:val="24"/>
              </w:rPr>
              <w:t xml:space="preserve">         (Title)</w:t>
            </w:r>
          </w:p>
          <w:p w14:paraId="0D606748" w14:textId="77777777" w:rsidR="005B13FC" w:rsidRPr="002A0DC8" w:rsidRDefault="005B13FC" w:rsidP="000B1B44">
            <w:pPr>
              <w:widowControl/>
              <w:rPr>
                <w:sz w:val="24"/>
                <w:szCs w:val="24"/>
              </w:rPr>
            </w:pPr>
          </w:p>
          <w:p w14:paraId="4666FB97" w14:textId="77777777" w:rsidR="005B13FC" w:rsidRPr="002A0DC8" w:rsidRDefault="005B13FC" w:rsidP="000B1B44">
            <w:pPr>
              <w:widowControl/>
              <w:rPr>
                <w:sz w:val="24"/>
                <w:szCs w:val="24"/>
              </w:rPr>
            </w:pPr>
          </w:p>
          <w:p w14:paraId="77CE9FCD" w14:textId="77777777" w:rsidR="005B13FC" w:rsidRPr="002A0DC8" w:rsidRDefault="005B13FC" w:rsidP="000B1B44">
            <w:pPr>
              <w:widowControl/>
              <w:rPr>
                <w:sz w:val="24"/>
                <w:szCs w:val="24"/>
              </w:rPr>
            </w:pPr>
            <w:r w:rsidRPr="002A0DC8">
              <w:rPr>
                <w:sz w:val="24"/>
                <w:szCs w:val="24"/>
              </w:rPr>
              <w:t>Attest:  ____________________________________</w:t>
            </w:r>
          </w:p>
          <w:p w14:paraId="4CD57468" w14:textId="77777777" w:rsidR="005B13FC" w:rsidRPr="002A0DC8" w:rsidRDefault="005B13FC" w:rsidP="000B1B44">
            <w:pPr>
              <w:widowControl/>
              <w:rPr>
                <w:sz w:val="24"/>
                <w:szCs w:val="24"/>
              </w:rPr>
            </w:pPr>
          </w:p>
        </w:tc>
      </w:tr>
    </w:tbl>
    <w:p w14:paraId="242C010E" w14:textId="77777777" w:rsidR="005B13FC" w:rsidRPr="002A0DC8" w:rsidRDefault="005B13FC" w:rsidP="005B13FC">
      <w:pPr>
        <w:widowControl/>
        <w:rPr>
          <w:sz w:val="24"/>
          <w:szCs w:val="24"/>
        </w:rPr>
      </w:pPr>
    </w:p>
    <w:p w14:paraId="47313E18"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4727E78D"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60EAD4FA" w14:textId="77777777" w:rsidR="005B13FC" w:rsidRPr="002A0DC8" w:rsidRDefault="005B13FC" w:rsidP="005B13FC">
      <w:pPr>
        <w:widowControl/>
        <w:rPr>
          <w:sz w:val="24"/>
          <w:szCs w:val="24"/>
        </w:rPr>
      </w:pPr>
    </w:p>
    <w:p w14:paraId="2BF962F9"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2522BC3F" w14:textId="77777777" w:rsidTr="000B1B44">
        <w:trPr>
          <w:cantSplit/>
        </w:trPr>
        <w:tc>
          <w:tcPr>
            <w:tcW w:w="3590" w:type="dxa"/>
          </w:tcPr>
          <w:p w14:paraId="1956B05E" w14:textId="77777777" w:rsidR="005B13FC" w:rsidRPr="002A0DC8" w:rsidRDefault="005B13FC" w:rsidP="000B1B44">
            <w:pPr>
              <w:widowControl/>
              <w:rPr>
                <w:sz w:val="24"/>
                <w:szCs w:val="24"/>
              </w:rPr>
            </w:pPr>
          </w:p>
          <w:p w14:paraId="2DB8CBAF" w14:textId="77777777" w:rsidR="005B13FC" w:rsidRPr="002A0DC8" w:rsidRDefault="005B13FC" w:rsidP="000B1B44">
            <w:pPr>
              <w:widowControl/>
              <w:rPr>
                <w:sz w:val="24"/>
                <w:szCs w:val="24"/>
              </w:rPr>
            </w:pPr>
            <w:r w:rsidRPr="002A0DC8">
              <w:rPr>
                <w:sz w:val="24"/>
                <w:szCs w:val="24"/>
              </w:rPr>
              <w:t>Dated:  _______________</w:t>
            </w:r>
          </w:p>
          <w:p w14:paraId="256AC1A2" w14:textId="77777777" w:rsidR="005B13FC" w:rsidRPr="002A0DC8" w:rsidRDefault="005B13FC" w:rsidP="000B1B44">
            <w:pPr>
              <w:widowControl/>
              <w:rPr>
                <w:sz w:val="24"/>
                <w:szCs w:val="24"/>
              </w:rPr>
            </w:pPr>
          </w:p>
          <w:p w14:paraId="0B931B27" w14:textId="77777777" w:rsidR="005B13FC" w:rsidRPr="002A0DC8" w:rsidRDefault="005B13FC" w:rsidP="000B1B44">
            <w:pPr>
              <w:widowControl/>
              <w:rPr>
                <w:sz w:val="24"/>
                <w:szCs w:val="24"/>
              </w:rPr>
            </w:pPr>
          </w:p>
          <w:p w14:paraId="25855C98" w14:textId="77777777" w:rsidR="005B13FC" w:rsidRPr="002A0DC8" w:rsidRDefault="005B13FC" w:rsidP="000B1B44">
            <w:pPr>
              <w:widowControl/>
              <w:rPr>
                <w:sz w:val="24"/>
                <w:szCs w:val="24"/>
              </w:rPr>
            </w:pPr>
          </w:p>
          <w:p w14:paraId="083DFA41" w14:textId="77777777" w:rsidR="005B13FC" w:rsidRPr="002A0DC8" w:rsidRDefault="005B13FC" w:rsidP="000B1B44">
            <w:pPr>
              <w:widowControl/>
              <w:rPr>
                <w:sz w:val="24"/>
                <w:szCs w:val="24"/>
              </w:rPr>
            </w:pPr>
          </w:p>
          <w:p w14:paraId="4CB64A95" w14:textId="77777777" w:rsidR="005B13FC" w:rsidRPr="002A0DC8" w:rsidRDefault="005B13FC" w:rsidP="000B1B44">
            <w:pPr>
              <w:widowControl/>
              <w:rPr>
                <w:sz w:val="24"/>
                <w:szCs w:val="24"/>
              </w:rPr>
            </w:pPr>
          </w:p>
          <w:p w14:paraId="08580E19" w14:textId="77777777" w:rsidR="005B13FC" w:rsidRPr="002A0DC8" w:rsidRDefault="005B13FC" w:rsidP="000B1B44">
            <w:pPr>
              <w:widowControl/>
              <w:rPr>
                <w:sz w:val="24"/>
                <w:szCs w:val="24"/>
              </w:rPr>
            </w:pPr>
          </w:p>
          <w:p w14:paraId="35219200" w14:textId="77777777" w:rsidR="005B13FC" w:rsidRPr="002A0DC8" w:rsidRDefault="005B13FC" w:rsidP="000B1B44">
            <w:pPr>
              <w:widowControl/>
              <w:rPr>
                <w:sz w:val="24"/>
                <w:szCs w:val="24"/>
              </w:rPr>
            </w:pPr>
          </w:p>
          <w:p w14:paraId="63EAD753" w14:textId="77777777" w:rsidR="005B13FC" w:rsidRPr="002A0DC8" w:rsidRDefault="005B13FC" w:rsidP="000B1B44">
            <w:pPr>
              <w:widowControl/>
              <w:rPr>
                <w:sz w:val="24"/>
                <w:szCs w:val="24"/>
              </w:rPr>
            </w:pPr>
          </w:p>
          <w:p w14:paraId="43537660" w14:textId="77777777" w:rsidR="005B13FC" w:rsidRPr="002A0DC8" w:rsidRDefault="005B13FC" w:rsidP="000B1B44">
            <w:pPr>
              <w:widowControl/>
              <w:rPr>
                <w:sz w:val="24"/>
                <w:szCs w:val="24"/>
              </w:rPr>
            </w:pPr>
          </w:p>
          <w:p w14:paraId="73F117F0" w14:textId="77777777" w:rsidR="005B13FC" w:rsidRPr="002A0DC8" w:rsidRDefault="005B13FC" w:rsidP="000B1B44">
            <w:pPr>
              <w:widowControl/>
              <w:rPr>
                <w:sz w:val="24"/>
                <w:szCs w:val="24"/>
              </w:rPr>
            </w:pPr>
          </w:p>
          <w:p w14:paraId="033054F1" w14:textId="77777777" w:rsidR="005B13FC" w:rsidRPr="002A0DC8" w:rsidRDefault="005B13FC" w:rsidP="000B1B44">
            <w:pPr>
              <w:widowControl/>
              <w:rPr>
                <w:sz w:val="24"/>
                <w:szCs w:val="24"/>
              </w:rPr>
            </w:pPr>
            <w:r w:rsidRPr="002A0DC8">
              <w:rPr>
                <w:sz w:val="24"/>
                <w:szCs w:val="24"/>
              </w:rPr>
              <w:t>Dated:  _______________</w:t>
            </w:r>
          </w:p>
          <w:p w14:paraId="703753AD" w14:textId="77777777" w:rsidR="005B13FC" w:rsidRPr="002A0DC8" w:rsidRDefault="005B13FC" w:rsidP="000B1B44">
            <w:pPr>
              <w:widowControl/>
              <w:rPr>
                <w:sz w:val="24"/>
                <w:szCs w:val="24"/>
              </w:rPr>
            </w:pPr>
          </w:p>
        </w:tc>
        <w:tc>
          <w:tcPr>
            <w:tcW w:w="5270" w:type="dxa"/>
          </w:tcPr>
          <w:p w14:paraId="1592018C" w14:textId="77777777" w:rsidR="005B13FC" w:rsidRPr="002A0DC8" w:rsidRDefault="005B13FC" w:rsidP="000B1B44">
            <w:pPr>
              <w:widowControl/>
              <w:rPr>
                <w:b/>
                <w:sz w:val="24"/>
                <w:szCs w:val="24"/>
              </w:rPr>
            </w:pPr>
          </w:p>
          <w:p w14:paraId="1D521F6B" w14:textId="77777777" w:rsidR="005B13FC" w:rsidRPr="002A0DC8" w:rsidRDefault="005B13FC" w:rsidP="000B1B44">
            <w:pPr>
              <w:widowControl/>
              <w:rPr>
                <w:b/>
                <w:sz w:val="24"/>
                <w:szCs w:val="24"/>
              </w:rPr>
            </w:pPr>
            <w:r w:rsidRPr="002A0DC8">
              <w:rPr>
                <w:b/>
                <w:sz w:val="24"/>
                <w:szCs w:val="24"/>
              </w:rPr>
              <w:t>Consortium:</w:t>
            </w:r>
          </w:p>
          <w:p w14:paraId="728C1140" w14:textId="77777777" w:rsidR="005B13FC" w:rsidRPr="002A0DC8" w:rsidRDefault="005B13FC" w:rsidP="000B1B44">
            <w:pPr>
              <w:widowControl/>
              <w:rPr>
                <w:sz w:val="24"/>
                <w:szCs w:val="24"/>
              </w:rPr>
            </w:pPr>
          </w:p>
          <w:p w14:paraId="027ECC19" w14:textId="77777777" w:rsidR="005B13FC" w:rsidRPr="002A0DC8" w:rsidRDefault="005B13FC" w:rsidP="000B1B44">
            <w:pPr>
              <w:widowControl/>
              <w:rPr>
                <w:sz w:val="24"/>
                <w:szCs w:val="24"/>
              </w:rPr>
            </w:pPr>
            <w:r w:rsidRPr="002A0DC8">
              <w:rPr>
                <w:sz w:val="24"/>
                <w:szCs w:val="24"/>
              </w:rPr>
              <w:t>CalSAWS Consortium</w:t>
            </w:r>
          </w:p>
          <w:p w14:paraId="55689AB2" w14:textId="77777777" w:rsidR="005B13FC" w:rsidRPr="002A0DC8" w:rsidRDefault="005B13FC" w:rsidP="000B1B44">
            <w:pPr>
              <w:widowControl/>
              <w:rPr>
                <w:sz w:val="24"/>
                <w:szCs w:val="24"/>
              </w:rPr>
            </w:pPr>
          </w:p>
          <w:p w14:paraId="290380AD" w14:textId="77777777" w:rsidR="005B13FC" w:rsidRPr="002A0DC8" w:rsidRDefault="005B13FC" w:rsidP="000B1B44">
            <w:pPr>
              <w:widowControl/>
              <w:rPr>
                <w:sz w:val="24"/>
                <w:szCs w:val="24"/>
              </w:rPr>
            </w:pPr>
            <w:r w:rsidRPr="002A0DC8">
              <w:rPr>
                <w:sz w:val="24"/>
                <w:szCs w:val="24"/>
              </w:rPr>
              <w:t>By:  ____________________________________</w:t>
            </w:r>
          </w:p>
          <w:p w14:paraId="066C2772" w14:textId="77777777" w:rsidR="005B13FC" w:rsidRPr="002A0DC8" w:rsidRDefault="005B13FC" w:rsidP="000B1B44">
            <w:pPr>
              <w:widowControl/>
              <w:rPr>
                <w:sz w:val="24"/>
                <w:szCs w:val="24"/>
              </w:rPr>
            </w:pPr>
            <w:r w:rsidRPr="002A0DC8">
              <w:rPr>
                <w:sz w:val="24"/>
                <w:szCs w:val="24"/>
              </w:rPr>
              <w:t xml:space="preserve">       </w:t>
            </w:r>
          </w:p>
          <w:p w14:paraId="7E31F589"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5DA580A7" w14:textId="77777777" w:rsidR="005B13FC" w:rsidRPr="002A0DC8" w:rsidRDefault="005B13FC" w:rsidP="000B1B44">
            <w:pPr>
              <w:widowControl/>
              <w:rPr>
                <w:bCs/>
                <w:sz w:val="24"/>
                <w:szCs w:val="24"/>
              </w:rPr>
            </w:pPr>
            <w:r w:rsidRPr="002A0DC8">
              <w:rPr>
                <w:bCs/>
                <w:sz w:val="24"/>
                <w:szCs w:val="24"/>
              </w:rPr>
              <w:t xml:space="preserve">        Board of Directors</w:t>
            </w:r>
          </w:p>
          <w:p w14:paraId="3145787C" w14:textId="77777777" w:rsidR="005B13FC" w:rsidRPr="002A0DC8" w:rsidRDefault="005B13FC" w:rsidP="000B1B44">
            <w:pPr>
              <w:widowControl/>
              <w:rPr>
                <w:bCs/>
                <w:sz w:val="24"/>
                <w:szCs w:val="24"/>
              </w:rPr>
            </w:pPr>
          </w:p>
          <w:p w14:paraId="512C0383" w14:textId="77777777" w:rsidR="005B13FC" w:rsidRPr="002A0DC8" w:rsidRDefault="005B13FC" w:rsidP="000B1B44">
            <w:pPr>
              <w:widowControl/>
              <w:rPr>
                <w:b/>
                <w:bCs/>
                <w:sz w:val="24"/>
                <w:szCs w:val="24"/>
              </w:rPr>
            </w:pPr>
            <w:r w:rsidRPr="002A0DC8">
              <w:rPr>
                <w:b/>
                <w:bCs/>
                <w:sz w:val="24"/>
                <w:szCs w:val="24"/>
              </w:rPr>
              <w:t>County:</w:t>
            </w:r>
          </w:p>
          <w:p w14:paraId="208FA9F5" w14:textId="77777777" w:rsidR="005B13FC" w:rsidRPr="002A0DC8" w:rsidRDefault="005B13FC" w:rsidP="000B1B44">
            <w:pPr>
              <w:widowControl/>
              <w:rPr>
                <w:b/>
                <w:bCs/>
                <w:sz w:val="24"/>
                <w:szCs w:val="24"/>
              </w:rPr>
            </w:pPr>
          </w:p>
          <w:p w14:paraId="4277EF06" w14:textId="77777777" w:rsidR="005B13FC" w:rsidRPr="002A0DC8" w:rsidRDefault="005B13FC" w:rsidP="000B1B44">
            <w:pPr>
              <w:widowControl/>
              <w:rPr>
                <w:sz w:val="24"/>
                <w:szCs w:val="24"/>
              </w:rPr>
            </w:pPr>
            <w:r w:rsidRPr="002A0DC8">
              <w:rPr>
                <w:sz w:val="24"/>
                <w:szCs w:val="24"/>
              </w:rPr>
              <w:t>County of Marin</w:t>
            </w:r>
          </w:p>
          <w:p w14:paraId="0E199CEA" w14:textId="77777777" w:rsidR="005B13FC" w:rsidRPr="002A0DC8" w:rsidRDefault="005B13FC" w:rsidP="000B1B44">
            <w:pPr>
              <w:widowControl/>
              <w:rPr>
                <w:sz w:val="24"/>
                <w:szCs w:val="24"/>
              </w:rPr>
            </w:pPr>
          </w:p>
          <w:p w14:paraId="07A5676C" w14:textId="77777777" w:rsidR="005B13FC" w:rsidRPr="002A0DC8" w:rsidRDefault="005B13FC" w:rsidP="000B1B44">
            <w:pPr>
              <w:widowControl/>
              <w:rPr>
                <w:sz w:val="24"/>
                <w:szCs w:val="24"/>
              </w:rPr>
            </w:pPr>
            <w:r w:rsidRPr="002A0DC8">
              <w:rPr>
                <w:sz w:val="24"/>
                <w:szCs w:val="24"/>
              </w:rPr>
              <w:t>By:  ____________________________________</w:t>
            </w:r>
          </w:p>
          <w:p w14:paraId="6F7D465D" w14:textId="77777777" w:rsidR="005B13FC" w:rsidRPr="002A0DC8" w:rsidRDefault="005B13FC" w:rsidP="000B1B44">
            <w:pPr>
              <w:widowControl/>
              <w:rPr>
                <w:sz w:val="24"/>
                <w:szCs w:val="24"/>
              </w:rPr>
            </w:pPr>
            <w:r w:rsidRPr="002A0DC8">
              <w:rPr>
                <w:sz w:val="24"/>
                <w:szCs w:val="24"/>
              </w:rPr>
              <w:t xml:space="preserve">         Judy Arnold, Chair</w:t>
            </w:r>
          </w:p>
          <w:p w14:paraId="34015D77" w14:textId="77777777" w:rsidR="005B13FC" w:rsidRPr="002A0DC8" w:rsidRDefault="005B13FC" w:rsidP="000B1B44">
            <w:pPr>
              <w:widowControl/>
              <w:rPr>
                <w:sz w:val="24"/>
                <w:szCs w:val="24"/>
              </w:rPr>
            </w:pPr>
            <w:r w:rsidRPr="002A0DC8">
              <w:rPr>
                <w:sz w:val="24"/>
                <w:szCs w:val="24"/>
              </w:rPr>
              <w:t xml:space="preserve">         Board of Supervisors</w:t>
            </w:r>
          </w:p>
          <w:p w14:paraId="336B657D" w14:textId="77777777" w:rsidR="005B13FC" w:rsidRPr="002A0DC8" w:rsidRDefault="005B13FC" w:rsidP="000B1B44">
            <w:pPr>
              <w:widowControl/>
              <w:rPr>
                <w:sz w:val="24"/>
                <w:szCs w:val="24"/>
                <w:u w:val="single"/>
              </w:rPr>
            </w:pPr>
          </w:p>
          <w:p w14:paraId="3A213C49" w14:textId="77777777" w:rsidR="005B13FC" w:rsidRPr="002A0DC8" w:rsidRDefault="005B13FC" w:rsidP="000B1B44">
            <w:pPr>
              <w:widowControl/>
              <w:rPr>
                <w:sz w:val="24"/>
                <w:szCs w:val="24"/>
                <w:u w:val="single"/>
              </w:rPr>
            </w:pPr>
            <w:r w:rsidRPr="002A0DC8">
              <w:rPr>
                <w:sz w:val="24"/>
                <w:szCs w:val="24"/>
                <w:u w:val="single"/>
              </w:rPr>
              <w:t>Approved As to Form</w:t>
            </w:r>
          </w:p>
          <w:p w14:paraId="28128820" w14:textId="77777777" w:rsidR="005B13FC" w:rsidRPr="002A0DC8" w:rsidRDefault="005B13FC" w:rsidP="000B1B44">
            <w:pPr>
              <w:widowControl/>
              <w:rPr>
                <w:sz w:val="24"/>
                <w:szCs w:val="24"/>
              </w:rPr>
            </w:pPr>
            <w:r w:rsidRPr="002A0DC8">
              <w:rPr>
                <w:sz w:val="24"/>
                <w:szCs w:val="24"/>
              </w:rPr>
              <w:t>Marin County Counsel</w:t>
            </w:r>
          </w:p>
          <w:p w14:paraId="69FCF1AA" w14:textId="77777777" w:rsidR="005B13FC" w:rsidRPr="002A0DC8" w:rsidRDefault="005B13FC" w:rsidP="000B1B44">
            <w:pPr>
              <w:widowControl/>
              <w:rPr>
                <w:sz w:val="24"/>
                <w:szCs w:val="24"/>
              </w:rPr>
            </w:pPr>
          </w:p>
          <w:p w14:paraId="27CFEFE2" w14:textId="77777777" w:rsidR="005B13FC" w:rsidRPr="002A0DC8" w:rsidRDefault="005B13FC" w:rsidP="000B1B44">
            <w:pPr>
              <w:widowControl/>
              <w:rPr>
                <w:sz w:val="24"/>
                <w:szCs w:val="24"/>
              </w:rPr>
            </w:pPr>
            <w:r w:rsidRPr="002A0DC8">
              <w:rPr>
                <w:sz w:val="24"/>
                <w:szCs w:val="24"/>
              </w:rPr>
              <w:t>By:  ____________________________________</w:t>
            </w:r>
          </w:p>
          <w:p w14:paraId="6F3284DE" w14:textId="77777777" w:rsidR="005B13FC" w:rsidRPr="002A0DC8" w:rsidRDefault="005B13FC" w:rsidP="000B1B44">
            <w:pPr>
              <w:widowControl/>
              <w:rPr>
                <w:sz w:val="24"/>
                <w:szCs w:val="24"/>
              </w:rPr>
            </w:pPr>
            <w:r w:rsidRPr="002A0DC8">
              <w:rPr>
                <w:sz w:val="24"/>
                <w:szCs w:val="24"/>
              </w:rPr>
              <w:t xml:space="preserve">        Jenna Brady</w:t>
            </w:r>
          </w:p>
          <w:p w14:paraId="00203BB4" w14:textId="77777777" w:rsidR="005B13FC" w:rsidRPr="002A0DC8" w:rsidRDefault="005B13FC" w:rsidP="000B1B44">
            <w:pPr>
              <w:widowControl/>
              <w:rPr>
                <w:sz w:val="24"/>
                <w:szCs w:val="24"/>
              </w:rPr>
            </w:pPr>
            <w:r w:rsidRPr="002A0DC8">
              <w:rPr>
                <w:sz w:val="24"/>
                <w:szCs w:val="24"/>
              </w:rPr>
              <w:t xml:space="preserve">        ___________________________________        </w:t>
            </w:r>
          </w:p>
          <w:p w14:paraId="6F9F1006" w14:textId="77777777" w:rsidR="005B13FC" w:rsidRPr="002A0DC8" w:rsidRDefault="005B13FC" w:rsidP="000B1B44">
            <w:pPr>
              <w:widowControl/>
              <w:rPr>
                <w:sz w:val="24"/>
                <w:szCs w:val="24"/>
              </w:rPr>
            </w:pPr>
            <w:r w:rsidRPr="002A0DC8">
              <w:rPr>
                <w:sz w:val="24"/>
                <w:szCs w:val="24"/>
              </w:rPr>
              <w:t xml:space="preserve">         (Title)</w:t>
            </w:r>
          </w:p>
          <w:p w14:paraId="4436B9C1" w14:textId="77777777" w:rsidR="005B13FC" w:rsidRPr="002A0DC8" w:rsidRDefault="005B13FC" w:rsidP="000B1B44">
            <w:pPr>
              <w:widowControl/>
              <w:rPr>
                <w:sz w:val="24"/>
                <w:szCs w:val="24"/>
              </w:rPr>
            </w:pPr>
          </w:p>
          <w:p w14:paraId="028107D8" w14:textId="77777777" w:rsidR="005B13FC" w:rsidRPr="002A0DC8" w:rsidRDefault="005B13FC" w:rsidP="000B1B44">
            <w:pPr>
              <w:widowControl/>
              <w:rPr>
                <w:sz w:val="24"/>
                <w:szCs w:val="24"/>
              </w:rPr>
            </w:pPr>
          </w:p>
          <w:p w14:paraId="2B169E12" w14:textId="77777777" w:rsidR="005B13FC" w:rsidRPr="002A0DC8" w:rsidRDefault="005B13FC" w:rsidP="000B1B44">
            <w:pPr>
              <w:widowControl/>
              <w:rPr>
                <w:sz w:val="24"/>
                <w:szCs w:val="24"/>
              </w:rPr>
            </w:pPr>
            <w:r w:rsidRPr="002A0DC8">
              <w:rPr>
                <w:sz w:val="24"/>
                <w:szCs w:val="24"/>
              </w:rPr>
              <w:t>Attest:  ____________________________________</w:t>
            </w:r>
          </w:p>
          <w:p w14:paraId="1DBADFA7" w14:textId="77777777" w:rsidR="005B13FC" w:rsidRPr="002A0DC8" w:rsidRDefault="005B13FC" w:rsidP="000B1B44">
            <w:pPr>
              <w:widowControl/>
              <w:rPr>
                <w:sz w:val="24"/>
                <w:szCs w:val="24"/>
              </w:rPr>
            </w:pPr>
          </w:p>
        </w:tc>
      </w:tr>
    </w:tbl>
    <w:p w14:paraId="409C87AA" w14:textId="77777777" w:rsidR="005B13FC" w:rsidRPr="002A0DC8" w:rsidRDefault="005B13FC" w:rsidP="005B13FC">
      <w:pPr>
        <w:widowControl/>
        <w:rPr>
          <w:sz w:val="24"/>
          <w:szCs w:val="24"/>
        </w:rPr>
      </w:pPr>
    </w:p>
    <w:p w14:paraId="500D693C"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2D8B12E4"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4B60847A" w14:textId="77777777" w:rsidR="005B13FC" w:rsidRPr="002A0DC8" w:rsidRDefault="005B13FC" w:rsidP="005B13FC">
      <w:pPr>
        <w:widowControl/>
        <w:rPr>
          <w:sz w:val="24"/>
          <w:szCs w:val="24"/>
        </w:rPr>
      </w:pPr>
    </w:p>
    <w:p w14:paraId="50C71961"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4B4CB8A9" w14:textId="77777777" w:rsidTr="000B1B44">
        <w:trPr>
          <w:cantSplit/>
        </w:trPr>
        <w:tc>
          <w:tcPr>
            <w:tcW w:w="3590" w:type="dxa"/>
          </w:tcPr>
          <w:p w14:paraId="01258F02" w14:textId="77777777" w:rsidR="005B13FC" w:rsidRPr="002A0DC8" w:rsidRDefault="005B13FC" w:rsidP="000B1B44">
            <w:pPr>
              <w:widowControl/>
              <w:rPr>
                <w:sz w:val="24"/>
                <w:szCs w:val="24"/>
              </w:rPr>
            </w:pPr>
          </w:p>
          <w:p w14:paraId="18EC015E" w14:textId="77777777" w:rsidR="005B13FC" w:rsidRPr="002A0DC8" w:rsidRDefault="005B13FC" w:rsidP="000B1B44">
            <w:pPr>
              <w:widowControl/>
              <w:rPr>
                <w:sz w:val="24"/>
                <w:szCs w:val="24"/>
              </w:rPr>
            </w:pPr>
            <w:r w:rsidRPr="002A0DC8">
              <w:rPr>
                <w:sz w:val="24"/>
                <w:szCs w:val="24"/>
              </w:rPr>
              <w:t>Dated:  _______________</w:t>
            </w:r>
          </w:p>
          <w:p w14:paraId="30FD2B1F" w14:textId="77777777" w:rsidR="005B13FC" w:rsidRPr="002A0DC8" w:rsidRDefault="005B13FC" w:rsidP="000B1B44">
            <w:pPr>
              <w:widowControl/>
              <w:rPr>
                <w:sz w:val="24"/>
                <w:szCs w:val="24"/>
              </w:rPr>
            </w:pPr>
          </w:p>
          <w:p w14:paraId="7B6C1D89" w14:textId="77777777" w:rsidR="005B13FC" w:rsidRPr="002A0DC8" w:rsidRDefault="005B13FC" w:rsidP="000B1B44">
            <w:pPr>
              <w:widowControl/>
              <w:rPr>
                <w:sz w:val="24"/>
                <w:szCs w:val="24"/>
              </w:rPr>
            </w:pPr>
          </w:p>
          <w:p w14:paraId="7DB60E15" w14:textId="77777777" w:rsidR="005B13FC" w:rsidRPr="002A0DC8" w:rsidRDefault="005B13FC" w:rsidP="000B1B44">
            <w:pPr>
              <w:widowControl/>
              <w:rPr>
                <w:sz w:val="24"/>
                <w:szCs w:val="24"/>
              </w:rPr>
            </w:pPr>
          </w:p>
          <w:p w14:paraId="4C474738" w14:textId="77777777" w:rsidR="005B13FC" w:rsidRPr="002A0DC8" w:rsidRDefault="005B13FC" w:rsidP="000B1B44">
            <w:pPr>
              <w:widowControl/>
              <w:rPr>
                <w:sz w:val="24"/>
                <w:szCs w:val="24"/>
              </w:rPr>
            </w:pPr>
          </w:p>
          <w:p w14:paraId="65841877" w14:textId="77777777" w:rsidR="005B13FC" w:rsidRPr="002A0DC8" w:rsidRDefault="005B13FC" w:rsidP="000B1B44">
            <w:pPr>
              <w:widowControl/>
              <w:rPr>
                <w:sz w:val="24"/>
                <w:szCs w:val="24"/>
              </w:rPr>
            </w:pPr>
          </w:p>
          <w:p w14:paraId="17AB875E" w14:textId="77777777" w:rsidR="005B13FC" w:rsidRPr="002A0DC8" w:rsidRDefault="005B13FC" w:rsidP="000B1B44">
            <w:pPr>
              <w:widowControl/>
              <w:rPr>
                <w:sz w:val="24"/>
                <w:szCs w:val="24"/>
              </w:rPr>
            </w:pPr>
          </w:p>
          <w:p w14:paraId="2A74D779" w14:textId="77777777" w:rsidR="005B13FC" w:rsidRPr="002A0DC8" w:rsidRDefault="005B13FC" w:rsidP="000B1B44">
            <w:pPr>
              <w:widowControl/>
              <w:rPr>
                <w:sz w:val="24"/>
                <w:szCs w:val="24"/>
              </w:rPr>
            </w:pPr>
          </w:p>
          <w:p w14:paraId="5F7B0AE2" w14:textId="77777777" w:rsidR="005B13FC" w:rsidRPr="002A0DC8" w:rsidRDefault="005B13FC" w:rsidP="000B1B44">
            <w:pPr>
              <w:widowControl/>
              <w:rPr>
                <w:sz w:val="24"/>
                <w:szCs w:val="24"/>
              </w:rPr>
            </w:pPr>
          </w:p>
          <w:p w14:paraId="0E5D5659" w14:textId="77777777" w:rsidR="005B13FC" w:rsidRPr="002A0DC8" w:rsidRDefault="005B13FC" w:rsidP="000B1B44">
            <w:pPr>
              <w:widowControl/>
              <w:rPr>
                <w:sz w:val="24"/>
                <w:szCs w:val="24"/>
              </w:rPr>
            </w:pPr>
          </w:p>
          <w:p w14:paraId="2DC64A6F" w14:textId="77777777" w:rsidR="005B13FC" w:rsidRPr="002A0DC8" w:rsidRDefault="005B13FC" w:rsidP="000B1B44">
            <w:pPr>
              <w:widowControl/>
              <w:rPr>
                <w:sz w:val="24"/>
                <w:szCs w:val="24"/>
              </w:rPr>
            </w:pPr>
          </w:p>
          <w:p w14:paraId="2B223D59" w14:textId="77777777" w:rsidR="005B13FC" w:rsidRPr="002A0DC8" w:rsidRDefault="005B13FC" w:rsidP="000B1B44">
            <w:pPr>
              <w:widowControl/>
              <w:rPr>
                <w:sz w:val="24"/>
                <w:szCs w:val="24"/>
              </w:rPr>
            </w:pPr>
            <w:r w:rsidRPr="002A0DC8">
              <w:rPr>
                <w:sz w:val="24"/>
                <w:szCs w:val="24"/>
              </w:rPr>
              <w:t>Dated:  _______________</w:t>
            </w:r>
          </w:p>
          <w:p w14:paraId="5B983B93" w14:textId="77777777" w:rsidR="005B13FC" w:rsidRPr="002A0DC8" w:rsidRDefault="005B13FC" w:rsidP="000B1B44">
            <w:pPr>
              <w:widowControl/>
              <w:rPr>
                <w:sz w:val="24"/>
                <w:szCs w:val="24"/>
              </w:rPr>
            </w:pPr>
          </w:p>
        </w:tc>
        <w:tc>
          <w:tcPr>
            <w:tcW w:w="5270" w:type="dxa"/>
          </w:tcPr>
          <w:p w14:paraId="7A3251BD" w14:textId="77777777" w:rsidR="005B13FC" w:rsidRPr="002A0DC8" w:rsidRDefault="005B13FC" w:rsidP="000B1B44">
            <w:pPr>
              <w:widowControl/>
              <w:rPr>
                <w:b/>
                <w:sz w:val="24"/>
                <w:szCs w:val="24"/>
              </w:rPr>
            </w:pPr>
          </w:p>
          <w:p w14:paraId="7776A99B" w14:textId="77777777" w:rsidR="005B13FC" w:rsidRPr="002A0DC8" w:rsidRDefault="005B13FC" w:rsidP="000B1B44">
            <w:pPr>
              <w:widowControl/>
              <w:rPr>
                <w:b/>
                <w:sz w:val="24"/>
                <w:szCs w:val="24"/>
              </w:rPr>
            </w:pPr>
            <w:r w:rsidRPr="002A0DC8">
              <w:rPr>
                <w:b/>
                <w:sz w:val="24"/>
                <w:szCs w:val="24"/>
              </w:rPr>
              <w:t>Consortium:</w:t>
            </w:r>
          </w:p>
          <w:p w14:paraId="1E559985" w14:textId="77777777" w:rsidR="005B13FC" w:rsidRPr="002A0DC8" w:rsidRDefault="005B13FC" w:rsidP="000B1B44">
            <w:pPr>
              <w:widowControl/>
              <w:rPr>
                <w:sz w:val="24"/>
                <w:szCs w:val="24"/>
              </w:rPr>
            </w:pPr>
          </w:p>
          <w:p w14:paraId="54EF40AF" w14:textId="77777777" w:rsidR="005B13FC" w:rsidRPr="002A0DC8" w:rsidRDefault="005B13FC" w:rsidP="000B1B44">
            <w:pPr>
              <w:widowControl/>
              <w:rPr>
                <w:sz w:val="24"/>
                <w:szCs w:val="24"/>
              </w:rPr>
            </w:pPr>
            <w:r w:rsidRPr="002A0DC8">
              <w:rPr>
                <w:sz w:val="24"/>
                <w:szCs w:val="24"/>
              </w:rPr>
              <w:t>CalSAWS Consortium</w:t>
            </w:r>
          </w:p>
          <w:p w14:paraId="79914A58" w14:textId="77777777" w:rsidR="005B13FC" w:rsidRPr="002A0DC8" w:rsidRDefault="005B13FC" w:rsidP="000B1B44">
            <w:pPr>
              <w:widowControl/>
              <w:rPr>
                <w:sz w:val="24"/>
                <w:szCs w:val="24"/>
              </w:rPr>
            </w:pPr>
          </w:p>
          <w:p w14:paraId="55DE0AD4" w14:textId="77777777" w:rsidR="005B13FC" w:rsidRPr="002A0DC8" w:rsidRDefault="005B13FC" w:rsidP="000B1B44">
            <w:pPr>
              <w:widowControl/>
              <w:rPr>
                <w:sz w:val="24"/>
                <w:szCs w:val="24"/>
              </w:rPr>
            </w:pPr>
            <w:r w:rsidRPr="002A0DC8">
              <w:rPr>
                <w:sz w:val="24"/>
                <w:szCs w:val="24"/>
              </w:rPr>
              <w:t>By:  ____________________________________</w:t>
            </w:r>
          </w:p>
          <w:p w14:paraId="42524068" w14:textId="77777777" w:rsidR="005B13FC" w:rsidRPr="002A0DC8" w:rsidRDefault="005B13FC" w:rsidP="000B1B44">
            <w:pPr>
              <w:widowControl/>
              <w:rPr>
                <w:sz w:val="24"/>
                <w:szCs w:val="24"/>
              </w:rPr>
            </w:pPr>
            <w:r w:rsidRPr="002A0DC8">
              <w:rPr>
                <w:sz w:val="24"/>
                <w:szCs w:val="24"/>
              </w:rPr>
              <w:t xml:space="preserve">       </w:t>
            </w:r>
          </w:p>
          <w:p w14:paraId="687DA401"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3709AC7B" w14:textId="77777777" w:rsidR="005B13FC" w:rsidRPr="002A0DC8" w:rsidRDefault="005B13FC" w:rsidP="000B1B44">
            <w:pPr>
              <w:widowControl/>
              <w:rPr>
                <w:bCs/>
                <w:sz w:val="24"/>
                <w:szCs w:val="24"/>
              </w:rPr>
            </w:pPr>
            <w:r w:rsidRPr="002A0DC8">
              <w:rPr>
                <w:bCs/>
                <w:sz w:val="24"/>
                <w:szCs w:val="24"/>
              </w:rPr>
              <w:t xml:space="preserve">        Board of Directors </w:t>
            </w:r>
          </w:p>
          <w:p w14:paraId="092AB6AA" w14:textId="77777777" w:rsidR="005B13FC" w:rsidRPr="002A0DC8" w:rsidRDefault="005B13FC" w:rsidP="000B1B44">
            <w:pPr>
              <w:widowControl/>
              <w:rPr>
                <w:bCs/>
                <w:sz w:val="24"/>
                <w:szCs w:val="24"/>
              </w:rPr>
            </w:pPr>
          </w:p>
          <w:p w14:paraId="46AE5247" w14:textId="77777777" w:rsidR="005B13FC" w:rsidRPr="002A0DC8" w:rsidRDefault="005B13FC" w:rsidP="000B1B44">
            <w:pPr>
              <w:widowControl/>
              <w:rPr>
                <w:b/>
                <w:bCs/>
                <w:sz w:val="24"/>
                <w:szCs w:val="24"/>
              </w:rPr>
            </w:pPr>
            <w:r w:rsidRPr="002A0DC8">
              <w:rPr>
                <w:b/>
                <w:bCs/>
                <w:sz w:val="24"/>
                <w:szCs w:val="24"/>
              </w:rPr>
              <w:t>County:</w:t>
            </w:r>
          </w:p>
          <w:p w14:paraId="28974250" w14:textId="77777777" w:rsidR="005B13FC" w:rsidRPr="002A0DC8" w:rsidRDefault="005B13FC" w:rsidP="000B1B44">
            <w:pPr>
              <w:widowControl/>
              <w:rPr>
                <w:b/>
                <w:bCs/>
                <w:sz w:val="24"/>
                <w:szCs w:val="24"/>
              </w:rPr>
            </w:pPr>
          </w:p>
          <w:p w14:paraId="4DD7CCB4" w14:textId="77777777" w:rsidR="005B13FC" w:rsidRPr="002A0DC8" w:rsidRDefault="005B13FC" w:rsidP="000B1B44">
            <w:pPr>
              <w:widowControl/>
              <w:rPr>
                <w:sz w:val="24"/>
                <w:szCs w:val="24"/>
              </w:rPr>
            </w:pPr>
            <w:r w:rsidRPr="002A0DC8">
              <w:rPr>
                <w:sz w:val="24"/>
                <w:szCs w:val="24"/>
              </w:rPr>
              <w:t>County of Mariposa</w:t>
            </w:r>
          </w:p>
          <w:p w14:paraId="6AD506D4" w14:textId="77777777" w:rsidR="005B13FC" w:rsidRPr="002A0DC8" w:rsidRDefault="005B13FC" w:rsidP="000B1B44">
            <w:pPr>
              <w:widowControl/>
              <w:rPr>
                <w:sz w:val="24"/>
                <w:szCs w:val="24"/>
              </w:rPr>
            </w:pPr>
          </w:p>
          <w:p w14:paraId="0973F35F" w14:textId="77777777" w:rsidR="005B13FC" w:rsidRPr="002A0DC8" w:rsidRDefault="005B13FC" w:rsidP="000B1B44">
            <w:pPr>
              <w:widowControl/>
              <w:rPr>
                <w:sz w:val="24"/>
                <w:szCs w:val="24"/>
              </w:rPr>
            </w:pPr>
            <w:r w:rsidRPr="002A0DC8">
              <w:rPr>
                <w:sz w:val="24"/>
                <w:szCs w:val="24"/>
              </w:rPr>
              <w:t>By:  ____________________________________</w:t>
            </w:r>
          </w:p>
          <w:p w14:paraId="404C3CD5" w14:textId="77777777" w:rsidR="005B13FC" w:rsidRPr="002A0DC8" w:rsidRDefault="005B13FC" w:rsidP="000B1B44">
            <w:pPr>
              <w:widowControl/>
              <w:rPr>
                <w:sz w:val="24"/>
                <w:szCs w:val="24"/>
              </w:rPr>
            </w:pPr>
            <w:r w:rsidRPr="002A0DC8">
              <w:rPr>
                <w:sz w:val="24"/>
                <w:szCs w:val="24"/>
              </w:rPr>
              <w:t xml:space="preserve">         Marshall Long, Chair</w:t>
            </w:r>
          </w:p>
          <w:p w14:paraId="47C68F7F" w14:textId="77777777" w:rsidR="005B13FC" w:rsidRPr="002A0DC8" w:rsidRDefault="005B13FC" w:rsidP="000B1B44">
            <w:pPr>
              <w:widowControl/>
              <w:rPr>
                <w:sz w:val="24"/>
                <w:szCs w:val="24"/>
              </w:rPr>
            </w:pPr>
            <w:r w:rsidRPr="002A0DC8">
              <w:rPr>
                <w:sz w:val="24"/>
                <w:szCs w:val="24"/>
              </w:rPr>
              <w:t xml:space="preserve">         Board of Supervisors</w:t>
            </w:r>
          </w:p>
          <w:p w14:paraId="277BC5FE" w14:textId="77777777" w:rsidR="005B13FC" w:rsidRPr="002A0DC8" w:rsidRDefault="005B13FC" w:rsidP="000B1B44">
            <w:pPr>
              <w:widowControl/>
              <w:rPr>
                <w:sz w:val="24"/>
                <w:szCs w:val="24"/>
                <w:u w:val="single"/>
              </w:rPr>
            </w:pPr>
          </w:p>
          <w:p w14:paraId="5267665B" w14:textId="77777777" w:rsidR="005B13FC" w:rsidRPr="002A0DC8" w:rsidRDefault="005B13FC" w:rsidP="000B1B44">
            <w:pPr>
              <w:widowControl/>
              <w:rPr>
                <w:sz w:val="24"/>
                <w:szCs w:val="24"/>
                <w:u w:val="single"/>
              </w:rPr>
            </w:pPr>
            <w:r w:rsidRPr="002A0DC8">
              <w:rPr>
                <w:sz w:val="24"/>
                <w:szCs w:val="24"/>
                <w:u w:val="single"/>
              </w:rPr>
              <w:t>Approved As to Form</w:t>
            </w:r>
          </w:p>
          <w:p w14:paraId="63CE9D07" w14:textId="77777777" w:rsidR="005B13FC" w:rsidRPr="002A0DC8" w:rsidRDefault="005B13FC" w:rsidP="000B1B44">
            <w:pPr>
              <w:widowControl/>
              <w:rPr>
                <w:sz w:val="24"/>
                <w:szCs w:val="24"/>
              </w:rPr>
            </w:pPr>
            <w:r w:rsidRPr="002A0DC8">
              <w:rPr>
                <w:sz w:val="24"/>
                <w:szCs w:val="24"/>
              </w:rPr>
              <w:t>Mariposa County Counsel</w:t>
            </w:r>
          </w:p>
          <w:p w14:paraId="086B0BEF" w14:textId="77777777" w:rsidR="005B13FC" w:rsidRPr="002A0DC8" w:rsidRDefault="005B13FC" w:rsidP="000B1B44">
            <w:pPr>
              <w:widowControl/>
              <w:rPr>
                <w:sz w:val="24"/>
                <w:szCs w:val="24"/>
              </w:rPr>
            </w:pPr>
          </w:p>
          <w:p w14:paraId="0DB58301" w14:textId="77777777" w:rsidR="005B13FC" w:rsidRPr="002A0DC8" w:rsidRDefault="005B13FC" w:rsidP="000B1B44">
            <w:pPr>
              <w:widowControl/>
              <w:rPr>
                <w:sz w:val="24"/>
                <w:szCs w:val="24"/>
              </w:rPr>
            </w:pPr>
            <w:r w:rsidRPr="002A0DC8">
              <w:rPr>
                <w:sz w:val="24"/>
                <w:szCs w:val="24"/>
              </w:rPr>
              <w:t>By:  ____________________________________</w:t>
            </w:r>
          </w:p>
          <w:p w14:paraId="076F732A" w14:textId="77777777" w:rsidR="005B13FC" w:rsidRPr="002A0DC8" w:rsidRDefault="005B13FC" w:rsidP="000B1B44">
            <w:pPr>
              <w:widowControl/>
              <w:rPr>
                <w:sz w:val="24"/>
                <w:szCs w:val="24"/>
              </w:rPr>
            </w:pPr>
            <w:r w:rsidRPr="002A0DC8">
              <w:rPr>
                <w:sz w:val="24"/>
                <w:szCs w:val="24"/>
              </w:rPr>
              <w:t xml:space="preserve">        Steven Dahlem</w:t>
            </w:r>
          </w:p>
          <w:p w14:paraId="59A1D5C4" w14:textId="77777777" w:rsidR="005B13FC" w:rsidRPr="002A0DC8" w:rsidRDefault="005B13FC" w:rsidP="000B1B44">
            <w:pPr>
              <w:widowControl/>
              <w:rPr>
                <w:sz w:val="24"/>
                <w:szCs w:val="24"/>
              </w:rPr>
            </w:pPr>
            <w:r w:rsidRPr="002A0DC8">
              <w:rPr>
                <w:sz w:val="24"/>
                <w:szCs w:val="24"/>
              </w:rPr>
              <w:t xml:space="preserve">        ___________________________________        </w:t>
            </w:r>
          </w:p>
          <w:p w14:paraId="3092B34B" w14:textId="77777777" w:rsidR="005B13FC" w:rsidRPr="002A0DC8" w:rsidRDefault="005B13FC" w:rsidP="000B1B44">
            <w:pPr>
              <w:widowControl/>
              <w:rPr>
                <w:sz w:val="24"/>
                <w:szCs w:val="24"/>
              </w:rPr>
            </w:pPr>
            <w:r w:rsidRPr="002A0DC8">
              <w:rPr>
                <w:sz w:val="24"/>
                <w:szCs w:val="24"/>
              </w:rPr>
              <w:t xml:space="preserve">         (Title)</w:t>
            </w:r>
          </w:p>
          <w:p w14:paraId="06F51E17" w14:textId="77777777" w:rsidR="005B13FC" w:rsidRPr="002A0DC8" w:rsidRDefault="005B13FC" w:rsidP="000B1B44">
            <w:pPr>
              <w:widowControl/>
              <w:rPr>
                <w:sz w:val="24"/>
                <w:szCs w:val="24"/>
              </w:rPr>
            </w:pPr>
          </w:p>
          <w:p w14:paraId="049003AB" w14:textId="77777777" w:rsidR="005B13FC" w:rsidRPr="002A0DC8" w:rsidRDefault="005B13FC" w:rsidP="000B1B44">
            <w:pPr>
              <w:widowControl/>
              <w:rPr>
                <w:sz w:val="24"/>
                <w:szCs w:val="24"/>
              </w:rPr>
            </w:pPr>
          </w:p>
          <w:p w14:paraId="23E96A26" w14:textId="77777777" w:rsidR="005B13FC" w:rsidRPr="002A0DC8" w:rsidRDefault="005B13FC" w:rsidP="000B1B44">
            <w:pPr>
              <w:widowControl/>
              <w:rPr>
                <w:sz w:val="24"/>
                <w:szCs w:val="24"/>
              </w:rPr>
            </w:pPr>
            <w:r w:rsidRPr="002A0DC8">
              <w:rPr>
                <w:sz w:val="24"/>
                <w:szCs w:val="24"/>
              </w:rPr>
              <w:t>Attest:  ____________________________________</w:t>
            </w:r>
          </w:p>
          <w:p w14:paraId="4C9A0208" w14:textId="77777777" w:rsidR="005B13FC" w:rsidRPr="002A0DC8" w:rsidRDefault="005B13FC" w:rsidP="000B1B44">
            <w:pPr>
              <w:widowControl/>
              <w:rPr>
                <w:sz w:val="24"/>
                <w:szCs w:val="24"/>
              </w:rPr>
            </w:pPr>
          </w:p>
        </w:tc>
      </w:tr>
    </w:tbl>
    <w:p w14:paraId="5954F75F" w14:textId="77777777" w:rsidR="005B13FC" w:rsidRPr="002A0DC8" w:rsidRDefault="005B13FC" w:rsidP="005B13FC">
      <w:pPr>
        <w:widowControl/>
        <w:rPr>
          <w:sz w:val="24"/>
          <w:szCs w:val="24"/>
        </w:rPr>
      </w:pPr>
    </w:p>
    <w:p w14:paraId="2BA2D865"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21546F36"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3F3B4043" w14:textId="77777777" w:rsidR="005B13FC" w:rsidRPr="002A0DC8" w:rsidRDefault="005B13FC" w:rsidP="005B13FC">
      <w:pPr>
        <w:widowControl/>
        <w:rPr>
          <w:sz w:val="24"/>
          <w:szCs w:val="24"/>
        </w:rPr>
      </w:pPr>
    </w:p>
    <w:p w14:paraId="5F1D156B"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1B170FF1" w14:textId="77777777" w:rsidTr="000B1B44">
        <w:trPr>
          <w:cantSplit/>
        </w:trPr>
        <w:tc>
          <w:tcPr>
            <w:tcW w:w="3590" w:type="dxa"/>
          </w:tcPr>
          <w:p w14:paraId="79CB83DB" w14:textId="77777777" w:rsidR="005B13FC" w:rsidRPr="002A0DC8" w:rsidRDefault="005B13FC" w:rsidP="000B1B44">
            <w:pPr>
              <w:widowControl/>
              <w:rPr>
                <w:sz w:val="24"/>
                <w:szCs w:val="24"/>
              </w:rPr>
            </w:pPr>
          </w:p>
          <w:p w14:paraId="0F8E6E89" w14:textId="77777777" w:rsidR="005B13FC" w:rsidRPr="002A0DC8" w:rsidRDefault="005B13FC" w:rsidP="000B1B44">
            <w:pPr>
              <w:widowControl/>
              <w:rPr>
                <w:sz w:val="24"/>
                <w:szCs w:val="24"/>
              </w:rPr>
            </w:pPr>
            <w:r w:rsidRPr="002A0DC8">
              <w:rPr>
                <w:sz w:val="24"/>
                <w:szCs w:val="24"/>
              </w:rPr>
              <w:t>Dated:  _______________</w:t>
            </w:r>
          </w:p>
          <w:p w14:paraId="6633288D" w14:textId="77777777" w:rsidR="005B13FC" w:rsidRPr="002A0DC8" w:rsidRDefault="005B13FC" w:rsidP="000B1B44">
            <w:pPr>
              <w:widowControl/>
              <w:rPr>
                <w:sz w:val="24"/>
                <w:szCs w:val="24"/>
              </w:rPr>
            </w:pPr>
          </w:p>
          <w:p w14:paraId="53A79E8F" w14:textId="77777777" w:rsidR="005B13FC" w:rsidRPr="002A0DC8" w:rsidRDefault="005B13FC" w:rsidP="000B1B44">
            <w:pPr>
              <w:widowControl/>
              <w:rPr>
                <w:sz w:val="24"/>
                <w:szCs w:val="24"/>
              </w:rPr>
            </w:pPr>
          </w:p>
          <w:p w14:paraId="607ABF05" w14:textId="77777777" w:rsidR="005B13FC" w:rsidRPr="002A0DC8" w:rsidRDefault="005B13FC" w:rsidP="000B1B44">
            <w:pPr>
              <w:widowControl/>
              <w:rPr>
                <w:sz w:val="24"/>
                <w:szCs w:val="24"/>
              </w:rPr>
            </w:pPr>
          </w:p>
          <w:p w14:paraId="5FFF124F" w14:textId="77777777" w:rsidR="005B13FC" w:rsidRPr="002A0DC8" w:rsidRDefault="005B13FC" w:rsidP="000B1B44">
            <w:pPr>
              <w:widowControl/>
              <w:rPr>
                <w:sz w:val="24"/>
                <w:szCs w:val="24"/>
              </w:rPr>
            </w:pPr>
          </w:p>
          <w:p w14:paraId="576E4554" w14:textId="77777777" w:rsidR="005B13FC" w:rsidRPr="002A0DC8" w:rsidRDefault="005B13FC" w:rsidP="000B1B44">
            <w:pPr>
              <w:widowControl/>
              <w:rPr>
                <w:sz w:val="24"/>
                <w:szCs w:val="24"/>
              </w:rPr>
            </w:pPr>
          </w:p>
          <w:p w14:paraId="3C667F2F" w14:textId="77777777" w:rsidR="005B13FC" w:rsidRPr="002A0DC8" w:rsidRDefault="005B13FC" w:rsidP="000B1B44">
            <w:pPr>
              <w:widowControl/>
              <w:rPr>
                <w:sz w:val="24"/>
                <w:szCs w:val="24"/>
              </w:rPr>
            </w:pPr>
          </w:p>
          <w:p w14:paraId="4329F57B" w14:textId="77777777" w:rsidR="005B13FC" w:rsidRPr="002A0DC8" w:rsidRDefault="005B13FC" w:rsidP="000B1B44">
            <w:pPr>
              <w:widowControl/>
              <w:rPr>
                <w:sz w:val="24"/>
                <w:szCs w:val="24"/>
              </w:rPr>
            </w:pPr>
          </w:p>
          <w:p w14:paraId="3BBB4D7F" w14:textId="77777777" w:rsidR="005B13FC" w:rsidRPr="002A0DC8" w:rsidRDefault="005B13FC" w:rsidP="000B1B44">
            <w:pPr>
              <w:widowControl/>
              <w:rPr>
                <w:sz w:val="24"/>
                <w:szCs w:val="24"/>
              </w:rPr>
            </w:pPr>
          </w:p>
          <w:p w14:paraId="1B98C480" w14:textId="77777777" w:rsidR="005B13FC" w:rsidRPr="002A0DC8" w:rsidRDefault="005B13FC" w:rsidP="000B1B44">
            <w:pPr>
              <w:widowControl/>
              <w:rPr>
                <w:sz w:val="24"/>
                <w:szCs w:val="24"/>
              </w:rPr>
            </w:pPr>
          </w:p>
          <w:p w14:paraId="4EB7214A" w14:textId="77777777" w:rsidR="005B13FC" w:rsidRPr="002A0DC8" w:rsidRDefault="005B13FC" w:rsidP="000B1B44">
            <w:pPr>
              <w:widowControl/>
              <w:rPr>
                <w:sz w:val="24"/>
                <w:szCs w:val="24"/>
              </w:rPr>
            </w:pPr>
          </w:p>
          <w:p w14:paraId="6284F5F6" w14:textId="77777777" w:rsidR="005B13FC" w:rsidRPr="002A0DC8" w:rsidRDefault="005B13FC" w:rsidP="000B1B44">
            <w:pPr>
              <w:widowControl/>
              <w:rPr>
                <w:sz w:val="24"/>
                <w:szCs w:val="24"/>
              </w:rPr>
            </w:pPr>
            <w:r w:rsidRPr="002A0DC8">
              <w:rPr>
                <w:sz w:val="24"/>
                <w:szCs w:val="24"/>
              </w:rPr>
              <w:t>Dated:  _______________</w:t>
            </w:r>
          </w:p>
          <w:p w14:paraId="21DCD5A8" w14:textId="77777777" w:rsidR="005B13FC" w:rsidRPr="002A0DC8" w:rsidRDefault="005B13FC" w:rsidP="000B1B44">
            <w:pPr>
              <w:widowControl/>
              <w:rPr>
                <w:sz w:val="24"/>
                <w:szCs w:val="24"/>
              </w:rPr>
            </w:pPr>
          </w:p>
          <w:p w14:paraId="2FFD481A" w14:textId="77777777" w:rsidR="005B13FC" w:rsidRPr="002A0DC8" w:rsidRDefault="005B13FC" w:rsidP="000B1B44">
            <w:pPr>
              <w:widowControl/>
              <w:rPr>
                <w:sz w:val="24"/>
                <w:szCs w:val="24"/>
              </w:rPr>
            </w:pPr>
          </w:p>
        </w:tc>
        <w:tc>
          <w:tcPr>
            <w:tcW w:w="5270" w:type="dxa"/>
          </w:tcPr>
          <w:p w14:paraId="22C3DE85" w14:textId="77777777" w:rsidR="005B13FC" w:rsidRPr="002A0DC8" w:rsidRDefault="005B13FC" w:rsidP="000B1B44">
            <w:pPr>
              <w:widowControl/>
              <w:rPr>
                <w:b/>
                <w:sz w:val="24"/>
                <w:szCs w:val="24"/>
              </w:rPr>
            </w:pPr>
          </w:p>
          <w:p w14:paraId="4F3C5C52" w14:textId="77777777" w:rsidR="005B13FC" w:rsidRPr="002A0DC8" w:rsidRDefault="005B13FC" w:rsidP="000B1B44">
            <w:pPr>
              <w:widowControl/>
              <w:rPr>
                <w:b/>
                <w:sz w:val="24"/>
                <w:szCs w:val="24"/>
              </w:rPr>
            </w:pPr>
            <w:r w:rsidRPr="002A0DC8">
              <w:rPr>
                <w:b/>
                <w:sz w:val="24"/>
                <w:szCs w:val="24"/>
              </w:rPr>
              <w:t>Consortium:</w:t>
            </w:r>
          </w:p>
          <w:p w14:paraId="59AEA4FB" w14:textId="77777777" w:rsidR="005B13FC" w:rsidRPr="002A0DC8" w:rsidRDefault="005B13FC" w:rsidP="000B1B44">
            <w:pPr>
              <w:widowControl/>
              <w:rPr>
                <w:sz w:val="24"/>
                <w:szCs w:val="24"/>
              </w:rPr>
            </w:pPr>
          </w:p>
          <w:p w14:paraId="1BFC204E" w14:textId="77777777" w:rsidR="005B13FC" w:rsidRPr="002A0DC8" w:rsidRDefault="005B13FC" w:rsidP="000B1B44">
            <w:pPr>
              <w:widowControl/>
              <w:rPr>
                <w:sz w:val="24"/>
                <w:szCs w:val="24"/>
              </w:rPr>
            </w:pPr>
            <w:r w:rsidRPr="002A0DC8">
              <w:rPr>
                <w:sz w:val="24"/>
                <w:szCs w:val="24"/>
              </w:rPr>
              <w:t>CalSAWS Consortium</w:t>
            </w:r>
          </w:p>
          <w:p w14:paraId="32701220" w14:textId="77777777" w:rsidR="005B13FC" w:rsidRPr="002A0DC8" w:rsidRDefault="005B13FC" w:rsidP="000B1B44">
            <w:pPr>
              <w:widowControl/>
              <w:rPr>
                <w:sz w:val="24"/>
                <w:szCs w:val="24"/>
              </w:rPr>
            </w:pPr>
          </w:p>
          <w:p w14:paraId="10741B89" w14:textId="77777777" w:rsidR="005B13FC" w:rsidRPr="002A0DC8" w:rsidRDefault="005B13FC" w:rsidP="000B1B44">
            <w:pPr>
              <w:widowControl/>
              <w:rPr>
                <w:sz w:val="24"/>
                <w:szCs w:val="24"/>
              </w:rPr>
            </w:pPr>
            <w:r w:rsidRPr="002A0DC8">
              <w:rPr>
                <w:sz w:val="24"/>
                <w:szCs w:val="24"/>
              </w:rPr>
              <w:t>By:  ____________________________________</w:t>
            </w:r>
          </w:p>
          <w:p w14:paraId="51511C4D" w14:textId="77777777" w:rsidR="005B13FC" w:rsidRPr="002A0DC8" w:rsidRDefault="005B13FC" w:rsidP="000B1B44">
            <w:pPr>
              <w:widowControl/>
              <w:rPr>
                <w:sz w:val="24"/>
                <w:szCs w:val="24"/>
              </w:rPr>
            </w:pPr>
            <w:r w:rsidRPr="002A0DC8">
              <w:rPr>
                <w:sz w:val="24"/>
                <w:szCs w:val="24"/>
              </w:rPr>
              <w:t xml:space="preserve">       </w:t>
            </w:r>
          </w:p>
          <w:p w14:paraId="2FB7A564"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3350CAFD" w14:textId="77777777" w:rsidR="005B13FC" w:rsidRPr="002A0DC8" w:rsidRDefault="005B13FC" w:rsidP="000B1B44">
            <w:pPr>
              <w:widowControl/>
              <w:rPr>
                <w:bCs/>
                <w:sz w:val="24"/>
                <w:szCs w:val="24"/>
              </w:rPr>
            </w:pPr>
            <w:r w:rsidRPr="002A0DC8">
              <w:rPr>
                <w:bCs/>
                <w:sz w:val="24"/>
                <w:szCs w:val="24"/>
              </w:rPr>
              <w:t xml:space="preserve">        Board of Directors </w:t>
            </w:r>
          </w:p>
          <w:p w14:paraId="3D8827B3" w14:textId="77777777" w:rsidR="005B13FC" w:rsidRPr="002A0DC8" w:rsidRDefault="005B13FC" w:rsidP="000B1B44">
            <w:pPr>
              <w:widowControl/>
              <w:rPr>
                <w:bCs/>
                <w:sz w:val="24"/>
                <w:szCs w:val="24"/>
              </w:rPr>
            </w:pPr>
          </w:p>
          <w:p w14:paraId="2B67C510" w14:textId="77777777" w:rsidR="005B13FC" w:rsidRPr="002A0DC8" w:rsidRDefault="005B13FC" w:rsidP="000B1B44">
            <w:pPr>
              <w:widowControl/>
              <w:rPr>
                <w:b/>
                <w:bCs/>
                <w:sz w:val="24"/>
                <w:szCs w:val="24"/>
              </w:rPr>
            </w:pPr>
            <w:r w:rsidRPr="002A0DC8">
              <w:rPr>
                <w:b/>
                <w:bCs/>
                <w:sz w:val="24"/>
                <w:szCs w:val="24"/>
              </w:rPr>
              <w:t>County:</w:t>
            </w:r>
          </w:p>
          <w:p w14:paraId="46FFB1C8" w14:textId="77777777" w:rsidR="005B13FC" w:rsidRPr="002A0DC8" w:rsidRDefault="005B13FC" w:rsidP="000B1B44">
            <w:pPr>
              <w:widowControl/>
              <w:rPr>
                <w:b/>
                <w:bCs/>
                <w:sz w:val="24"/>
                <w:szCs w:val="24"/>
              </w:rPr>
            </w:pPr>
          </w:p>
          <w:p w14:paraId="5A541D9F" w14:textId="77777777" w:rsidR="005B13FC" w:rsidRPr="002A0DC8" w:rsidRDefault="005B13FC" w:rsidP="000B1B44">
            <w:pPr>
              <w:widowControl/>
              <w:rPr>
                <w:sz w:val="24"/>
                <w:szCs w:val="24"/>
              </w:rPr>
            </w:pPr>
            <w:r w:rsidRPr="002A0DC8">
              <w:rPr>
                <w:sz w:val="24"/>
                <w:szCs w:val="24"/>
              </w:rPr>
              <w:t>County of Mendocino</w:t>
            </w:r>
          </w:p>
          <w:p w14:paraId="6801400A" w14:textId="77777777" w:rsidR="005B13FC" w:rsidRPr="002A0DC8" w:rsidRDefault="005B13FC" w:rsidP="000B1B44">
            <w:pPr>
              <w:widowControl/>
              <w:rPr>
                <w:sz w:val="24"/>
                <w:szCs w:val="24"/>
              </w:rPr>
            </w:pPr>
          </w:p>
          <w:p w14:paraId="1302B353" w14:textId="77777777" w:rsidR="005B13FC" w:rsidRPr="002A0DC8" w:rsidRDefault="005B13FC" w:rsidP="000B1B44">
            <w:pPr>
              <w:widowControl/>
              <w:rPr>
                <w:sz w:val="24"/>
                <w:szCs w:val="24"/>
              </w:rPr>
            </w:pPr>
            <w:r w:rsidRPr="002A0DC8">
              <w:rPr>
                <w:sz w:val="24"/>
                <w:szCs w:val="24"/>
              </w:rPr>
              <w:t>By:  ____________________________________</w:t>
            </w:r>
          </w:p>
          <w:p w14:paraId="69A63C02" w14:textId="77777777" w:rsidR="005B13FC" w:rsidRPr="002A0DC8" w:rsidRDefault="005B13FC" w:rsidP="000B1B44">
            <w:pPr>
              <w:widowControl/>
              <w:rPr>
                <w:sz w:val="24"/>
                <w:szCs w:val="24"/>
              </w:rPr>
            </w:pPr>
            <w:r w:rsidRPr="002A0DC8">
              <w:rPr>
                <w:sz w:val="24"/>
                <w:szCs w:val="24"/>
              </w:rPr>
              <w:t xml:space="preserve">         John McCowen, Chair</w:t>
            </w:r>
          </w:p>
          <w:p w14:paraId="29591629" w14:textId="77777777" w:rsidR="005B13FC" w:rsidRPr="002A0DC8" w:rsidRDefault="005B13FC" w:rsidP="000B1B44">
            <w:pPr>
              <w:widowControl/>
              <w:rPr>
                <w:sz w:val="24"/>
                <w:szCs w:val="24"/>
              </w:rPr>
            </w:pPr>
            <w:r w:rsidRPr="002A0DC8">
              <w:rPr>
                <w:sz w:val="24"/>
                <w:szCs w:val="24"/>
              </w:rPr>
              <w:t xml:space="preserve">         Board of Supervisors</w:t>
            </w:r>
          </w:p>
          <w:p w14:paraId="59B3D8EB" w14:textId="77777777" w:rsidR="005B13FC" w:rsidRPr="002A0DC8" w:rsidRDefault="005B13FC" w:rsidP="000B1B44">
            <w:pPr>
              <w:widowControl/>
              <w:rPr>
                <w:sz w:val="24"/>
                <w:szCs w:val="24"/>
              </w:rPr>
            </w:pPr>
          </w:p>
          <w:p w14:paraId="639587C9" w14:textId="77777777" w:rsidR="005B13FC" w:rsidRPr="002A0DC8" w:rsidRDefault="005B13FC" w:rsidP="000B1B44">
            <w:pPr>
              <w:widowControl/>
              <w:rPr>
                <w:sz w:val="24"/>
                <w:szCs w:val="24"/>
                <w:u w:val="single"/>
              </w:rPr>
            </w:pPr>
            <w:r w:rsidRPr="002A0DC8">
              <w:rPr>
                <w:sz w:val="24"/>
                <w:szCs w:val="24"/>
                <w:u w:val="single"/>
              </w:rPr>
              <w:t>Approved As to Form</w:t>
            </w:r>
          </w:p>
          <w:p w14:paraId="7A8710BE" w14:textId="77777777" w:rsidR="005B13FC" w:rsidRPr="002A0DC8" w:rsidRDefault="005B13FC" w:rsidP="000B1B44">
            <w:pPr>
              <w:widowControl/>
              <w:rPr>
                <w:sz w:val="24"/>
                <w:szCs w:val="24"/>
              </w:rPr>
            </w:pPr>
            <w:r w:rsidRPr="002A0DC8">
              <w:rPr>
                <w:sz w:val="24"/>
                <w:szCs w:val="24"/>
              </w:rPr>
              <w:t>Mendocino County Counsel</w:t>
            </w:r>
          </w:p>
          <w:p w14:paraId="2A9A4A5A" w14:textId="77777777" w:rsidR="005B13FC" w:rsidRPr="002A0DC8" w:rsidRDefault="005B13FC" w:rsidP="000B1B44">
            <w:pPr>
              <w:widowControl/>
              <w:rPr>
                <w:sz w:val="24"/>
                <w:szCs w:val="24"/>
              </w:rPr>
            </w:pPr>
          </w:p>
          <w:p w14:paraId="7C2325F3" w14:textId="77777777" w:rsidR="005B13FC" w:rsidRPr="002A0DC8" w:rsidRDefault="005B13FC" w:rsidP="000B1B44">
            <w:pPr>
              <w:widowControl/>
              <w:rPr>
                <w:sz w:val="24"/>
                <w:szCs w:val="24"/>
              </w:rPr>
            </w:pPr>
            <w:r w:rsidRPr="002A0DC8">
              <w:rPr>
                <w:sz w:val="24"/>
                <w:szCs w:val="24"/>
              </w:rPr>
              <w:t>By:  ____________________________________</w:t>
            </w:r>
          </w:p>
          <w:p w14:paraId="6B73D183" w14:textId="77777777" w:rsidR="005B13FC" w:rsidRPr="002A0DC8" w:rsidRDefault="005B13FC" w:rsidP="000B1B44">
            <w:pPr>
              <w:widowControl/>
              <w:rPr>
                <w:sz w:val="24"/>
                <w:szCs w:val="24"/>
              </w:rPr>
            </w:pPr>
            <w:r w:rsidRPr="002A0DC8">
              <w:rPr>
                <w:sz w:val="24"/>
                <w:szCs w:val="24"/>
              </w:rPr>
              <w:t xml:space="preserve">        Katharine Elliott</w:t>
            </w:r>
          </w:p>
          <w:p w14:paraId="553980B4" w14:textId="77777777" w:rsidR="005B13FC" w:rsidRPr="002A0DC8" w:rsidRDefault="005B13FC" w:rsidP="000B1B44">
            <w:pPr>
              <w:widowControl/>
              <w:rPr>
                <w:sz w:val="24"/>
                <w:szCs w:val="24"/>
              </w:rPr>
            </w:pPr>
            <w:r w:rsidRPr="002A0DC8">
              <w:rPr>
                <w:sz w:val="24"/>
                <w:szCs w:val="24"/>
              </w:rPr>
              <w:t xml:space="preserve">        ___________________________________        </w:t>
            </w:r>
          </w:p>
          <w:p w14:paraId="1A0B6BCF" w14:textId="77777777" w:rsidR="005B13FC" w:rsidRPr="002A0DC8" w:rsidRDefault="005B13FC" w:rsidP="000B1B44">
            <w:pPr>
              <w:widowControl/>
              <w:rPr>
                <w:sz w:val="24"/>
                <w:szCs w:val="24"/>
              </w:rPr>
            </w:pPr>
            <w:r w:rsidRPr="002A0DC8">
              <w:rPr>
                <w:sz w:val="24"/>
                <w:szCs w:val="24"/>
              </w:rPr>
              <w:t xml:space="preserve">         (Title)</w:t>
            </w:r>
          </w:p>
          <w:p w14:paraId="4333A5B0" w14:textId="77777777" w:rsidR="005B13FC" w:rsidRPr="002A0DC8" w:rsidRDefault="005B13FC" w:rsidP="000B1B44">
            <w:pPr>
              <w:widowControl/>
              <w:rPr>
                <w:sz w:val="24"/>
                <w:szCs w:val="24"/>
              </w:rPr>
            </w:pPr>
          </w:p>
          <w:p w14:paraId="2F682156" w14:textId="77777777" w:rsidR="005B13FC" w:rsidRPr="002A0DC8" w:rsidRDefault="005B13FC" w:rsidP="000B1B44">
            <w:pPr>
              <w:widowControl/>
              <w:rPr>
                <w:sz w:val="24"/>
                <w:szCs w:val="24"/>
              </w:rPr>
            </w:pPr>
          </w:p>
          <w:p w14:paraId="48D3B642" w14:textId="77777777" w:rsidR="005B13FC" w:rsidRPr="002A0DC8" w:rsidRDefault="005B13FC" w:rsidP="000B1B44">
            <w:pPr>
              <w:widowControl/>
              <w:rPr>
                <w:sz w:val="24"/>
                <w:szCs w:val="24"/>
              </w:rPr>
            </w:pPr>
            <w:r w:rsidRPr="002A0DC8">
              <w:rPr>
                <w:sz w:val="24"/>
                <w:szCs w:val="24"/>
              </w:rPr>
              <w:t>Attest:  ____________________________________</w:t>
            </w:r>
          </w:p>
          <w:p w14:paraId="7D03EFE5" w14:textId="77777777" w:rsidR="005B13FC" w:rsidRPr="002A0DC8" w:rsidRDefault="005B13FC" w:rsidP="000B1B44">
            <w:pPr>
              <w:widowControl/>
              <w:rPr>
                <w:sz w:val="24"/>
                <w:szCs w:val="24"/>
              </w:rPr>
            </w:pPr>
          </w:p>
        </w:tc>
      </w:tr>
    </w:tbl>
    <w:p w14:paraId="5ECB4BD1" w14:textId="77777777" w:rsidR="005B13FC" w:rsidRPr="002A0DC8" w:rsidRDefault="005B13FC" w:rsidP="005B13FC">
      <w:pPr>
        <w:widowControl/>
        <w:rPr>
          <w:sz w:val="24"/>
          <w:szCs w:val="24"/>
        </w:rPr>
      </w:pPr>
    </w:p>
    <w:p w14:paraId="382884C4"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057A2601"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3A109CD3" w14:textId="77777777" w:rsidR="005B13FC" w:rsidRPr="002A0DC8" w:rsidRDefault="005B13FC" w:rsidP="005B13FC">
      <w:pPr>
        <w:widowControl/>
        <w:rPr>
          <w:sz w:val="24"/>
          <w:szCs w:val="24"/>
        </w:rPr>
      </w:pPr>
    </w:p>
    <w:p w14:paraId="2A5D27CA"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5E96B4C2" w14:textId="77777777" w:rsidTr="000B1B44">
        <w:trPr>
          <w:cantSplit/>
        </w:trPr>
        <w:tc>
          <w:tcPr>
            <w:tcW w:w="3590" w:type="dxa"/>
          </w:tcPr>
          <w:p w14:paraId="52CC41C1" w14:textId="77777777" w:rsidR="005B13FC" w:rsidRPr="002A0DC8" w:rsidRDefault="005B13FC" w:rsidP="000B1B44">
            <w:pPr>
              <w:widowControl/>
              <w:rPr>
                <w:sz w:val="24"/>
                <w:szCs w:val="24"/>
              </w:rPr>
            </w:pPr>
          </w:p>
          <w:p w14:paraId="01036CFF" w14:textId="77777777" w:rsidR="005B13FC" w:rsidRPr="002A0DC8" w:rsidRDefault="005B13FC" w:rsidP="000B1B44">
            <w:pPr>
              <w:widowControl/>
              <w:rPr>
                <w:sz w:val="24"/>
                <w:szCs w:val="24"/>
              </w:rPr>
            </w:pPr>
            <w:r w:rsidRPr="002A0DC8">
              <w:rPr>
                <w:sz w:val="24"/>
                <w:szCs w:val="24"/>
              </w:rPr>
              <w:t>Dated:  _______________</w:t>
            </w:r>
          </w:p>
          <w:p w14:paraId="7B792AFB" w14:textId="77777777" w:rsidR="005B13FC" w:rsidRPr="002A0DC8" w:rsidRDefault="005B13FC" w:rsidP="000B1B44">
            <w:pPr>
              <w:widowControl/>
              <w:rPr>
                <w:sz w:val="24"/>
                <w:szCs w:val="24"/>
              </w:rPr>
            </w:pPr>
          </w:p>
          <w:p w14:paraId="7272CFCD" w14:textId="77777777" w:rsidR="005B13FC" w:rsidRPr="002A0DC8" w:rsidRDefault="005B13FC" w:rsidP="000B1B44">
            <w:pPr>
              <w:widowControl/>
              <w:rPr>
                <w:sz w:val="24"/>
                <w:szCs w:val="24"/>
              </w:rPr>
            </w:pPr>
          </w:p>
          <w:p w14:paraId="399AD127" w14:textId="77777777" w:rsidR="005B13FC" w:rsidRPr="002A0DC8" w:rsidRDefault="005B13FC" w:rsidP="000B1B44">
            <w:pPr>
              <w:widowControl/>
              <w:rPr>
                <w:sz w:val="24"/>
                <w:szCs w:val="24"/>
              </w:rPr>
            </w:pPr>
          </w:p>
          <w:p w14:paraId="03568B61" w14:textId="77777777" w:rsidR="005B13FC" w:rsidRPr="002A0DC8" w:rsidRDefault="005B13FC" w:rsidP="000B1B44">
            <w:pPr>
              <w:widowControl/>
              <w:rPr>
                <w:sz w:val="24"/>
                <w:szCs w:val="24"/>
              </w:rPr>
            </w:pPr>
          </w:p>
          <w:p w14:paraId="2A2DC349" w14:textId="77777777" w:rsidR="005B13FC" w:rsidRPr="002A0DC8" w:rsidRDefault="005B13FC" w:rsidP="000B1B44">
            <w:pPr>
              <w:widowControl/>
              <w:rPr>
                <w:sz w:val="24"/>
                <w:szCs w:val="24"/>
              </w:rPr>
            </w:pPr>
          </w:p>
          <w:p w14:paraId="38A98017" w14:textId="77777777" w:rsidR="005B13FC" w:rsidRPr="002A0DC8" w:rsidRDefault="005B13FC" w:rsidP="000B1B44">
            <w:pPr>
              <w:widowControl/>
              <w:rPr>
                <w:sz w:val="24"/>
                <w:szCs w:val="24"/>
              </w:rPr>
            </w:pPr>
          </w:p>
          <w:p w14:paraId="59A3D183" w14:textId="77777777" w:rsidR="005B13FC" w:rsidRPr="002A0DC8" w:rsidRDefault="005B13FC" w:rsidP="000B1B44">
            <w:pPr>
              <w:widowControl/>
              <w:rPr>
                <w:sz w:val="24"/>
                <w:szCs w:val="24"/>
              </w:rPr>
            </w:pPr>
          </w:p>
          <w:p w14:paraId="7CA982A6" w14:textId="77777777" w:rsidR="005B13FC" w:rsidRPr="002A0DC8" w:rsidRDefault="005B13FC" w:rsidP="000B1B44">
            <w:pPr>
              <w:widowControl/>
              <w:rPr>
                <w:sz w:val="24"/>
                <w:szCs w:val="24"/>
              </w:rPr>
            </w:pPr>
          </w:p>
          <w:p w14:paraId="0E06285F" w14:textId="77777777" w:rsidR="005B13FC" w:rsidRPr="002A0DC8" w:rsidRDefault="005B13FC" w:rsidP="000B1B44">
            <w:pPr>
              <w:widowControl/>
              <w:rPr>
                <w:sz w:val="24"/>
                <w:szCs w:val="24"/>
              </w:rPr>
            </w:pPr>
          </w:p>
          <w:p w14:paraId="1D4786FA" w14:textId="77777777" w:rsidR="005B13FC" w:rsidRPr="002A0DC8" w:rsidRDefault="005B13FC" w:rsidP="000B1B44">
            <w:pPr>
              <w:widowControl/>
              <w:rPr>
                <w:sz w:val="24"/>
                <w:szCs w:val="24"/>
              </w:rPr>
            </w:pPr>
          </w:p>
          <w:p w14:paraId="5C11DCB7" w14:textId="77777777" w:rsidR="005B13FC" w:rsidRPr="002A0DC8" w:rsidRDefault="005B13FC" w:rsidP="000B1B44">
            <w:pPr>
              <w:widowControl/>
              <w:rPr>
                <w:sz w:val="24"/>
                <w:szCs w:val="24"/>
              </w:rPr>
            </w:pPr>
            <w:r w:rsidRPr="002A0DC8">
              <w:rPr>
                <w:sz w:val="24"/>
                <w:szCs w:val="24"/>
              </w:rPr>
              <w:t>Dated:  _______________</w:t>
            </w:r>
          </w:p>
          <w:p w14:paraId="344D45A7" w14:textId="77777777" w:rsidR="005B13FC" w:rsidRPr="002A0DC8" w:rsidRDefault="005B13FC" w:rsidP="000B1B44">
            <w:pPr>
              <w:widowControl/>
              <w:rPr>
                <w:sz w:val="24"/>
                <w:szCs w:val="24"/>
              </w:rPr>
            </w:pPr>
          </w:p>
        </w:tc>
        <w:tc>
          <w:tcPr>
            <w:tcW w:w="5270" w:type="dxa"/>
          </w:tcPr>
          <w:p w14:paraId="1375E419" w14:textId="77777777" w:rsidR="005B13FC" w:rsidRPr="002A0DC8" w:rsidRDefault="005B13FC" w:rsidP="000B1B44">
            <w:pPr>
              <w:widowControl/>
              <w:rPr>
                <w:b/>
                <w:sz w:val="24"/>
                <w:szCs w:val="24"/>
              </w:rPr>
            </w:pPr>
          </w:p>
          <w:p w14:paraId="2CBC510D" w14:textId="77777777" w:rsidR="005B13FC" w:rsidRPr="002A0DC8" w:rsidRDefault="005B13FC" w:rsidP="000B1B44">
            <w:pPr>
              <w:widowControl/>
              <w:rPr>
                <w:b/>
                <w:sz w:val="24"/>
                <w:szCs w:val="24"/>
              </w:rPr>
            </w:pPr>
            <w:r w:rsidRPr="002A0DC8">
              <w:rPr>
                <w:b/>
                <w:sz w:val="24"/>
                <w:szCs w:val="24"/>
              </w:rPr>
              <w:t>Consortium:</w:t>
            </w:r>
          </w:p>
          <w:p w14:paraId="4F7E1B84" w14:textId="77777777" w:rsidR="005B13FC" w:rsidRPr="002A0DC8" w:rsidRDefault="005B13FC" w:rsidP="000B1B44">
            <w:pPr>
              <w:widowControl/>
              <w:rPr>
                <w:sz w:val="24"/>
                <w:szCs w:val="24"/>
              </w:rPr>
            </w:pPr>
          </w:p>
          <w:p w14:paraId="33F26ED8" w14:textId="77777777" w:rsidR="005B13FC" w:rsidRPr="002A0DC8" w:rsidRDefault="005B13FC" w:rsidP="000B1B44">
            <w:pPr>
              <w:widowControl/>
              <w:rPr>
                <w:sz w:val="24"/>
                <w:szCs w:val="24"/>
              </w:rPr>
            </w:pPr>
            <w:r w:rsidRPr="002A0DC8">
              <w:rPr>
                <w:sz w:val="24"/>
                <w:szCs w:val="24"/>
              </w:rPr>
              <w:t>CalSAWS Consortium</w:t>
            </w:r>
          </w:p>
          <w:p w14:paraId="769330C7" w14:textId="77777777" w:rsidR="005B13FC" w:rsidRPr="002A0DC8" w:rsidRDefault="005B13FC" w:rsidP="000B1B44">
            <w:pPr>
              <w:widowControl/>
              <w:rPr>
                <w:sz w:val="24"/>
                <w:szCs w:val="24"/>
              </w:rPr>
            </w:pPr>
          </w:p>
          <w:p w14:paraId="07C33A1B" w14:textId="77777777" w:rsidR="005B13FC" w:rsidRPr="002A0DC8" w:rsidRDefault="005B13FC" w:rsidP="000B1B44">
            <w:pPr>
              <w:widowControl/>
              <w:rPr>
                <w:sz w:val="24"/>
                <w:szCs w:val="24"/>
              </w:rPr>
            </w:pPr>
            <w:r w:rsidRPr="002A0DC8">
              <w:rPr>
                <w:sz w:val="24"/>
                <w:szCs w:val="24"/>
              </w:rPr>
              <w:t>By:  ____________________________________</w:t>
            </w:r>
          </w:p>
          <w:p w14:paraId="6798E25E" w14:textId="77777777" w:rsidR="005B13FC" w:rsidRPr="002A0DC8" w:rsidRDefault="005B13FC" w:rsidP="000B1B44">
            <w:pPr>
              <w:widowControl/>
              <w:rPr>
                <w:sz w:val="24"/>
                <w:szCs w:val="24"/>
              </w:rPr>
            </w:pPr>
            <w:r w:rsidRPr="002A0DC8">
              <w:rPr>
                <w:sz w:val="24"/>
                <w:szCs w:val="24"/>
              </w:rPr>
              <w:t xml:space="preserve">       </w:t>
            </w:r>
          </w:p>
          <w:p w14:paraId="6F3111B4"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48811343" w14:textId="77777777" w:rsidR="005B13FC" w:rsidRPr="002A0DC8" w:rsidRDefault="005B13FC" w:rsidP="000B1B44">
            <w:pPr>
              <w:widowControl/>
              <w:rPr>
                <w:bCs/>
                <w:sz w:val="24"/>
                <w:szCs w:val="24"/>
              </w:rPr>
            </w:pPr>
            <w:r w:rsidRPr="002A0DC8">
              <w:rPr>
                <w:bCs/>
                <w:sz w:val="24"/>
                <w:szCs w:val="24"/>
              </w:rPr>
              <w:t xml:space="preserve">        Board of Directors </w:t>
            </w:r>
          </w:p>
          <w:p w14:paraId="1ACCC856" w14:textId="77777777" w:rsidR="005B13FC" w:rsidRPr="002A0DC8" w:rsidRDefault="005B13FC" w:rsidP="000B1B44">
            <w:pPr>
              <w:widowControl/>
              <w:rPr>
                <w:bCs/>
                <w:sz w:val="24"/>
                <w:szCs w:val="24"/>
              </w:rPr>
            </w:pPr>
          </w:p>
          <w:p w14:paraId="3D2E3A4C" w14:textId="77777777" w:rsidR="005B13FC" w:rsidRPr="002A0DC8" w:rsidRDefault="005B13FC" w:rsidP="000B1B44">
            <w:pPr>
              <w:widowControl/>
              <w:rPr>
                <w:b/>
                <w:bCs/>
                <w:sz w:val="24"/>
                <w:szCs w:val="24"/>
              </w:rPr>
            </w:pPr>
            <w:r w:rsidRPr="002A0DC8">
              <w:rPr>
                <w:b/>
                <w:bCs/>
                <w:sz w:val="24"/>
                <w:szCs w:val="24"/>
              </w:rPr>
              <w:t>County:</w:t>
            </w:r>
          </w:p>
          <w:p w14:paraId="317F5226" w14:textId="77777777" w:rsidR="005B13FC" w:rsidRPr="002A0DC8" w:rsidRDefault="005B13FC" w:rsidP="000B1B44">
            <w:pPr>
              <w:widowControl/>
              <w:rPr>
                <w:b/>
                <w:bCs/>
                <w:sz w:val="24"/>
                <w:szCs w:val="24"/>
              </w:rPr>
            </w:pPr>
          </w:p>
          <w:p w14:paraId="7C7F3BCA" w14:textId="77777777" w:rsidR="005B13FC" w:rsidRPr="002A0DC8" w:rsidRDefault="005B13FC" w:rsidP="000B1B44">
            <w:pPr>
              <w:widowControl/>
              <w:rPr>
                <w:sz w:val="24"/>
                <w:szCs w:val="24"/>
              </w:rPr>
            </w:pPr>
            <w:r w:rsidRPr="002A0DC8">
              <w:rPr>
                <w:sz w:val="24"/>
                <w:szCs w:val="24"/>
              </w:rPr>
              <w:t>County of Merced</w:t>
            </w:r>
          </w:p>
          <w:p w14:paraId="3825B93B" w14:textId="77777777" w:rsidR="005B13FC" w:rsidRPr="002A0DC8" w:rsidRDefault="005B13FC" w:rsidP="000B1B44">
            <w:pPr>
              <w:widowControl/>
              <w:rPr>
                <w:sz w:val="24"/>
                <w:szCs w:val="24"/>
              </w:rPr>
            </w:pPr>
          </w:p>
          <w:p w14:paraId="1A3FE839" w14:textId="77777777" w:rsidR="005B13FC" w:rsidRPr="002A0DC8" w:rsidRDefault="005B13FC" w:rsidP="000B1B44">
            <w:pPr>
              <w:widowControl/>
              <w:rPr>
                <w:sz w:val="24"/>
                <w:szCs w:val="24"/>
              </w:rPr>
            </w:pPr>
            <w:r w:rsidRPr="002A0DC8">
              <w:rPr>
                <w:sz w:val="24"/>
                <w:szCs w:val="24"/>
              </w:rPr>
              <w:t>By:  ____________________________________</w:t>
            </w:r>
          </w:p>
          <w:p w14:paraId="20BC99BE" w14:textId="77777777" w:rsidR="005B13FC" w:rsidRPr="002A0DC8" w:rsidRDefault="005B13FC" w:rsidP="000B1B44">
            <w:pPr>
              <w:widowControl/>
              <w:rPr>
                <w:sz w:val="24"/>
                <w:szCs w:val="24"/>
              </w:rPr>
            </w:pPr>
            <w:r w:rsidRPr="002A0DC8">
              <w:rPr>
                <w:sz w:val="24"/>
                <w:szCs w:val="24"/>
              </w:rPr>
              <w:t xml:space="preserve">         Daron McDaniel, Chair</w:t>
            </w:r>
          </w:p>
          <w:p w14:paraId="7E62C8FD" w14:textId="77777777" w:rsidR="005B13FC" w:rsidRPr="002A0DC8" w:rsidRDefault="005B13FC" w:rsidP="000B1B44">
            <w:pPr>
              <w:widowControl/>
              <w:rPr>
                <w:sz w:val="24"/>
                <w:szCs w:val="24"/>
              </w:rPr>
            </w:pPr>
            <w:r w:rsidRPr="002A0DC8">
              <w:rPr>
                <w:sz w:val="24"/>
                <w:szCs w:val="24"/>
              </w:rPr>
              <w:t xml:space="preserve">         Board of Supervisors</w:t>
            </w:r>
          </w:p>
          <w:p w14:paraId="2EC5903E" w14:textId="77777777" w:rsidR="005B13FC" w:rsidRPr="002A0DC8" w:rsidRDefault="005B13FC" w:rsidP="000B1B44">
            <w:pPr>
              <w:widowControl/>
              <w:rPr>
                <w:sz w:val="24"/>
                <w:szCs w:val="24"/>
                <w:u w:val="single"/>
              </w:rPr>
            </w:pPr>
          </w:p>
          <w:p w14:paraId="6C3B5796" w14:textId="77777777" w:rsidR="005B13FC" w:rsidRPr="002A0DC8" w:rsidRDefault="005B13FC" w:rsidP="000B1B44">
            <w:pPr>
              <w:widowControl/>
              <w:rPr>
                <w:sz w:val="24"/>
                <w:szCs w:val="24"/>
                <w:u w:val="single"/>
              </w:rPr>
            </w:pPr>
            <w:r w:rsidRPr="002A0DC8">
              <w:rPr>
                <w:sz w:val="24"/>
                <w:szCs w:val="24"/>
                <w:u w:val="single"/>
              </w:rPr>
              <w:t>Approved As to Form</w:t>
            </w:r>
          </w:p>
          <w:p w14:paraId="3B9C171E" w14:textId="77777777" w:rsidR="005B13FC" w:rsidRPr="002A0DC8" w:rsidRDefault="005B13FC" w:rsidP="000B1B44">
            <w:pPr>
              <w:widowControl/>
              <w:rPr>
                <w:sz w:val="24"/>
                <w:szCs w:val="24"/>
              </w:rPr>
            </w:pPr>
            <w:r w:rsidRPr="002A0DC8">
              <w:rPr>
                <w:sz w:val="24"/>
                <w:szCs w:val="24"/>
              </w:rPr>
              <w:t>Merced County Counsel</w:t>
            </w:r>
          </w:p>
          <w:p w14:paraId="6E2FBD07" w14:textId="77777777" w:rsidR="005B13FC" w:rsidRPr="002A0DC8" w:rsidRDefault="005B13FC" w:rsidP="000B1B44">
            <w:pPr>
              <w:widowControl/>
              <w:rPr>
                <w:sz w:val="24"/>
                <w:szCs w:val="24"/>
              </w:rPr>
            </w:pPr>
          </w:p>
          <w:p w14:paraId="38739B4C" w14:textId="77777777" w:rsidR="005B13FC" w:rsidRPr="002A0DC8" w:rsidRDefault="005B13FC" w:rsidP="000B1B44">
            <w:pPr>
              <w:widowControl/>
              <w:rPr>
                <w:sz w:val="24"/>
                <w:szCs w:val="24"/>
              </w:rPr>
            </w:pPr>
            <w:r w:rsidRPr="002A0DC8">
              <w:rPr>
                <w:sz w:val="24"/>
                <w:szCs w:val="24"/>
              </w:rPr>
              <w:t>By:  ____________________________________</w:t>
            </w:r>
          </w:p>
          <w:p w14:paraId="46197FDC" w14:textId="77777777" w:rsidR="005B13FC" w:rsidRPr="002A0DC8" w:rsidRDefault="005B13FC" w:rsidP="000B1B44">
            <w:pPr>
              <w:widowControl/>
              <w:rPr>
                <w:sz w:val="24"/>
                <w:szCs w:val="24"/>
              </w:rPr>
            </w:pPr>
            <w:r w:rsidRPr="002A0DC8">
              <w:rPr>
                <w:sz w:val="24"/>
                <w:szCs w:val="24"/>
              </w:rPr>
              <w:t xml:space="preserve">        Claire Lai</w:t>
            </w:r>
          </w:p>
          <w:p w14:paraId="5B4AFF2D" w14:textId="77777777" w:rsidR="005B13FC" w:rsidRPr="002A0DC8" w:rsidRDefault="005B13FC" w:rsidP="000B1B44">
            <w:pPr>
              <w:widowControl/>
              <w:rPr>
                <w:sz w:val="24"/>
                <w:szCs w:val="24"/>
              </w:rPr>
            </w:pPr>
            <w:r w:rsidRPr="002A0DC8">
              <w:rPr>
                <w:sz w:val="24"/>
                <w:szCs w:val="24"/>
              </w:rPr>
              <w:t xml:space="preserve">        ___________________________________        </w:t>
            </w:r>
          </w:p>
          <w:p w14:paraId="672C3C89" w14:textId="77777777" w:rsidR="005B13FC" w:rsidRPr="002A0DC8" w:rsidRDefault="005B13FC" w:rsidP="000B1B44">
            <w:pPr>
              <w:widowControl/>
              <w:rPr>
                <w:sz w:val="24"/>
                <w:szCs w:val="24"/>
              </w:rPr>
            </w:pPr>
            <w:r w:rsidRPr="002A0DC8">
              <w:rPr>
                <w:sz w:val="24"/>
                <w:szCs w:val="24"/>
              </w:rPr>
              <w:t xml:space="preserve">         (Title)</w:t>
            </w:r>
          </w:p>
          <w:p w14:paraId="271B2FC9" w14:textId="77777777" w:rsidR="005B13FC" w:rsidRPr="002A0DC8" w:rsidRDefault="005B13FC" w:rsidP="000B1B44">
            <w:pPr>
              <w:widowControl/>
              <w:rPr>
                <w:sz w:val="24"/>
                <w:szCs w:val="24"/>
              </w:rPr>
            </w:pPr>
          </w:p>
          <w:p w14:paraId="5904E798" w14:textId="77777777" w:rsidR="005B13FC" w:rsidRPr="002A0DC8" w:rsidRDefault="005B13FC" w:rsidP="000B1B44">
            <w:pPr>
              <w:widowControl/>
              <w:rPr>
                <w:sz w:val="24"/>
                <w:szCs w:val="24"/>
              </w:rPr>
            </w:pPr>
          </w:p>
          <w:p w14:paraId="2C358730" w14:textId="77777777" w:rsidR="005B13FC" w:rsidRPr="002A0DC8" w:rsidRDefault="005B13FC" w:rsidP="000B1B44">
            <w:pPr>
              <w:widowControl/>
              <w:rPr>
                <w:sz w:val="24"/>
                <w:szCs w:val="24"/>
              </w:rPr>
            </w:pPr>
            <w:r w:rsidRPr="002A0DC8">
              <w:rPr>
                <w:sz w:val="24"/>
                <w:szCs w:val="24"/>
              </w:rPr>
              <w:t>Attest:  ____________________________________</w:t>
            </w:r>
          </w:p>
          <w:p w14:paraId="1C901588" w14:textId="77777777" w:rsidR="005B13FC" w:rsidRPr="002A0DC8" w:rsidRDefault="005B13FC" w:rsidP="000B1B44">
            <w:pPr>
              <w:widowControl/>
              <w:rPr>
                <w:sz w:val="24"/>
                <w:szCs w:val="24"/>
              </w:rPr>
            </w:pPr>
          </w:p>
        </w:tc>
      </w:tr>
    </w:tbl>
    <w:p w14:paraId="56A152B6" w14:textId="77777777" w:rsidR="005B13FC" w:rsidRPr="002A0DC8" w:rsidRDefault="005B13FC" w:rsidP="005B13FC">
      <w:pPr>
        <w:widowControl/>
        <w:rPr>
          <w:sz w:val="24"/>
          <w:szCs w:val="24"/>
        </w:rPr>
      </w:pPr>
    </w:p>
    <w:p w14:paraId="05EF00F7"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3D04A5F9"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76601BAB" w14:textId="77777777" w:rsidR="005B13FC" w:rsidRPr="002A0DC8" w:rsidRDefault="005B13FC" w:rsidP="005B13FC">
      <w:pPr>
        <w:widowControl/>
        <w:rPr>
          <w:sz w:val="24"/>
          <w:szCs w:val="24"/>
        </w:rPr>
      </w:pPr>
    </w:p>
    <w:p w14:paraId="601263A2"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1CDE9E0E" w14:textId="77777777" w:rsidTr="000B1B44">
        <w:trPr>
          <w:cantSplit/>
        </w:trPr>
        <w:tc>
          <w:tcPr>
            <w:tcW w:w="3590" w:type="dxa"/>
          </w:tcPr>
          <w:p w14:paraId="3C852913" w14:textId="77777777" w:rsidR="005B13FC" w:rsidRPr="002A0DC8" w:rsidRDefault="005B13FC" w:rsidP="000B1B44">
            <w:pPr>
              <w:widowControl/>
              <w:rPr>
                <w:sz w:val="24"/>
                <w:szCs w:val="24"/>
              </w:rPr>
            </w:pPr>
          </w:p>
          <w:p w14:paraId="5B8594F8" w14:textId="77777777" w:rsidR="005B13FC" w:rsidRPr="002A0DC8" w:rsidRDefault="005B13FC" w:rsidP="000B1B44">
            <w:pPr>
              <w:widowControl/>
              <w:rPr>
                <w:sz w:val="24"/>
                <w:szCs w:val="24"/>
              </w:rPr>
            </w:pPr>
            <w:r w:rsidRPr="002A0DC8">
              <w:rPr>
                <w:sz w:val="24"/>
                <w:szCs w:val="24"/>
              </w:rPr>
              <w:t>Dated:  _______________</w:t>
            </w:r>
          </w:p>
          <w:p w14:paraId="2EB0CA7B" w14:textId="77777777" w:rsidR="005B13FC" w:rsidRPr="002A0DC8" w:rsidRDefault="005B13FC" w:rsidP="000B1B44">
            <w:pPr>
              <w:widowControl/>
              <w:rPr>
                <w:sz w:val="24"/>
                <w:szCs w:val="24"/>
              </w:rPr>
            </w:pPr>
          </w:p>
          <w:p w14:paraId="4F54A919" w14:textId="77777777" w:rsidR="005B13FC" w:rsidRPr="002A0DC8" w:rsidRDefault="005B13FC" w:rsidP="000B1B44">
            <w:pPr>
              <w:widowControl/>
              <w:rPr>
                <w:sz w:val="24"/>
                <w:szCs w:val="24"/>
              </w:rPr>
            </w:pPr>
          </w:p>
          <w:p w14:paraId="7DE80ACE" w14:textId="77777777" w:rsidR="005B13FC" w:rsidRPr="002A0DC8" w:rsidRDefault="005B13FC" w:rsidP="000B1B44">
            <w:pPr>
              <w:widowControl/>
              <w:rPr>
                <w:sz w:val="24"/>
                <w:szCs w:val="24"/>
              </w:rPr>
            </w:pPr>
          </w:p>
          <w:p w14:paraId="49F38229" w14:textId="77777777" w:rsidR="005B13FC" w:rsidRPr="002A0DC8" w:rsidRDefault="005B13FC" w:rsidP="000B1B44">
            <w:pPr>
              <w:widowControl/>
              <w:rPr>
                <w:sz w:val="24"/>
                <w:szCs w:val="24"/>
              </w:rPr>
            </w:pPr>
          </w:p>
          <w:p w14:paraId="1DD54C84" w14:textId="77777777" w:rsidR="005B13FC" w:rsidRPr="002A0DC8" w:rsidRDefault="005B13FC" w:rsidP="000B1B44">
            <w:pPr>
              <w:widowControl/>
              <w:rPr>
                <w:sz w:val="24"/>
                <w:szCs w:val="24"/>
              </w:rPr>
            </w:pPr>
          </w:p>
          <w:p w14:paraId="1AE533D4" w14:textId="77777777" w:rsidR="005B13FC" w:rsidRPr="002A0DC8" w:rsidRDefault="005B13FC" w:rsidP="000B1B44">
            <w:pPr>
              <w:widowControl/>
              <w:rPr>
                <w:sz w:val="24"/>
                <w:szCs w:val="24"/>
              </w:rPr>
            </w:pPr>
          </w:p>
          <w:p w14:paraId="6602179E" w14:textId="77777777" w:rsidR="005B13FC" w:rsidRPr="002A0DC8" w:rsidRDefault="005B13FC" w:rsidP="000B1B44">
            <w:pPr>
              <w:widowControl/>
              <w:rPr>
                <w:sz w:val="24"/>
                <w:szCs w:val="24"/>
              </w:rPr>
            </w:pPr>
          </w:p>
          <w:p w14:paraId="7950ECCD" w14:textId="77777777" w:rsidR="005B13FC" w:rsidRPr="002A0DC8" w:rsidRDefault="005B13FC" w:rsidP="000B1B44">
            <w:pPr>
              <w:widowControl/>
              <w:rPr>
                <w:sz w:val="24"/>
                <w:szCs w:val="24"/>
              </w:rPr>
            </w:pPr>
          </w:p>
          <w:p w14:paraId="30995D99" w14:textId="77777777" w:rsidR="005B13FC" w:rsidRPr="002A0DC8" w:rsidRDefault="005B13FC" w:rsidP="000B1B44">
            <w:pPr>
              <w:widowControl/>
              <w:rPr>
                <w:sz w:val="24"/>
                <w:szCs w:val="24"/>
              </w:rPr>
            </w:pPr>
          </w:p>
          <w:p w14:paraId="06A88A6E" w14:textId="77777777" w:rsidR="005B13FC" w:rsidRPr="002A0DC8" w:rsidRDefault="005B13FC" w:rsidP="000B1B44">
            <w:pPr>
              <w:widowControl/>
              <w:rPr>
                <w:sz w:val="24"/>
                <w:szCs w:val="24"/>
              </w:rPr>
            </w:pPr>
          </w:p>
          <w:p w14:paraId="0AD35B41" w14:textId="77777777" w:rsidR="005B13FC" w:rsidRPr="002A0DC8" w:rsidRDefault="005B13FC" w:rsidP="000B1B44">
            <w:pPr>
              <w:widowControl/>
              <w:rPr>
                <w:sz w:val="24"/>
                <w:szCs w:val="24"/>
              </w:rPr>
            </w:pPr>
            <w:r w:rsidRPr="002A0DC8">
              <w:rPr>
                <w:sz w:val="24"/>
                <w:szCs w:val="24"/>
              </w:rPr>
              <w:t>Dated:  _______________</w:t>
            </w:r>
          </w:p>
          <w:p w14:paraId="6960966A" w14:textId="77777777" w:rsidR="005B13FC" w:rsidRPr="002A0DC8" w:rsidRDefault="005B13FC" w:rsidP="000B1B44">
            <w:pPr>
              <w:widowControl/>
              <w:rPr>
                <w:sz w:val="24"/>
                <w:szCs w:val="24"/>
              </w:rPr>
            </w:pPr>
          </w:p>
        </w:tc>
        <w:tc>
          <w:tcPr>
            <w:tcW w:w="5270" w:type="dxa"/>
          </w:tcPr>
          <w:p w14:paraId="39775D7D" w14:textId="77777777" w:rsidR="005B13FC" w:rsidRPr="002A0DC8" w:rsidRDefault="005B13FC" w:rsidP="000B1B44">
            <w:pPr>
              <w:widowControl/>
              <w:rPr>
                <w:b/>
                <w:sz w:val="24"/>
                <w:szCs w:val="24"/>
              </w:rPr>
            </w:pPr>
          </w:p>
          <w:p w14:paraId="334A5D5A" w14:textId="77777777" w:rsidR="005B13FC" w:rsidRPr="002A0DC8" w:rsidRDefault="005B13FC" w:rsidP="000B1B44">
            <w:pPr>
              <w:widowControl/>
              <w:rPr>
                <w:b/>
                <w:sz w:val="24"/>
                <w:szCs w:val="24"/>
              </w:rPr>
            </w:pPr>
            <w:r w:rsidRPr="002A0DC8">
              <w:rPr>
                <w:b/>
                <w:sz w:val="24"/>
                <w:szCs w:val="24"/>
              </w:rPr>
              <w:t>Consortium:</w:t>
            </w:r>
          </w:p>
          <w:p w14:paraId="46EC1079" w14:textId="77777777" w:rsidR="005B13FC" w:rsidRPr="002A0DC8" w:rsidRDefault="005B13FC" w:rsidP="000B1B44">
            <w:pPr>
              <w:widowControl/>
              <w:rPr>
                <w:sz w:val="24"/>
                <w:szCs w:val="24"/>
              </w:rPr>
            </w:pPr>
          </w:p>
          <w:p w14:paraId="6940D66F" w14:textId="77777777" w:rsidR="005B13FC" w:rsidRPr="002A0DC8" w:rsidRDefault="005B13FC" w:rsidP="000B1B44">
            <w:pPr>
              <w:widowControl/>
              <w:rPr>
                <w:sz w:val="24"/>
                <w:szCs w:val="24"/>
              </w:rPr>
            </w:pPr>
            <w:r w:rsidRPr="002A0DC8">
              <w:rPr>
                <w:sz w:val="24"/>
                <w:szCs w:val="24"/>
              </w:rPr>
              <w:t>CalSAWS Consortium</w:t>
            </w:r>
          </w:p>
          <w:p w14:paraId="776F506A" w14:textId="77777777" w:rsidR="005B13FC" w:rsidRPr="002A0DC8" w:rsidRDefault="005B13FC" w:rsidP="000B1B44">
            <w:pPr>
              <w:widowControl/>
              <w:rPr>
                <w:sz w:val="24"/>
                <w:szCs w:val="24"/>
              </w:rPr>
            </w:pPr>
          </w:p>
          <w:p w14:paraId="046CE886" w14:textId="77777777" w:rsidR="005B13FC" w:rsidRPr="002A0DC8" w:rsidRDefault="005B13FC" w:rsidP="000B1B44">
            <w:pPr>
              <w:widowControl/>
              <w:rPr>
                <w:sz w:val="24"/>
                <w:szCs w:val="24"/>
              </w:rPr>
            </w:pPr>
            <w:r w:rsidRPr="002A0DC8">
              <w:rPr>
                <w:sz w:val="24"/>
                <w:szCs w:val="24"/>
              </w:rPr>
              <w:t>By:  ____________________________________</w:t>
            </w:r>
          </w:p>
          <w:p w14:paraId="61211373" w14:textId="77777777" w:rsidR="005B13FC" w:rsidRPr="002A0DC8" w:rsidRDefault="005B13FC" w:rsidP="000B1B44">
            <w:pPr>
              <w:widowControl/>
              <w:rPr>
                <w:sz w:val="24"/>
                <w:szCs w:val="24"/>
              </w:rPr>
            </w:pPr>
            <w:r w:rsidRPr="002A0DC8">
              <w:rPr>
                <w:sz w:val="24"/>
                <w:szCs w:val="24"/>
              </w:rPr>
              <w:t xml:space="preserve">       </w:t>
            </w:r>
          </w:p>
          <w:p w14:paraId="4CF41A83"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4BA9F778" w14:textId="77777777" w:rsidR="005B13FC" w:rsidRPr="002A0DC8" w:rsidRDefault="005B13FC" w:rsidP="000B1B44">
            <w:pPr>
              <w:widowControl/>
              <w:rPr>
                <w:bCs/>
                <w:sz w:val="24"/>
                <w:szCs w:val="24"/>
              </w:rPr>
            </w:pPr>
            <w:r w:rsidRPr="002A0DC8">
              <w:rPr>
                <w:bCs/>
                <w:sz w:val="24"/>
                <w:szCs w:val="24"/>
              </w:rPr>
              <w:t xml:space="preserve">        Board of Directors </w:t>
            </w:r>
          </w:p>
          <w:p w14:paraId="5287954D" w14:textId="77777777" w:rsidR="005B13FC" w:rsidRPr="002A0DC8" w:rsidRDefault="005B13FC" w:rsidP="000B1B44">
            <w:pPr>
              <w:widowControl/>
              <w:rPr>
                <w:bCs/>
                <w:sz w:val="24"/>
                <w:szCs w:val="24"/>
              </w:rPr>
            </w:pPr>
          </w:p>
          <w:p w14:paraId="36779B97" w14:textId="77777777" w:rsidR="005B13FC" w:rsidRPr="002A0DC8" w:rsidRDefault="005B13FC" w:rsidP="000B1B44">
            <w:pPr>
              <w:widowControl/>
              <w:rPr>
                <w:b/>
                <w:bCs/>
                <w:sz w:val="24"/>
                <w:szCs w:val="24"/>
              </w:rPr>
            </w:pPr>
            <w:r w:rsidRPr="002A0DC8">
              <w:rPr>
                <w:b/>
                <w:bCs/>
                <w:sz w:val="24"/>
                <w:szCs w:val="24"/>
              </w:rPr>
              <w:t>County:</w:t>
            </w:r>
          </w:p>
          <w:p w14:paraId="2598C9EC" w14:textId="77777777" w:rsidR="005B13FC" w:rsidRPr="002A0DC8" w:rsidRDefault="005B13FC" w:rsidP="000B1B44">
            <w:pPr>
              <w:widowControl/>
              <w:rPr>
                <w:b/>
                <w:bCs/>
                <w:sz w:val="24"/>
                <w:szCs w:val="24"/>
              </w:rPr>
            </w:pPr>
          </w:p>
          <w:p w14:paraId="718722F2" w14:textId="77777777" w:rsidR="005B13FC" w:rsidRPr="002A0DC8" w:rsidRDefault="005B13FC" w:rsidP="000B1B44">
            <w:pPr>
              <w:widowControl/>
              <w:rPr>
                <w:sz w:val="24"/>
                <w:szCs w:val="24"/>
              </w:rPr>
            </w:pPr>
            <w:r w:rsidRPr="002A0DC8">
              <w:rPr>
                <w:sz w:val="24"/>
                <w:szCs w:val="24"/>
              </w:rPr>
              <w:t>County of Modoc</w:t>
            </w:r>
          </w:p>
          <w:p w14:paraId="6854914D" w14:textId="77777777" w:rsidR="005B13FC" w:rsidRPr="002A0DC8" w:rsidRDefault="005B13FC" w:rsidP="000B1B44">
            <w:pPr>
              <w:widowControl/>
              <w:rPr>
                <w:sz w:val="24"/>
                <w:szCs w:val="24"/>
              </w:rPr>
            </w:pPr>
          </w:p>
          <w:p w14:paraId="0F572CB0" w14:textId="77777777" w:rsidR="005B13FC" w:rsidRPr="002A0DC8" w:rsidRDefault="005B13FC" w:rsidP="000B1B44">
            <w:pPr>
              <w:widowControl/>
              <w:rPr>
                <w:sz w:val="24"/>
                <w:szCs w:val="24"/>
              </w:rPr>
            </w:pPr>
            <w:r w:rsidRPr="002A0DC8">
              <w:rPr>
                <w:sz w:val="24"/>
                <w:szCs w:val="24"/>
              </w:rPr>
              <w:t>By:  ____________________________________</w:t>
            </w:r>
          </w:p>
          <w:p w14:paraId="1E5A1D21" w14:textId="77777777" w:rsidR="005B13FC" w:rsidRPr="002A0DC8" w:rsidRDefault="005B13FC" w:rsidP="000B1B44">
            <w:pPr>
              <w:widowControl/>
              <w:rPr>
                <w:sz w:val="24"/>
                <w:szCs w:val="24"/>
              </w:rPr>
            </w:pPr>
            <w:r w:rsidRPr="002A0DC8">
              <w:rPr>
                <w:sz w:val="24"/>
                <w:szCs w:val="24"/>
              </w:rPr>
              <w:t xml:space="preserve">         Geri Byrne, Chair</w:t>
            </w:r>
          </w:p>
          <w:p w14:paraId="021C2F84" w14:textId="77777777" w:rsidR="005B13FC" w:rsidRPr="002A0DC8" w:rsidRDefault="005B13FC" w:rsidP="000B1B44">
            <w:pPr>
              <w:widowControl/>
              <w:rPr>
                <w:sz w:val="24"/>
                <w:szCs w:val="24"/>
              </w:rPr>
            </w:pPr>
            <w:r w:rsidRPr="002A0DC8">
              <w:rPr>
                <w:sz w:val="24"/>
                <w:szCs w:val="24"/>
              </w:rPr>
              <w:t xml:space="preserve">         Board of Supervisors</w:t>
            </w:r>
          </w:p>
          <w:p w14:paraId="0E579B18" w14:textId="77777777" w:rsidR="005B13FC" w:rsidRPr="002A0DC8" w:rsidRDefault="005B13FC" w:rsidP="000B1B44">
            <w:pPr>
              <w:widowControl/>
              <w:rPr>
                <w:sz w:val="24"/>
                <w:szCs w:val="24"/>
                <w:u w:val="single"/>
              </w:rPr>
            </w:pPr>
          </w:p>
          <w:p w14:paraId="51E5ADC7" w14:textId="77777777" w:rsidR="005B13FC" w:rsidRPr="002A0DC8" w:rsidRDefault="005B13FC" w:rsidP="000B1B44">
            <w:pPr>
              <w:widowControl/>
              <w:rPr>
                <w:sz w:val="24"/>
                <w:szCs w:val="24"/>
                <w:u w:val="single"/>
              </w:rPr>
            </w:pPr>
            <w:r w:rsidRPr="002A0DC8">
              <w:rPr>
                <w:sz w:val="24"/>
                <w:szCs w:val="24"/>
                <w:u w:val="single"/>
              </w:rPr>
              <w:t>Approved As to Form</w:t>
            </w:r>
          </w:p>
          <w:p w14:paraId="734895C3" w14:textId="77777777" w:rsidR="005B13FC" w:rsidRPr="002A0DC8" w:rsidRDefault="005B13FC" w:rsidP="000B1B44">
            <w:pPr>
              <w:widowControl/>
              <w:rPr>
                <w:sz w:val="24"/>
                <w:szCs w:val="24"/>
              </w:rPr>
            </w:pPr>
            <w:r w:rsidRPr="002A0DC8">
              <w:rPr>
                <w:sz w:val="24"/>
                <w:szCs w:val="24"/>
              </w:rPr>
              <w:t>Modoc County Counsel</w:t>
            </w:r>
          </w:p>
          <w:p w14:paraId="42A65E50" w14:textId="77777777" w:rsidR="005B13FC" w:rsidRPr="002A0DC8" w:rsidRDefault="005B13FC" w:rsidP="000B1B44">
            <w:pPr>
              <w:widowControl/>
              <w:rPr>
                <w:sz w:val="24"/>
                <w:szCs w:val="24"/>
              </w:rPr>
            </w:pPr>
          </w:p>
          <w:p w14:paraId="037D024D" w14:textId="77777777" w:rsidR="005B13FC" w:rsidRPr="002A0DC8" w:rsidRDefault="005B13FC" w:rsidP="000B1B44">
            <w:pPr>
              <w:widowControl/>
              <w:rPr>
                <w:sz w:val="24"/>
                <w:szCs w:val="24"/>
              </w:rPr>
            </w:pPr>
            <w:r w:rsidRPr="002A0DC8">
              <w:rPr>
                <w:sz w:val="24"/>
                <w:szCs w:val="24"/>
              </w:rPr>
              <w:t>By:  ____________________________________</w:t>
            </w:r>
          </w:p>
          <w:p w14:paraId="6DCDF247" w14:textId="77777777" w:rsidR="005B13FC" w:rsidRPr="002A0DC8" w:rsidRDefault="005B13FC" w:rsidP="000B1B44">
            <w:pPr>
              <w:widowControl/>
              <w:rPr>
                <w:sz w:val="24"/>
                <w:szCs w:val="24"/>
              </w:rPr>
            </w:pPr>
            <w:r w:rsidRPr="002A0DC8">
              <w:rPr>
                <w:sz w:val="24"/>
                <w:szCs w:val="24"/>
              </w:rPr>
              <w:t xml:space="preserve">        Margaret Long</w:t>
            </w:r>
          </w:p>
          <w:p w14:paraId="10D47160" w14:textId="77777777" w:rsidR="005B13FC" w:rsidRPr="002A0DC8" w:rsidRDefault="005B13FC" w:rsidP="000B1B44">
            <w:pPr>
              <w:widowControl/>
              <w:rPr>
                <w:sz w:val="24"/>
                <w:szCs w:val="24"/>
              </w:rPr>
            </w:pPr>
            <w:r w:rsidRPr="002A0DC8">
              <w:rPr>
                <w:sz w:val="24"/>
                <w:szCs w:val="24"/>
              </w:rPr>
              <w:t xml:space="preserve">        ___________________________________        </w:t>
            </w:r>
          </w:p>
          <w:p w14:paraId="410E32C9" w14:textId="77777777" w:rsidR="005B13FC" w:rsidRPr="002A0DC8" w:rsidRDefault="005B13FC" w:rsidP="000B1B44">
            <w:pPr>
              <w:widowControl/>
              <w:rPr>
                <w:sz w:val="24"/>
                <w:szCs w:val="24"/>
              </w:rPr>
            </w:pPr>
            <w:r w:rsidRPr="002A0DC8">
              <w:rPr>
                <w:sz w:val="24"/>
                <w:szCs w:val="24"/>
              </w:rPr>
              <w:t xml:space="preserve">         (Title)</w:t>
            </w:r>
          </w:p>
          <w:p w14:paraId="58BF2ABA" w14:textId="77777777" w:rsidR="005B13FC" w:rsidRPr="002A0DC8" w:rsidRDefault="005B13FC" w:rsidP="000B1B44">
            <w:pPr>
              <w:widowControl/>
              <w:rPr>
                <w:sz w:val="24"/>
                <w:szCs w:val="24"/>
              </w:rPr>
            </w:pPr>
          </w:p>
          <w:p w14:paraId="38D6F604" w14:textId="77777777" w:rsidR="005B13FC" w:rsidRPr="002A0DC8" w:rsidRDefault="005B13FC" w:rsidP="000B1B44">
            <w:pPr>
              <w:widowControl/>
              <w:rPr>
                <w:sz w:val="24"/>
                <w:szCs w:val="24"/>
              </w:rPr>
            </w:pPr>
          </w:p>
          <w:p w14:paraId="29A8C621" w14:textId="77777777" w:rsidR="005B13FC" w:rsidRPr="002A0DC8" w:rsidRDefault="005B13FC" w:rsidP="000B1B44">
            <w:pPr>
              <w:widowControl/>
              <w:rPr>
                <w:sz w:val="24"/>
                <w:szCs w:val="24"/>
              </w:rPr>
            </w:pPr>
            <w:r w:rsidRPr="002A0DC8">
              <w:rPr>
                <w:sz w:val="24"/>
                <w:szCs w:val="24"/>
              </w:rPr>
              <w:t>Attest:  ____________________________________</w:t>
            </w:r>
          </w:p>
          <w:p w14:paraId="4AC5AF30" w14:textId="77777777" w:rsidR="005B13FC" w:rsidRPr="002A0DC8" w:rsidRDefault="005B13FC" w:rsidP="000B1B44">
            <w:pPr>
              <w:widowControl/>
              <w:rPr>
                <w:sz w:val="24"/>
                <w:szCs w:val="24"/>
              </w:rPr>
            </w:pPr>
          </w:p>
        </w:tc>
      </w:tr>
    </w:tbl>
    <w:p w14:paraId="23623BDB" w14:textId="77777777" w:rsidR="005B13FC" w:rsidRPr="002A0DC8" w:rsidRDefault="005B13FC" w:rsidP="005B13FC">
      <w:pPr>
        <w:widowControl/>
        <w:rPr>
          <w:sz w:val="24"/>
          <w:szCs w:val="24"/>
        </w:rPr>
      </w:pPr>
    </w:p>
    <w:p w14:paraId="0A9EFFF4"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10CDDA62"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443F918E" w14:textId="77777777" w:rsidR="005B13FC" w:rsidRPr="002A0DC8" w:rsidRDefault="005B13FC" w:rsidP="005B13FC">
      <w:pPr>
        <w:widowControl/>
        <w:rPr>
          <w:sz w:val="24"/>
          <w:szCs w:val="24"/>
        </w:rPr>
      </w:pPr>
    </w:p>
    <w:p w14:paraId="55BFD804"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7F8660DD" w14:textId="77777777" w:rsidTr="000B1B44">
        <w:trPr>
          <w:cantSplit/>
        </w:trPr>
        <w:tc>
          <w:tcPr>
            <w:tcW w:w="3590" w:type="dxa"/>
          </w:tcPr>
          <w:p w14:paraId="3BCEECB7" w14:textId="77777777" w:rsidR="005B13FC" w:rsidRPr="002A0DC8" w:rsidRDefault="005B13FC" w:rsidP="000B1B44">
            <w:pPr>
              <w:widowControl/>
              <w:rPr>
                <w:sz w:val="24"/>
                <w:szCs w:val="24"/>
              </w:rPr>
            </w:pPr>
          </w:p>
          <w:p w14:paraId="0C5C0B77" w14:textId="77777777" w:rsidR="005B13FC" w:rsidRPr="002A0DC8" w:rsidRDefault="005B13FC" w:rsidP="000B1B44">
            <w:pPr>
              <w:widowControl/>
              <w:rPr>
                <w:sz w:val="24"/>
                <w:szCs w:val="24"/>
              </w:rPr>
            </w:pPr>
            <w:r w:rsidRPr="002A0DC8">
              <w:rPr>
                <w:sz w:val="24"/>
                <w:szCs w:val="24"/>
              </w:rPr>
              <w:t>Dated:  _______________</w:t>
            </w:r>
          </w:p>
          <w:p w14:paraId="423085AF" w14:textId="77777777" w:rsidR="005B13FC" w:rsidRPr="002A0DC8" w:rsidRDefault="005B13FC" w:rsidP="000B1B44">
            <w:pPr>
              <w:widowControl/>
              <w:rPr>
                <w:sz w:val="24"/>
                <w:szCs w:val="24"/>
              </w:rPr>
            </w:pPr>
          </w:p>
          <w:p w14:paraId="5A855FEB" w14:textId="77777777" w:rsidR="005B13FC" w:rsidRPr="002A0DC8" w:rsidRDefault="005B13FC" w:rsidP="000B1B44">
            <w:pPr>
              <w:widowControl/>
              <w:rPr>
                <w:sz w:val="24"/>
                <w:szCs w:val="24"/>
              </w:rPr>
            </w:pPr>
          </w:p>
          <w:p w14:paraId="49BD8FF0" w14:textId="77777777" w:rsidR="005B13FC" w:rsidRPr="002A0DC8" w:rsidRDefault="005B13FC" w:rsidP="000B1B44">
            <w:pPr>
              <w:widowControl/>
              <w:rPr>
                <w:sz w:val="24"/>
                <w:szCs w:val="24"/>
              </w:rPr>
            </w:pPr>
          </w:p>
          <w:p w14:paraId="0847D4AA" w14:textId="77777777" w:rsidR="005B13FC" w:rsidRPr="002A0DC8" w:rsidRDefault="005B13FC" w:rsidP="000B1B44">
            <w:pPr>
              <w:widowControl/>
              <w:rPr>
                <w:sz w:val="24"/>
                <w:szCs w:val="24"/>
              </w:rPr>
            </w:pPr>
          </w:p>
          <w:p w14:paraId="46B63581" w14:textId="77777777" w:rsidR="005B13FC" w:rsidRPr="002A0DC8" w:rsidRDefault="005B13FC" w:rsidP="000B1B44">
            <w:pPr>
              <w:widowControl/>
              <w:rPr>
                <w:sz w:val="24"/>
                <w:szCs w:val="24"/>
              </w:rPr>
            </w:pPr>
          </w:p>
          <w:p w14:paraId="572F7519" w14:textId="77777777" w:rsidR="005B13FC" w:rsidRPr="002A0DC8" w:rsidRDefault="005B13FC" w:rsidP="000B1B44">
            <w:pPr>
              <w:widowControl/>
              <w:rPr>
                <w:sz w:val="24"/>
                <w:szCs w:val="24"/>
              </w:rPr>
            </w:pPr>
          </w:p>
          <w:p w14:paraId="52AC14C0" w14:textId="77777777" w:rsidR="005B13FC" w:rsidRPr="002A0DC8" w:rsidRDefault="005B13FC" w:rsidP="000B1B44">
            <w:pPr>
              <w:widowControl/>
              <w:rPr>
                <w:sz w:val="24"/>
                <w:szCs w:val="24"/>
              </w:rPr>
            </w:pPr>
          </w:p>
          <w:p w14:paraId="2EA4ED55" w14:textId="77777777" w:rsidR="005B13FC" w:rsidRPr="002A0DC8" w:rsidRDefault="005B13FC" w:rsidP="000B1B44">
            <w:pPr>
              <w:widowControl/>
              <w:rPr>
                <w:sz w:val="24"/>
                <w:szCs w:val="24"/>
              </w:rPr>
            </w:pPr>
          </w:p>
          <w:p w14:paraId="083198B8" w14:textId="77777777" w:rsidR="005B13FC" w:rsidRPr="002A0DC8" w:rsidRDefault="005B13FC" w:rsidP="000B1B44">
            <w:pPr>
              <w:widowControl/>
              <w:rPr>
                <w:sz w:val="24"/>
                <w:szCs w:val="24"/>
              </w:rPr>
            </w:pPr>
          </w:p>
          <w:p w14:paraId="71BC7F37" w14:textId="77777777" w:rsidR="005B13FC" w:rsidRPr="002A0DC8" w:rsidRDefault="005B13FC" w:rsidP="000B1B44">
            <w:pPr>
              <w:widowControl/>
              <w:rPr>
                <w:sz w:val="24"/>
                <w:szCs w:val="24"/>
              </w:rPr>
            </w:pPr>
          </w:p>
          <w:p w14:paraId="67695FE8" w14:textId="77777777" w:rsidR="005B13FC" w:rsidRPr="002A0DC8" w:rsidRDefault="005B13FC" w:rsidP="000B1B44">
            <w:pPr>
              <w:widowControl/>
              <w:rPr>
                <w:sz w:val="24"/>
                <w:szCs w:val="24"/>
              </w:rPr>
            </w:pPr>
            <w:r w:rsidRPr="002A0DC8">
              <w:rPr>
                <w:sz w:val="24"/>
                <w:szCs w:val="24"/>
              </w:rPr>
              <w:t>Dated:  _______________</w:t>
            </w:r>
          </w:p>
          <w:p w14:paraId="50913C18" w14:textId="77777777" w:rsidR="005B13FC" w:rsidRPr="002A0DC8" w:rsidRDefault="005B13FC" w:rsidP="000B1B44">
            <w:pPr>
              <w:widowControl/>
              <w:rPr>
                <w:sz w:val="24"/>
                <w:szCs w:val="24"/>
              </w:rPr>
            </w:pPr>
          </w:p>
        </w:tc>
        <w:tc>
          <w:tcPr>
            <w:tcW w:w="5270" w:type="dxa"/>
          </w:tcPr>
          <w:p w14:paraId="6EBB4560" w14:textId="77777777" w:rsidR="005B13FC" w:rsidRPr="002A0DC8" w:rsidRDefault="005B13FC" w:rsidP="000B1B44">
            <w:pPr>
              <w:widowControl/>
              <w:rPr>
                <w:b/>
                <w:sz w:val="24"/>
                <w:szCs w:val="24"/>
              </w:rPr>
            </w:pPr>
          </w:p>
          <w:p w14:paraId="216159DB" w14:textId="77777777" w:rsidR="005B13FC" w:rsidRPr="002A0DC8" w:rsidRDefault="005B13FC" w:rsidP="000B1B44">
            <w:pPr>
              <w:widowControl/>
              <w:rPr>
                <w:b/>
                <w:sz w:val="24"/>
                <w:szCs w:val="24"/>
              </w:rPr>
            </w:pPr>
            <w:r w:rsidRPr="002A0DC8">
              <w:rPr>
                <w:b/>
                <w:sz w:val="24"/>
                <w:szCs w:val="24"/>
              </w:rPr>
              <w:t>Consortium:</w:t>
            </w:r>
          </w:p>
          <w:p w14:paraId="2EC0E247" w14:textId="77777777" w:rsidR="005B13FC" w:rsidRPr="002A0DC8" w:rsidRDefault="005B13FC" w:rsidP="000B1B44">
            <w:pPr>
              <w:widowControl/>
              <w:rPr>
                <w:sz w:val="24"/>
                <w:szCs w:val="24"/>
              </w:rPr>
            </w:pPr>
          </w:p>
          <w:p w14:paraId="38B58EB7" w14:textId="77777777" w:rsidR="005B13FC" w:rsidRPr="002A0DC8" w:rsidRDefault="005B13FC" w:rsidP="000B1B44">
            <w:pPr>
              <w:widowControl/>
              <w:rPr>
                <w:sz w:val="24"/>
                <w:szCs w:val="24"/>
              </w:rPr>
            </w:pPr>
            <w:r w:rsidRPr="002A0DC8">
              <w:rPr>
                <w:sz w:val="24"/>
                <w:szCs w:val="24"/>
              </w:rPr>
              <w:t>CalSAWS Consortium</w:t>
            </w:r>
          </w:p>
          <w:p w14:paraId="2830E2EA" w14:textId="77777777" w:rsidR="005B13FC" w:rsidRPr="002A0DC8" w:rsidRDefault="005B13FC" w:rsidP="000B1B44">
            <w:pPr>
              <w:widowControl/>
              <w:rPr>
                <w:sz w:val="24"/>
                <w:szCs w:val="24"/>
              </w:rPr>
            </w:pPr>
          </w:p>
          <w:p w14:paraId="767DFC14" w14:textId="77777777" w:rsidR="005B13FC" w:rsidRPr="002A0DC8" w:rsidRDefault="005B13FC" w:rsidP="000B1B44">
            <w:pPr>
              <w:widowControl/>
              <w:rPr>
                <w:sz w:val="24"/>
                <w:szCs w:val="24"/>
              </w:rPr>
            </w:pPr>
            <w:r w:rsidRPr="002A0DC8">
              <w:rPr>
                <w:sz w:val="24"/>
                <w:szCs w:val="24"/>
              </w:rPr>
              <w:t>By:  ____________________________________</w:t>
            </w:r>
          </w:p>
          <w:p w14:paraId="5A3C79A2" w14:textId="77777777" w:rsidR="005B13FC" w:rsidRPr="002A0DC8" w:rsidRDefault="005B13FC" w:rsidP="000B1B44">
            <w:pPr>
              <w:widowControl/>
              <w:rPr>
                <w:sz w:val="24"/>
                <w:szCs w:val="24"/>
              </w:rPr>
            </w:pPr>
            <w:r w:rsidRPr="002A0DC8">
              <w:rPr>
                <w:sz w:val="24"/>
                <w:szCs w:val="24"/>
              </w:rPr>
              <w:t xml:space="preserve">       </w:t>
            </w:r>
          </w:p>
          <w:p w14:paraId="5D132B1E"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436A13FC" w14:textId="77777777" w:rsidR="005B13FC" w:rsidRPr="002A0DC8" w:rsidRDefault="005B13FC" w:rsidP="000B1B44">
            <w:pPr>
              <w:widowControl/>
              <w:rPr>
                <w:bCs/>
                <w:sz w:val="24"/>
                <w:szCs w:val="24"/>
              </w:rPr>
            </w:pPr>
            <w:r w:rsidRPr="002A0DC8">
              <w:rPr>
                <w:bCs/>
                <w:sz w:val="24"/>
                <w:szCs w:val="24"/>
              </w:rPr>
              <w:t xml:space="preserve">        Board of Directors </w:t>
            </w:r>
          </w:p>
          <w:p w14:paraId="578D8E93" w14:textId="77777777" w:rsidR="005B13FC" w:rsidRPr="002A0DC8" w:rsidRDefault="005B13FC" w:rsidP="000B1B44">
            <w:pPr>
              <w:widowControl/>
              <w:rPr>
                <w:bCs/>
                <w:sz w:val="24"/>
                <w:szCs w:val="24"/>
              </w:rPr>
            </w:pPr>
          </w:p>
          <w:p w14:paraId="6CA38A0C" w14:textId="77777777" w:rsidR="005B13FC" w:rsidRPr="002A0DC8" w:rsidRDefault="005B13FC" w:rsidP="000B1B44">
            <w:pPr>
              <w:widowControl/>
              <w:rPr>
                <w:b/>
                <w:bCs/>
                <w:sz w:val="24"/>
                <w:szCs w:val="24"/>
              </w:rPr>
            </w:pPr>
            <w:r w:rsidRPr="002A0DC8">
              <w:rPr>
                <w:b/>
                <w:bCs/>
                <w:sz w:val="24"/>
                <w:szCs w:val="24"/>
              </w:rPr>
              <w:t>County:</w:t>
            </w:r>
          </w:p>
          <w:p w14:paraId="58F3D6BC" w14:textId="77777777" w:rsidR="005B13FC" w:rsidRPr="002A0DC8" w:rsidRDefault="005B13FC" w:rsidP="000B1B44">
            <w:pPr>
              <w:widowControl/>
              <w:rPr>
                <w:b/>
                <w:bCs/>
                <w:sz w:val="24"/>
                <w:szCs w:val="24"/>
              </w:rPr>
            </w:pPr>
          </w:p>
          <w:p w14:paraId="1D81C530" w14:textId="77777777" w:rsidR="005B13FC" w:rsidRPr="002A0DC8" w:rsidRDefault="005B13FC" w:rsidP="000B1B44">
            <w:pPr>
              <w:widowControl/>
              <w:rPr>
                <w:sz w:val="24"/>
                <w:szCs w:val="24"/>
              </w:rPr>
            </w:pPr>
            <w:r w:rsidRPr="002A0DC8">
              <w:rPr>
                <w:sz w:val="24"/>
                <w:szCs w:val="24"/>
              </w:rPr>
              <w:t>County of Mono</w:t>
            </w:r>
          </w:p>
          <w:p w14:paraId="16768294" w14:textId="77777777" w:rsidR="005B13FC" w:rsidRPr="002A0DC8" w:rsidRDefault="005B13FC" w:rsidP="000B1B44">
            <w:pPr>
              <w:widowControl/>
              <w:rPr>
                <w:sz w:val="24"/>
                <w:szCs w:val="24"/>
              </w:rPr>
            </w:pPr>
          </w:p>
          <w:p w14:paraId="5B7C2DD2" w14:textId="77777777" w:rsidR="005B13FC" w:rsidRPr="002A0DC8" w:rsidRDefault="005B13FC" w:rsidP="000B1B44">
            <w:pPr>
              <w:widowControl/>
              <w:rPr>
                <w:sz w:val="24"/>
                <w:szCs w:val="24"/>
              </w:rPr>
            </w:pPr>
            <w:r w:rsidRPr="002A0DC8">
              <w:rPr>
                <w:sz w:val="24"/>
                <w:szCs w:val="24"/>
              </w:rPr>
              <w:t>By:  ____________________________________</w:t>
            </w:r>
          </w:p>
          <w:p w14:paraId="45F6CB1F" w14:textId="77777777" w:rsidR="005B13FC" w:rsidRPr="002A0DC8" w:rsidRDefault="005B13FC" w:rsidP="000B1B44">
            <w:pPr>
              <w:widowControl/>
              <w:rPr>
                <w:sz w:val="24"/>
                <w:szCs w:val="24"/>
              </w:rPr>
            </w:pPr>
            <w:r w:rsidRPr="002A0DC8">
              <w:rPr>
                <w:sz w:val="24"/>
                <w:szCs w:val="24"/>
              </w:rPr>
              <w:t xml:space="preserve">         Stacy Corless, Chair</w:t>
            </w:r>
          </w:p>
          <w:p w14:paraId="27DB4B71" w14:textId="77777777" w:rsidR="005B13FC" w:rsidRPr="002A0DC8" w:rsidRDefault="005B13FC" w:rsidP="000B1B44">
            <w:pPr>
              <w:widowControl/>
              <w:rPr>
                <w:sz w:val="24"/>
                <w:szCs w:val="24"/>
              </w:rPr>
            </w:pPr>
            <w:r w:rsidRPr="002A0DC8">
              <w:rPr>
                <w:sz w:val="24"/>
                <w:szCs w:val="24"/>
              </w:rPr>
              <w:t xml:space="preserve">         Board of Supervisors</w:t>
            </w:r>
          </w:p>
          <w:p w14:paraId="22E9E619" w14:textId="77777777" w:rsidR="005B13FC" w:rsidRPr="002A0DC8" w:rsidRDefault="005B13FC" w:rsidP="000B1B44">
            <w:pPr>
              <w:widowControl/>
              <w:rPr>
                <w:sz w:val="24"/>
                <w:szCs w:val="24"/>
              </w:rPr>
            </w:pPr>
          </w:p>
          <w:p w14:paraId="022D21D4" w14:textId="77777777" w:rsidR="005B13FC" w:rsidRPr="002A0DC8" w:rsidRDefault="005B13FC" w:rsidP="000B1B44">
            <w:pPr>
              <w:widowControl/>
              <w:rPr>
                <w:sz w:val="24"/>
                <w:szCs w:val="24"/>
                <w:u w:val="single"/>
              </w:rPr>
            </w:pPr>
            <w:r w:rsidRPr="002A0DC8">
              <w:rPr>
                <w:sz w:val="24"/>
                <w:szCs w:val="24"/>
                <w:u w:val="single"/>
              </w:rPr>
              <w:t>Approved As to Form</w:t>
            </w:r>
          </w:p>
          <w:p w14:paraId="18778634" w14:textId="77777777" w:rsidR="005B13FC" w:rsidRPr="002A0DC8" w:rsidRDefault="005B13FC" w:rsidP="000B1B44">
            <w:pPr>
              <w:widowControl/>
              <w:rPr>
                <w:sz w:val="24"/>
                <w:szCs w:val="24"/>
              </w:rPr>
            </w:pPr>
            <w:r w:rsidRPr="002A0DC8">
              <w:rPr>
                <w:sz w:val="24"/>
                <w:szCs w:val="24"/>
              </w:rPr>
              <w:t>Mono County Counsel</w:t>
            </w:r>
          </w:p>
          <w:p w14:paraId="3C64379C" w14:textId="77777777" w:rsidR="005B13FC" w:rsidRPr="002A0DC8" w:rsidRDefault="005B13FC" w:rsidP="000B1B44">
            <w:pPr>
              <w:widowControl/>
              <w:rPr>
                <w:sz w:val="24"/>
                <w:szCs w:val="24"/>
              </w:rPr>
            </w:pPr>
          </w:p>
          <w:p w14:paraId="6BB6276C" w14:textId="77777777" w:rsidR="005B13FC" w:rsidRPr="002A0DC8" w:rsidRDefault="005B13FC" w:rsidP="000B1B44">
            <w:pPr>
              <w:widowControl/>
              <w:rPr>
                <w:sz w:val="24"/>
                <w:szCs w:val="24"/>
              </w:rPr>
            </w:pPr>
            <w:r w:rsidRPr="002A0DC8">
              <w:rPr>
                <w:sz w:val="24"/>
                <w:szCs w:val="24"/>
              </w:rPr>
              <w:t>By:  ____________________________________</w:t>
            </w:r>
          </w:p>
          <w:p w14:paraId="46134C93" w14:textId="77777777" w:rsidR="005B13FC" w:rsidRPr="002A0DC8" w:rsidRDefault="005B13FC" w:rsidP="000B1B44">
            <w:pPr>
              <w:widowControl/>
              <w:rPr>
                <w:sz w:val="24"/>
                <w:szCs w:val="24"/>
              </w:rPr>
            </w:pPr>
            <w:r w:rsidRPr="002A0DC8">
              <w:rPr>
                <w:sz w:val="24"/>
                <w:szCs w:val="24"/>
              </w:rPr>
              <w:t xml:space="preserve">         Stacey Simon</w:t>
            </w:r>
          </w:p>
          <w:p w14:paraId="6D6D846F" w14:textId="77777777" w:rsidR="005B13FC" w:rsidRPr="002A0DC8" w:rsidRDefault="005B13FC" w:rsidP="000B1B44">
            <w:pPr>
              <w:widowControl/>
              <w:rPr>
                <w:sz w:val="24"/>
                <w:szCs w:val="24"/>
              </w:rPr>
            </w:pPr>
            <w:r w:rsidRPr="002A0DC8">
              <w:rPr>
                <w:sz w:val="24"/>
                <w:szCs w:val="24"/>
              </w:rPr>
              <w:t xml:space="preserve">         ___________________________________        </w:t>
            </w:r>
          </w:p>
          <w:p w14:paraId="1D7E78C8" w14:textId="77777777" w:rsidR="005B13FC" w:rsidRPr="002A0DC8" w:rsidRDefault="005B13FC" w:rsidP="000B1B44">
            <w:pPr>
              <w:widowControl/>
              <w:rPr>
                <w:sz w:val="24"/>
                <w:szCs w:val="24"/>
              </w:rPr>
            </w:pPr>
            <w:r w:rsidRPr="002A0DC8">
              <w:rPr>
                <w:sz w:val="24"/>
                <w:szCs w:val="24"/>
              </w:rPr>
              <w:t xml:space="preserve">         (Title)</w:t>
            </w:r>
          </w:p>
          <w:p w14:paraId="17EC5E36" w14:textId="77777777" w:rsidR="005B13FC" w:rsidRPr="002A0DC8" w:rsidRDefault="005B13FC" w:rsidP="000B1B44">
            <w:pPr>
              <w:widowControl/>
              <w:rPr>
                <w:sz w:val="24"/>
                <w:szCs w:val="24"/>
              </w:rPr>
            </w:pPr>
          </w:p>
          <w:p w14:paraId="61E6F104" w14:textId="77777777" w:rsidR="005B13FC" w:rsidRPr="002A0DC8" w:rsidRDefault="005B13FC" w:rsidP="000B1B44">
            <w:pPr>
              <w:widowControl/>
              <w:rPr>
                <w:sz w:val="24"/>
                <w:szCs w:val="24"/>
              </w:rPr>
            </w:pPr>
          </w:p>
          <w:p w14:paraId="73B91784" w14:textId="77777777" w:rsidR="005B13FC" w:rsidRPr="002A0DC8" w:rsidRDefault="005B13FC" w:rsidP="000B1B44">
            <w:pPr>
              <w:widowControl/>
              <w:rPr>
                <w:sz w:val="24"/>
                <w:szCs w:val="24"/>
              </w:rPr>
            </w:pPr>
            <w:r w:rsidRPr="002A0DC8">
              <w:rPr>
                <w:sz w:val="24"/>
                <w:szCs w:val="24"/>
              </w:rPr>
              <w:t>Attest:  ____________________________________</w:t>
            </w:r>
          </w:p>
          <w:p w14:paraId="1EC826D4" w14:textId="77777777" w:rsidR="005B13FC" w:rsidRPr="002A0DC8" w:rsidRDefault="005B13FC" w:rsidP="000B1B44">
            <w:pPr>
              <w:widowControl/>
              <w:rPr>
                <w:sz w:val="24"/>
                <w:szCs w:val="24"/>
              </w:rPr>
            </w:pPr>
          </w:p>
        </w:tc>
      </w:tr>
    </w:tbl>
    <w:p w14:paraId="613EF3EC" w14:textId="77777777" w:rsidR="005B13FC" w:rsidRPr="002A0DC8" w:rsidRDefault="005B13FC" w:rsidP="005B13FC">
      <w:pPr>
        <w:widowControl/>
        <w:rPr>
          <w:sz w:val="24"/>
          <w:szCs w:val="24"/>
        </w:rPr>
      </w:pPr>
    </w:p>
    <w:p w14:paraId="47208577"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45AD132D"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1BC5833C" w14:textId="77777777" w:rsidR="005B13FC" w:rsidRPr="002A0DC8" w:rsidRDefault="005B13FC" w:rsidP="005B13FC">
      <w:pPr>
        <w:widowControl/>
        <w:rPr>
          <w:sz w:val="24"/>
          <w:szCs w:val="24"/>
        </w:rPr>
      </w:pPr>
    </w:p>
    <w:p w14:paraId="03485F21"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4D90E651" w14:textId="77777777" w:rsidTr="000B1B44">
        <w:trPr>
          <w:cantSplit/>
        </w:trPr>
        <w:tc>
          <w:tcPr>
            <w:tcW w:w="3590" w:type="dxa"/>
          </w:tcPr>
          <w:p w14:paraId="0A762FA9" w14:textId="77777777" w:rsidR="005B13FC" w:rsidRPr="002A0DC8" w:rsidRDefault="005B13FC" w:rsidP="000B1B44">
            <w:pPr>
              <w:widowControl/>
              <w:rPr>
                <w:sz w:val="24"/>
                <w:szCs w:val="24"/>
              </w:rPr>
            </w:pPr>
          </w:p>
          <w:p w14:paraId="730F227D" w14:textId="77777777" w:rsidR="005B13FC" w:rsidRPr="002A0DC8" w:rsidRDefault="005B13FC" w:rsidP="000B1B44">
            <w:pPr>
              <w:widowControl/>
              <w:rPr>
                <w:sz w:val="24"/>
                <w:szCs w:val="24"/>
              </w:rPr>
            </w:pPr>
            <w:r w:rsidRPr="002A0DC8">
              <w:rPr>
                <w:sz w:val="24"/>
                <w:szCs w:val="24"/>
              </w:rPr>
              <w:t>Dated:  _______________</w:t>
            </w:r>
          </w:p>
          <w:p w14:paraId="26AAF9CE" w14:textId="77777777" w:rsidR="005B13FC" w:rsidRPr="002A0DC8" w:rsidRDefault="005B13FC" w:rsidP="000B1B44">
            <w:pPr>
              <w:widowControl/>
              <w:rPr>
                <w:sz w:val="24"/>
                <w:szCs w:val="24"/>
              </w:rPr>
            </w:pPr>
          </w:p>
          <w:p w14:paraId="083E2DD4" w14:textId="77777777" w:rsidR="005B13FC" w:rsidRPr="002A0DC8" w:rsidRDefault="005B13FC" w:rsidP="000B1B44">
            <w:pPr>
              <w:widowControl/>
              <w:rPr>
                <w:sz w:val="24"/>
                <w:szCs w:val="24"/>
              </w:rPr>
            </w:pPr>
          </w:p>
          <w:p w14:paraId="5470D743" w14:textId="77777777" w:rsidR="005B13FC" w:rsidRPr="002A0DC8" w:rsidRDefault="005B13FC" w:rsidP="000B1B44">
            <w:pPr>
              <w:widowControl/>
              <w:rPr>
                <w:sz w:val="24"/>
                <w:szCs w:val="24"/>
              </w:rPr>
            </w:pPr>
          </w:p>
          <w:p w14:paraId="07FEF67E" w14:textId="77777777" w:rsidR="005B13FC" w:rsidRPr="002A0DC8" w:rsidRDefault="005B13FC" w:rsidP="000B1B44">
            <w:pPr>
              <w:widowControl/>
              <w:rPr>
                <w:sz w:val="24"/>
                <w:szCs w:val="24"/>
              </w:rPr>
            </w:pPr>
          </w:p>
          <w:p w14:paraId="5B42E862" w14:textId="77777777" w:rsidR="005B13FC" w:rsidRPr="002A0DC8" w:rsidRDefault="005B13FC" w:rsidP="000B1B44">
            <w:pPr>
              <w:widowControl/>
              <w:rPr>
                <w:sz w:val="24"/>
                <w:szCs w:val="24"/>
              </w:rPr>
            </w:pPr>
          </w:p>
          <w:p w14:paraId="30D9E2AD" w14:textId="77777777" w:rsidR="005B13FC" w:rsidRPr="002A0DC8" w:rsidRDefault="005B13FC" w:rsidP="000B1B44">
            <w:pPr>
              <w:widowControl/>
              <w:rPr>
                <w:sz w:val="24"/>
                <w:szCs w:val="24"/>
              </w:rPr>
            </w:pPr>
          </w:p>
          <w:p w14:paraId="31D9CFFB" w14:textId="77777777" w:rsidR="005B13FC" w:rsidRPr="002A0DC8" w:rsidRDefault="005B13FC" w:rsidP="000B1B44">
            <w:pPr>
              <w:widowControl/>
              <w:rPr>
                <w:sz w:val="24"/>
                <w:szCs w:val="24"/>
              </w:rPr>
            </w:pPr>
          </w:p>
          <w:p w14:paraId="0C0C8E74" w14:textId="77777777" w:rsidR="005B13FC" w:rsidRPr="002A0DC8" w:rsidRDefault="005B13FC" w:rsidP="000B1B44">
            <w:pPr>
              <w:widowControl/>
              <w:rPr>
                <w:sz w:val="24"/>
                <w:szCs w:val="24"/>
              </w:rPr>
            </w:pPr>
          </w:p>
          <w:p w14:paraId="58C1A971" w14:textId="77777777" w:rsidR="005B13FC" w:rsidRPr="002A0DC8" w:rsidRDefault="005B13FC" w:rsidP="000B1B44">
            <w:pPr>
              <w:widowControl/>
              <w:rPr>
                <w:sz w:val="24"/>
                <w:szCs w:val="24"/>
              </w:rPr>
            </w:pPr>
          </w:p>
          <w:p w14:paraId="188E41D3" w14:textId="77777777" w:rsidR="005B13FC" w:rsidRPr="002A0DC8" w:rsidRDefault="005B13FC" w:rsidP="000B1B44">
            <w:pPr>
              <w:widowControl/>
              <w:rPr>
                <w:sz w:val="24"/>
                <w:szCs w:val="24"/>
              </w:rPr>
            </w:pPr>
          </w:p>
          <w:p w14:paraId="247FF31A" w14:textId="77777777" w:rsidR="005B13FC" w:rsidRPr="002A0DC8" w:rsidRDefault="005B13FC" w:rsidP="000B1B44">
            <w:pPr>
              <w:widowControl/>
              <w:rPr>
                <w:sz w:val="24"/>
                <w:szCs w:val="24"/>
              </w:rPr>
            </w:pPr>
            <w:r w:rsidRPr="002A0DC8">
              <w:rPr>
                <w:sz w:val="24"/>
                <w:szCs w:val="24"/>
              </w:rPr>
              <w:t>Dated:  _______________</w:t>
            </w:r>
          </w:p>
          <w:p w14:paraId="5B9DEFCE" w14:textId="77777777" w:rsidR="005B13FC" w:rsidRPr="002A0DC8" w:rsidRDefault="005B13FC" w:rsidP="000B1B44">
            <w:pPr>
              <w:widowControl/>
              <w:rPr>
                <w:sz w:val="24"/>
                <w:szCs w:val="24"/>
              </w:rPr>
            </w:pPr>
          </w:p>
        </w:tc>
        <w:tc>
          <w:tcPr>
            <w:tcW w:w="5270" w:type="dxa"/>
          </w:tcPr>
          <w:p w14:paraId="550596FD" w14:textId="77777777" w:rsidR="005B13FC" w:rsidRPr="002A0DC8" w:rsidRDefault="005B13FC" w:rsidP="000B1B44">
            <w:pPr>
              <w:widowControl/>
              <w:rPr>
                <w:b/>
                <w:sz w:val="24"/>
                <w:szCs w:val="24"/>
              </w:rPr>
            </w:pPr>
          </w:p>
          <w:p w14:paraId="527E49FE" w14:textId="77777777" w:rsidR="005B13FC" w:rsidRPr="002A0DC8" w:rsidRDefault="005B13FC" w:rsidP="000B1B44">
            <w:pPr>
              <w:widowControl/>
              <w:rPr>
                <w:b/>
                <w:sz w:val="24"/>
                <w:szCs w:val="24"/>
              </w:rPr>
            </w:pPr>
            <w:r w:rsidRPr="002A0DC8">
              <w:rPr>
                <w:b/>
                <w:sz w:val="24"/>
                <w:szCs w:val="24"/>
              </w:rPr>
              <w:t>Consortium:</w:t>
            </w:r>
          </w:p>
          <w:p w14:paraId="51E96632" w14:textId="77777777" w:rsidR="005B13FC" w:rsidRPr="002A0DC8" w:rsidRDefault="005B13FC" w:rsidP="000B1B44">
            <w:pPr>
              <w:widowControl/>
              <w:rPr>
                <w:sz w:val="24"/>
                <w:szCs w:val="24"/>
              </w:rPr>
            </w:pPr>
          </w:p>
          <w:p w14:paraId="02026C9A" w14:textId="77777777" w:rsidR="005B13FC" w:rsidRPr="002A0DC8" w:rsidRDefault="005B13FC" w:rsidP="000B1B44">
            <w:pPr>
              <w:widowControl/>
              <w:rPr>
                <w:sz w:val="24"/>
                <w:szCs w:val="24"/>
              </w:rPr>
            </w:pPr>
            <w:r w:rsidRPr="002A0DC8">
              <w:rPr>
                <w:sz w:val="24"/>
                <w:szCs w:val="24"/>
              </w:rPr>
              <w:t>CalSAWS Consortium</w:t>
            </w:r>
          </w:p>
          <w:p w14:paraId="320CFAA8" w14:textId="77777777" w:rsidR="005B13FC" w:rsidRPr="002A0DC8" w:rsidRDefault="005B13FC" w:rsidP="000B1B44">
            <w:pPr>
              <w:widowControl/>
              <w:rPr>
                <w:sz w:val="24"/>
                <w:szCs w:val="24"/>
              </w:rPr>
            </w:pPr>
          </w:p>
          <w:p w14:paraId="36F8C70A" w14:textId="77777777" w:rsidR="005B13FC" w:rsidRPr="002A0DC8" w:rsidRDefault="005B13FC" w:rsidP="000B1B44">
            <w:pPr>
              <w:widowControl/>
              <w:rPr>
                <w:sz w:val="24"/>
                <w:szCs w:val="24"/>
              </w:rPr>
            </w:pPr>
            <w:r w:rsidRPr="002A0DC8">
              <w:rPr>
                <w:sz w:val="24"/>
                <w:szCs w:val="24"/>
              </w:rPr>
              <w:t>By:  ____________________________________</w:t>
            </w:r>
          </w:p>
          <w:p w14:paraId="00F8AA78" w14:textId="77777777" w:rsidR="005B13FC" w:rsidRPr="002A0DC8" w:rsidRDefault="005B13FC" w:rsidP="000B1B44">
            <w:pPr>
              <w:widowControl/>
              <w:rPr>
                <w:sz w:val="24"/>
                <w:szCs w:val="24"/>
              </w:rPr>
            </w:pPr>
            <w:r w:rsidRPr="002A0DC8">
              <w:rPr>
                <w:sz w:val="24"/>
                <w:szCs w:val="24"/>
              </w:rPr>
              <w:t xml:space="preserve">       </w:t>
            </w:r>
          </w:p>
          <w:p w14:paraId="5EB07D48"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33C31C22" w14:textId="77777777" w:rsidR="005B13FC" w:rsidRPr="002A0DC8" w:rsidRDefault="005B13FC" w:rsidP="000B1B44">
            <w:pPr>
              <w:widowControl/>
              <w:rPr>
                <w:bCs/>
                <w:sz w:val="24"/>
                <w:szCs w:val="24"/>
              </w:rPr>
            </w:pPr>
            <w:r w:rsidRPr="002A0DC8">
              <w:rPr>
                <w:bCs/>
                <w:sz w:val="24"/>
                <w:szCs w:val="24"/>
              </w:rPr>
              <w:t xml:space="preserve">        Board of Directors </w:t>
            </w:r>
          </w:p>
          <w:p w14:paraId="5F1B15A6" w14:textId="77777777" w:rsidR="005B13FC" w:rsidRPr="002A0DC8" w:rsidRDefault="005B13FC" w:rsidP="000B1B44">
            <w:pPr>
              <w:widowControl/>
              <w:rPr>
                <w:bCs/>
                <w:sz w:val="24"/>
                <w:szCs w:val="24"/>
              </w:rPr>
            </w:pPr>
          </w:p>
          <w:p w14:paraId="2D1A5E38" w14:textId="77777777" w:rsidR="005B13FC" w:rsidRPr="002A0DC8" w:rsidRDefault="005B13FC" w:rsidP="000B1B44">
            <w:pPr>
              <w:widowControl/>
              <w:rPr>
                <w:b/>
                <w:bCs/>
                <w:sz w:val="24"/>
                <w:szCs w:val="24"/>
              </w:rPr>
            </w:pPr>
            <w:r w:rsidRPr="002A0DC8">
              <w:rPr>
                <w:b/>
                <w:bCs/>
                <w:sz w:val="24"/>
                <w:szCs w:val="24"/>
              </w:rPr>
              <w:t>County:</w:t>
            </w:r>
          </w:p>
          <w:p w14:paraId="679D46CF" w14:textId="77777777" w:rsidR="005B13FC" w:rsidRPr="002A0DC8" w:rsidRDefault="005B13FC" w:rsidP="000B1B44">
            <w:pPr>
              <w:widowControl/>
              <w:rPr>
                <w:b/>
                <w:bCs/>
                <w:sz w:val="24"/>
                <w:szCs w:val="24"/>
              </w:rPr>
            </w:pPr>
          </w:p>
          <w:p w14:paraId="17B26372" w14:textId="77777777" w:rsidR="005B13FC" w:rsidRPr="002A0DC8" w:rsidRDefault="005B13FC" w:rsidP="000B1B44">
            <w:pPr>
              <w:widowControl/>
              <w:rPr>
                <w:sz w:val="24"/>
                <w:szCs w:val="24"/>
              </w:rPr>
            </w:pPr>
            <w:r w:rsidRPr="002A0DC8">
              <w:rPr>
                <w:sz w:val="24"/>
                <w:szCs w:val="24"/>
              </w:rPr>
              <w:t>County of Monterey</w:t>
            </w:r>
          </w:p>
          <w:p w14:paraId="319DC3A3" w14:textId="77777777" w:rsidR="005B13FC" w:rsidRPr="002A0DC8" w:rsidRDefault="005B13FC" w:rsidP="000B1B44">
            <w:pPr>
              <w:widowControl/>
              <w:rPr>
                <w:sz w:val="24"/>
                <w:szCs w:val="24"/>
              </w:rPr>
            </w:pPr>
          </w:p>
          <w:p w14:paraId="0C67190A" w14:textId="77777777" w:rsidR="005B13FC" w:rsidRPr="002A0DC8" w:rsidRDefault="005B13FC" w:rsidP="000B1B44">
            <w:pPr>
              <w:widowControl/>
              <w:rPr>
                <w:sz w:val="24"/>
                <w:szCs w:val="24"/>
              </w:rPr>
            </w:pPr>
            <w:r w:rsidRPr="002A0DC8">
              <w:rPr>
                <w:sz w:val="24"/>
                <w:szCs w:val="24"/>
              </w:rPr>
              <w:t>By:  ____________________________________</w:t>
            </w:r>
          </w:p>
          <w:p w14:paraId="6A38396C" w14:textId="77777777" w:rsidR="005B13FC" w:rsidRPr="002A0DC8" w:rsidRDefault="005B13FC" w:rsidP="000B1B44">
            <w:pPr>
              <w:widowControl/>
              <w:rPr>
                <w:sz w:val="24"/>
                <w:szCs w:val="24"/>
              </w:rPr>
            </w:pPr>
            <w:r w:rsidRPr="002A0DC8">
              <w:rPr>
                <w:sz w:val="24"/>
                <w:szCs w:val="24"/>
              </w:rPr>
              <w:t xml:space="preserve">         Mary L. Adams, Chair</w:t>
            </w:r>
          </w:p>
          <w:p w14:paraId="09FFC532" w14:textId="77777777" w:rsidR="005B13FC" w:rsidRPr="002A0DC8" w:rsidRDefault="005B13FC" w:rsidP="000B1B44">
            <w:pPr>
              <w:widowControl/>
              <w:rPr>
                <w:sz w:val="24"/>
                <w:szCs w:val="24"/>
              </w:rPr>
            </w:pPr>
            <w:r w:rsidRPr="002A0DC8">
              <w:rPr>
                <w:sz w:val="24"/>
                <w:szCs w:val="24"/>
              </w:rPr>
              <w:t xml:space="preserve">         Board of Supervisors</w:t>
            </w:r>
          </w:p>
          <w:p w14:paraId="343CC44A" w14:textId="77777777" w:rsidR="005B13FC" w:rsidRPr="002A0DC8" w:rsidRDefault="005B13FC" w:rsidP="000B1B44">
            <w:pPr>
              <w:widowControl/>
              <w:rPr>
                <w:sz w:val="24"/>
                <w:szCs w:val="24"/>
                <w:u w:val="single"/>
              </w:rPr>
            </w:pPr>
          </w:p>
          <w:p w14:paraId="1A431C68" w14:textId="77777777" w:rsidR="005B13FC" w:rsidRPr="002A0DC8" w:rsidRDefault="005B13FC" w:rsidP="000B1B44">
            <w:pPr>
              <w:widowControl/>
              <w:rPr>
                <w:sz w:val="24"/>
                <w:szCs w:val="24"/>
                <w:u w:val="single"/>
              </w:rPr>
            </w:pPr>
            <w:r w:rsidRPr="002A0DC8">
              <w:rPr>
                <w:sz w:val="24"/>
                <w:szCs w:val="24"/>
                <w:u w:val="single"/>
              </w:rPr>
              <w:t>Approved As to Form</w:t>
            </w:r>
          </w:p>
          <w:p w14:paraId="1BA58D3D" w14:textId="77777777" w:rsidR="005B13FC" w:rsidRPr="002A0DC8" w:rsidRDefault="005B13FC" w:rsidP="000B1B44">
            <w:pPr>
              <w:widowControl/>
              <w:rPr>
                <w:sz w:val="24"/>
                <w:szCs w:val="24"/>
              </w:rPr>
            </w:pPr>
            <w:r w:rsidRPr="002A0DC8">
              <w:rPr>
                <w:sz w:val="24"/>
                <w:szCs w:val="24"/>
              </w:rPr>
              <w:t>Monterey County Counsel</w:t>
            </w:r>
          </w:p>
          <w:p w14:paraId="39280D44" w14:textId="77777777" w:rsidR="005B13FC" w:rsidRPr="002A0DC8" w:rsidRDefault="005B13FC" w:rsidP="000B1B44">
            <w:pPr>
              <w:widowControl/>
              <w:rPr>
                <w:sz w:val="24"/>
                <w:szCs w:val="24"/>
              </w:rPr>
            </w:pPr>
          </w:p>
          <w:p w14:paraId="5091B4B5" w14:textId="77777777" w:rsidR="005B13FC" w:rsidRPr="002A0DC8" w:rsidRDefault="005B13FC" w:rsidP="000B1B44">
            <w:pPr>
              <w:widowControl/>
              <w:rPr>
                <w:sz w:val="24"/>
                <w:szCs w:val="24"/>
              </w:rPr>
            </w:pPr>
            <w:r w:rsidRPr="002A0DC8">
              <w:rPr>
                <w:sz w:val="24"/>
                <w:szCs w:val="24"/>
              </w:rPr>
              <w:t>By:  ____________________________________</w:t>
            </w:r>
          </w:p>
          <w:p w14:paraId="00CE56C7" w14:textId="77777777" w:rsidR="005B13FC" w:rsidRPr="002A0DC8" w:rsidRDefault="005B13FC" w:rsidP="000B1B44">
            <w:pPr>
              <w:widowControl/>
              <w:rPr>
                <w:sz w:val="24"/>
                <w:szCs w:val="24"/>
              </w:rPr>
            </w:pPr>
            <w:r w:rsidRPr="002A0DC8">
              <w:rPr>
                <w:sz w:val="24"/>
                <w:szCs w:val="24"/>
              </w:rPr>
              <w:t xml:space="preserve">         Anne Brereton</w:t>
            </w:r>
          </w:p>
          <w:p w14:paraId="06E3CDAA" w14:textId="77777777" w:rsidR="005B13FC" w:rsidRPr="002A0DC8" w:rsidRDefault="005B13FC" w:rsidP="000B1B44">
            <w:pPr>
              <w:widowControl/>
              <w:rPr>
                <w:sz w:val="24"/>
                <w:szCs w:val="24"/>
              </w:rPr>
            </w:pPr>
            <w:r w:rsidRPr="002A0DC8">
              <w:rPr>
                <w:sz w:val="24"/>
                <w:szCs w:val="24"/>
              </w:rPr>
              <w:t xml:space="preserve">         ___________________________________        </w:t>
            </w:r>
          </w:p>
          <w:p w14:paraId="6C559D2B" w14:textId="77777777" w:rsidR="005B13FC" w:rsidRPr="002A0DC8" w:rsidRDefault="005B13FC" w:rsidP="000B1B44">
            <w:pPr>
              <w:widowControl/>
              <w:rPr>
                <w:sz w:val="24"/>
                <w:szCs w:val="24"/>
              </w:rPr>
            </w:pPr>
            <w:r w:rsidRPr="002A0DC8">
              <w:rPr>
                <w:sz w:val="24"/>
                <w:szCs w:val="24"/>
              </w:rPr>
              <w:t xml:space="preserve">         (Title)</w:t>
            </w:r>
          </w:p>
          <w:p w14:paraId="2B7B589F" w14:textId="77777777" w:rsidR="005B13FC" w:rsidRPr="002A0DC8" w:rsidRDefault="005B13FC" w:rsidP="000B1B44">
            <w:pPr>
              <w:widowControl/>
              <w:rPr>
                <w:sz w:val="24"/>
                <w:szCs w:val="24"/>
              </w:rPr>
            </w:pPr>
          </w:p>
          <w:p w14:paraId="36038D7A" w14:textId="77777777" w:rsidR="005B13FC" w:rsidRPr="002A0DC8" w:rsidRDefault="005B13FC" w:rsidP="000B1B44">
            <w:pPr>
              <w:widowControl/>
              <w:rPr>
                <w:sz w:val="24"/>
                <w:szCs w:val="24"/>
              </w:rPr>
            </w:pPr>
          </w:p>
          <w:p w14:paraId="41574043" w14:textId="77777777" w:rsidR="005B13FC" w:rsidRPr="002A0DC8" w:rsidRDefault="005B13FC" w:rsidP="000B1B44">
            <w:pPr>
              <w:widowControl/>
              <w:rPr>
                <w:sz w:val="24"/>
                <w:szCs w:val="24"/>
              </w:rPr>
            </w:pPr>
            <w:r w:rsidRPr="002A0DC8">
              <w:rPr>
                <w:sz w:val="24"/>
                <w:szCs w:val="24"/>
              </w:rPr>
              <w:t>Attest:  ____________________________________</w:t>
            </w:r>
          </w:p>
          <w:p w14:paraId="4B4913FE" w14:textId="77777777" w:rsidR="005B13FC" w:rsidRPr="002A0DC8" w:rsidRDefault="005B13FC" w:rsidP="000B1B44">
            <w:pPr>
              <w:widowControl/>
              <w:rPr>
                <w:sz w:val="24"/>
                <w:szCs w:val="24"/>
              </w:rPr>
            </w:pPr>
          </w:p>
        </w:tc>
      </w:tr>
    </w:tbl>
    <w:p w14:paraId="4AE0929C" w14:textId="77777777" w:rsidR="005B13FC" w:rsidRPr="002A0DC8" w:rsidRDefault="005B13FC" w:rsidP="005B13FC">
      <w:pPr>
        <w:widowControl/>
        <w:rPr>
          <w:sz w:val="24"/>
          <w:szCs w:val="24"/>
        </w:rPr>
      </w:pPr>
    </w:p>
    <w:p w14:paraId="246534B4"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59A3A28C"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759FC7CC" w14:textId="77777777" w:rsidR="005B13FC" w:rsidRPr="002A0DC8" w:rsidRDefault="005B13FC" w:rsidP="005B13FC">
      <w:pPr>
        <w:widowControl/>
        <w:rPr>
          <w:sz w:val="24"/>
          <w:szCs w:val="24"/>
        </w:rPr>
      </w:pPr>
    </w:p>
    <w:p w14:paraId="0DC0CF61"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13AAB7BA" w14:textId="77777777" w:rsidTr="000B1B44">
        <w:trPr>
          <w:cantSplit/>
        </w:trPr>
        <w:tc>
          <w:tcPr>
            <w:tcW w:w="3590" w:type="dxa"/>
          </w:tcPr>
          <w:p w14:paraId="38E06FDD" w14:textId="77777777" w:rsidR="005B13FC" w:rsidRPr="002A0DC8" w:rsidRDefault="005B13FC" w:rsidP="000B1B44">
            <w:pPr>
              <w:widowControl/>
              <w:rPr>
                <w:sz w:val="24"/>
                <w:szCs w:val="24"/>
              </w:rPr>
            </w:pPr>
          </w:p>
          <w:p w14:paraId="153050E6" w14:textId="77777777" w:rsidR="005B13FC" w:rsidRPr="002A0DC8" w:rsidRDefault="005B13FC" w:rsidP="000B1B44">
            <w:pPr>
              <w:widowControl/>
              <w:rPr>
                <w:sz w:val="24"/>
                <w:szCs w:val="24"/>
              </w:rPr>
            </w:pPr>
            <w:r w:rsidRPr="002A0DC8">
              <w:rPr>
                <w:sz w:val="24"/>
                <w:szCs w:val="24"/>
              </w:rPr>
              <w:t>Dated:  _______________</w:t>
            </w:r>
          </w:p>
          <w:p w14:paraId="799C3256" w14:textId="77777777" w:rsidR="005B13FC" w:rsidRPr="002A0DC8" w:rsidRDefault="005B13FC" w:rsidP="000B1B44">
            <w:pPr>
              <w:widowControl/>
              <w:rPr>
                <w:sz w:val="24"/>
                <w:szCs w:val="24"/>
              </w:rPr>
            </w:pPr>
          </w:p>
          <w:p w14:paraId="78440294" w14:textId="77777777" w:rsidR="005B13FC" w:rsidRPr="002A0DC8" w:rsidRDefault="005B13FC" w:rsidP="000B1B44">
            <w:pPr>
              <w:widowControl/>
              <w:rPr>
                <w:sz w:val="24"/>
                <w:szCs w:val="24"/>
              </w:rPr>
            </w:pPr>
          </w:p>
          <w:p w14:paraId="6423D2FC" w14:textId="77777777" w:rsidR="005B13FC" w:rsidRPr="002A0DC8" w:rsidRDefault="005B13FC" w:rsidP="000B1B44">
            <w:pPr>
              <w:widowControl/>
              <w:rPr>
                <w:sz w:val="24"/>
                <w:szCs w:val="24"/>
              </w:rPr>
            </w:pPr>
          </w:p>
          <w:p w14:paraId="4D620B0D" w14:textId="77777777" w:rsidR="005B13FC" w:rsidRPr="002A0DC8" w:rsidRDefault="005B13FC" w:rsidP="000B1B44">
            <w:pPr>
              <w:widowControl/>
              <w:rPr>
                <w:sz w:val="24"/>
                <w:szCs w:val="24"/>
              </w:rPr>
            </w:pPr>
          </w:p>
          <w:p w14:paraId="454ED514" w14:textId="77777777" w:rsidR="005B13FC" w:rsidRPr="002A0DC8" w:rsidRDefault="005B13FC" w:rsidP="000B1B44">
            <w:pPr>
              <w:widowControl/>
              <w:rPr>
                <w:sz w:val="24"/>
                <w:szCs w:val="24"/>
              </w:rPr>
            </w:pPr>
          </w:p>
          <w:p w14:paraId="7C51348E" w14:textId="77777777" w:rsidR="005B13FC" w:rsidRPr="002A0DC8" w:rsidRDefault="005B13FC" w:rsidP="000B1B44">
            <w:pPr>
              <w:widowControl/>
              <w:rPr>
                <w:sz w:val="24"/>
                <w:szCs w:val="24"/>
              </w:rPr>
            </w:pPr>
          </w:p>
          <w:p w14:paraId="525A390D" w14:textId="77777777" w:rsidR="005B13FC" w:rsidRPr="002A0DC8" w:rsidRDefault="005B13FC" w:rsidP="000B1B44">
            <w:pPr>
              <w:widowControl/>
              <w:rPr>
                <w:sz w:val="24"/>
                <w:szCs w:val="24"/>
              </w:rPr>
            </w:pPr>
          </w:p>
          <w:p w14:paraId="6A4B7F29" w14:textId="77777777" w:rsidR="005B13FC" w:rsidRPr="002A0DC8" w:rsidRDefault="005B13FC" w:rsidP="000B1B44">
            <w:pPr>
              <w:widowControl/>
              <w:rPr>
                <w:sz w:val="24"/>
                <w:szCs w:val="24"/>
              </w:rPr>
            </w:pPr>
          </w:p>
          <w:p w14:paraId="6D5A471F" w14:textId="77777777" w:rsidR="005B13FC" w:rsidRPr="002A0DC8" w:rsidRDefault="005B13FC" w:rsidP="000B1B44">
            <w:pPr>
              <w:widowControl/>
              <w:rPr>
                <w:sz w:val="24"/>
                <w:szCs w:val="24"/>
              </w:rPr>
            </w:pPr>
          </w:p>
          <w:p w14:paraId="3B675A70" w14:textId="77777777" w:rsidR="005B13FC" w:rsidRPr="002A0DC8" w:rsidRDefault="005B13FC" w:rsidP="000B1B44">
            <w:pPr>
              <w:widowControl/>
              <w:rPr>
                <w:sz w:val="24"/>
                <w:szCs w:val="24"/>
              </w:rPr>
            </w:pPr>
          </w:p>
          <w:p w14:paraId="07053D01" w14:textId="77777777" w:rsidR="005B13FC" w:rsidRPr="002A0DC8" w:rsidRDefault="005B13FC" w:rsidP="000B1B44">
            <w:pPr>
              <w:widowControl/>
              <w:rPr>
                <w:sz w:val="24"/>
                <w:szCs w:val="24"/>
              </w:rPr>
            </w:pPr>
            <w:r w:rsidRPr="002A0DC8">
              <w:rPr>
                <w:sz w:val="24"/>
                <w:szCs w:val="24"/>
              </w:rPr>
              <w:t>Dated:  _______________</w:t>
            </w:r>
          </w:p>
          <w:p w14:paraId="6F01F952" w14:textId="77777777" w:rsidR="005B13FC" w:rsidRPr="002A0DC8" w:rsidRDefault="005B13FC" w:rsidP="000B1B44">
            <w:pPr>
              <w:widowControl/>
              <w:rPr>
                <w:sz w:val="24"/>
                <w:szCs w:val="24"/>
              </w:rPr>
            </w:pPr>
          </w:p>
        </w:tc>
        <w:tc>
          <w:tcPr>
            <w:tcW w:w="5270" w:type="dxa"/>
          </w:tcPr>
          <w:p w14:paraId="39C6B434" w14:textId="77777777" w:rsidR="005B13FC" w:rsidRPr="002A0DC8" w:rsidRDefault="005B13FC" w:rsidP="000B1B44">
            <w:pPr>
              <w:widowControl/>
              <w:rPr>
                <w:b/>
                <w:sz w:val="24"/>
                <w:szCs w:val="24"/>
              </w:rPr>
            </w:pPr>
          </w:p>
          <w:p w14:paraId="16FBFAA5" w14:textId="77777777" w:rsidR="005B13FC" w:rsidRPr="002A0DC8" w:rsidRDefault="005B13FC" w:rsidP="000B1B44">
            <w:pPr>
              <w:widowControl/>
              <w:rPr>
                <w:b/>
                <w:sz w:val="24"/>
                <w:szCs w:val="24"/>
              </w:rPr>
            </w:pPr>
            <w:r w:rsidRPr="002A0DC8">
              <w:rPr>
                <w:b/>
                <w:sz w:val="24"/>
                <w:szCs w:val="24"/>
              </w:rPr>
              <w:t>Consortium:</w:t>
            </w:r>
          </w:p>
          <w:p w14:paraId="5BCB57EB" w14:textId="77777777" w:rsidR="005B13FC" w:rsidRPr="002A0DC8" w:rsidRDefault="005B13FC" w:rsidP="000B1B44">
            <w:pPr>
              <w:widowControl/>
              <w:rPr>
                <w:sz w:val="24"/>
                <w:szCs w:val="24"/>
              </w:rPr>
            </w:pPr>
          </w:p>
          <w:p w14:paraId="22F8B341" w14:textId="77777777" w:rsidR="005B13FC" w:rsidRPr="002A0DC8" w:rsidRDefault="005B13FC" w:rsidP="000B1B44">
            <w:pPr>
              <w:widowControl/>
              <w:rPr>
                <w:sz w:val="24"/>
                <w:szCs w:val="24"/>
              </w:rPr>
            </w:pPr>
            <w:r w:rsidRPr="002A0DC8">
              <w:rPr>
                <w:sz w:val="24"/>
                <w:szCs w:val="24"/>
              </w:rPr>
              <w:t>CalSAWS Consortium</w:t>
            </w:r>
          </w:p>
          <w:p w14:paraId="3A019922" w14:textId="77777777" w:rsidR="005B13FC" w:rsidRPr="002A0DC8" w:rsidRDefault="005B13FC" w:rsidP="000B1B44">
            <w:pPr>
              <w:widowControl/>
              <w:rPr>
                <w:sz w:val="24"/>
                <w:szCs w:val="24"/>
              </w:rPr>
            </w:pPr>
          </w:p>
          <w:p w14:paraId="6A5C82FE" w14:textId="77777777" w:rsidR="005B13FC" w:rsidRPr="002A0DC8" w:rsidRDefault="005B13FC" w:rsidP="000B1B44">
            <w:pPr>
              <w:widowControl/>
              <w:rPr>
                <w:sz w:val="24"/>
                <w:szCs w:val="24"/>
              </w:rPr>
            </w:pPr>
            <w:r w:rsidRPr="002A0DC8">
              <w:rPr>
                <w:sz w:val="24"/>
                <w:szCs w:val="24"/>
              </w:rPr>
              <w:t>By:  ____________________________________</w:t>
            </w:r>
          </w:p>
          <w:p w14:paraId="7A1A3BB6" w14:textId="77777777" w:rsidR="005B13FC" w:rsidRPr="002A0DC8" w:rsidRDefault="005B13FC" w:rsidP="000B1B44">
            <w:pPr>
              <w:widowControl/>
              <w:rPr>
                <w:sz w:val="24"/>
                <w:szCs w:val="24"/>
              </w:rPr>
            </w:pPr>
            <w:r w:rsidRPr="002A0DC8">
              <w:rPr>
                <w:sz w:val="24"/>
                <w:szCs w:val="24"/>
              </w:rPr>
              <w:t xml:space="preserve">       </w:t>
            </w:r>
          </w:p>
          <w:p w14:paraId="5B71B578"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344B9C47" w14:textId="77777777" w:rsidR="005B13FC" w:rsidRPr="002A0DC8" w:rsidRDefault="005B13FC" w:rsidP="000B1B44">
            <w:pPr>
              <w:widowControl/>
              <w:rPr>
                <w:bCs/>
                <w:sz w:val="24"/>
                <w:szCs w:val="24"/>
              </w:rPr>
            </w:pPr>
            <w:r w:rsidRPr="002A0DC8">
              <w:rPr>
                <w:bCs/>
                <w:sz w:val="24"/>
                <w:szCs w:val="24"/>
              </w:rPr>
              <w:t xml:space="preserve">        Board of Directors </w:t>
            </w:r>
          </w:p>
          <w:p w14:paraId="53B727E8" w14:textId="77777777" w:rsidR="005B13FC" w:rsidRPr="002A0DC8" w:rsidRDefault="005B13FC" w:rsidP="000B1B44">
            <w:pPr>
              <w:widowControl/>
              <w:rPr>
                <w:bCs/>
                <w:sz w:val="24"/>
                <w:szCs w:val="24"/>
              </w:rPr>
            </w:pPr>
          </w:p>
          <w:p w14:paraId="3482E080" w14:textId="77777777" w:rsidR="005B13FC" w:rsidRPr="002A0DC8" w:rsidRDefault="005B13FC" w:rsidP="000B1B44">
            <w:pPr>
              <w:widowControl/>
              <w:rPr>
                <w:b/>
                <w:bCs/>
                <w:sz w:val="24"/>
                <w:szCs w:val="24"/>
              </w:rPr>
            </w:pPr>
            <w:r w:rsidRPr="002A0DC8">
              <w:rPr>
                <w:b/>
                <w:bCs/>
                <w:sz w:val="24"/>
                <w:szCs w:val="24"/>
              </w:rPr>
              <w:t>County:</w:t>
            </w:r>
          </w:p>
          <w:p w14:paraId="1BEB5396" w14:textId="77777777" w:rsidR="005B13FC" w:rsidRPr="002A0DC8" w:rsidRDefault="005B13FC" w:rsidP="000B1B44">
            <w:pPr>
              <w:widowControl/>
              <w:rPr>
                <w:b/>
                <w:bCs/>
                <w:sz w:val="24"/>
                <w:szCs w:val="24"/>
              </w:rPr>
            </w:pPr>
          </w:p>
          <w:p w14:paraId="2DF2671A" w14:textId="77777777" w:rsidR="005B13FC" w:rsidRPr="002A0DC8" w:rsidRDefault="005B13FC" w:rsidP="000B1B44">
            <w:pPr>
              <w:widowControl/>
              <w:rPr>
                <w:sz w:val="24"/>
                <w:szCs w:val="24"/>
              </w:rPr>
            </w:pPr>
            <w:r w:rsidRPr="002A0DC8">
              <w:rPr>
                <w:sz w:val="24"/>
                <w:szCs w:val="24"/>
              </w:rPr>
              <w:t>County of Napa</w:t>
            </w:r>
          </w:p>
          <w:p w14:paraId="476A2078" w14:textId="77777777" w:rsidR="005B13FC" w:rsidRPr="002A0DC8" w:rsidRDefault="005B13FC" w:rsidP="000B1B44">
            <w:pPr>
              <w:widowControl/>
              <w:rPr>
                <w:sz w:val="24"/>
                <w:szCs w:val="24"/>
              </w:rPr>
            </w:pPr>
          </w:p>
          <w:p w14:paraId="4D6C7522" w14:textId="77777777" w:rsidR="005B13FC" w:rsidRPr="002A0DC8" w:rsidRDefault="005B13FC" w:rsidP="000B1B44">
            <w:pPr>
              <w:widowControl/>
              <w:rPr>
                <w:sz w:val="24"/>
                <w:szCs w:val="24"/>
              </w:rPr>
            </w:pPr>
            <w:r w:rsidRPr="002A0DC8">
              <w:rPr>
                <w:sz w:val="24"/>
                <w:szCs w:val="24"/>
              </w:rPr>
              <w:t>By:  ____________________________________</w:t>
            </w:r>
          </w:p>
          <w:p w14:paraId="54D67583" w14:textId="77777777" w:rsidR="005B13FC" w:rsidRPr="002A0DC8" w:rsidRDefault="005B13FC" w:rsidP="000B1B44">
            <w:pPr>
              <w:widowControl/>
              <w:rPr>
                <w:sz w:val="24"/>
                <w:szCs w:val="24"/>
              </w:rPr>
            </w:pPr>
            <w:r w:rsidRPr="002A0DC8">
              <w:rPr>
                <w:sz w:val="24"/>
                <w:szCs w:val="24"/>
              </w:rPr>
              <w:t xml:space="preserve">         Belia Ramos, Chair</w:t>
            </w:r>
          </w:p>
          <w:p w14:paraId="42670C77" w14:textId="77777777" w:rsidR="005B13FC" w:rsidRPr="002A0DC8" w:rsidRDefault="005B13FC" w:rsidP="000B1B44">
            <w:pPr>
              <w:widowControl/>
              <w:rPr>
                <w:sz w:val="24"/>
                <w:szCs w:val="24"/>
              </w:rPr>
            </w:pPr>
            <w:r w:rsidRPr="002A0DC8">
              <w:rPr>
                <w:sz w:val="24"/>
                <w:szCs w:val="24"/>
              </w:rPr>
              <w:t xml:space="preserve">         Board of Supervisors</w:t>
            </w:r>
          </w:p>
          <w:p w14:paraId="0655FDF6" w14:textId="77777777" w:rsidR="005B13FC" w:rsidRPr="002A0DC8" w:rsidRDefault="005B13FC" w:rsidP="000B1B44">
            <w:pPr>
              <w:widowControl/>
              <w:rPr>
                <w:sz w:val="24"/>
                <w:szCs w:val="24"/>
                <w:u w:val="single"/>
              </w:rPr>
            </w:pPr>
          </w:p>
          <w:p w14:paraId="2BFC79D8" w14:textId="77777777" w:rsidR="005B13FC" w:rsidRPr="002A0DC8" w:rsidRDefault="005B13FC" w:rsidP="000B1B44">
            <w:pPr>
              <w:widowControl/>
              <w:rPr>
                <w:sz w:val="24"/>
                <w:szCs w:val="24"/>
                <w:u w:val="single"/>
              </w:rPr>
            </w:pPr>
            <w:r w:rsidRPr="002A0DC8">
              <w:rPr>
                <w:sz w:val="24"/>
                <w:szCs w:val="24"/>
                <w:u w:val="single"/>
              </w:rPr>
              <w:t>Approved As to Form</w:t>
            </w:r>
          </w:p>
          <w:p w14:paraId="0FDB2525" w14:textId="77777777" w:rsidR="005B13FC" w:rsidRPr="002A0DC8" w:rsidRDefault="005B13FC" w:rsidP="000B1B44">
            <w:pPr>
              <w:widowControl/>
              <w:rPr>
                <w:sz w:val="24"/>
                <w:szCs w:val="24"/>
              </w:rPr>
            </w:pPr>
            <w:r w:rsidRPr="002A0DC8">
              <w:rPr>
                <w:sz w:val="24"/>
                <w:szCs w:val="24"/>
              </w:rPr>
              <w:t>Napa County Counsel</w:t>
            </w:r>
          </w:p>
          <w:p w14:paraId="652CAF77" w14:textId="77777777" w:rsidR="005B13FC" w:rsidRPr="002A0DC8" w:rsidRDefault="005B13FC" w:rsidP="000B1B44">
            <w:pPr>
              <w:widowControl/>
              <w:rPr>
                <w:sz w:val="24"/>
                <w:szCs w:val="24"/>
              </w:rPr>
            </w:pPr>
          </w:p>
          <w:p w14:paraId="7E545CD1" w14:textId="77777777" w:rsidR="005B13FC" w:rsidRPr="002A0DC8" w:rsidRDefault="005B13FC" w:rsidP="000B1B44">
            <w:pPr>
              <w:widowControl/>
              <w:rPr>
                <w:sz w:val="24"/>
                <w:szCs w:val="24"/>
              </w:rPr>
            </w:pPr>
            <w:r w:rsidRPr="002A0DC8">
              <w:rPr>
                <w:sz w:val="24"/>
                <w:szCs w:val="24"/>
              </w:rPr>
              <w:t>By:  ____________________________________</w:t>
            </w:r>
          </w:p>
          <w:p w14:paraId="0579B00C" w14:textId="77777777" w:rsidR="005B13FC" w:rsidRPr="002A0DC8" w:rsidRDefault="005B13FC" w:rsidP="000B1B44">
            <w:pPr>
              <w:widowControl/>
              <w:rPr>
                <w:sz w:val="24"/>
                <w:szCs w:val="24"/>
              </w:rPr>
            </w:pPr>
            <w:r w:rsidRPr="002A0DC8">
              <w:rPr>
                <w:sz w:val="24"/>
                <w:szCs w:val="24"/>
              </w:rPr>
              <w:t xml:space="preserve">          Susan Altman</w:t>
            </w:r>
          </w:p>
          <w:p w14:paraId="2863620D" w14:textId="77777777" w:rsidR="005B13FC" w:rsidRPr="002A0DC8" w:rsidRDefault="005B13FC" w:rsidP="000B1B44">
            <w:pPr>
              <w:widowControl/>
              <w:rPr>
                <w:sz w:val="24"/>
                <w:szCs w:val="24"/>
              </w:rPr>
            </w:pPr>
            <w:r w:rsidRPr="002A0DC8">
              <w:rPr>
                <w:sz w:val="24"/>
                <w:szCs w:val="24"/>
              </w:rPr>
              <w:t xml:space="preserve">          ___________________________________        </w:t>
            </w:r>
          </w:p>
          <w:p w14:paraId="07B54E37" w14:textId="77777777" w:rsidR="005B13FC" w:rsidRPr="002A0DC8" w:rsidRDefault="005B13FC" w:rsidP="000B1B44">
            <w:pPr>
              <w:widowControl/>
              <w:rPr>
                <w:sz w:val="24"/>
                <w:szCs w:val="24"/>
              </w:rPr>
            </w:pPr>
            <w:r w:rsidRPr="002A0DC8">
              <w:rPr>
                <w:sz w:val="24"/>
                <w:szCs w:val="24"/>
              </w:rPr>
              <w:t xml:space="preserve">          (Title)</w:t>
            </w:r>
          </w:p>
          <w:p w14:paraId="51863E04" w14:textId="77777777" w:rsidR="005B13FC" w:rsidRPr="002A0DC8" w:rsidRDefault="005B13FC" w:rsidP="000B1B44">
            <w:pPr>
              <w:widowControl/>
              <w:rPr>
                <w:sz w:val="24"/>
                <w:szCs w:val="24"/>
              </w:rPr>
            </w:pPr>
          </w:p>
          <w:p w14:paraId="2605F579" w14:textId="77777777" w:rsidR="005B13FC" w:rsidRPr="002A0DC8" w:rsidRDefault="005B13FC" w:rsidP="000B1B44">
            <w:pPr>
              <w:widowControl/>
              <w:rPr>
                <w:sz w:val="24"/>
                <w:szCs w:val="24"/>
              </w:rPr>
            </w:pPr>
          </w:p>
          <w:p w14:paraId="4DA6EA83" w14:textId="77777777" w:rsidR="005B13FC" w:rsidRPr="002A0DC8" w:rsidRDefault="005B13FC" w:rsidP="000B1B44">
            <w:pPr>
              <w:widowControl/>
              <w:rPr>
                <w:sz w:val="24"/>
                <w:szCs w:val="24"/>
              </w:rPr>
            </w:pPr>
            <w:r w:rsidRPr="002A0DC8">
              <w:rPr>
                <w:sz w:val="24"/>
                <w:szCs w:val="24"/>
              </w:rPr>
              <w:t>Attest:  ____________________________________</w:t>
            </w:r>
          </w:p>
          <w:p w14:paraId="177F8F57" w14:textId="77777777" w:rsidR="005B13FC" w:rsidRPr="002A0DC8" w:rsidRDefault="005B13FC" w:rsidP="000B1B44">
            <w:pPr>
              <w:widowControl/>
              <w:rPr>
                <w:sz w:val="24"/>
                <w:szCs w:val="24"/>
              </w:rPr>
            </w:pPr>
          </w:p>
        </w:tc>
      </w:tr>
    </w:tbl>
    <w:p w14:paraId="17571A1D" w14:textId="77777777" w:rsidR="005B13FC" w:rsidRPr="002A0DC8" w:rsidRDefault="005B13FC" w:rsidP="005B13FC">
      <w:pPr>
        <w:widowControl/>
        <w:rPr>
          <w:sz w:val="24"/>
          <w:szCs w:val="24"/>
        </w:rPr>
      </w:pPr>
    </w:p>
    <w:p w14:paraId="03917F37"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7FCA08B0"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04BC527C" w14:textId="77777777" w:rsidR="005B13FC" w:rsidRPr="002A0DC8" w:rsidRDefault="005B13FC" w:rsidP="005B13FC">
      <w:pPr>
        <w:widowControl/>
        <w:rPr>
          <w:sz w:val="24"/>
          <w:szCs w:val="24"/>
        </w:rPr>
      </w:pPr>
    </w:p>
    <w:p w14:paraId="47B50CFA"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34779661" w14:textId="77777777" w:rsidTr="000B1B44">
        <w:trPr>
          <w:cantSplit/>
        </w:trPr>
        <w:tc>
          <w:tcPr>
            <w:tcW w:w="3590" w:type="dxa"/>
          </w:tcPr>
          <w:p w14:paraId="07BFB9ED" w14:textId="77777777" w:rsidR="005B13FC" w:rsidRPr="002A0DC8" w:rsidRDefault="005B13FC" w:rsidP="000B1B44">
            <w:pPr>
              <w:widowControl/>
              <w:rPr>
                <w:sz w:val="24"/>
                <w:szCs w:val="24"/>
              </w:rPr>
            </w:pPr>
          </w:p>
          <w:p w14:paraId="614C6A2D" w14:textId="77777777" w:rsidR="005B13FC" w:rsidRPr="002A0DC8" w:rsidRDefault="005B13FC" w:rsidP="000B1B44">
            <w:pPr>
              <w:widowControl/>
              <w:rPr>
                <w:sz w:val="24"/>
                <w:szCs w:val="24"/>
              </w:rPr>
            </w:pPr>
            <w:r w:rsidRPr="002A0DC8">
              <w:rPr>
                <w:sz w:val="24"/>
                <w:szCs w:val="24"/>
              </w:rPr>
              <w:t>Dated:  _______________</w:t>
            </w:r>
          </w:p>
          <w:p w14:paraId="4B921936" w14:textId="77777777" w:rsidR="005B13FC" w:rsidRPr="002A0DC8" w:rsidRDefault="005B13FC" w:rsidP="000B1B44">
            <w:pPr>
              <w:widowControl/>
              <w:rPr>
                <w:sz w:val="24"/>
                <w:szCs w:val="24"/>
              </w:rPr>
            </w:pPr>
          </w:p>
          <w:p w14:paraId="3EDE16CA" w14:textId="77777777" w:rsidR="005B13FC" w:rsidRPr="002A0DC8" w:rsidRDefault="005B13FC" w:rsidP="000B1B44">
            <w:pPr>
              <w:widowControl/>
              <w:rPr>
                <w:sz w:val="24"/>
                <w:szCs w:val="24"/>
              </w:rPr>
            </w:pPr>
          </w:p>
          <w:p w14:paraId="691D2BFB" w14:textId="77777777" w:rsidR="005B13FC" w:rsidRPr="002A0DC8" w:rsidRDefault="005B13FC" w:rsidP="000B1B44">
            <w:pPr>
              <w:widowControl/>
              <w:rPr>
                <w:sz w:val="24"/>
                <w:szCs w:val="24"/>
              </w:rPr>
            </w:pPr>
          </w:p>
          <w:p w14:paraId="1F2D2BE7" w14:textId="77777777" w:rsidR="005B13FC" w:rsidRPr="002A0DC8" w:rsidRDefault="005B13FC" w:rsidP="000B1B44">
            <w:pPr>
              <w:widowControl/>
              <w:rPr>
                <w:sz w:val="24"/>
                <w:szCs w:val="24"/>
              </w:rPr>
            </w:pPr>
          </w:p>
          <w:p w14:paraId="22FA1017" w14:textId="77777777" w:rsidR="005B13FC" w:rsidRPr="002A0DC8" w:rsidRDefault="005B13FC" w:rsidP="000B1B44">
            <w:pPr>
              <w:widowControl/>
              <w:rPr>
                <w:sz w:val="24"/>
                <w:szCs w:val="24"/>
              </w:rPr>
            </w:pPr>
          </w:p>
          <w:p w14:paraId="6E480DA8" w14:textId="77777777" w:rsidR="005B13FC" w:rsidRPr="002A0DC8" w:rsidRDefault="005B13FC" w:rsidP="000B1B44">
            <w:pPr>
              <w:widowControl/>
              <w:rPr>
                <w:sz w:val="24"/>
                <w:szCs w:val="24"/>
              </w:rPr>
            </w:pPr>
          </w:p>
          <w:p w14:paraId="5D40D4EC" w14:textId="77777777" w:rsidR="005B13FC" w:rsidRPr="002A0DC8" w:rsidRDefault="005B13FC" w:rsidP="000B1B44">
            <w:pPr>
              <w:widowControl/>
              <w:rPr>
                <w:sz w:val="24"/>
                <w:szCs w:val="24"/>
              </w:rPr>
            </w:pPr>
          </w:p>
          <w:p w14:paraId="1B355B58" w14:textId="77777777" w:rsidR="005B13FC" w:rsidRPr="002A0DC8" w:rsidRDefault="005B13FC" w:rsidP="000B1B44">
            <w:pPr>
              <w:widowControl/>
              <w:rPr>
                <w:sz w:val="24"/>
                <w:szCs w:val="24"/>
              </w:rPr>
            </w:pPr>
          </w:p>
          <w:p w14:paraId="68FE113D" w14:textId="77777777" w:rsidR="005B13FC" w:rsidRPr="002A0DC8" w:rsidRDefault="005B13FC" w:rsidP="000B1B44">
            <w:pPr>
              <w:widowControl/>
              <w:rPr>
                <w:sz w:val="24"/>
                <w:szCs w:val="24"/>
              </w:rPr>
            </w:pPr>
          </w:p>
          <w:p w14:paraId="75E83BEE" w14:textId="77777777" w:rsidR="005B13FC" w:rsidRPr="002A0DC8" w:rsidRDefault="005B13FC" w:rsidP="000B1B44">
            <w:pPr>
              <w:widowControl/>
              <w:rPr>
                <w:sz w:val="24"/>
                <w:szCs w:val="24"/>
              </w:rPr>
            </w:pPr>
          </w:p>
          <w:p w14:paraId="69501371" w14:textId="77777777" w:rsidR="005B13FC" w:rsidRPr="002A0DC8" w:rsidRDefault="005B13FC" w:rsidP="000B1B44">
            <w:pPr>
              <w:widowControl/>
              <w:rPr>
                <w:sz w:val="24"/>
                <w:szCs w:val="24"/>
              </w:rPr>
            </w:pPr>
            <w:r w:rsidRPr="002A0DC8">
              <w:rPr>
                <w:sz w:val="24"/>
                <w:szCs w:val="24"/>
              </w:rPr>
              <w:t>Dated:  _______________</w:t>
            </w:r>
          </w:p>
          <w:p w14:paraId="4006CB2A" w14:textId="77777777" w:rsidR="005B13FC" w:rsidRPr="002A0DC8" w:rsidRDefault="005B13FC" w:rsidP="000B1B44">
            <w:pPr>
              <w:widowControl/>
              <w:rPr>
                <w:sz w:val="24"/>
                <w:szCs w:val="24"/>
              </w:rPr>
            </w:pPr>
          </w:p>
        </w:tc>
        <w:tc>
          <w:tcPr>
            <w:tcW w:w="5270" w:type="dxa"/>
          </w:tcPr>
          <w:p w14:paraId="5FACE06C" w14:textId="77777777" w:rsidR="005B13FC" w:rsidRPr="002A0DC8" w:rsidRDefault="005B13FC" w:rsidP="000B1B44">
            <w:pPr>
              <w:widowControl/>
              <w:rPr>
                <w:b/>
                <w:sz w:val="24"/>
                <w:szCs w:val="24"/>
              </w:rPr>
            </w:pPr>
          </w:p>
          <w:p w14:paraId="062A8B18" w14:textId="77777777" w:rsidR="005B13FC" w:rsidRPr="002A0DC8" w:rsidRDefault="005B13FC" w:rsidP="000B1B44">
            <w:pPr>
              <w:widowControl/>
              <w:rPr>
                <w:b/>
                <w:sz w:val="24"/>
                <w:szCs w:val="24"/>
              </w:rPr>
            </w:pPr>
            <w:r w:rsidRPr="002A0DC8">
              <w:rPr>
                <w:b/>
                <w:sz w:val="24"/>
                <w:szCs w:val="24"/>
              </w:rPr>
              <w:t>Consortium:</w:t>
            </w:r>
          </w:p>
          <w:p w14:paraId="2926D4DD" w14:textId="77777777" w:rsidR="005B13FC" w:rsidRPr="002A0DC8" w:rsidRDefault="005B13FC" w:rsidP="000B1B44">
            <w:pPr>
              <w:widowControl/>
              <w:rPr>
                <w:sz w:val="24"/>
                <w:szCs w:val="24"/>
              </w:rPr>
            </w:pPr>
          </w:p>
          <w:p w14:paraId="51C0DE27" w14:textId="77777777" w:rsidR="005B13FC" w:rsidRPr="002A0DC8" w:rsidRDefault="005B13FC" w:rsidP="000B1B44">
            <w:pPr>
              <w:widowControl/>
              <w:rPr>
                <w:sz w:val="24"/>
                <w:szCs w:val="24"/>
              </w:rPr>
            </w:pPr>
            <w:r w:rsidRPr="002A0DC8">
              <w:rPr>
                <w:sz w:val="24"/>
                <w:szCs w:val="24"/>
              </w:rPr>
              <w:t>CalSAWS Consortium</w:t>
            </w:r>
          </w:p>
          <w:p w14:paraId="6F175D06" w14:textId="77777777" w:rsidR="005B13FC" w:rsidRPr="002A0DC8" w:rsidRDefault="005B13FC" w:rsidP="000B1B44">
            <w:pPr>
              <w:widowControl/>
              <w:rPr>
                <w:sz w:val="24"/>
                <w:szCs w:val="24"/>
              </w:rPr>
            </w:pPr>
          </w:p>
          <w:p w14:paraId="6E58ADBB" w14:textId="77777777" w:rsidR="005B13FC" w:rsidRPr="002A0DC8" w:rsidRDefault="005B13FC" w:rsidP="000B1B44">
            <w:pPr>
              <w:widowControl/>
              <w:rPr>
                <w:sz w:val="24"/>
                <w:szCs w:val="24"/>
              </w:rPr>
            </w:pPr>
            <w:r w:rsidRPr="002A0DC8">
              <w:rPr>
                <w:sz w:val="24"/>
                <w:szCs w:val="24"/>
              </w:rPr>
              <w:t>By:  ____________________________________</w:t>
            </w:r>
          </w:p>
          <w:p w14:paraId="5B0DD731" w14:textId="77777777" w:rsidR="005B13FC" w:rsidRPr="002A0DC8" w:rsidRDefault="005B13FC" w:rsidP="000B1B44">
            <w:pPr>
              <w:widowControl/>
              <w:rPr>
                <w:sz w:val="24"/>
                <w:szCs w:val="24"/>
              </w:rPr>
            </w:pPr>
            <w:r w:rsidRPr="002A0DC8">
              <w:rPr>
                <w:sz w:val="24"/>
                <w:szCs w:val="24"/>
              </w:rPr>
              <w:t xml:space="preserve">       </w:t>
            </w:r>
          </w:p>
          <w:p w14:paraId="3D05612C"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126D9DD1" w14:textId="77777777" w:rsidR="005B13FC" w:rsidRPr="002A0DC8" w:rsidRDefault="005B13FC" w:rsidP="000B1B44">
            <w:pPr>
              <w:widowControl/>
              <w:rPr>
                <w:bCs/>
                <w:sz w:val="24"/>
                <w:szCs w:val="24"/>
              </w:rPr>
            </w:pPr>
            <w:r w:rsidRPr="002A0DC8">
              <w:rPr>
                <w:bCs/>
                <w:sz w:val="24"/>
                <w:szCs w:val="24"/>
              </w:rPr>
              <w:t xml:space="preserve">        Board of Directors </w:t>
            </w:r>
          </w:p>
          <w:p w14:paraId="124C23AF" w14:textId="77777777" w:rsidR="005B13FC" w:rsidRPr="002A0DC8" w:rsidRDefault="005B13FC" w:rsidP="000B1B44">
            <w:pPr>
              <w:widowControl/>
              <w:rPr>
                <w:bCs/>
                <w:sz w:val="24"/>
                <w:szCs w:val="24"/>
              </w:rPr>
            </w:pPr>
          </w:p>
          <w:p w14:paraId="0E01B25D" w14:textId="77777777" w:rsidR="005B13FC" w:rsidRPr="002A0DC8" w:rsidRDefault="005B13FC" w:rsidP="000B1B44">
            <w:pPr>
              <w:widowControl/>
              <w:rPr>
                <w:b/>
                <w:bCs/>
                <w:sz w:val="24"/>
                <w:szCs w:val="24"/>
              </w:rPr>
            </w:pPr>
            <w:r w:rsidRPr="002A0DC8">
              <w:rPr>
                <w:b/>
                <w:bCs/>
                <w:sz w:val="24"/>
                <w:szCs w:val="24"/>
              </w:rPr>
              <w:t>County:</w:t>
            </w:r>
          </w:p>
          <w:p w14:paraId="72245FB1" w14:textId="77777777" w:rsidR="005B13FC" w:rsidRPr="002A0DC8" w:rsidRDefault="005B13FC" w:rsidP="000B1B44">
            <w:pPr>
              <w:widowControl/>
              <w:rPr>
                <w:b/>
                <w:bCs/>
                <w:sz w:val="24"/>
                <w:szCs w:val="24"/>
              </w:rPr>
            </w:pPr>
          </w:p>
          <w:p w14:paraId="7877F532" w14:textId="77777777" w:rsidR="005B13FC" w:rsidRPr="002A0DC8" w:rsidRDefault="005B13FC" w:rsidP="000B1B44">
            <w:pPr>
              <w:widowControl/>
              <w:rPr>
                <w:sz w:val="24"/>
                <w:szCs w:val="24"/>
              </w:rPr>
            </w:pPr>
            <w:r w:rsidRPr="002A0DC8">
              <w:rPr>
                <w:sz w:val="24"/>
                <w:szCs w:val="24"/>
              </w:rPr>
              <w:t>County of Nevada</w:t>
            </w:r>
          </w:p>
          <w:p w14:paraId="2D066E95" w14:textId="77777777" w:rsidR="005B13FC" w:rsidRPr="002A0DC8" w:rsidRDefault="005B13FC" w:rsidP="000B1B44">
            <w:pPr>
              <w:widowControl/>
              <w:rPr>
                <w:sz w:val="24"/>
                <w:szCs w:val="24"/>
              </w:rPr>
            </w:pPr>
          </w:p>
          <w:p w14:paraId="6ACD27DD" w14:textId="77777777" w:rsidR="005B13FC" w:rsidRPr="002A0DC8" w:rsidRDefault="005B13FC" w:rsidP="000B1B44">
            <w:pPr>
              <w:widowControl/>
              <w:rPr>
                <w:sz w:val="24"/>
                <w:szCs w:val="24"/>
              </w:rPr>
            </w:pPr>
            <w:r w:rsidRPr="002A0DC8">
              <w:rPr>
                <w:sz w:val="24"/>
                <w:szCs w:val="24"/>
              </w:rPr>
              <w:t>By:  ____________________________________</w:t>
            </w:r>
          </w:p>
          <w:p w14:paraId="5B7F2C0A" w14:textId="77777777" w:rsidR="005B13FC" w:rsidRPr="002A0DC8" w:rsidRDefault="005B13FC" w:rsidP="000B1B44">
            <w:pPr>
              <w:widowControl/>
              <w:rPr>
                <w:sz w:val="24"/>
                <w:szCs w:val="24"/>
              </w:rPr>
            </w:pPr>
            <w:r w:rsidRPr="002A0DC8">
              <w:rPr>
                <w:sz w:val="24"/>
                <w:szCs w:val="24"/>
              </w:rPr>
              <w:t xml:space="preserve">        Hank Weston, Chair</w:t>
            </w:r>
          </w:p>
          <w:p w14:paraId="38C9650F" w14:textId="77777777" w:rsidR="005B13FC" w:rsidRPr="002A0DC8" w:rsidRDefault="005B13FC" w:rsidP="000B1B44">
            <w:pPr>
              <w:widowControl/>
              <w:rPr>
                <w:sz w:val="24"/>
                <w:szCs w:val="24"/>
              </w:rPr>
            </w:pPr>
            <w:r w:rsidRPr="002A0DC8">
              <w:rPr>
                <w:sz w:val="24"/>
                <w:szCs w:val="24"/>
              </w:rPr>
              <w:t xml:space="preserve">        Board of Supervisors</w:t>
            </w:r>
          </w:p>
          <w:p w14:paraId="2136B9BB" w14:textId="77777777" w:rsidR="005B13FC" w:rsidRPr="002A0DC8" w:rsidRDefault="005B13FC" w:rsidP="000B1B44">
            <w:pPr>
              <w:widowControl/>
              <w:rPr>
                <w:sz w:val="24"/>
                <w:szCs w:val="24"/>
                <w:u w:val="single"/>
              </w:rPr>
            </w:pPr>
          </w:p>
          <w:p w14:paraId="4B800723" w14:textId="77777777" w:rsidR="005B13FC" w:rsidRPr="002A0DC8" w:rsidRDefault="005B13FC" w:rsidP="000B1B44">
            <w:pPr>
              <w:widowControl/>
              <w:rPr>
                <w:sz w:val="24"/>
                <w:szCs w:val="24"/>
                <w:u w:val="single"/>
              </w:rPr>
            </w:pPr>
            <w:r w:rsidRPr="002A0DC8">
              <w:rPr>
                <w:sz w:val="24"/>
                <w:szCs w:val="24"/>
                <w:u w:val="single"/>
              </w:rPr>
              <w:t>Approved As to Form</w:t>
            </w:r>
          </w:p>
          <w:p w14:paraId="099E9924" w14:textId="77777777" w:rsidR="005B13FC" w:rsidRPr="002A0DC8" w:rsidRDefault="005B13FC" w:rsidP="000B1B44">
            <w:pPr>
              <w:widowControl/>
              <w:rPr>
                <w:sz w:val="24"/>
                <w:szCs w:val="24"/>
              </w:rPr>
            </w:pPr>
            <w:r w:rsidRPr="002A0DC8">
              <w:rPr>
                <w:sz w:val="24"/>
                <w:szCs w:val="24"/>
              </w:rPr>
              <w:t>Nevada County Counsel</w:t>
            </w:r>
          </w:p>
          <w:p w14:paraId="2465C23C" w14:textId="77777777" w:rsidR="005B13FC" w:rsidRPr="002A0DC8" w:rsidRDefault="005B13FC" w:rsidP="000B1B44">
            <w:pPr>
              <w:widowControl/>
              <w:rPr>
                <w:sz w:val="24"/>
                <w:szCs w:val="24"/>
              </w:rPr>
            </w:pPr>
          </w:p>
          <w:p w14:paraId="6ED94E90" w14:textId="77777777" w:rsidR="005B13FC" w:rsidRPr="002A0DC8" w:rsidRDefault="005B13FC" w:rsidP="000B1B44">
            <w:pPr>
              <w:widowControl/>
              <w:rPr>
                <w:sz w:val="24"/>
                <w:szCs w:val="24"/>
              </w:rPr>
            </w:pPr>
            <w:r w:rsidRPr="002A0DC8">
              <w:rPr>
                <w:sz w:val="24"/>
                <w:szCs w:val="24"/>
              </w:rPr>
              <w:t>By:  ____________________________________</w:t>
            </w:r>
          </w:p>
          <w:p w14:paraId="21A7D131" w14:textId="77777777" w:rsidR="005B13FC" w:rsidRPr="002A0DC8" w:rsidRDefault="005B13FC" w:rsidP="000B1B44">
            <w:pPr>
              <w:widowControl/>
              <w:rPr>
                <w:sz w:val="24"/>
                <w:szCs w:val="24"/>
              </w:rPr>
            </w:pPr>
            <w:r w:rsidRPr="002A0DC8">
              <w:rPr>
                <w:sz w:val="24"/>
                <w:szCs w:val="24"/>
              </w:rPr>
              <w:t xml:space="preserve">         Scott McLeran</w:t>
            </w:r>
          </w:p>
          <w:p w14:paraId="3E11076A" w14:textId="77777777" w:rsidR="005B13FC" w:rsidRPr="002A0DC8" w:rsidRDefault="005B13FC" w:rsidP="000B1B44">
            <w:pPr>
              <w:widowControl/>
              <w:rPr>
                <w:sz w:val="24"/>
                <w:szCs w:val="24"/>
              </w:rPr>
            </w:pPr>
            <w:r w:rsidRPr="002A0DC8">
              <w:rPr>
                <w:sz w:val="24"/>
                <w:szCs w:val="24"/>
              </w:rPr>
              <w:t xml:space="preserve">         ___________________________________        </w:t>
            </w:r>
          </w:p>
          <w:p w14:paraId="2E563358" w14:textId="77777777" w:rsidR="005B13FC" w:rsidRPr="002A0DC8" w:rsidRDefault="005B13FC" w:rsidP="000B1B44">
            <w:pPr>
              <w:widowControl/>
              <w:rPr>
                <w:sz w:val="24"/>
                <w:szCs w:val="24"/>
              </w:rPr>
            </w:pPr>
            <w:r w:rsidRPr="002A0DC8">
              <w:rPr>
                <w:sz w:val="24"/>
                <w:szCs w:val="24"/>
              </w:rPr>
              <w:t xml:space="preserve">         (Title)</w:t>
            </w:r>
          </w:p>
          <w:p w14:paraId="3BFC7589" w14:textId="77777777" w:rsidR="005B13FC" w:rsidRPr="002A0DC8" w:rsidRDefault="005B13FC" w:rsidP="000B1B44">
            <w:pPr>
              <w:widowControl/>
              <w:rPr>
                <w:sz w:val="24"/>
                <w:szCs w:val="24"/>
              </w:rPr>
            </w:pPr>
          </w:p>
          <w:p w14:paraId="5F35D5F2" w14:textId="77777777" w:rsidR="005B13FC" w:rsidRPr="002A0DC8" w:rsidRDefault="005B13FC" w:rsidP="000B1B44">
            <w:pPr>
              <w:widowControl/>
              <w:rPr>
                <w:sz w:val="24"/>
                <w:szCs w:val="24"/>
              </w:rPr>
            </w:pPr>
          </w:p>
          <w:p w14:paraId="2F5D8233" w14:textId="77777777" w:rsidR="005B13FC" w:rsidRPr="002A0DC8" w:rsidRDefault="005B13FC" w:rsidP="000B1B44">
            <w:pPr>
              <w:widowControl/>
              <w:rPr>
                <w:sz w:val="24"/>
                <w:szCs w:val="24"/>
              </w:rPr>
            </w:pPr>
            <w:r w:rsidRPr="002A0DC8">
              <w:rPr>
                <w:sz w:val="24"/>
                <w:szCs w:val="24"/>
              </w:rPr>
              <w:t>Attest:  ____________________________________</w:t>
            </w:r>
          </w:p>
          <w:p w14:paraId="3158BDD6" w14:textId="77777777" w:rsidR="005B13FC" w:rsidRPr="002A0DC8" w:rsidRDefault="005B13FC" w:rsidP="000B1B44">
            <w:pPr>
              <w:widowControl/>
              <w:rPr>
                <w:sz w:val="24"/>
                <w:szCs w:val="24"/>
              </w:rPr>
            </w:pPr>
          </w:p>
        </w:tc>
      </w:tr>
    </w:tbl>
    <w:p w14:paraId="6AD0E6B2" w14:textId="77777777" w:rsidR="005B13FC" w:rsidRPr="002A0DC8" w:rsidRDefault="005B13FC" w:rsidP="005B13FC">
      <w:pPr>
        <w:widowControl/>
        <w:rPr>
          <w:sz w:val="24"/>
          <w:szCs w:val="24"/>
        </w:rPr>
      </w:pPr>
    </w:p>
    <w:p w14:paraId="6B2F243C"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0A8E0F75"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06F3A026" w14:textId="77777777" w:rsidR="005B13FC" w:rsidRPr="002A0DC8" w:rsidRDefault="005B13FC" w:rsidP="005B13FC">
      <w:pPr>
        <w:widowControl/>
        <w:spacing w:before="648" w:line="322" w:lineRule="exact"/>
        <w:ind w:left="10" w:right="29"/>
        <w:jc w:val="both"/>
        <w:rPr>
          <w:color w:val="000000"/>
          <w:sz w:val="24"/>
          <w:szCs w:val="24"/>
        </w:r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33615323" w14:textId="77777777" w:rsidTr="000B1B44">
        <w:trPr>
          <w:cantSplit/>
        </w:trPr>
        <w:tc>
          <w:tcPr>
            <w:tcW w:w="3590" w:type="dxa"/>
          </w:tcPr>
          <w:p w14:paraId="4B537E76" w14:textId="77777777" w:rsidR="005B13FC" w:rsidRPr="002A0DC8" w:rsidRDefault="005B13FC" w:rsidP="000B1B44">
            <w:pPr>
              <w:widowControl/>
              <w:rPr>
                <w:sz w:val="24"/>
                <w:szCs w:val="24"/>
              </w:rPr>
            </w:pPr>
            <w:r w:rsidRPr="002A0DC8">
              <w:rPr>
                <w:sz w:val="24"/>
                <w:szCs w:val="24"/>
              </w:rPr>
              <w:t>Dated:  _______________</w:t>
            </w:r>
          </w:p>
          <w:p w14:paraId="5D275898" w14:textId="77777777" w:rsidR="005B13FC" w:rsidRPr="002A0DC8" w:rsidRDefault="005B13FC" w:rsidP="000B1B44">
            <w:pPr>
              <w:widowControl/>
              <w:rPr>
                <w:sz w:val="24"/>
                <w:szCs w:val="24"/>
              </w:rPr>
            </w:pPr>
          </w:p>
          <w:p w14:paraId="497EB65B" w14:textId="77777777" w:rsidR="005B13FC" w:rsidRPr="002A0DC8" w:rsidRDefault="005B13FC" w:rsidP="000B1B44">
            <w:pPr>
              <w:widowControl/>
              <w:rPr>
                <w:sz w:val="24"/>
                <w:szCs w:val="24"/>
              </w:rPr>
            </w:pPr>
          </w:p>
          <w:p w14:paraId="1D26938F" w14:textId="77777777" w:rsidR="005B13FC" w:rsidRPr="002A0DC8" w:rsidRDefault="005B13FC" w:rsidP="000B1B44">
            <w:pPr>
              <w:widowControl/>
              <w:rPr>
                <w:sz w:val="24"/>
                <w:szCs w:val="24"/>
              </w:rPr>
            </w:pPr>
          </w:p>
          <w:p w14:paraId="6BF787E6" w14:textId="77777777" w:rsidR="005B13FC" w:rsidRPr="002A0DC8" w:rsidRDefault="005B13FC" w:rsidP="000B1B44">
            <w:pPr>
              <w:widowControl/>
              <w:rPr>
                <w:sz w:val="24"/>
                <w:szCs w:val="24"/>
              </w:rPr>
            </w:pPr>
          </w:p>
          <w:p w14:paraId="1225702E" w14:textId="77777777" w:rsidR="005B13FC" w:rsidRPr="002A0DC8" w:rsidRDefault="005B13FC" w:rsidP="000B1B44">
            <w:pPr>
              <w:widowControl/>
              <w:rPr>
                <w:sz w:val="24"/>
                <w:szCs w:val="24"/>
              </w:rPr>
            </w:pPr>
          </w:p>
          <w:p w14:paraId="414D3E4C" w14:textId="77777777" w:rsidR="005B13FC" w:rsidRPr="002A0DC8" w:rsidRDefault="005B13FC" w:rsidP="000B1B44">
            <w:pPr>
              <w:widowControl/>
              <w:rPr>
                <w:sz w:val="24"/>
                <w:szCs w:val="24"/>
              </w:rPr>
            </w:pPr>
          </w:p>
          <w:p w14:paraId="4B5BBC2E" w14:textId="77777777" w:rsidR="005B13FC" w:rsidRPr="002A0DC8" w:rsidRDefault="005B13FC" w:rsidP="000B1B44">
            <w:pPr>
              <w:widowControl/>
              <w:rPr>
                <w:sz w:val="24"/>
                <w:szCs w:val="24"/>
              </w:rPr>
            </w:pPr>
          </w:p>
          <w:p w14:paraId="194F10FF" w14:textId="77777777" w:rsidR="005B13FC" w:rsidRPr="002A0DC8" w:rsidRDefault="005B13FC" w:rsidP="000B1B44">
            <w:pPr>
              <w:widowControl/>
              <w:rPr>
                <w:sz w:val="24"/>
                <w:szCs w:val="24"/>
              </w:rPr>
            </w:pPr>
          </w:p>
          <w:p w14:paraId="094BC9C7" w14:textId="77777777" w:rsidR="005B13FC" w:rsidRPr="002A0DC8" w:rsidRDefault="005B13FC" w:rsidP="000B1B44">
            <w:pPr>
              <w:widowControl/>
              <w:rPr>
                <w:sz w:val="24"/>
                <w:szCs w:val="24"/>
              </w:rPr>
            </w:pPr>
          </w:p>
          <w:p w14:paraId="3B88812E" w14:textId="77777777" w:rsidR="005B13FC" w:rsidRPr="002A0DC8" w:rsidRDefault="005B13FC" w:rsidP="000B1B44">
            <w:pPr>
              <w:widowControl/>
              <w:rPr>
                <w:sz w:val="24"/>
                <w:szCs w:val="24"/>
              </w:rPr>
            </w:pPr>
          </w:p>
          <w:p w14:paraId="7ED089CA" w14:textId="77777777" w:rsidR="005B13FC" w:rsidRPr="002A0DC8" w:rsidRDefault="005B13FC" w:rsidP="000B1B44">
            <w:pPr>
              <w:widowControl/>
              <w:rPr>
                <w:sz w:val="24"/>
                <w:szCs w:val="24"/>
              </w:rPr>
            </w:pPr>
            <w:r w:rsidRPr="002A0DC8">
              <w:rPr>
                <w:sz w:val="24"/>
                <w:szCs w:val="24"/>
              </w:rPr>
              <w:t>Dated:________________</w:t>
            </w:r>
          </w:p>
          <w:p w14:paraId="2143008C" w14:textId="77777777" w:rsidR="005B13FC" w:rsidRPr="002A0DC8" w:rsidRDefault="005B13FC" w:rsidP="000B1B44">
            <w:pPr>
              <w:widowControl/>
              <w:rPr>
                <w:sz w:val="24"/>
                <w:szCs w:val="24"/>
              </w:rPr>
            </w:pPr>
          </w:p>
          <w:p w14:paraId="2278BF92" w14:textId="77777777" w:rsidR="005B13FC" w:rsidRPr="002A0DC8" w:rsidRDefault="005B13FC" w:rsidP="000B1B44">
            <w:pPr>
              <w:widowControl/>
              <w:rPr>
                <w:sz w:val="24"/>
                <w:szCs w:val="24"/>
              </w:rPr>
            </w:pPr>
          </w:p>
        </w:tc>
        <w:tc>
          <w:tcPr>
            <w:tcW w:w="5270" w:type="dxa"/>
          </w:tcPr>
          <w:p w14:paraId="0D5A0D2C" w14:textId="77777777" w:rsidR="005B13FC" w:rsidRPr="002A0DC8" w:rsidRDefault="005B13FC" w:rsidP="000B1B44">
            <w:pPr>
              <w:widowControl/>
              <w:rPr>
                <w:b/>
                <w:sz w:val="24"/>
                <w:szCs w:val="24"/>
              </w:rPr>
            </w:pPr>
            <w:r w:rsidRPr="002A0DC8">
              <w:rPr>
                <w:b/>
                <w:sz w:val="24"/>
                <w:szCs w:val="24"/>
              </w:rPr>
              <w:t>Consortium:</w:t>
            </w:r>
          </w:p>
          <w:p w14:paraId="52B80F40" w14:textId="77777777" w:rsidR="005B13FC" w:rsidRPr="002A0DC8" w:rsidRDefault="005B13FC" w:rsidP="000B1B44">
            <w:pPr>
              <w:widowControl/>
              <w:rPr>
                <w:sz w:val="24"/>
                <w:szCs w:val="24"/>
              </w:rPr>
            </w:pPr>
          </w:p>
          <w:p w14:paraId="7A2DE1EA" w14:textId="77777777" w:rsidR="005B13FC" w:rsidRPr="002A0DC8" w:rsidRDefault="005B13FC" w:rsidP="000B1B44">
            <w:pPr>
              <w:widowControl/>
              <w:rPr>
                <w:sz w:val="24"/>
                <w:szCs w:val="24"/>
              </w:rPr>
            </w:pPr>
            <w:r w:rsidRPr="002A0DC8">
              <w:rPr>
                <w:sz w:val="24"/>
                <w:szCs w:val="24"/>
              </w:rPr>
              <w:t>CalSAWS Consortium</w:t>
            </w:r>
          </w:p>
          <w:p w14:paraId="4D40BBC7" w14:textId="77777777" w:rsidR="005B13FC" w:rsidRPr="002A0DC8" w:rsidRDefault="005B13FC" w:rsidP="000B1B44">
            <w:pPr>
              <w:widowControl/>
              <w:rPr>
                <w:sz w:val="24"/>
                <w:szCs w:val="24"/>
              </w:rPr>
            </w:pPr>
          </w:p>
          <w:p w14:paraId="47709F2E" w14:textId="77777777" w:rsidR="005B13FC" w:rsidRPr="002A0DC8" w:rsidRDefault="005B13FC" w:rsidP="000B1B44">
            <w:pPr>
              <w:widowControl/>
              <w:rPr>
                <w:sz w:val="24"/>
                <w:szCs w:val="24"/>
              </w:rPr>
            </w:pPr>
            <w:r w:rsidRPr="002A0DC8">
              <w:rPr>
                <w:sz w:val="24"/>
                <w:szCs w:val="24"/>
              </w:rPr>
              <w:t>By:  ____________________________________</w:t>
            </w:r>
          </w:p>
          <w:p w14:paraId="4697720A" w14:textId="77777777" w:rsidR="005B13FC" w:rsidRPr="002A0DC8" w:rsidRDefault="005B13FC" w:rsidP="000B1B44">
            <w:pPr>
              <w:widowControl/>
              <w:rPr>
                <w:sz w:val="24"/>
                <w:szCs w:val="24"/>
              </w:rPr>
            </w:pPr>
            <w:r w:rsidRPr="002A0DC8">
              <w:rPr>
                <w:sz w:val="24"/>
                <w:szCs w:val="24"/>
              </w:rPr>
              <w:t xml:space="preserve">       </w:t>
            </w:r>
          </w:p>
          <w:p w14:paraId="3AFECAAA"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5BB1BE36" w14:textId="77777777" w:rsidR="005B13FC" w:rsidRPr="002A0DC8" w:rsidRDefault="005B13FC" w:rsidP="000B1B44">
            <w:pPr>
              <w:widowControl/>
              <w:rPr>
                <w:bCs/>
                <w:sz w:val="24"/>
                <w:szCs w:val="24"/>
              </w:rPr>
            </w:pPr>
            <w:r w:rsidRPr="002A0DC8">
              <w:rPr>
                <w:bCs/>
                <w:sz w:val="24"/>
                <w:szCs w:val="24"/>
              </w:rPr>
              <w:t xml:space="preserve">        Board of Directors </w:t>
            </w:r>
          </w:p>
          <w:p w14:paraId="4CDB1162" w14:textId="77777777" w:rsidR="005B13FC" w:rsidRPr="002A0DC8" w:rsidRDefault="005B13FC" w:rsidP="000B1B44">
            <w:pPr>
              <w:widowControl/>
              <w:rPr>
                <w:b/>
                <w:bCs/>
                <w:sz w:val="24"/>
                <w:szCs w:val="24"/>
              </w:rPr>
            </w:pPr>
          </w:p>
          <w:p w14:paraId="0B36A86F" w14:textId="77777777" w:rsidR="005B13FC" w:rsidRPr="002A0DC8" w:rsidRDefault="005B13FC" w:rsidP="000B1B44">
            <w:pPr>
              <w:widowControl/>
              <w:rPr>
                <w:b/>
                <w:bCs/>
                <w:sz w:val="24"/>
                <w:szCs w:val="24"/>
              </w:rPr>
            </w:pPr>
            <w:r w:rsidRPr="002A0DC8">
              <w:rPr>
                <w:b/>
                <w:bCs/>
                <w:sz w:val="24"/>
                <w:szCs w:val="24"/>
              </w:rPr>
              <w:t>County:</w:t>
            </w:r>
          </w:p>
          <w:p w14:paraId="4AE856E8" w14:textId="77777777" w:rsidR="005B13FC" w:rsidRPr="002A0DC8" w:rsidRDefault="005B13FC" w:rsidP="000B1B44">
            <w:pPr>
              <w:widowControl/>
              <w:rPr>
                <w:b/>
                <w:bCs/>
                <w:sz w:val="24"/>
                <w:szCs w:val="24"/>
              </w:rPr>
            </w:pPr>
          </w:p>
          <w:p w14:paraId="4E5ADF0B" w14:textId="77777777" w:rsidR="005B13FC" w:rsidRPr="002A0DC8" w:rsidRDefault="005B13FC" w:rsidP="000B1B44">
            <w:pPr>
              <w:widowControl/>
              <w:rPr>
                <w:sz w:val="24"/>
                <w:szCs w:val="24"/>
              </w:rPr>
            </w:pPr>
            <w:r w:rsidRPr="002A0DC8">
              <w:rPr>
                <w:sz w:val="24"/>
                <w:szCs w:val="24"/>
              </w:rPr>
              <w:t>County of Orange</w:t>
            </w:r>
          </w:p>
          <w:p w14:paraId="0F2B7DE5" w14:textId="77777777" w:rsidR="005B13FC" w:rsidRPr="002A0DC8" w:rsidRDefault="005B13FC" w:rsidP="000B1B44">
            <w:pPr>
              <w:widowControl/>
              <w:rPr>
                <w:sz w:val="24"/>
                <w:szCs w:val="24"/>
              </w:rPr>
            </w:pPr>
          </w:p>
          <w:p w14:paraId="128965F4" w14:textId="77777777" w:rsidR="005B13FC" w:rsidRPr="002A0DC8" w:rsidRDefault="005B13FC" w:rsidP="000B1B44">
            <w:pPr>
              <w:widowControl/>
              <w:rPr>
                <w:sz w:val="24"/>
                <w:szCs w:val="24"/>
              </w:rPr>
            </w:pPr>
            <w:r w:rsidRPr="002A0DC8">
              <w:rPr>
                <w:sz w:val="24"/>
                <w:szCs w:val="24"/>
              </w:rPr>
              <w:t>By:  ____________________________________</w:t>
            </w:r>
          </w:p>
          <w:p w14:paraId="3C18F81D" w14:textId="301DEAD0" w:rsidR="005B13FC" w:rsidRPr="002A0DC8" w:rsidRDefault="005B13FC" w:rsidP="000B1B44">
            <w:pPr>
              <w:widowControl/>
              <w:rPr>
                <w:sz w:val="24"/>
                <w:szCs w:val="24"/>
              </w:rPr>
            </w:pPr>
            <w:r w:rsidRPr="002A0DC8">
              <w:rPr>
                <w:sz w:val="24"/>
                <w:szCs w:val="24"/>
              </w:rPr>
              <w:t xml:space="preserve">       </w:t>
            </w:r>
            <w:r w:rsidR="000B1B44">
              <w:rPr>
                <w:sz w:val="24"/>
                <w:szCs w:val="24"/>
              </w:rPr>
              <w:t>Debra J. Baetz</w:t>
            </w:r>
            <w:r w:rsidRPr="002A0DC8">
              <w:rPr>
                <w:sz w:val="24"/>
                <w:szCs w:val="24"/>
              </w:rPr>
              <w:t xml:space="preserve">, </w:t>
            </w:r>
            <w:r w:rsidR="000B1B44">
              <w:rPr>
                <w:sz w:val="24"/>
                <w:szCs w:val="24"/>
              </w:rPr>
              <w:t>Director</w:t>
            </w:r>
          </w:p>
          <w:p w14:paraId="24F34C66" w14:textId="595E720B" w:rsidR="005B13FC" w:rsidRPr="002A0DC8" w:rsidRDefault="005B13FC" w:rsidP="000B1B44">
            <w:pPr>
              <w:widowControl/>
              <w:rPr>
                <w:sz w:val="24"/>
                <w:szCs w:val="24"/>
              </w:rPr>
            </w:pPr>
            <w:r w:rsidRPr="002A0DC8">
              <w:rPr>
                <w:sz w:val="24"/>
                <w:szCs w:val="24"/>
              </w:rPr>
              <w:t xml:space="preserve">       </w:t>
            </w:r>
            <w:r w:rsidR="000B1B44">
              <w:rPr>
                <w:sz w:val="24"/>
                <w:szCs w:val="24"/>
              </w:rPr>
              <w:t>Social Services Agency</w:t>
            </w:r>
          </w:p>
          <w:p w14:paraId="24C6B30F" w14:textId="77777777" w:rsidR="005B13FC" w:rsidRPr="002A0DC8" w:rsidRDefault="005B13FC" w:rsidP="000B1B44">
            <w:pPr>
              <w:widowControl/>
              <w:rPr>
                <w:sz w:val="24"/>
                <w:szCs w:val="24"/>
                <w:u w:val="single"/>
              </w:rPr>
            </w:pPr>
          </w:p>
          <w:p w14:paraId="75CFFD4B" w14:textId="77777777" w:rsidR="005B13FC" w:rsidRPr="002A0DC8" w:rsidRDefault="005B13FC" w:rsidP="000B1B44">
            <w:pPr>
              <w:widowControl/>
              <w:rPr>
                <w:sz w:val="24"/>
                <w:szCs w:val="24"/>
                <w:u w:val="single"/>
              </w:rPr>
            </w:pPr>
            <w:r w:rsidRPr="002A0DC8">
              <w:rPr>
                <w:sz w:val="24"/>
                <w:szCs w:val="24"/>
                <w:u w:val="single"/>
              </w:rPr>
              <w:t>Approved As to Form</w:t>
            </w:r>
          </w:p>
          <w:p w14:paraId="473524F3" w14:textId="77777777" w:rsidR="005B13FC" w:rsidRPr="002A0DC8" w:rsidRDefault="005B13FC" w:rsidP="000B1B44">
            <w:pPr>
              <w:widowControl/>
              <w:rPr>
                <w:sz w:val="24"/>
                <w:szCs w:val="24"/>
              </w:rPr>
            </w:pPr>
            <w:r w:rsidRPr="002A0DC8">
              <w:rPr>
                <w:sz w:val="24"/>
                <w:szCs w:val="24"/>
              </w:rPr>
              <w:t>Orange County Counsel</w:t>
            </w:r>
          </w:p>
          <w:p w14:paraId="5CD75E1C" w14:textId="77777777" w:rsidR="005B13FC" w:rsidRPr="002A0DC8" w:rsidRDefault="005B13FC" w:rsidP="000B1B44">
            <w:pPr>
              <w:widowControl/>
              <w:rPr>
                <w:sz w:val="24"/>
                <w:szCs w:val="24"/>
              </w:rPr>
            </w:pPr>
          </w:p>
          <w:p w14:paraId="4D423E39" w14:textId="77777777" w:rsidR="005B13FC" w:rsidRPr="002A0DC8" w:rsidRDefault="005B13FC" w:rsidP="000B1B44">
            <w:pPr>
              <w:widowControl/>
              <w:rPr>
                <w:sz w:val="24"/>
                <w:szCs w:val="24"/>
              </w:rPr>
            </w:pPr>
            <w:r w:rsidRPr="002A0DC8">
              <w:rPr>
                <w:sz w:val="24"/>
                <w:szCs w:val="24"/>
              </w:rPr>
              <w:t>By:  ___________________________________</w:t>
            </w:r>
          </w:p>
          <w:p w14:paraId="0159F9B0" w14:textId="77777777" w:rsidR="005B13FC" w:rsidRPr="002A0DC8" w:rsidRDefault="005B13FC" w:rsidP="000B1B44">
            <w:pPr>
              <w:widowControl/>
              <w:rPr>
                <w:sz w:val="24"/>
                <w:szCs w:val="24"/>
              </w:rPr>
            </w:pPr>
            <w:r w:rsidRPr="002A0DC8">
              <w:rPr>
                <w:sz w:val="24"/>
                <w:szCs w:val="24"/>
              </w:rPr>
              <w:t xml:space="preserve">        Annie Loo</w:t>
            </w:r>
          </w:p>
          <w:p w14:paraId="73CC7468" w14:textId="77777777" w:rsidR="005B13FC" w:rsidRPr="002A0DC8" w:rsidRDefault="005B13FC" w:rsidP="000B1B44">
            <w:pPr>
              <w:widowControl/>
              <w:rPr>
                <w:sz w:val="24"/>
                <w:szCs w:val="24"/>
              </w:rPr>
            </w:pPr>
          </w:p>
          <w:p w14:paraId="059A9EB7" w14:textId="77777777" w:rsidR="005B13FC" w:rsidRPr="002A0DC8" w:rsidRDefault="005B13FC" w:rsidP="000B1B44">
            <w:pPr>
              <w:widowControl/>
              <w:rPr>
                <w:sz w:val="24"/>
                <w:szCs w:val="24"/>
              </w:rPr>
            </w:pPr>
            <w:r w:rsidRPr="002A0DC8">
              <w:rPr>
                <w:sz w:val="24"/>
                <w:szCs w:val="24"/>
              </w:rPr>
              <w:t xml:space="preserve">___________________________________        </w:t>
            </w:r>
          </w:p>
          <w:p w14:paraId="17C784E9" w14:textId="77777777" w:rsidR="005B13FC" w:rsidRPr="002A0DC8" w:rsidRDefault="005B13FC" w:rsidP="000B1B44">
            <w:pPr>
              <w:widowControl/>
              <w:rPr>
                <w:sz w:val="24"/>
                <w:szCs w:val="24"/>
              </w:rPr>
            </w:pPr>
            <w:r w:rsidRPr="002A0DC8">
              <w:rPr>
                <w:sz w:val="24"/>
                <w:szCs w:val="24"/>
              </w:rPr>
              <w:t xml:space="preserve">        (Title)</w:t>
            </w:r>
          </w:p>
          <w:p w14:paraId="5C429B7C" w14:textId="77777777" w:rsidR="005B13FC" w:rsidRPr="002A0DC8" w:rsidRDefault="005B13FC" w:rsidP="000B1B44">
            <w:pPr>
              <w:widowControl/>
              <w:rPr>
                <w:sz w:val="24"/>
                <w:szCs w:val="24"/>
              </w:rPr>
            </w:pPr>
          </w:p>
          <w:p w14:paraId="0253D0C6" w14:textId="77777777" w:rsidR="005B13FC" w:rsidRPr="002A0DC8" w:rsidRDefault="005B13FC" w:rsidP="000B1B44">
            <w:pPr>
              <w:widowControl/>
              <w:rPr>
                <w:sz w:val="24"/>
                <w:szCs w:val="24"/>
              </w:rPr>
            </w:pPr>
            <w:r w:rsidRPr="002A0DC8">
              <w:rPr>
                <w:sz w:val="24"/>
                <w:szCs w:val="24"/>
              </w:rPr>
              <w:t xml:space="preserve">Attest:  </w:t>
            </w:r>
          </w:p>
          <w:p w14:paraId="647CDE8B" w14:textId="77777777" w:rsidR="005B13FC" w:rsidRPr="002A0DC8" w:rsidRDefault="005B13FC" w:rsidP="000B1B44">
            <w:pPr>
              <w:widowControl/>
              <w:rPr>
                <w:sz w:val="24"/>
                <w:szCs w:val="24"/>
              </w:rPr>
            </w:pPr>
            <w:r w:rsidRPr="002A0DC8">
              <w:rPr>
                <w:sz w:val="24"/>
                <w:szCs w:val="24"/>
              </w:rPr>
              <w:t>___________________________________</w:t>
            </w:r>
          </w:p>
          <w:p w14:paraId="2572778E" w14:textId="77777777" w:rsidR="005B13FC" w:rsidRPr="002A0DC8" w:rsidRDefault="005B13FC" w:rsidP="000B1B44">
            <w:pPr>
              <w:widowControl/>
              <w:rPr>
                <w:sz w:val="24"/>
                <w:szCs w:val="24"/>
              </w:rPr>
            </w:pPr>
          </w:p>
        </w:tc>
      </w:tr>
    </w:tbl>
    <w:p w14:paraId="37BF234F"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pgSz w:w="12240" w:h="15840" w:code="1"/>
          <w:pgMar w:top="1440" w:right="1440" w:bottom="1440" w:left="1440" w:header="720" w:footer="720" w:gutter="0"/>
          <w:cols w:space="60"/>
          <w:noEndnote/>
        </w:sectPr>
      </w:pPr>
    </w:p>
    <w:p w14:paraId="3ABA4D04"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18295897" w14:textId="77777777" w:rsidR="005B13FC" w:rsidRPr="002A0DC8" w:rsidRDefault="005B13FC" w:rsidP="005B13FC">
      <w:pPr>
        <w:widowControl/>
        <w:spacing w:before="648" w:line="322" w:lineRule="exact"/>
        <w:ind w:left="10" w:right="29"/>
        <w:jc w:val="both"/>
        <w:rPr>
          <w:color w:val="000000"/>
          <w:sz w:val="24"/>
          <w:szCs w:val="24"/>
        </w:r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01DB5176" w14:textId="77777777" w:rsidTr="000B1B44">
        <w:trPr>
          <w:cantSplit/>
        </w:trPr>
        <w:tc>
          <w:tcPr>
            <w:tcW w:w="3590" w:type="dxa"/>
          </w:tcPr>
          <w:p w14:paraId="05384CEF" w14:textId="77777777" w:rsidR="005B13FC" w:rsidRPr="002A0DC8" w:rsidRDefault="005B13FC" w:rsidP="000B1B44">
            <w:pPr>
              <w:widowControl/>
              <w:rPr>
                <w:sz w:val="24"/>
                <w:szCs w:val="24"/>
              </w:rPr>
            </w:pPr>
            <w:r w:rsidRPr="002A0DC8">
              <w:rPr>
                <w:sz w:val="24"/>
                <w:szCs w:val="24"/>
              </w:rPr>
              <w:t>Dated:  _______________</w:t>
            </w:r>
          </w:p>
          <w:p w14:paraId="5BEC2984" w14:textId="77777777" w:rsidR="005B13FC" w:rsidRPr="002A0DC8" w:rsidRDefault="005B13FC" w:rsidP="000B1B44">
            <w:pPr>
              <w:widowControl/>
              <w:rPr>
                <w:sz w:val="24"/>
                <w:szCs w:val="24"/>
              </w:rPr>
            </w:pPr>
          </w:p>
          <w:p w14:paraId="0E018BBE" w14:textId="77777777" w:rsidR="005B13FC" w:rsidRPr="002A0DC8" w:rsidRDefault="005B13FC" w:rsidP="000B1B44">
            <w:pPr>
              <w:widowControl/>
              <w:rPr>
                <w:sz w:val="24"/>
                <w:szCs w:val="24"/>
              </w:rPr>
            </w:pPr>
          </w:p>
          <w:p w14:paraId="6C5AA2E1" w14:textId="77777777" w:rsidR="005B13FC" w:rsidRPr="002A0DC8" w:rsidRDefault="005B13FC" w:rsidP="000B1B44">
            <w:pPr>
              <w:widowControl/>
              <w:rPr>
                <w:sz w:val="24"/>
                <w:szCs w:val="24"/>
              </w:rPr>
            </w:pPr>
          </w:p>
          <w:p w14:paraId="6C278E0B" w14:textId="77777777" w:rsidR="005B13FC" w:rsidRPr="002A0DC8" w:rsidRDefault="005B13FC" w:rsidP="000B1B44">
            <w:pPr>
              <w:widowControl/>
              <w:rPr>
                <w:sz w:val="24"/>
                <w:szCs w:val="24"/>
              </w:rPr>
            </w:pPr>
          </w:p>
          <w:p w14:paraId="44812306" w14:textId="77777777" w:rsidR="005B13FC" w:rsidRPr="002A0DC8" w:rsidRDefault="005B13FC" w:rsidP="000B1B44">
            <w:pPr>
              <w:widowControl/>
              <w:rPr>
                <w:sz w:val="24"/>
                <w:szCs w:val="24"/>
              </w:rPr>
            </w:pPr>
          </w:p>
          <w:p w14:paraId="29296DBB" w14:textId="77777777" w:rsidR="005B13FC" w:rsidRPr="002A0DC8" w:rsidRDefault="005B13FC" w:rsidP="000B1B44">
            <w:pPr>
              <w:widowControl/>
              <w:rPr>
                <w:sz w:val="24"/>
                <w:szCs w:val="24"/>
              </w:rPr>
            </w:pPr>
          </w:p>
          <w:p w14:paraId="35635C87" w14:textId="77777777" w:rsidR="005B13FC" w:rsidRPr="002A0DC8" w:rsidRDefault="005B13FC" w:rsidP="000B1B44">
            <w:pPr>
              <w:widowControl/>
              <w:rPr>
                <w:sz w:val="24"/>
                <w:szCs w:val="24"/>
              </w:rPr>
            </w:pPr>
          </w:p>
          <w:p w14:paraId="3FE1665C" w14:textId="77777777" w:rsidR="005B13FC" w:rsidRPr="002A0DC8" w:rsidRDefault="005B13FC" w:rsidP="000B1B44">
            <w:pPr>
              <w:widowControl/>
              <w:rPr>
                <w:sz w:val="24"/>
                <w:szCs w:val="24"/>
              </w:rPr>
            </w:pPr>
          </w:p>
          <w:p w14:paraId="45209D8E" w14:textId="77777777" w:rsidR="005B13FC" w:rsidRPr="002A0DC8" w:rsidRDefault="005B13FC" w:rsidP="000B1B44">
            <w:pPr>
              <w:widowControl/>
              <w:rPr>
                <w:sz w:val="24"/>
                <w:szCs w:val="24"/>
              </w:rPr>
            </w:pPr>
          </w:p>
          <w:p w14:paraId="0F492B07" w14:textId="77777777" w:rsidR="005B13FC" w:rsidRPr="002A0DC8" w:rsidRDefault="005B13FC" w:rsidP="000B1B44">
            <w:pPr>
              <w:widowControl/>
              <w:rPr>
                <w:sz w:val="24"/>
                <w:szCs w:val="24"/>
              </w:rPr>
            </w:pPr>
          </w:p>
          <w:p w14:paraId="0504683D" w14:textId="77777777" w:rsidR="005B13FC" w:rsidRPr="002A0DC8" w:rsidRDefault="005B13FC" w:rsidP="000B1B44">
            <w:pPr>
              <w:widowControl/>
              <w:rPr>
                <w:sz w:val="24"/>
                <w:szCs w:val="24"/>
              </w:rPr>
            </w:pPr>
            <w:r w:rsidRPr="002A0DC8">
              <w:rPr>
                <w:sz w:val="24"/>
                <w:szCs w:val="24"/>
              </w:rPr>
              <w:t>Dated:________________</w:t>
            </w:r>
          </w:p>
          <w:p w14:paraId="151FA496" w14:textId="77777777" w:rsidR="005B13FC" w:rsidRPr="002A0DC8" w:rsidRDefault="005B13FC" w:rsidP="000B1B44">
            <w:pPr>
              <w:widowControl/>
              <w:rPr>
                <w:sz w:val="24"/>
                <w:szCs w:val="24"/>
              </w:rPr>
            </w:pPr>
          </w:p>
          <w:p w14:paraId="79F9B959" w14:textId="77777777" w:rsidR="005B13FC" w:rsidRPr="002A0DC8" w:rsidRDefault="005B13FC" w:rsidP="000B1B44">
            <w:pPr>
              <w:widowControl/>
              <w:rPr>
                <w:sz w:val="24"/>
                <w:szCs w:val="24"/>
              </w:rPr>
            </w:pPr>
          </w:p>
        </w:tc>
        <w:tc>
          <w:tcPr>
            <w:tcW w:w="5270" w:type="dxa"/>
          </w:tcPr>
          <w:p w14:paraId="7C4887A2" w14:textId="77777777" w:rsidR="005B13FC" w:rsidRPr="002A0DC8" w:rsidRDefault="005B13FC" w:rsidP="000B1B44">
            <w:pPr>
              <w:widowControl/>
              <w:rPr>
                <w:b/>
                <w:sz w:val="24"/>
                <w:szCs w:val="24"/>
              </w:rPr>
            </w:pPr>
            <w:r w:rsidRPr="002A0DC8">
              <w:rPr>
                <w:b/>
                <w:sz w:val="24"/>
                <w:szCs w:val="24"/>
              </w:rPr>
              <w:t>Consortium:</w:t>
            </w:r>
          </w:p>
          <w:p w14:paraId="05885F3F" w14:textId="77777777" w:rsidR="005B13FC" w:rsidRPr="002A0DC8" w:rsidRDefault="005B13FC" w:rsidP="000B1B44">
            <w:pPr>
              <w:widowControl/>
              <w:rPr>
                <w:sz w:val="24"/>
                <w:szCs w:val="24"/>
              </w:rPr>
            </w:pPr>
          </w:p>
          <w:p w14:paraId="5BBA9E12" w14:textId="77777777" w:rsidR="005B13FC" w:rsidRPr="002A0DC8" w:rsidRDefault="005B13FC" w:rsidP="000B1B44">
            <w:pPr>
              <w:widowControl/>
              <w:rPr>
                <w:sz w:val="24"/>
                <w:szCs w:val="24"/>
              </w:rPr>
            </w:pPr>
            <w:r w:rsidRPr="002A0DC8">
              <w:rPr>
                <w:sz w:val="24"/>
                <w:szCs w:val="24"/>
              </w:rPr>
              <w:t>CalSAWS Consortium</w:t>
            </w:r>
          </w:p>
          <w:p w14:paraId="214EFC7F" w14:textId="77777777" w:rsidR="005B13FC" w:rsidRPr="002A0DC8" w:rsidRDefault="005B13FC" w:rsidP="000B1B44">
            <w:pPr>
              <w:widowControl/>
              <w:rPr>
                <w:sz w:val="24"/>
                <w:szCs w:val="24"/>
              </w:rPr>
            </w:pPr>
          </w:p>
          <w:p w14:paraId="6E395373" w14:textId="77777777" w:rsidR="005B13FC" w:rsidRPr="002A0DC8" w:rsidRDefault="005B13FC" w:rsidP="000B1B44">
            <w:pPr>
              <w:widowControl/>
              <w:rPr>
                <w:sz w:val="24"/>
                <w:szCs w:val="24"/>
              </w:rPr>
            </w:pPr>
            <w:r w:rsidRPr="002A0DC8">
              <w:rPr>
                <w:sz w:val="24"/>
                <w:szCs w:val="24"/>
              </w:rPr>
              <w:t>By:  ____________________________________</w:t>
            </w:r>
          </w:p>
          <w:p w14:paraId="28434F46" w14:textId="77777777" w:rsidR="005B13FC" w:rsidRPr="002A0DC8" w:rsidRDefault="005B13FC" w:rsidP="000B1B44">
            <w:pPr>
              <w:widowControl/>
              <w:rPr>
                <w:sz w:val="24"/>
                <w:szCs w:val="24"/>
              </w:rPr>
            </w:pPr>
            <w:r w:rsidRPr="002A0DC8">
              <w:rPr>
                <w:sz w:val="24"/>
                <w:szCs w:val="24"/>
              </w:rPr>
              <w:t xml:space="preserve">       </w:t>
            </w:r>
          </w:p>
          <w:p w14:paraId="39450ADE"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28BEC9B5" w14:textId="77777777" w:rsidR="005B13FC" w:rsidRPr="002A0DC8" w:rsidRDefault="005B13FC" w:rsidP="000B1B44">
            <w:pPr>
              <w:widowControl/>
              <w:rPr>
                <w:bCs/>
                <w:sz w:val="24"/>
                <w:szCs w:val="24"/>
              </w:rPr>
            </w:pPr>
            <w:r w:rsidRPr="002A0DC8">
              <w:rPr>
                <w:bCs/>
                <w:sz w:val="24"/>
                <w:szCs w:val="24"/>
              </w:rPr>
              <w:t xml:space="preserve">        Board of Directors </w:t>
            </w:r>
          </w:p>
          <w:p w14:paraId="3A4CDD2D" w14:textId="77777777" w:rsidR="005B13FC" w:rsidRPr="002A0DC8" w:rsidRDefault="005B13FC" w:rsidP="000B1B44">
            <w:pPr>
              <w:widowControl/>
              <w:rPr>
                <w:b/>
                <w:bCs/>
                <w:sz w:val="24"/>
                <w:szCs w:val="24"/>
              </w:rPr>
            </w:pPr>
          </w:p>
          <w:p w14:paraId="31CDD892" w14:textId="77777777" w:rsidR="005B13FC" w:rsidRPr="002A0DC8" w:rsidRDefault="005B13FC" w:rsidP="000B1B44">
            <w:pPr>
              <w:widowControl/>
              <w:rPr>
                <w:b/>
                <w:bCs/>
                <w:sz w:val="24"/>
                <w:szCs w:val="24"/>
              </w:rPr>
            </w:pPr>
            <w:r w:rsidRPr="002A0DC8">
              <w:rPr>
                <w:b/>
                <w:bCs/>
                <w:sz w:val="24"/>
                <w:szCs w:val="24"/>
              </w:rPr>
              <w:t>County:</w:t>
            </w:r>
          </w:p>
          <w:p w14:paraId="40FA2EFB" w14:textId="77777777" w:rsidR="005B13FC" w:rsidRPr="002A0DC8" w:rsidRDefault="005B13FC" w:rsidP="000B1B44">
            <w:pPr>
              <w:widowControl/>
              <w:rPr>
                <w:b/>
                <w:bCs/>
                <w:sz w:val="24"/>
                <w:szCs w:val="24"/>
              </w:rPr>
            </w:pPr>
          </w:p>
          <w:p w14:paraId="58E93A22" w14:textId="77777777" w:rsidR="005B13FC" w:rsidRPr="002A0DC8" w:rsidRDefault="005B13FC" w:rsidP="000B1B44">
            <w:pPr>
              <w:widowControl/>
              <w:rPr>
                <w:sz w:val="24"/>
                <w:szCs w:val="24"/>
              </w:rPr>
            </w:pPr>
            <w:r w:rsidRPr="002A0DC8">
              <w:rPr>
                <w:sz w:val="24"/>
                <w:szCs w:val="24"/>
              </w:rPr>
              <w:t>County of Placer</w:t>
            </w:r>
          </w:p>
          <w:p w14:paraId="06681A39" w14:textId="77777777" w:rsidR="005B13FC" w:rsidRPr="002A0DC8" w:rsidRDefault="005B13FC" w:rsidP="000B1B44">
            <w:pPr>
              <w:widowControl/>
              <w:rPr>
                <w:sz w:val="24"/>
                <w:szCs w:val="24"/>
              </w:rPr>
            </w:pPr>
          </w:p>
          <w:p w14:paraId="62C2B773" w14:textId="77777777" w:rsidR="005B13FC" w:rsidRPr="002A0DC8" w:rsidRDefault="005B13FC" w:rsidP="000B1B44">
            <w:pPr>
              <w:widowControl/>
              <w:rPr>
                <w:sz w:val="24"/>
                <w:szCs w:val="24"/>
              </w:rPr>
            </w:pPr>
            <w:r w:rsidRPr="002A0DC8">
              <w:rPr>
                <w:sz w:val="24"/>
                <w:szCs w:val="24"/>
              </w:rPr>
              <w:t>By:  ____________________________________</w:t>
            </w:r>
          </w:p>
          <w:p w14:paraId="6304A033" w14:textId="77777777" w:rsidR="005B13FC" w:rsidRPr="002A0DC8" w:rsidRDefault="005B13FC" w:rsidP="000B1B44">
            <w:pPr>
              <w:widowControl/>
              <w:rPr>
                <w:sz w:val="24"/>
                <w:szCs w:val="24"/>
              </w:rPr>
            </w:pPr>
            <w:r w:rsidRPr="002A0DC8">
              <w:rPr>
                <w:sz w:val="24"/>
                <w:szCs w:val="24"/>
              </w:rPr>
              <w:t xml:space="preserve">        Jeffrey S. Brown, Director</w:t>
            </w:r>
          </w:p>
          <w:p w14:paraId="4382B42C" w14:textId="77777777" w:rsidR="005B13FC" w:rsidRPr="002A0DC8" w:rsidRDefault="005B13FC" w:rsidP="000B1B44">
            <w:pPr>
              <w:widowControl/>
              <w:rPr>
                <w:sz w:val="24"/>
                <w:szCs w:val="24"/>
              </w:rPr>
            </w:pPr>
            <w:r w:rsidRPr="002A0DC8">
              <w:rPr>
                <w:sz w:val="24"/>
                <w:szCs w:val="24"/>
              </w:rPr>
              <w:t xml:space="preserve">         Department of Health &amp; Human Services</w:t>
            </w:r>
          </w:p>
          <w:p w14:paraId="0846C831" w14:textId="77777777" w:rsidR="005B13FC" w:rsidRPr="002A0DC8" w:rsidRDefault="005B13FC" w:rsidP="000B1B44">
            <w:pPr>
              <w:widowControl/>
              <w:rPr>
                <w:sz w:val="24"/>
                <w:szCs w:val="24"/>
                <w:u w:val="single"/>
              </w:rPr>
            </w:pPr>
          </w:p>
          <w:p w14:paraId="1E7AA8DD" w14:textId="77777777" w:rsidR="005B13FC" w:rsidRPr="002A0DC8" w:rsidRDefault="005B13FC" w:rsidP="000B1B44">
            <w:pPr>
              <w:widowControl/>
              <w:rPr>
                <w:sz w:val="24"/>
                <w:szCs w:val="24"/>
                <w:u w:val="single"/>
              </w:rPr>
            </w:pPr>
            <w:r w:rsidRPr="002A0DC8">
              <w:rPr>
                <w:sz w:val="24"/>
                <w:szCs w:val="24"/>
                <w:u w:val="single"/>
              </w:rPr>
              <w:t>Approved As to Form</w:t>
            </w:r>
          </w:p>
          <w:p w14:paraId="62ACEE70" w14:textId="77777777" w:rsidR="005B13FC" w:rsidRPr="002A0DC8" w:rsidRDefault="005B13FC" w:rsidP="000B1B44">
            <w:pPr>
              <w:widowControl/>
              <w:rPr>
                <w:sz w:val="24"/>
                <w:szCs w:val="24"/>
              </w:rPr>
            </w:pPr>
            <w:r w:rsidRPr="002A0DC8">
              <w:rPr>
                <w:sz w:val="24"/>
                <w:szCs w:val="24"/>
              </w:rPr>
              <w:t>Placer County Counsel</w:t>
            </w:r>
          </w:p>
          <w:p w14:paraId="1F443BD2" w14:textId="77777777" w:rsidR="005B13FC" w:rsidRPr="002A0DC8" w:rsidRDefault="005B13FC" w:rsidP="000B1B44">
            <w:pPr>
              <w:widowControl/>
              <w:rPr>
                <w:sz w:val="24"/>
                <w:szCs w:val="24"/>
              </w:rPr>
            </w:pPr>
          </w:p>
          <w:p w14:paraId="17B7A7CE" w14:textId="77777777" w:rsidR="005B13FC" w:rsidRPr="002A0DC8" w:rsidRDefault="005B13FC" w:rsidP="000B1B44">
            <w:pPr>
              <w:widowControl/>
              <w:rPr>
                <w:sz w:val="24"/>
                <w:szCs w:val="24"/>
              </w:rPr>
            </w:pPr>
            <w:r w:rsidRPr="002A0DC8">
              <w:rPr>
                <w:sz w:val="24"/>
                <w:szCs w:val="24"/>
              </w:rPr>
              <w:t>By:  ___________________________________</w:t>
            </w:r>
          </w:p>
          <w:p w14:paraId="7BAD4C5E" w14:textId="77777777" w:rsidR="005B13FC" w:rsidRPr="002A0DC8" w:rsidRDefault="005B13FC" w:rsidP="000B1B44">
            <w:pPr>
              <w:widowControl/>
              <w:rPr>
                <w:sz w:val="24"/>
                <w:szCs w:val="24"/>
              </w:rPr>
            </w:pPr>
            <w:r w:rsidRPr="002A0DC8">
              <w:rPr>
                <w:sz w:val="24"/>
                <w:szCs w:val="24"/>
              </w:rPr>
              <w:t xml:space="preserve">        Renju Jacob</w:t>
            </w:r>
          </w:p>
          <w:p w14:paraId="4257BDBD" w14:textId="77777777" w:rsidR="005B13FC" w:rsidRPr="002A0DC8" w:rsidRDefault="005B13FC" w:rsidP="000B1B44">
            <w:pPr>
              <w:widowControl/>
              <w:rPr>
                <w:sz w:val="24"/>
                <w:szCs w:val="24"/>
              </w:rPr>
            </w:pPr>
          </w:p>
          <w:p w14:paraId="3B16E4C9" w14:textId="77777777" w:rsidR="005B13FC" w:rsidRPr="002A0DC8" w:rsidRDefault="005B13FC" w:rsidP="000B1B44">
            <w:pPr>
              <w:widowControl/>
              <w:rPr>
                <w:sz w:val="24"/>
                <w:szCs w:val="24"/>
              </w:rPr>
            </w:pPr>
            <w:r w:rsidRPr="002A0DC8">
              <w:rPr>
                <w:sz w:val="24"/>
                <w:szCs w:val="24"/>
              </w:rPr>
              <w:t xml:space="preserve">___________________________________        </w:t>
            </w:r>
          </w:p>
          <w:p w14:paraId="7853C6C9" w14:textId="77777777" w:rsidR="005B13FC" w:rsidRPr="002A0DC8" w:rsidRDefault="005B13FC" w:rsidP="000B1B44">
            <w:pPr>
              <w:widowControl/>
              <w:rPr>
                <w:sz w:val="24"/>
                <w:szCs w:val="24"/>
              </w:rPr>
            </w:pPr>
            <w:r w:rsidRPr="002A0DC8">
              <w:rPr>
                <w:sz w:val="24"/>
                <w:szCs w:val="24"/>
              </w:rPr>
              <w:t xml:space="preserve">        (Title)</w:t>
            </w:r>
          </w:p>
          <w:p w14:paraId="40FE1012" w14:textId="77777777" w:rsidR="005B13FC" w:rsidRPr="002A0DC8" w:rsidRDefault="005B13FC" w:rsidP="000B1B44">
            <w:pPr>
              <w:widowControl/>
              <w:rPr>
                <w:sz w:val="24"/>
                <w:szCs w:val="24"/>
              </w:rPr>
            </w:pPr>
          </w:p>
          <w:p w14:paraId="6DBB5089" w14:textId="77777777" w:rsidR="005B13FC" w:rsidRPr="002A0DC8" w:rsidRDefault="005B13FC" w:rsidP="000B1B44">
            <w:pPr>
              <w:widowControl/>
              <w:rPr>
                <w:sz w:val="24"/>
                <w:szCs w:val="24"/>
              </w:rPr>
            </w:pPr>
            <w:r w:rsidRPr="002A0DC8">
              <w:rPr>
                <w:sz w:val="24"/>
                <w:szCs w:val="24"/>
              </w:rPr>
              <w:t xml:space="preserve">Attest:  </w:t>
            </w:r>
          </w:p>
          <w:p w14:paraId="460D9B58" w14:textId="77777777" w:rsidR="005B13FC" w:rsidRPr="002A0DC8" w:rsidRDefault="005B13FC" w:rsidP="000B1B44">
            <w:pPr>
              <w:widowControl/>
              <w:rPr>
                <w:sz w:val="24"/>
                <w:szCs w:val="24"/>
              </w:rPr>
            </w:pPr>
            <w:r w:rsidRPr="002A0DC8">
              <w:rPr>
                <w:sz w:val="24"/>
                <w:szCs w:val="24"/>
              </w:rPr>
              <w:t>___________________________________</w:t>
            </w:r>
          </w:p>
          <w:p w14:paraId="130D5750" w14:textId="77777777" w:rsidR="005B13FC" w:rsidRPr="002A0DC8" w:rsidRDefault="005B13FC" w:rsidP="000B1B44">
            <w:pPr>
              <w:widowControl/>
              <w:rPr>
                <w:sz w:val="24"/>
                <w:szCs w:val="24"/>
              </w:rPr>
            </w:pPr>
          </w:p>
        </w:tc>
      </w:tr>
      <w:tr w:rsidR="005B13FC" w:rsidRPr="002A0DC8" w14:paraId="71C45C50" w14:textId="77777777" w:rsidTr="000B1B44">
        <w:trPr>
          <w:cantSplit/>
        </w:trPr>
        <w:tc>
          <w:tcPr>
            <w:tcW w:w="3590" w:type="dxa"/>
          </w:tcPr>
          <w:p w14:paraId="55D0D496" w14:textId="77777777" w:rsidR="005B13FC" w:rsidRPr="002A0DC8" w:rsidRDefault="005B13FC" w:rsidP="000B1B44">
            <w:pPr>
              <w:widowControl/>
              <w:rPr>
                <w:sz w:val="24"/>
                <w:szCs w:val="24"/>
              </w:rPr>
            </w:pPr>
          </w:p>
        </w:tc>
        <w:tc>
          <w:tcPr>
            <w:tcW w:w="5270" w:type="dxa"/>
          </w:tcPr>
          <w:p w14:paraId="47786B97" w14:textId="77777777" w:rsidR="005B13FC" w:rsidRPr="002A0DC8" w:rsidRDefault="005B13FC" w:rsidP="000B1B44">
            <w:pPr>
              <w:widowControl/>
              <w:rPr>
                <w:b/>
                <w:sz w:val="24"/>
                <w:szCs w:val="24"/>
              </w:rPr>
            </w:pPr>
          </w:p>
        </w:tc>
      </w:tr>
    </w:tbl>
    <w:p w14:paraId="15166ED0"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pgSz w:w="12240" w:h="15840" w:code="1"/>
          <w:pgMar w:top="1440" w:right="1440" w:bottom="1440" w:left="1440" w:header="720" w:footer="720" w:gutter="0"/>
          <w:cols w:space="60"/>
          <w:noEndnote/>
        </w:sectPr>
      </w:pPr>
    </w:p>
    <w:p w14:paraId="18A5DDE2"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2E3DE30C" w14:textId="77777777" w:rsidR="005B13FC" w:rsidRPr="002A0DC8" w:rsidRDefault="005B13FC" w:rsidP="005B13FC">
      <w:pPr>
        <w:widowControl/>
        <w:rPr>
          <w:sz w:val="24"/>
          <w:szCs w:val="24"/>
        </w:rPr>
      </w:pPr>
    </w:p>
    <w:p w14:paraId="173C02D4"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2A807899" w14:textId="77777777" w:rsidTr="000B1B44">
        <w:trPr>
          <w:cantSplit/>
        </w:trPr>
        <w:tc>
          <w:tcPr>
            <w:tcW w:w="3590" w:type="dxa"/>
          </w:tcPr>
          <w:p w14:paraId="74452CB8" w14:textId="77777777" w:rsidR="005B13FC" w:rsidRPr="002A0DC8" w:rsidRDefault="005B13FC" w:rsidP="000B1B44">
            <w:pPr>
              <w:widowControl/>
              <w:rPr>
                <w:sz w:val="24"/>
                <w:szCs w:val="24"/>
              </w:rPr>
            </w:pPr>
          </w:p>
          <w:p w14:paraId="1CD18768" w14:textId="77777777" w:rsidR="005B13FC" w:rsidRPr="002A0DC8" w:rsidRDefault="005B13FC" w:rsidP="000B1B44">
            <w:pPr>
              <w:widowControl/>
              <w:rPr>
                <w:sz w:val="24"/>
                <w:szCs w:val="24"/>
              </w:rPr>
            </w:pPr>
            <w:r w:rsidRPr="002A0DC8">
              <w:rPr>
                <w:sz w:val="24"/>
                <w:szCs w:val="24"/>
              </w:rPr>
              <w:t>Dated:  _______________</w:t>
            </w:r>
          </w:p>
          <w:p w14:paraId="2D445E4D" w14:textId="77777777" w:rsidR="005B13FC" w:rsidRPr="002A0DC8" w:rsidRDefault="005B13FC" w:rsidP="000B1B44">
            <w:pPr>
              <w:widowControl/>
              <w:rPr>
                <w:sz w:val="24"/>
                <w:szCs w:val="24"/>
              </w:rPr>
            </w:pPr>
          </w:p>
          <w:p w14:paraId="32E26852" w14:textId="77777777" w:rsidR="005B13FC" w:rsidRPr="002A0DC8" w:rsidRDefault="005B13FC" w:rsidP="000B1B44">
            <w:pPr>
              <w:widowControl/>
              <w:rPr>
                <w:sz w:val="24"/>
                <w:szCs w:val="24"/>
              </w:rPr>
            </w:pPr>
          </w:p>
          <w:p w14:paraId="32C8DC0B" w14:textId="77777777" w:rsidR="005B13FC" w:rsidRPr="002A0DC8" w:rsidRDefault="005B13FC" w:rsidP="000B1B44">
            <w:pPr>
              <w:widowControl/>
              <w:rPr>
                <w:sz w:val="24"/>
                <w:szCs w:val="24"/>
              </w:rPr>
            </w:pPr>
          </w:p>
          <w:p w14:paraId="5EAE6C0F" w14:textId="77777777" w:rsidR="005B13FC" w:rsidRPr="002A0DC8" w:rsidRDefault="005B13FC" w:rsidP="000B1B44">
            <w:pPr>
              <w:widowControl/>
              <w:rPr>
                <w:sz w:val="24"/>
                <w:szCs w:val="24"/>
              </w:rPr>
            </w:pPr>
          </w:p>
          <w:p w14:paraId="64746206" w14:textId="77777777" w:rsidR="005B13FC" w:rsidRPr="002A0DC8" w:rsidRDefault="005B13FC" w:rsidP="000B1B44">
            <w:pPr>
              <w:widowControl/>
              <w:rPr>
                <w:sz w:val="24"/>
                <w:szCs w:val="24"/>
              </w:rPr>
            </w:pPr>
          </w:p>
          <w:p w14:paraId="5FE17391" w14:textId="77777777" w:rsidR="005B13FC" w:rsidRPr="002A0DC8" w:rsidRDefault="005B13FC" w:rsidP="000B1B44">
            <w:pPr>
              <w:widowControl/>
              <w:rPr>
                <w:sz w:val="24"/>
                <w:szCs w:val="24"/>
              </w:rPr>
            </w:pPr>
          </w:p>
          <w:p w14:paraId="671B7763" w14:textId="77777777" w:rsidR="005B13FC" w:rsidRPr="002A0DC8" w:rsidRDefault="005B13FC" w:rsidP="000B1B44">
            <w:pPr>
              <w:widowControl/>
              <w:rPr>
                <w:sz w:val="24"/>
                <w:szCs w:val="24"/>
              </w:rPr>
            </w:pPr>
          </w:p>
          <w:p w14:paraId="23BFF885" w14:textId="77777777" w:rsidR="005B13FC" w:rsidRPr="002A0DC8" w:rsidRDefault="005B13FC" w:rsidP="000B1B44">
            <w:pPr>
              <w:widowControl/>
              <w:rPr>
                <w:sz w:val="24"/>
                <w:szCs w:val="24"/>
              </w:rPr>
            </w:pPr>
          </w:p>
          <w:p w14:paraId="16ADBAD8" w14:textId="77777777" w:rsidR="005B13FC" w:rsidRPr="002A0DC8" w:rsidRDefault="005B13FC" w:rsidP="000B1B44">
            <w:pPr>
              <w:widowControl/>
              <w:rPr>
                <w:sz w:val="24"/>
                <w:szCs w:val="24"/>
              </w:rPr>
            </w:pPr>
          </w:p>
          <w:p w14:paraId="21E5B09C" w14:textId="77777777" w:rsidR="005B13FC" w:rsidRPr="002A0DC8" w:rsidRDefault="005B13FC" w:rsidP="000B1B44">
            <w:pPr>
              <w:widowControl/>
              <w:rPr>
                <w:sz w:val="24"/>
                <w:szCs w:val="24"/>
              </w:rPr>
            </w:pPr>
          </w:p>
          <w:p w14:paraId="03B516BC" w14:textId="77777777" w:rsidR="005B13FC" w:rsidRPr="002A0DC8" w:rsidRDefault="005B13FC" w:rsidP="000B1B44">
            <w:pPr>
              <w:widowControl/>
              <w:rPr>
                <w:sz w:val="24"/>
                <w:szCs w:val="24"/>
              </w:rPr>
            </w:pPr>
            <w:r w:rsidRPr="002A0DC8">
              <w:rPr>
                <w:sz w:val="24"/>
                <w:szCs w:val="24"/>
              </w:rPr>
              <w:t>Dated:  _______________</w:t>
            </w:r>
          </w:p>
          <w:p w14:paraId="5535D767" w14:textId="77777777" w:rsidR="005B13FC" w:rsidRPr="002A0DC8" w:rsidRDefault="005B13FC" w:rsidP="000B1B44">
            <w:pPr>
              <w:widowControl/>
              <w:rPr>
                <w:sz w:val="24"/>
                <w:szCs w:val="24"/>
              </w:rPr>
            </w:pPr>
          </w:p>
        </w:tc>
        <w:tc>
          <w:tcPr>
            <w:tcW w:w="5270" w:type="dxa"/>
          </w:tcPr>
          <w:p w14:paraId="0D957199" w14:textId="77777777" w:rsidR="005B13FC" w:rsidRPr="002A0DC8" w:rsidRDefault="005B13FC" w:rsidP="000B1B44">
            <w:pPr>
              <w:widowControl/>
              <w:rPr>
                <w:b/>
                <w:sz w:val="24"/>
                <w:szCs w:val="24"/>
              </w:rPr>
            </w:pPr>
          </w:p>
          <w:p w14:paraId="3933B2A1" w14:textId="77777777" w:rsidR="005B13FC" w:rsidRPr="002A0DC8" w:rsidRDefault="005B13FC" w:rsidP="000B1B44">
            <w:pPr>
              <w:widowControl/>
              <w:rPr>
                <w:b/>
                <w:sz w:val="24"/>
                <w:szCs w:val="24"/>
              </w:rPr>
            </w:pPr>
            <w:r w:rsidRPr="002A0DC8">
              <w:rPr>
                <w:b/>
                <w:sz w:val="24"/>
                <w:szCs w:val="24"/>
              </w:rPr>
              <w:t>Consortium:</w:t>
            </w:r>
          </w:p>
          <w:p w14:paraId="0F589F3C" w14:textId="77777777" w:rsidR="005B13FC" w:rsidRPr="002A0DC8" w:rsidRDefault="005B13FC" w:rsidP="000B1B44">
            <w:pPr>
              <w:widowControl/>
              <w:rPr>
                <w:sz w:val="24"/>
                <w:szCs w:val="24"/>
              </w:rPr>
            </w:pPr>
          </w:p>
          <w:p w14:paraId="55E184FB" w14:textId="77777777" w:rsidR="005B13FC" w:rsidRPr="002A0DC8" w:rsidRDefault="005B13FC" w:rsidP="000B1B44">
            <w:pPr>
              <w:widowControl/>
              <w:rPr>
                <w:sz w:val="24"/>
                <w:szCs w:val="24"/>
              </w:rPr>
            </w:pPr>
            <w:r w:rsidRPr="002A0DC8">
              <w:rPr>
                <w:sz w:val="24"/>
                <w:szCs w:val="24"/>
              </w:rPr>
              <w:t>CalSAWS Consortium</w:t>
            </w:r>
          </w:p>
          <w:p w14:paraId="47B77643" w14:textId="77777777" w:rsidR="005B13FC" w:rsidRPr="002A0DC8" w:rsidRDefault="005B13FC" w:rsidP="000B1B44">
            <w:pPr>
              <w:widowControl/>
              <w:rPr>
                <w:sz w:val="24"/>
                <w:szCs w:val="24"/>
              </w:rPr>
            </w:pPr>
          </w:p>
          <w:p w14:paraId="6440C373" w14:textId="77777777" w:rsidR="005B13FC" w:rsidRPr="002A0DC8" w:rsidRDefault="005B13FC" w:rsidP="000B1B44">
            <w:pPr>
              <w:widowControl/>
              <w:rPr>
                <w:sz w:val="24"/>
                <w:szCs w:val="24"/>
              </w:rPr>
            </w:pPr>
            <w:r w:rsidRPr="002A0DC8">
              <w:rPr>
                <w:sz w:val="24"/>
                <w:szCs w:val="24"/>
              </w:rPr>
              <w:t>By:  ____________________________________</w:t>
            </w:r>
          </w:p>
          <w:p w14:paraId="23970E30" w14:textId="77777777" w:rsidR="005B13FC" w:rsidRPr="002A0DC8" w:rsidRDefault="005B13FC" w:rsidP="000B1B44">
            <w:pPr>
              <w:widowControl/>
              <w:rPr>
                <w:sz w:val="24"/>
                <w:szCs w:val="24"/>
              </w:rPr>
            </w:pPr>
            <w:r w:rsidRPr="002A0DC8">
              <w:rPr>
                <w:sz w:val="24"/>
                <w:szCs w:val="24"/>
              </w:rPr>
              <w:t xml:space="preserve">       </w:t>
            </w:r>
          </w:p>
          <w:p w14:paraId="75080121"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4F2049F2" w14:textId="77777777" w:rsidR="005B13FC" w:rsidRPr="002A0DC8" w:rsidRDefault="005B13FC" w:rsidP="000B1B44">
            <w:pPr>
              <w:widowControl/>
              <w:rPr>
                <w:bCs/>
                <w:sz w:val="24"/>
                <w:szCs w:val="24"/>
              </w:rPr>
            </w:pPr>
            <w:r w:rsidRPr="002A0DC8">
              <w:rPr>
                <w:bCs/>
                <w:sz w:val="24"/>
                <w:szCs w:val="24"/>
              </w:rPr>
              <w:t xml:space="preserve">        Board of Directors </w:t>
            </w:r>
          </w:p>
          <w:p w14:paraId="24C1A59A" w14:textId="77777777" w:rsidR="005B13FC" w:rsidRPr="002A0DC8" w:rsidRDefault="005B13FC" w:rsidP="000B1B44">
            <w:pPr>
              <w:widowControl/>
              <w:rPr>
                <w:bCs/>
                <w:sz w:val="24"/>
                <w:szCs w:val="24"/>
              </w:rPr>
            </w:pPr>
          </w:p>
          <w:p w14:paraId="33FAD2DF" w14:textId="77777777" w:rsidR="005B13FC" w:rsidRPr="002A0DC8" w:rsidRDefault="005B13FC" w:rsidP="000B1B44">
            <w:pPr>
              <w:widowControl/>
              <w:rPr>
                <w:b/>
                <w:bCs/>
                <w:sz w:val="24"/>
                <w:szCs w:val="24"/>
              </w:rPr>
            </w:pPr>
            <w:r w:rsidRPr="002A0DC8">
              <w:rPr>
                <w:b/>
                <w:bCs/>
                <w:sz w:val="24"/>
                <w:szCs w:val="24"/>
              </w:rPr>
              <w:t>County:</w:t>
            </w:r>
          </w:p>
          <w:p w14:paraId="38788B41" w14:textId="77777777" w:rsidR="005B13FC" w:rsidRPr="002A0DC8" w:rsidRDefault="005B13FC" w:rsidP="000B1B44">
            <w:pPr>
              <w:widowControl/>
              <w:rPr>
                <w:b/>
                <w:bCs/>
                <w:sz w:val="24"/>
                <w:szCs w:val="24"/>
              </w:rPr>
            </w:pPr>
          </w:p>
          <w:p w14:paraId="03831914" w14:textId="77777777" w:rsidR="005B13FC" w:rsidRPr="002A0DC8" w:rsidRDefault="005B13FC" w:rsidP="000B1B44">
            <w:pPr>
              <w:widowControl/>
              <w:rPr>
                <w:sz w:val="24"/>
                <w:szCs w:val="24"/>
              </w:rPr>
            </w:pPr>
            <w:r w:rsidRPr="002A0DC8">
              <w:rPr>
                <w:sz w:val="24"/>
                <w:szCs w:val="24"/>
              </w:rPr>
              <w:t>County of Plumas</w:t>
            </w:r>
          </w:p>
          <w:p w14:paraId="5765CD49" w14:textId="77777777" w:rsidR="005B13FC" w:rsidRPr="002A0DC8" w:rsidRDefault="005B13FC" w:rsidP="000B1B44">
            <w:pPr>
              <w:widowControl/>
              <w:rPr>
                <w:sz w:val="24"/>
                <w:szCs w:val="24"/>
              </w:rPr>
            </w:pPr>
          </w:p>
          <w:p w14:paraId="77814C1F" w14:textId="77777777" w:rsidR="005B13FC" w:rsidRPr="002A0DC8" w:rsidRDefault="005B13FC" w:rsidP="000B1B44">
            <w:pPr>
              <w:widowControl/>
              <w:rPr>
                <w:sz w:val="24"/>
                <w:szCs w:val="24"/>
              </w:rPr>
            </w:pPr>
            <w:r w:rsidRPr="002A0DC8">
              <w:rPr>
                <w:sz w:val="24"/>
                <w:szCs w:val="24"/>
              </w:rPr>
              <w:t>By:  ____________________________________</w:t>
            </w:r>
          </w:p>
          <w:p w14:paraId="365242F7" w14:textId="77777777" w:rsidR="005B13FC" w:rsidRPr="002A0DC8" w:rsidRDefault="005B13FC" w:rsidP="000B1B44">
            <w:pPr>
              <w:widowControl/>
              <w:rPr>
                <w:sz w:val="24"/>
                <w:szCs w:val="24"/>
              </w:rPr>
            </w:pPr>
            <w:r w:rsidRPr="002A0DC8">
              <w:rPr>
                <w:sz w:val="24"/>
                <w:szCs w:val="24"/>
              </w:rPr>
              <w:t xml:space="preserve">        Lori Simpson, Chair</w:t>
            </w:r>
          </w:p>
          <w:p w14:paraId="0CDFC165" w14:textId="77777777" w:rsidR="005B13FC" w:rsidRPr="002A0DC8" w:rsidRDefault="005B13FC" w:rsidP="000B1B44">
            <w:pPr>
              <w:widowControl/>
              <w:rPr>
                <w:sz w:val="24"/>
                <w:szCs w:val="24"/>
              </w:rPr>
            </w:pPr>
            <w:r w:rsidRPr="002A0DC8">
              <w:rPr>
                <w:sz w:val="24"/>
                <w:szCs w:val="24"/>
              </w:rPr>
              <w:t xml:space="preserve">        Board of Supervisors</w:t>
            </w:r>
          </w:p>
          <w:p w14:paraId="7F0AF3FD" w14:textId="77777777" w:rsidR="005B13FC" w:rsidRPr="002A0DC8" w:rsidRDefault="005B13FC" w:rsidP="000B1B44">
            <w:pPr>
              <w:widowControl/>
              <w:rPr>
                <w:sz w:val="24"/>
                <w:szCs w:val="24"/>
                <w:u w:val="single"/>
              </w:rPr>
            </w:pPr>
          </w:p>
          <w:p w14:paraId="623F28DE" w14:textId="77777777" w:rsidR="005B13FC" w:rsidRPr="002A0DC8" w:rsidRDefault="005B13FC" w:rsidP="000B1B44">
            <w:pPr>
              <w:widowControl/>
              <w:rPr>
                <w:sz w:val="24"/>
                <w:szCs w:val="24"/>
                <w:u w:val="single"/>
              </w:rPr>
            </w:pPr>
            <w:r w:rsidRPr="002A0DC8">
              <w:rPr>
                <w:sz w:val="24"/>
                <w:szCs w:val="24"/>
                <w:u w:val="single"/>
              </w:rPr>
              <w:t>Approved As to Form</w:t>
            </w:r>
          </w:p>
          <w:p w14:paraId="2C0FC582" w14:textId="77777777" w:rsidR="005B13FC" w:rsidRPr="002A0DC8" w:rsidRDefault="005B13FC" w:rsidP="000B1B44">
            <w:pPr>
              <w:widowControl/>
              <w:rPr>
                <w:sz w:val="24"/>
                <w:szCs w:val="24"/>
              </w:rPr>
            </w:pPr>
            <w:r w:rsidRPr="002A0DC8">
              <w:rPr>
                <w:sz w:val="24"/>
                <w:szCs w:val="24"/>
              </w:rPr>
              <w:t>Plumas County Counsel</w:t>
            </w:r>
          </w:p>
          <w:p w14:paraId="7418E58A" w14:textId="77777777" w:rsidR="005B13FC" w:rsidRPr="002A0DC8" w:rsidRDefault="005B13FC" w:rsidP="000B1B44">
            <w:pPr>
              <w:widowControl/>
              <w:rPr>
                <w:sz w:val="24"/>
                <w:szCs w:val="24"/>
              </w:rPr>
            </w:pPr>
          </w:p>
          <w:p w14:paraId="7A2ACCC0" w14:textId="77777777" w:rsidR="005B13FC" w:rsidRPr="002A0DC8" w:rsidRDefault="005B13FC" w:rsidP="000B1B44">
            <w:pPr>
              <w:widowControl/>
              <w:rPr>
                <w:sz w:val="24"/>
                <w:szCs w:val="24"/>
              </w:rPr>
            </w:pPr>
            <w:r w:rsidRPr="002A0DC8">
              <w:rPr>
                <w:sz w:val="24"/>
                <w:szCs w:val="24"/>
              </w:rPr>
              <w:t>By:  ____________________________________</w:t>
            </w:r>
          </w:p>
          <w:p w14:paraId="56FDD810" w14:textId="77777777" w:rsidR="005B13FC" w:rsidRPr="002A0DC8" w:rsidRDefault="005B13FC" w:rsidP="000B1B44">
            <w:pPr>
              <w:widowControl/>
              <w:rPr>
                <w:sz w:val="24"/>
                <w:szCs w:val="24"/>
              </w:rPr>
            </w:pPr>
            <w:r w:rsidRPr="002A0DC8">
              <w:rPr>
                <w:sz w:val="24"/>
                <w:szCs w:val="24"/>
              </w:rPr>
              <w:t xml:space="preserve">         R. Craig Settlemire</w:t>
            </w:r>
          </w:p>
          <w:p w14:paraId="6356B075" w14:textId="77777777" w:rsidR="005B13FC" w:rsidRPr="002A0DC8" w:rsidRDefault="005B13FC" w:rsidP="000B1B44">
            <w:pPr>
              <w:widowControl/>
              <w:rPr>
                <w:sz w:val="24"/>
                <w:szCs w:val="24"/>
              </w:rPr>
            </w:pPr>
            <w:r w:rsidRPr="002A0DC8">
              <w:rPr>
                <w:sz w:val="24"/>
                <w:szCs w:val="24"/>
              </w:rPr>
              <w:t xml:space="preserve">         ___________________________________        </w:t>
            </w:r>
          </w:p>
          <w:p w14:paraId="0FBC5FC2" w14:textId="77777777" w:rsidR="005B13FC" w:rsidRPr="002A0DC8" w:rsidRDefault="005B13FC" w:rsidP="000B1B44">
            <w:pPr>
              <w:widowControl/>
              <w:rPr>
                <w:sz w:val="24"/>
                <w:szCs w:val="24"/>
              </w:rPr>
            </w:pPr>
            <w:r w:rsidRPr="002A0DC8">
              <w:rPr>
                <w:sz w:val="24"/>
                <w:szCs w:val="24"/>
              </w:rPr>
              <w:t xml:space="preserve">         (Title)</w:t>
            </w:r>
          </w:p>
          <w:p w14:paraId="48B2547E" w14:textId="77777777" w:rsidR="005B13FC" w:rsidRPr="002A0DC8" w:rsidRDefault="005B13FC" w:rsidP="000B1B44">
            <w:pPr>
              <w:widowControl/>
              <w:rPr>
                <w:sz w:val="24"/>
                <w:szCs w:val="24"/>
              </w:rPr>
            </w:pPr>
          </w:p>
          <w:p w14:paraId="7C603665" w14:textId="77777777" w:rsidR="005B13FC" w:rsidRPr="002A0DC8" w:rsidRDefault="005B13FC" w:rsidP="000B1B44">
            <w:pPr>
              <w:widowControl/>
              <w:rPr>
                <w:sz w:val="24"/>
                <w:szCs w:val="24"/>
              </w:rPr>
            </w:pPr>
          </w:p>
          <w:p w14:paraId="1213AB9E" w14:textId="77777777" w:rsidR="005B13FC" w:rsidRPr="002A0DC8" w:rsidRDefault="005B13FC" w:rsidP="000B1B44">
            <w:pPr>
              <w:widowControl/>
              <w:rPr>
                <w:sz w:val="24"/>
                <w:szCs w:val="24"/>
              </w:rPr>
            </w:pPr>
            <w:r w:rsidRPr="002A0DC8">
              <w:rPr>
                <w:sz w:val="24"/>
                <w:szCs w:val="24"/>
              </w:rPr>
              <w:t>Attest:  ____________________________________</w:t>
            </w:r>
          </w:p>
          <w:p w14:paraId="17AB87AB" w14:textId="77777777" w:rsidR="005B13FC" w:rsidRPr="002A0DC8" w:rsidRDefault="005B13FC" w:rsidP="000B1B44">
            <w:pPr>
              <w:widowControl/>
              <w:rPr>
                <w:sz w:val="24"/>
                <w:szCs w:val="24"/>
              </w:rPr>
            </w:pPr>
          </w:p>
        </w:tc>
      </w:tr>
    </w:tbl>
    <w:p w14:paraId="1D9F5861" w14:textId="77777777" w:rsidR="005B13FC" w:rsidRPr="002A0DC8" w:rsidRDefault="005B13FC" w:rsidP="005B13FC">
      <w:pPr>
        <w:widowControl/>
        <w:rPr>
          <w:sz w:val="24"/>
          <w:szCs w:val="24"/>
        </w:rPr>
      </w:pPr>
    </w:p>
    <w:p w14:paraId="050E5011"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112252F4"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6CD505A6" w14:textId="77777777" w:rsidR="005B13FC" w:rsidRPr="002A0DC8" w:rsidRDefault="005B13FC" w:rsidP="005B13FC">
      <w:pPr>
        <w:widowControl/>
        <w:rPr>
          <w:sz w:val="24"/>
          <w:szCs w:val="24"/>
        </w:rPr>
      </w:pPr>
    </w:p>
    <w:p w14:paraId="4346952F"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327BEE37" w14:textId="77777777" w:rsidTr="000B1B44">
        <w:trPr>
          <w:cantSplit/>
        </w:trPr>
        <w:tc>
          <w:tcPr>
            <w:tcW w:w="3590" w:type="dxa"/>
          </w:tcPr>
          <w:p w14:paraId="05D60ADD" w14:textId="77777777" w:rsidR="005B13FC" w:rsidRPr="002A0DC8" w:rsidRDefault="005B13FC" w:rsidP="000B1B44">
            <w:pPr>
              <w:widowControl/>
              <w:rPr>
                <w:sz w:val="24"/>
                <w:szCs w:val="24"/>
              </w:rPr>
            </w:pPr>
          </w:p>
          <w:p w14:paraId="7F6B6B24" w14:textId="77777777" w:rsidR="005B13FC" w:rsidRPr="002A0DC8" w:rsidRDefault="005B13FC" w:rsidP="000B1B44">
            <w:pPr>
              <w:widowControl/>
              <w:rPr>
                <w:sz w:val="24"/>
                <w:szCs w:val="24"/>
              </w:rPr>
            </w:pPr>
            <w:r w:rsidRPr="002A0DC8">
              <w:rPr>
                <w:sz w:val="24"/>
                <w:szCs w:val="24"/>
              </w:rPr>
              <w:t>Dated:  _______________</w:t>
            </w:r>
          </w:p>
          <w:p w14:paraId="56FA4062" w14:textId="77777777" w:rsidR="005B13FC" w:rsidRPr="002A0DC8" w:rsidRDefault="005B13FC" w:rsidP="000B1B44">
            <w:pPr>
              <w:widowControl/>
              <w:rPr>
                <w:sz w:val="24"/>
                <w:szCs w:val="24"/>
              </w:rPr>
            </w:pPr>
          </w:p>
          <w:p w14:paraId="5984D6A0" w14:textId="77777777" w:rsidR="005B13FC" w:rsidRPr="002A0DC8" w:rsidRDefault="005B13FC" w:rsidP="000B1B44">
            <w:pPr>
              <w:widowControl/>
              <w:rPr>
                <w:sz w:val="24"/>
                <w:szCs w:val="24"/>
              </w:rPr>
            </w:pPr>
          </w:p>
          <w:p w14:paraId="582AAEF6" w14:textId="77777777" w:rsidR="005B13FC" w:rsidRPr="002A0DC8" w:rsidRDefault="005B13FC" w:rsidP="000B1B44">
            <w:pPr>
              <w:widowControl/>
              <w:rPr>
                <w:sz w:val="24"/>
                <w:szCs w:val="24"/>
              </w:rPr>
            </w:pPr>
          </w:p>
          <w:p w14:paraId="7886F05A" w14:textId="77777777" w:rsidR="005B13FC" w:rsidRPr="002A0DC8" w:rsidRDefault="005B13FC" w:rsidP="000B1B44">
            <w:pPr>
              <w:widowControl/>
              <w:rPr>
                <w:sz w:val="24"/>
                <w:szCs w:val="24"/>
              </w:rPr>
            </w:pPr>
          </w:p>
          <w:p w14:paraId="6BBF967E" w14:textId="77777777" w:rsidR="005B13FC" w:rsidRPr="002A0DC8" w:rsidRDefault="005B13FC" w:rsidP="000B1B44">
            <w:pPr>
              <w:widowControl/>
              <w:rPr>
                <w:sz w:val="24"/>
                <w:szCs w:val="24"/>
              </w:rPr>
            </w:pPr>
          </w:p>
          <w:p w14:paraId="2FFD4BE5" w14:textId="77777777" w:rsidR="005B13FC" w:rsidRPr="002A0DC8" w:rsidRDefault="005B13FC" w:rsidP="000B1B44">
            <w:pPr>
              <w:widowControl/>
              <w:rPr>
                <w:sz w:val="24"/>
                <w:szCs w:val="24"/>
              </w:rPr>
            </w:pPr>
          </w:p>
          <w:p w14:paraId="23556E3A" w14:textId="77777777" w:rsidR="005B13FC" w:rsidRPr="002A0DC8" w:rsidRDefault="005B13FC" w:rsidP="000B1B44">
            <w:pPr>
              <w:widowControl/>
              <w:rPr>
                <w:sz w:val="24"/>
                <w:szCs w:val="24"/>
              </w:rPr>
            </w:pPr>
          </w:p>
          <w:p w14:paraId="1F727F57" w14:textId="77777777" w:rsidR="005B13FC" w:rsidRPr="002A0DC8" w:rsidRDefault="005B13FC" w:rsidP="000B1B44">
            <w:pPr>
              <w:widowControl/>
              <w:rPr>
                <w:sz w:val="24"/>
                <w:szCs w:val="24"/>
              </w:rPr>
            </w:pPr>
          </w:p>
          <w:p w14:paraId="068BDF09" w14:textId="77777777" w:rsidR="005B13FC" w:rsidRPr="002A0DC8" w:rsidRDefault="005B13FC" w:rsidP="000B1B44">
            <w:pPr>
              <w:widowControl/>
              <w:rPr>
                <w:sz w:val="24"/>
                <w:szCs w:val="24"/>
              </w:rPr>
            </w:pPr>
          </w:p>
          <w:p w14:paraId="3EF8191D" w14:textId="77777777" w:rsidR="005B13FC" w:rsidRPr="002A0DC8" w:rsidRDefault="005B13FC" w:rsidP="000B1B44">
            <w:pPr>
              <w:widowControl/>
              <w:rPr>
                <w:sz w:val="24"/>
                <w:szCs w:val="24"/>
              </w:rPr>
            </w:pPr>
          </w:p>
          <w:p w14:paraId="4EE833E4" w14:textId="77777777" w:rsidR="005B13FC" w:rsidRPr="002A0DC8" w:rsidRDefault="005B13FC" w:rsidP="000B1B44">
            <w:pPr>
              <w:widowControl/>
              <w:rPr>
                <w:sz w:val="24"/>
                <w:szCs w:val="24"/>
              </w:rPr>
            </w:pPr>
            <w:r w:rsidRPr="002A0DC8">
              <w:rPr>
                <w:sz w:val="24"/>
                <w:szCs w:val="24"/>
              </w:rPr>
              <w:t>Dated:  _______________</w:t>
            </w:r>
          </w:p>
          <w:p w14:paraId="3D1BA12C" w14:textId="77777777" w:rsidR="005B13FC" w:rsidRPr="002A0DC8" w:rsidRDefault="005B13FC" w:rsidP="000B1B44">
            <w:pPr>
              <w:widowControl/>
              <w:rPr>
                <w:sz w:val="24"/>
                <w:szCs w:val="24"/>
              </w:rPr>
            </w:pPr>
          </w:p>
        </w:tc>
        <w:tc>
          <w:tcPr>
            <w:tcW w:w="5270" w:type="dxa"/>
          </w:tcPr>
          <w:p w14:paraId="6802EBAD" w14:textId="77777777" w:rsidR="005B13FC" w:rsidRPr="002A0DC8" w:rsidRDefault="005B13FC" w:rsidP="000B1B44">
            <w:pPr>
              <w:widowControl/>
              <w:rPr>
                <w:b/>
                <w:sz w:val="24"/>
                <w:szCs w:val="24"/>
              </w:rPr>
            </w:pPr>
          </w:p>
          <w:p w14:paraId="53182BC1" w14:textId="77777777" w:rsidR="005B13FC" w:rsidRPr="002A0DC8" w:rsidRDefault="005B13FC" w:rsidP="000B1B44">
            <w:pPr>
              <w:widowControl/>
              <w:rPr>
                <w:b/>
                <w:sz w:val="24"/>
                <w:szCs w:val="24"/>
              </w:rPr>
            </w:pPr>
            <w:r w:rsidRPr="002A0DC8">
              <w:rPr>
                <w:b/>
                <w:sz w:val="24"/>
                <w:szCs w:val="24"/>
              </w:rPr>
              <w:t>Consortium:</w:t>
            </w:r>
          </w:p>
          <w:p w14:paraId="61537822" w14:textId="77777777" w:rsidR="005B13FC" w:rsidRPr="002A0DC8" w:rsidRDefault="005B13FC" w:rsidP="000B1B44">
            <w:pPr>
              <w:widowControl/>
              <w:rPr>
                <w:sz w:val="24"/>
                <w:szCs w:val="24"/>
              </w:rPr>
            </w:pPr>
          </w:p>
          <w:p w14:paraId="5A349534" w14:textId="77777777" w:rsidR="005B13FC" w:rsidRPr="002A0DC8" w:rsidRDefault="005B13FC" w:rsidP="000B1B44">
            <w:pPr>
              <w:widowControl/>
              <w:rPr>
                <w:sz w:val="24"/>
                <w:szCs w:val="24"/>
              </w:rPr>
            </w:pPr>
            <w:r w:rsidRPr="002A0DC8">
              <w:rPr>
                <w:sz w:val="24"/>
                <w:szCs w:val="24"/>
              </w:rPr>
              <w:t>CalSAWS Consortium</w:t>
            </w:r>
          </w:p>
          <w:p w14:paraId="2E4CD877" w14:textId="77777777" w:rsidR="005B13FC" w:rsidRPr="002A0DC8" w:rsidRDefault="005B13FC" w:rsidP="000B1B44">
            <w:pPr>
              <w:widowControl/>
              <w:rPr>
                <w:sz w:val="24"/>
                <w:szCs w:val="24"/>
              </w:rPr>
            </w:pPr>
          </w:p>
          <w:p w14:paraId="55190846" w14:textId="77777777" w:rsidR="005B13FC" w:rsidRPr="002A0DC8" w:rsidRDefault="005B13FC" w:rsidP="000B1B44">
            <w:pPr>
              <w:widowControl/>
              <w:rPr>
                <w:sz w:val="24"/>
                <w:szCs w:val="24"/>
              </w:rPr>
            </w:pPr>
            <w:r w:rsidRPr="002A0DC8">
              <w:rPr>
                <w:sz w:val="24"/>
                <w:szCs w:val="24"/>
              </w:rPr>
              <w:t>By:  ____________________________________</w:t>
            </w:r>
          </w:p>
          <w:p w14:paraId="3C5F445D" w14:textId="77777777" w:rsidR="005B13FC" w:rsidRPr="002A0DC8" w:rsidRDefault="005B13FC" w:rsidP="000B1B44">
            <w:pPr>
              <w:widowControl/>
              <w:rPr>
                <w:sz w:val="24"/>
                <w:szCs w:val="24"/>
              </w:rPr>
            </w:pPr>
            <w:r w:rsidRPr="002A0DC8">
              <w:rPr>
                <w:sz w:val="24"/>
                <w:szCs w:val="24"/>
              </w:rPr>
              <w:t xml:space="preserve">       </w:t>
            </w:r>
          </w:p>
          <w:p w14:paraId="2DCE82F2"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66824B9D" w14:textId="77777777" w:rsidR="005B13FC" w:rsidRPr="002A0DC8" w:rsidRDefault="005B13FC" w:rsidP="000B1B44">
            <w:pPr>
              <w:widowControl/>
              <w:rPr>
                <w:bCs/>
                <w:sz w:val="24"/>
                <w:szCs w:val="24"/>
              </w:rPr>
            </w:pPr>
            <w:r w:rsidRPr="002A0DC8">
              <w:rPr>
                <w:bCs/>
                <w:sz w:val="24"/>
                <w:szCs w:val="24"/>
              </w:rPr>
              <w:t xml:space="preserve">        Board of Directors </w:t>
            </w:r>
          </w:p>
          <w:p w14:paraId="2F9BADBD" w14:textId="77777777" w:rsidR="005B13FC" w:rsidRPr="002A0DC8" w:rsidRDefault="005B13FC" w:rsidP="000B1B44">
            <w:pPr>
              <w:widowControl/>
              <w:rPr>
                <w:bCs/>
                <w:sz w:val="24"/>
                <w:szCs w:val="24"/>
              </w:rPr>
            </w:pPr>
          </w:p>
          <w:p w14:paraId="0264EE20" w14:textId="77777777" w:rsidR="005B13FC" w:rsidRPr="002A0DC8" w:rsidRDefault="005B13FC" w:rsidP="000B1B44">
            <w:pPr>
              <w:widowControl/>
              <w:rPr>
                <w:b/>
                <w:bCs/>
                <w:sz w:val="24"/>
                <w:szCs w:val="24"/>
              </w:rPr>
            </w:pPr>
            <w:r w:rsidRPr="002A0DC8">
              <w:rPr>
                <w:b/>
                <w:bCs/>
                <w:sz w:val="24"/>
                <w:szCs w:val="24"/>
              </w:rPr>
              <w:t>County:</w:t>
            </w:r>
          </w:p>
          <w:p w14:paraId="750FF985" w14:textId="77777777" w:rsidR="005B13FC" w:rsidRPr="002A0DC8" w:rsidRDefault="005B13FC" w:rsidP="000B1B44">
            <w:pPr>
              <w:widowControl/>
              <w:rPr>
                <w:b/>
                <w:bCs/>
                <w:sz w:val="24"/>
                <w:szCs w:val="24"/>
              </w:rPr>
            </w:pPr>
          </w:p>
          <w:p w14:paraId="00E4507E" w14:textId="77777777" w:rsidR="005B13FC" w:rsidRPr="002A0DC8" w:rsidRDefault="005B13FC" w:rsidP="000B1B44">
            <w:pPr>
              <w:widowControl/>
              <w:rPr>
                <w:sz w:val="24"/>
                <w:szCs w:val="24"/>
              </w:rPr>
            </w:pPr>
            <w:r w:rsidRPr="002A0DC8">
              <w:rPr>
                <w:sz w:val="24"/>
                <w:szCs w:val="24"/>
              </w:rPr>
              <w:t>County of Riverside</w:t>
            </w:r>
          </w:p>
          <w:p w14:paraId="51F0AED7" w14:textId="77777777" w:rsidR="005B13FC" w:rsidRPr="002A0DC8" w:rsidRDefault="005B13FC" w:rsidP="000B1B44">
            <w:pPr>
              <w:widowControl/>
              <w:rPr>
                <w:sz w:val="24"/>
                <w:szCs w:val="24"/>
              </w:rPr>
            </w:pPr>
          </w:p>
          <w:p w14:paraId="1970495F" w14:textId="77777777" w:rsidR="005B13FC" w:rsidRPr="002A0DC8" w:rsidRDefault="005B13FC" w:rsidP="000B1B44">
            <w:pPr>
              <w:widowControl/>
              <w:rPr>
                <w:sz w:val="24"/>
                <w:szCs w:val="24"/>
              </w:rPr>
            </w:pPr>
            <w:r w:rsidRPr="002A0DC8">
              <w:rPr>
                <w:sz w:val="24"/>
                <w:szCs w:val="24"/>
              </w:rPr>
              <w:t>By:  ____________________________________</w:t>
            </w:r>
          </w:p>
          <w:p w14:paraId="03BB8999" w14:textId="77777777" w:rsidR="005B13FC" w:rsidRPr="002A0DC8" w:rsidRDefault="005B13FC" w:rsidP="000B1B44">
            <w:pPr>
              <w:widowControl/>
              <w:rPr>
                <w:sz w:val="24"/>
                <w:szCs w:val="24"/>
              </w:rPr>
            </w:pPr>
            <w:r w:rsidRPr="002A0DC8">
              <w:rPr>
                <w:sz w:val="24"/>
                <w:szCs w:val="24"/>
              </w:rPr>
              <w:t xml:space="preserve">        John F. Tavaglione, Chair</w:t>
            </w:r>
          </w:p>
          <w:p w14:paraId="4C9A5C04" w14:textId="77777777" w:rsidR="005B13FC" w:rsidRPr="002A0DC8" w:rsidRDefault="005B13FC" w:rsidP="000B1B44">
            <w:pPr>
              <w:widowControl/>
              <w:rPr>
                <w:sz w:val="24"/>
                <w:szCs w:val="24"/>
              </w:rPr>
            </w:pPr>
            <w:r w:rsidRPr="002A0DC8">
              <w:rPr>
                <w:sz w:val="24"/>
                <w:szCs w:val="24"/>
              </w:rPr>
              <w:t xml:space="preserve">        Board of Supervisors</w:t>
            </w:r>
          </w:p>
          <w:p w14:paraId="58C8F073" w14:textId="77777777" w:rsidR="005B13FC" w:rsidRPr="002A0DC8" w:rsidRDefault="005B13FC" w:rsidP="000B1B44">
            <w:pPr>
              <w:widowControl/>
              <w:rPr>
                <w:sz w:val="24"/>
                <w:szCs w:val="24"/>
                <w:u w:val="single"/>
              </w:rPr>
            </w:pPr>
          </w:p>
          <w:p w14:paraId="2FBD544E" w14:textId="77777777" w:rsidR="005B13FC" w:rsidRPr="002A0DC8" w:rsidRDefault="005B13FC" w:rsidP="000B1B44">
            <w:pPr>
              <w:widowControl/>
              <w:rPr>
                <w:sz w:val="24"/>
                <w:szCs w:val="24"/>
                <w:u w:val="single"/>
              </w:rPr>
            </w:pPr>
            <w:r w:rsidRPr="002A0DC8">
              <w:rPr>
                <w:sz w:val="24"/>
                <w:szCs w:val="24"/>
                <w:u w:val="single"/>
              </w:rPr>
              <w:t>Approved As to Form</w:t>
            </w:r>
          </w:p>
          <w:p w14:paraId="0D57F6BA" w14:textId="77777777" w:rsidR="005B13FC" w:rsidRPr="002A0DC8" w:rsidRDefault="005B13FC" w:rsidP="000B1B44">
            <w:pPr>
              <w:widowControl/>
              <w:rPr>
                <w:sz w:val="24"/>
                <w:szCs w:val="24"/>
              </w:rPr>
            </w:pPr>
            <w:r w:rsidRPr="002A0DC8">
              <w:rPr>
                <w:sz w:val="24"/>
                <w:szCs w:val="24"/>
              </w:rPr>
              <w:t>Riverside County Counsel</w:t>
            </w:r>
          </w:p>
          <w:p w14:paraId="02A0EE81" w14:textId="77777777" w:rsidR="005B13FC" w:rsidRPr="002A0DC8" w:rsidRDefault="005B13FC" w:rsidP="000B1B44">
            <w:pPr>
              <w:widowControl/>
              <w:rPr>
                <w:sz w:val="24"/>
                <w:szCs w:val="24"/>
              </w:rPr>
            </w:pPr>
          </w:p>
          <w:p w14:paraId="72EA6F6D" w14:textId="77777777" w:rsidR="005B13FC" w:rsidRPr="002A0DC8" w:rsidRDefault="005B13FC" w:rsidP="000B1B44">
            <w:pPr>
              <w:widowControl/>
              <w:rPr>
                <w:sz w:val="24"/>
                <w:szCs w:val="24"/>
              </w:rPr>
            </w:pPr>
            <w:r w:rsidRPr="002A0DC8">
              <w:rPr>
                <w:sz w:val="24"/>
                <w:szCs w:val="24"/>
              </w:rPr>
              <w:t>By:  ____________________________________</w:t>
            </w:r>
          </w:p>
          <w:p w14:paraId="26C19B04" w14:textId="77777777" w:rsidR="005B13FC" w:rsidRPr="002A0DC8" w:rsidRDefault="005B13FC" w:rsidP="000B1B44">
            <w:pPr>
              <w:widowControl/>
              <w:rPr>
                <w:sz w:val="24"/>
                <w:szCs w:val="24"/>
              </w:rPr>
            </w:pPr>
            <w:r w:rsidRPr="002A0DC8">
              <w:rPr>
                <w:sz w:val="24"/>
                <w:szCs w:val="24"/>
              </w:rPr>
              <w:t xml:space="preserve">         Neal R. Kipnis</w:t>
            </w:r>
          </w:p>
          <w:p w14:paraId="6C64C0F1" w14:textId="77777777" w:rsidR="005B13FC" w:rsidRPr="002A0DC8" w:rsidRDefault="005B13FC" w:rsidP="000B1B44">
            <w:pPr>
              <w:widowControl/>
              <w:rPr>
                <w:sz w:val="24"/>
                <w:szCs w:val="24"/>
              </w:rPr>
            </w:pPr>
            <w:r w:rsidRPr="002A0DC8">
              <w:rPr>
                <w:sz w:val="24"/>
                <w:szCs w:val="24"/>
              </w:rPr>
              <w:t xml:space="preserve">         ___________________________________        </w:t>
            </w:r>
          </w:p>
          <w:p w14:paraId="704ACB3E" w14:textId="77777777" w:rsidR="005B13FC" w:rsidRPr="002A0DC8" w:rsidRDefault="005B13FC" w:rsidP="000B1B44">
            <w:pPr>
              <w:widowControl/>
              <w:rPr>
                <w:sz w:val="24"/>
                <w:szCs w:val="24"/>
              </w:rPr>
            </w:pPr>
            <w:r w:rsidRPr="002A0DC8">
              <w:rPr>
                <w:sz w:val="24"/>
                <w:szCs w:val="24"/>
              </w:rPr>
              <w:t xml:space="preserve">         (Title)</w:t>
            </w:r>
          </w:p>
          <w:p w14:paraId="006406BC" w14:textId="77777777" w:rsidR="005B13FC" w:rsidRPr="002A0DC8" w:rsidRDefault="005B13FC" w:rsidP="000B1B44">
            <w:pPr>
              <w:widowControl/>
              <w:rPr>
                <w:sz w:val="24"/>
                <w:szCs w:val="24"/>
              </w:rPr>
            </w:pPr>
          </w:p>
          <w:p w14:paraId="1862FB7E" w14:textId="77777777" w:rsidR="005B13FC" w:rsidRPr="002A0DC8" w:rsidRDefault="005B13FC" w:rsidP="000B1B44">
            <w:pPr>
              <w:widowControl/>
              <w:rPr>
                <w:sz w:val="24"/>
                <w:szCs w:val="24"/>
              </w:rPr>
            </w:pPr>
          </w:p>
          <w:p w14:paraId="2856D629" w14:textId="77777777" w:rsidR="005B13FC" w:rsidRPr="002A0DC8" w:rsidRDefault="005B13FC" w:rsidP="000B1B44">
            <w:pPr>
              <w:widowControl/>
              <w:rPr>
                <w:sz w:val="24"/>
                <w:szCs w:val="24"/>
              </w:rPr>
            </w:pPr>
            <w:r w:rsidRPr="002A0DC8">
              <w:rPr>
                <w:sz w:val="24"/>
                <w:szCs w:val="24"/>
              </w:rPr>
              <w:t>Attest:  ____________________________________</w:t>
            </w:r>
          </w:p>
          <w:p w14:paraId="2662AC62" w14:textId="77777777" w:rsidR="005B13FC" w:rsidRPr="002A0DC8" w:rsidRDefault="005B13FC" w:rsidP="000B1B44">
            <w:pPr>
              <w:widowControl/>
              <w:rPr>
                <w:sz w:val="24"/>
                <w:szCs w:val="24"/>
              </w:rPr>
            </w:pPr>
          </w:p>
        </w:tc>
      </w:tr>
    </w:tbl>
    <w:p w14:paraId="576E79D0" w14:textId="77777777" w:rsidR="005B13FC" w:rsidRPr="002A0DC8" w:rsidRDefault="005B13FC" w:rsidP="005B13FC">
      <w:pPr>
        <w:widowControl/>
        <w:rPr>
          <w:sz w:val="24"/>
          <w:szCs w:val="24"/>
        </w:rPr>
      </w:pPr>
    </w:p>
    <w:p w14:paraId="4444057E"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00937FF4"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35A06A90" w14:textId="77777777" w:rsidR="005B13FC" w:rsidRPr="002A0DC8" w:rsidRDefault="005B13FC" w:rsidP="005B13FC">
      <w:pPr>
        <w:widowControl/>
        <w:spacing w:before="648" w:line="322" w:lineRule="exact"/>
        <w:ind w:left="10" w:right="29"/>
        <w:jc w:val="both"/>
        <w:rPr>
          <w:color w:val="000000"/>
          <w:sz w:val="24"/>
          <w:szCs w:val="24"/>
        </w:r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670F8637" w14:textId="77777777" w:rsidTr="000B1B44">
        <w:trPr>
          <w:cantSplit/>
        </w:trPr>
        <w:tc>
          <w:tcPr>
            <w:tcW w:w="3590" w:type="dxa"/>
          </w:tcPr>
          <w:p w14:paraId="6624F59F" w14:textId="77777777" w:rsidR="005B13FC" w:rsidRPr="002A0DC8" w:rsidRDefault="005B13FC" w:rsidP="000B1B44">
            <w:pPr>
              <w:widowControl/>
              <w:rPr>
                <w:sz w:val="24"/>
                <w:szCs w:val="24"/>
              </w:rPr>
            </w:pPr>
            <w:r w:rsidRPr="002A0DC8">
              <w:rPr>
                <w:sz w:val="24"/>
                <w:szCs w:val="24"/>
              </w:rPr>
              <w:t>Dated:  _______________</w:t>
            </w:r>
          </w:p>
          <w:p w14:paraId="32EFBBDD" w14:textId="77777777" w:rsidR="005B13FC" w:rsidRPr="002A0DC8" w:rsidRDefault="005B13FC" w:rsidP="000B1B44">
            <w:pPr>
              <w:widowControl/>
              <w:rPr>
                <w:sz w:val="24"/>
                <w:szCs w:val="24"/>
              </w:rPr>
            </w:pPr>
          </w:p>
          <w:p w14:paraId="3206E4BA" w14:textId="77777777" w:rsidR="005B13FC" w:rsidRPr="002A0DC8" w:rsidRDefault="005B13FC" w:rsidP="000B1B44">
            <w:pPr>
              <w:widowControl/>
              <w:rPr>
                <w:sz w:val="24"/>
                <w:szCs w:val="24"/>
              </w:rPr>
            </w:pPr>
          </w:p>
          <w:p w14:paraId="4D818C6F" w14:textId="77777777" w:rsidR="005B13FC" w:rsidRPr="002A0DC8" w:rsidRDefault="005B13FC" w:rsidP="000B1B44">
            <w:pPr>
              <w:widowControl/>
              <w:rPr>
                <w:sz w:val="24"/>
                <w:szCs w:val="24"/>
              </w:rPr>
            </w:pPr>
          </w:p>
          <w:p w14:paraId="7DF5687F" w14:textId="77777777" w:rsidR="005B13FC" w:rsidRPr="002A0DC8" w:rsidRDefault="005B13FC" w:rsidP="000B1B44">
            <w:pPr>
              <w:widowControl/>
              <w:rPr>
                <w:sz w:val="24"/>
                <w:szCs w:val="24"/>
              </w:rPr>
            </w:pPr>
          </w:p>
          <w:p w14:paraId="4AB6B8BC" w14:textId="77777777" w:rsidR="005B13FC" w:rsidRPr="002A0DC8" w:rsidRDefault="005B13FC" w:rsidP="000B1B44">
            <w:pPr>
              <w:widowControl/>
              <w:rPr>
                <w:sz w:val="24"/>
                <w:szCs w:val="24"/>
              </w:rPr>
            </w:pPr>
          </w:p>
          <w:p w14:paraId="5ED9F403" w14:textId="77777777" w:rsidR="005B13FC" w:rsidRPr="002A0DC8" w:rsidRDefault="005B13FC" w:rsidP="000B1B44">
            <w:pPr>
              <w:widowControl/>
              <w:rPr>
                <w:sz w:val="24"/>
                <w:szCs w:val="24"/>
              </w:rPr>
            </w:pPr>
          </w:p>
          <w:p w14:paraId="6A73109F" w14:textId="77777777" w:rsidR="005B13FC" w:rsidRPr="002A0DC8" w:rsidRDefault="005B13FC" w:rsidP="000B1B44">
            <w:pPr>
              <w:widowControl/>
              <w:rPr>
                <w:sz w:val="24"/>
                <w:szCs w:val="24"/>
              </w:rPr>
            </w:pPr>
          </w:p>
          <w:p w14:paraId="5B51956D" w14:textId="77777777" w:rsidR="005B13FC" w:rsidRPr="002A0DC8" w:rsidRDefault="005B13FC" w:rsidP="000B1B44">
            <w:pPr>
              <w:widowControl/>
              <w:rPr>
                <w:sz w:val="24"/>
                <w:szCs w:val="24"/>
              </w:rPr>
            </w:pPr>
          </w:p>
          <w:p w14:paraId="63DE657D" w14:textId="77777777" w:rsidR="005B13FC" w:rsidRPr="002A0DC8" w:rsidRDefault="005B13FC" w:rsidP="000B1B44">
            <w:pPr>
              <w:widowControl/>
              <w:rPr>
                <w:sz w:val="24"/>
                <w:szCs w:val="24"/>
              </w:rPr>
            </w:pPr>
          </w:p>
          <w:p w14:paraId="65E86604" w14:textId="77777777" w:rsidR="005B13FC" w:rsidRPr="002A0DC8" w:rsidRDefault="005B13FC" w:rsidP="000B1B44">
            <w:pPr>
              <w:widowControl/>
              <w:rPr>
                <w:sz w:val="24"/>
                <w:szCs w:val="24"/>
              </w:rPr>
            </w:pPr>
          </w:p>
          <w:p w14:paraId="1F9EA017" w14:textId="77777777" w:rsidR="005B13FC" w:rsidRPr="002A0DC8" w:rsidRDefault="005B13FC" w:rsidP="000B1B44">
            <w:pPr>
              <w:widowControl/>
              <w:rPr>
                <w:sz w:val="24"/>
                <w:szCs w:val="24"/>
              </w:rPr>
            </w:pPr>
            <w:r w:rsidRPr="002A0DC8">
              <w:rPr>
                <w:sz w:val="24"/>
                <w:szCs w:val="24"/>
              </w:rPr>
              <w:t>Dated:________________</w:t>
            </w:r>
          </w:p>
          <w:p w14:paraId="237056C4" w14:textId="77777777" w:rsidR="005B13FC" w:rsidRPr="002A0DC8" w:rsidRDefault="005B13FC" w:rsidP="000B1B44">
            <w:pPr>
              <w:widowControl/>
              <w:rPr>
                <w:sz w:val="24"/>
                <w:szCs w:val="24"/>
              </w:rPr>
            </w:pPr>
          </w:p>
          <w:p w14:paraId="27BD70D3" w14:textId="77777777" w:rsidR="005B13FC" w:rsidRPr="002A0DC8" w:rsidRDefault="005B13FC" w:rsidP="000B1B44">
            <w:pPr>
              <w:widowControl/>
              <w:rPr>
                <w:sz w:val="24"/>
                <w:szCs w:val="24"/>
              </w:rPr>
            </w:pPr>
          </w:p>
        </w:tc>
        <w:tc>
          <w:tcPr>
            <w:tcW w:w="5270" w:type="dxa"/>
          </w:tcPr>
          <w:p w14:paraId="299E1D67" w14:textId="77777777" w:rsidR="005B13FC" w:rsidRPr="002A0DC8" w:rsidRDefault="005B13FC" w:rsidP="000B1B44">
            <w:pPr>
              <w:widowControl/>
              <w:rPr>
                <w:b/>
                <w:sz w:val="24"/>
                <w:szCs w:val="24"/>
              </w:rPr>
            </w:pPr>
            <w:r w:rsidRPr="002A0DC8">
              <w:rPr>
                <w:b/>
                <w:sz w:val="24"/>
                <w:szCs w:val="24"/>
              </w:rPr>
              <w:t>Consortium:</w:t>
            </w:r>
          </w:p>
          <w:p w14:paraId="31DACE96" w14:textId="77777777" w:rsidR="005B13FC" w:rsidRPr="002A0DC8" w:rsidRDefault="005B13FC" w:rsidP="000B1B44">
            <w:pPr>
              <w:widowControl/>
              <w:rPr>
                <w:sz w:val="24"/>
                <w:szCs w:val="24"/>
              </w:rPr>
            </w:pPr>
          </w:p>
          <w:p w14:paraId="323425FD" w14:textId="77777777" w:rsidR="005B13FC" w:rsidRPr="002A0DC8" w:rsidRDefault="005B13FC" w:rsidP="000B1B44">
            <w:pPr>
              <w:widowControl/>
              <w:rPr>
                <w:sz w:val="24"/>
                <w:szCs w:val="24"/>
              </w:rPr>
            </w:pPr>
            <w:r w:rsidRPr="002A0DC8">
              <w:rPr>
                <w:sz w:val="24"/>
                <w:szCs w:val="24"/>
              </w:rPr>
              <w:t>CalSAWS Consortium</w:t>
            </w:r>
          </w:p>
          <w:p w14:paraId="15A2180E" w14:textId="77777777" w:rsidR="005B13FC" w:rsidRPr="002A0DC8" w:rsidRDefault="005B13FC" w:rsidP="000B1B44">
            <w:pPr>
              <w:widowControl/>
              <w:rPr>
                <w:sz w:val="24"/>
                <w:szCs w:val="24"/>
              </w:rPr>
            </w:pPr>
          </w:p>
          <w:p w14:paraId="06818CF5" w14:textId="77777777" w:rsidR="005B13FC" w:rsidRPr="002A0DC8" w:rsidRDefault="005B13FC" w:rsidP="000B1B44">
            <w:pPr>
              <w:widowControl/>
              <w:rPr>
                <w:sz w:val="24"/>
                <w:szCs w:val="24"/>
              </w:rPr>
            </w:pPr>
            <w:r w:rsidRPr="002A0DC8">
              <w:rPr>
                <w:sz w:val="24"/>
                <w:szCs w:val="24"/>
              </w:rPr>
              <w:t>By:  ____________________________________</w:t>
            </w:r>
          </w:p>
          <w:p w14:paraId="33094B80" w14:textId="77777777" w:rsidR="005B13FC" w:rsidRPr="002A0DC8" w:rsidRDefault="005B13FC" w:rsidP="000B1B44">
            <w:pPr>
              <w:widowControl/>
              <w:rPr>
                <w:sz w:val="24"/>
                <w:szCs w:val="24"/>
              </w:rPr>
            </w:pPr>
            <w:r w:rsidRPr="002A0DC8">
              <w:rPr>
                <w:sz w:val="24"/>
                <w:szCs w:val="24"/>
              </w:rPr>
              <w:t xml:space="preserve">       </w:t>
            </w:r>
          </w:p>
          <w:p w14:paraId="06A245B2"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1A586920" w14:textId="77777777" w:rsidR="005B13FC" w:rsidRPr="002A0DC8" w:rsidRDefault="005B13FC" w:rsidP="000B1B44">
            <w:pPr>
              <w:widowControl/>
              <w:rPr>
                <w:bCs/>
                <w:sz w:val="24"/>
                <w:szCs w:val="24"/>
              </w:rPr>
            </w:pPr>
            <w:r w:rsidRPr="002A0DC8">
              <w:rPr>
                <w:bCs/>
                <w:sz w:val="24"/>
                <w:szCs w:val="24"/>
              </w:rPr>
              <w:t xml:space="preserve">        Board of Directors </w:t>
            </w:r>
          </w:p>
          <w:p w14:paraId="4CC5B196" w14:textId="77777777" w:rsidR="005B13FC" w:rsidRPr="002A0DC8" w:rsidRDefault="005B13FC" w:rsidP="000B1B44">
            <w:pPr>
              <w:widowControl/>
              <w:rPr>
                <w:b/>
                <w:bCs/>
                <w:sz w:val="24"/>
                <w:szCs w:val="24"/>
              </w:rPr>
            </w:pPr>
          </w:p>
          <w:p w14:paraId="573AB3D6" w14:textId="77777777" w:rsidR="005B13FC" w:rsidRPr="002A0DC8" w:rsidRDefault="005B13FC" w:rsidP="000B1B44">
            <w:pPr>
              <w:widowControl/>
              <w:rPr>
                <w:b/>
                <w:bCs/>
                <w:sz w:val="24"/>
                <w:szCs w:val="24"/>
              </w:rPr>
            </w:pPr>
            <w:r w:rsidRPr="002A0DC8">
              <w:rPr>
                <w:b/>
                <w:bCs/>
                <w:sz w:val="24"/>
                <w:szCs w:val="24"/>
              </w:rPr>
              <w:t>County:</w:t>
            </w:r>
          </w:p>
          <w:p w14:paraId="02120B9D" w14:textId="77777777" w:rsidR="005B13FC" w:rsidRPr="002A0DC8" w:rsidRDefault="005B13FC" w:rsidP="000B1B44">
            <w:pPr>
              <w:widowControl/>
              <w:rPr>
                <w:b/>
                <w:bCs/>
                <w:sz w:val="24"/>
                <w:szCs w:val="24"/>
              </w:rPr>
            </w:pPr>
          </w:p>
          <w:p w14:paraId="0954249C" w14:textId="77777777" w:rsidR="005B13FC" w:rsidRPr="002A0DC8" w:rsidRDefault="005B13FC" w:rsidP="000B1B44">
            <w:pPr>
              <w:widowControl/>
              <w:rPr>
                <w:sz w:val="24"/>
                <w:szCs w:val="24"/>
              </w:rPr>
            </w:pPr>
            <w:r w:rsidRPr="002A0DC8">
              <w:rPr>
                <w:sz w:val="24"/>
                <w:szCs w:val="24"/>
              </w:rPr>
              <w:t>County of Sacramento</w:t>
            </w:r>
          </w:p>
          <w:p w14:paraId="7C0D2C58" w14:textId="77777777" w:rsidR="005B13FC" w:rsidRPr="002A0DC8" w:rsidRDefault="005B13FC" w:rsidP="000B1B44">
            <w:pPr>
              <w:widowControl/>
              <w:rPr>
                <w:sz w:val="24"/>
                <w:szCs w:val="24"/>
              </w:rPr>
            </w:pPr>
          </w:p>
          <w:p w14:paraId="206B1B3B" w14:textId="77777777" w:rsidR="005B13FC" w:rsidRPr="002A0DC8" w:rsidRDefault="005B13FC" w:rsidP="000B1B44">
            <w:pPr>
              <w:widowControl/>
              <w:rPr>
                <w:sz w:val="24"/>
                <w:szCs w:val="24"/>
              </w:rPr>
            </w:pPr>
            <w:r w:rsidRPr="002A0DC8">
              <w:rPr>
                <w:sz w:val="24"/>
                <w:szCs w:val="24"/>
              </w:rPr>
              <w:t>By:  ____________________________________</w:t>
            </w:r>
          </w:p>
          <w:p w14:paraId="480066F2" w14:textId="553D1DFB" w:rsidR="005B13FC" w:rsidRPr="002A0DC8" w:rsidRDefault="005B13FC" w:rsidP="000B1B44">
            <w:pPr>
              <w:widowControl/>
              <w:rPr>
                <w:sz w:val="24"/>
                <w:szCs w:val="24"/>
              </w:rPr>
            </w:pPr>
            <w:r w:rsidRPr="002A0DC8">
              <w:rPr>
                <w:sz w:val="24"/>
                <w:szCs w:val="24"/>
              </w:rPr>
              <w:t xml:space="preserve">        </w:t>
            </w:r>
            <w:r w:rsidR="000B1B44">
              <w:rPr>
                <w:sz w:val="24"/>
                <w:szCs w:val="24"/>
              </w:rPr>
              <w:t>Ann Edwards, Director</w:t>
            </w:r>
          </w:p>
          <w:p w14:paraId="527A3AD0" w14:textId="1FA05A15" w:rsidR="005B13FC" w:rsidRPr="002A0DC8" w:rsidRDefault="005B13FC" w:rsidP="000B1B44">
            <w:pPr>
              <w:widowControl/>
              <w:rPr>
                <w:sz w:val="24"/>
                <w:szCs w:val="24"/>
              </w:rPr>
            </w:pPr>
            <w:r w:rsidRPr="002A0DC8">
              <w:rPr>
                <w:sz w:val="24"/>
                <w:szCs w:val="24"/>
              </w:rPr>
              <w:t xml:space="preserve">        </w:t>
            </w:r>
            <w:r w:rsidR="000B1B44">
              <w:rPr>
                <w:sz w:val="24"/>
                <w:szCs w:val="24"/>
              </w:rPr>
              <w:t>Department of Human Assistance</w:t>
            </w:r>
          </w:p>
          <w:p w14:paraId="362F22CB" w14:textId="77777777" w:rsidR="005B13FC" w:rsidRPr="002A0DC8" w:rsidRDefault="005B13FC" w:rsidP="000B1B44">
            <w:pPr>
              <w:widowControl/>
              <w:rPr>
                <w:sz w:val="24"/>
                <w:szCs w:val="24"/>
                <w:u w:val="single"/>
              </w:rPr>
            </w:pPr>
          </w:p>
          <w:p w14:paraId="4956886F" w14:textId="77777777" w:rsidR="005B13FC" w:rsidRPr="002A0DC8" w:rsidRDefault="005B13FC" w:rsidP="000B1B44">
            <w:pPr>
              <w:widowControl/>
              <w:rPr>
                <w:sz w:val="24"/>
                <w:szCs w:val="24"/>
                <w:u w:val="single"/>
              </w:rPr>
            </w:pPr>
            <w:r w:rsidRPr="002A0DC8">
              <w:rPr>
                <w:sz w:val="24"/>
                <w:szCs w:val="24"/>
                <w:u w:val="single"/>
              </w:rPr>
              <w:t>Approved As to Form</w:t>
            </w:r>
          </w:p>
          <w:p w14:paraId="17BCD721" w14:textId="77777777" w:rsidR="005B13FC" w:rsidRPr="002A0DC8" w:rsidRDefault="005B13FC" w:rsidP="000B1B44">
            <w:pPr>
              <w:widowControl/>
              <w:rPr>
                <w:sz w:val="24"/>
                <w:szCs w:val="24"/>
              </w:rPr>
            </w:pPr>
            <w:r w:rsidRPr="002A0DC8">
              <w:rPr>
                <w:sz w:val="24"/>
                <w:szCs w:val="24"/>
              </w:rPr>
              <w:t>Sacramento County Counsel</w:t>
            </w:r>
          </w:p>
          <w:p w14:paraId="4295C76F" w14:textId="77777777" w:rsidR="005B13FC" w:rsidRPr="002A0DC8" w:rsidRDefault="005B13FC" w:rsidP="000B1B44">
            <w:pPr>
              <w:widowControl/>
              <w:rPr>
                <w:sz w:val="24"/>
                <w:szCs w:val="24"/>
              </w:rPr>
            </w:pPr>
          </w:p>
          <w:p w14:paraId="0710BAE1" w14:textId="77777777" w:rsidR="005B13FC" w:rsidRPr="002A0DC8" w:rsidRDefault="005B13FC" w:rsidP="000B1B44">
            <w:pPr>
              <w:widowControl/>
              <w:rPr>
                <w:sz w:val="24"/>
                <w:szCs w:val="24"/>
              </w:rPr>
            </w:pPr>
            <w:r w:rsidRPr="002A0DC8">
              <w:rPr>
                <w:sz w:val="24"/>
                <w:szCs w:val="24"/>
              </w:rPr>
              <w:t>By:  ___________________________________</w:t>
            </w:r>
          </w:p>
          <w:p w14:paraId="27DDFD24" w14:textId="77777777" w:rsidR="005B13FC" w:rsidRPr="002A0DC8" w:rsidRDefault="005B13FC" w:rsidP="000B1B44">
            <w:pPr>
              <w:widowControl/>
              <w:rPr>
                <w:sz w:val="24"/>
                <w:szCs w:val="24"/>
              </w:rPr>
            </w:pPr>
            <w:r w:rsidRPr="002A0DC8">
              <w:rPr>
                <w:sz w:val="24"/>
                <w:szCs w:val="24"/>
              </w:rPr>
              <w:t xml:space="preserve">        Rick Heyer</w:t>
            </w:r>
          </w:p>
          <w:p w14:paraId="0A4518C9" w14:textId="77777777" w:rsidR="005B13FC" w:rsidRPr="002A0DC8" w:rsidRDefault="005B13FC" w:rsidP="000B1B44">
            <w:pPr>
              <w:widowControl/>
              <w:rPr>
                <w:sz w:val="24"/>
                <w:szCs w:val="24"/>
              </w:rPr>
            </w:pPr>
          </w:p>
          <w:p w14:paraId="17D48E2B" w14:textId="77777777" w:rsidR="005B13FC" w:rsidRPr="002A0DC8" w:rsidRDefault="005B13FC" w:rsidP="000B1B44">
            <w:pPr>
              <w:widowControl/>
              <w:rPr>
                <w:sz w:val="24"/>
                <w:szCs w:val="24"/>
              </w:rPr>
            </w:pPr>
            <w:r w:rsidRPr="002A0DC8">
              <w:rPr>
                <w:sz w:val="24"/>
                <w:szCs w:val="24"/>
              </w:rPr>
              <w:t xml:space="preserve">___________________________________        </w:t>
            </w:r>
          </w:p>
          <w:p w14:paraId="505ED579" w14:textId="77777777" w:rsidR="005B13FC" w:rsidRPr="002A0DC8" w:rsidRDefault="005B13FC" w:rsidP="000B1B44">
            <w:pPr>
              <w:widowControl/>
              <w:rPr>
                <w:sz w:val="24"/>
                <w:szCs w:val="24"/>
              </w:rPr>
            </w:pPr>
            <w:r w:rsidRPr="002A0DC8">
              <w:rPr>
                <w:sz w:val="24"/>
                <w:szCs w:val="24"/>
              </w:rPr>
              <w:t xml:space="preserve">        (Title)</w:t>
            </w:r>
          </w:p>
          <w:p w14:paraId="6130523B" w14:textId="77777777" w:rsidR="005B13FC" w:rsidRPr="002A0DC8" w:rsidRDefault="005B13FC" w:rsidP="000B1B44">
            <w:pPr>
              <w:widowControl/>
              <w:rPr>
                <w:sz w:val="24"/>
                <w:szCs w:val="24"/>
              </w:rPr>
            </w:pPr>
          </w:p>
          <w:p w14:paraId="15CF8205" w14:textId="77777777" w:rsidR="005B13FC" w:rsidRPr="002A0DC8" w:rsidRDefault="005B13FC" w:rsidP="000B1B44">
            <w:pPr>
              <w:widowControl/>
              <w:rPr>
                <w:sz w:val="24"/>
                <w:szCs w:val="24"/>
              </w:rPr>
            </w:pPr>
            <w:r w:rsidRPr="002A0DC8">
              <w:rPr>
                <w:sz w:val="24"/>
                <w:szCs w:val="24"/>
              </w:rPr>
              <w:t xml:space="preserve">Attest:  </w:t>
            </w:r>
          </w:p>
          <w:p w14:paraId="54BBB276" w14:textId="77777777" w:rsidR="005B13FC" w:rsidRPr="002A0DC8" w:rsidRDefault="005B13FC" w:rsidP="000B1B44">
            <w:pPr>
              <w:widowControl/>
              <w:rPr>
                <w:sz w:val="24"/>
                <w:szCs w:val="24"/>
              </w:rPr>
            </w:pPr>
            <w:r w:rsidRPr="002A0DC8">
              <w:rPr>
                <w:sz w:val="24"/>
                <w:szCs w:val="24"/>
              </w:rPr>
              <w:t>___________________________________</w:t>
            </w:r>
          </w:p>
          <w:p w14:paraId="3FBA3EFF" w14:textId="77777777" w:rsidR="005B13FC" w:rsidRPr="002A0DC8" w:rsidRDefault="005B13FC" w:rsidP="000B1B44">
            <w:pPr>
              <w:widowControl/>
              <w:rPr>
                <w:sz w:val="24"/>
                <w:szCs w:val="24"/>
              </w:rPr>
            </w:pPr>
          </w:p>
        </w:tc>
      </w:tr>
    </w:tbl>
    <w:p w14:paraId="599CD40E"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pgSz w:w="12240" w:h="15840" w:code="1"/>
          <w:pgMar w:top="1440" w:right="1440" w:bottom="1440" w:left="1440" w:header="720" w:footer="720" w:gutter="0"/>
          <w:cols w:space="60"/>
          <w:noEndnote/>
        </w:sectPr>
      </w:pPr>
    </w:p>
    <w:p w14:paraId="70800263"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79E87FFB" w14:textId="77777777" w:rsidR="005B13FC" w:rsidRPr="002A0DC8" w:rsidRDefault="005B13FC" w:rsidP="005B13FC">
      <w:pPr>
        <w:widowControl/>
        <w:rPr>
          <w:sz w:val="24"/>
          <w:szCs w:val="24"/>
        </w:rPr>
      </w:pPr>
    </w:p>
    <w:p w14:paraId="6782AF4D"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356B92E3" w14:textId="77777777" w:rsidTr="000B1B44">
        <w:trPr>
          <w:cantSplit/>
        </w:trPr>
        <w:tc>
          <w:tcPr>
            <w:tcW w:w="3590" w:type="dxa"/>
          </w:tcPr>
          <w:p w14:paraId="1B8C0533" w14:textId="77777777" w:rsidR="005B13FC" w:rsidRPr="002A0DC8" w:rsidRDefault="005B13FC" w:rsidP="000B1B44">
            <w:pPr>
              <w:widowControl/>
              <w:rPr>
                <w:sz w:val="24"/>
                <w:szCs w:val="24"/>
              </w:rPr>
            </w:pPr>
          </w:p>
          <w:p w14:paraId="65B04267" w14:textId="77777777" w:rsidR="005B13FC" w:rsidRPr="002A0DC8" w:rsidRDefault="005B13FC" w:rsidP="000B1B44">
            <w:pPr>
              <w:widowControl/>
              <w:rPr>
                <w:sz w:val="24"/>
                <w:szCs w:val="24"/>
              </w:rPr>
            </w:pPr>
            <w:r w:rsidRPr="002A0DC8">
              <w:rPr>
                <w:sz w:val="24"/>
                <w:szCs w:val="24"/>
              </w:rPr>
              <w:t>Dated:  _______________</w:t>
            </w:r>
          </w:p>
          <w:p w14:paraId="35F05132" w14:textId="77777777" w:rsidR="005B13FC" w:rsidRPr="002A0DC8" w:rsidRDefault="005B13FC" w:rsidP="000B1B44">
            <w:pPr>
              <w:widowControl/>
              <w:rPr>
                <w:sz w:val="24"/>
                <w:szCs w:val="24"/>
              </w:rPr>
            </w:pPr>
          </w:p>
          <w:p w14:paraId="5F67B498" w14:textId="77777777" w:rsidR="005B13FC" w:rsidRPr="002A0DC8" w:rsidRDefault="005B13FC" w:rsidP="000B1B44">
            <w:pPr>
              <w:widowControl/>
              <w:rPr>
                <w:sz w:val="24"/>
                <w:szCs w:val="24"/>
              </w:rPr>
            </w:pPr>
          </w:p>
          <w:p w14:paraId="2888055C" w14:textId="77777777" w:rsidR="005B13FC" w:rsidRPr="002A0DC8" w:rsidRDefault="005B13FC" w:rsidP="000B1B44">
            <w:pPr>
              <w:widowControl/>
              <w:rPr>
                <w:sz w:val="24"/>
                <w:szCs w:val="24"/>
              </w:rPr>
            </w:pPr>
          </w:p>
          <w:p w14:paraId="0542619C" w14:textId="77777777" w:rsidR="005B13FC" w:rsidRPr="002A0DC8" w:rsidRDefault="005B13FC" w:rsidP="000B1B44">
            <w:pPr>
              <w:widowControl/>
              <w:rPr>
                <w:sz w:val="24"/>
                <w:szCs w:val="24"/>
              </w:rPr>
            </w:pPr>
          </w:p>
          <w:p w14:paraId="5EA74036" w14:textId="77777777" w:rsidR="005B13FC" w:rsidRPr="002A0DC8" w:rsidRDefault="005B13FC" w:rsidP="000B1B44">
            <w:pPr>
              <w:widowControl/>
              <w:rPr>
                <w:sz w:val="24"/>
                <w:szCs w:val="24"/>
              </w:rPr>
            </w:pPr>
          </w:p>
          <w:p w14:paraId="51574DB4" w14:textId="77777777" w:rsidR="005B13FC" w:rsidRPr="002A0DC8" w:rsidRDefault="005B13FC" w:rsidP="000B1B44">
            <w:pPr>
              <w:widowControl/>
              <w:rPr>
                <w:sz w:val="24"/>
                <w:szCs w:val="24"/>
              </w:rPr>
            </w:pPr>
          </w:p>
          <w:p w14:paraId="1D4CD66C" w14:textId="77777777" w:rsidR="005B13FC" w:rsidRPr="002A0DC8" w:rsidRDefault="005B13FC" w:rsidP="000B1B44">
            <w:pPr>
              <w:widowControl/>
              <w:rPr>
                <w:sz w:val="24"/>
                <w:szCs w:val="24"/>
              </w:rPr>
            </w:pPr>
          </w:p>
          <w:p w14:paraId="27CAB385" w14:textId="77777777" w:rsidR="005B13FC" w:rsidRPr="002A0DC8" w:rsidRDefault="005B13FC" w:rsidP="000B1B44">
            <w:pPr>
              <w:widowControl/>
              <w:rPr>
                <w:sz w:val="24"/>
                <w:szCs w:val="24"/>
              </w:rPr>
            </w:pPr>
          </w:p>
          <w:p w14:paraId="2655B755" w14:textId="77777777" w:rsidR="005B13FC" w:rsidRPr="002A0DC8" w:rsidRDefault="005B13FC" w:rsidP="000B1B44">
            <w:pPr>
              <w:widowControl/>
              <w:rPr>
                <w:sz w:val="24"/>
                <w:szCs w:val="24"/>
              </w:rPr>
            </w:pPr>
          </w:p>
          <w:p w14:paraId="4166EC54" w14:textId="77777777" w:rsidR="005B13FC" w:rsidRPr="002A0DC8" w:rsidRDefault="005B13FC" w:rsidP="000B1B44">
            <w:pPr>
              <w:widowControl/>
              <w:rPr>
                <w:sz w:val="24"/>
                <w:szCs w:val="24"/>
              </w:rPr>
            </w:pPr>
          </w:p>
          <w:p w14:paraId="2485320D" w14:textId="77777777" w:rsidR="005B13FC" w:rsidRPr="002A0DC8" w:rsidRDefault="005B13FC" w:rsidP="000B1B44">
            <w:pPr>
              <w:widowControl/>
              <w:rPr>
                <w:sz w:val="24"/>
                <w:szCs w:val="24"/>
              </w:rPr>
            </w:pPr>
            <w:r w:rsidRPr="002A0DC8">
              <w:rPr>
                <w:sz w:val="24"/>
                <w:szCs w:val="24"/>
              </w:rPr>
              <w:t>Dated:  _______________</w:t>
            </w:r>
          </w:p>
          <w:p w14:paraId="24DDE6E7" w14:textId="77777777" w:rsidR="005B13FC" w:rsidRPr="002A0DC8" w:rsidRDefault="005B13FC" w:rsidP="000B1B44">
            <w:pPr>
              <w:widowControl/>
              <w:rPr>
                <w:sz w:val="24"/>
                <w:szCs w:val="24"/>
              </w:rPr>
            </w:pPr>
          </w:p>
        </w:tc>
        <w:tc>
          <w:tcPr>
            <w:tcW w:w="5270" w:type="dxa"/>
          </w:tcPr>
          <w:p w14:paraId="6FEFFF03" w14:textId="77777777" w:rsidR="005B13FC" w:rsidRPr="002A0DC8" w:rsidRDefault="005B13FC" w:rsidP="000B1B44">
            <w:pPr>
              <w:widowControl/>
              <w:rPr>
                <w:b/>
                <w:sz w:val="24"/>
                <w:szCs w:val="24"/>
              </w:rPr>
            </w:pPr>
          </w:p>
          <w:p w14:paraId="651700C9" w14:textId="77777777" w:rsidR="005B13FC" w:rsidRPr="002A0DC8" w:rsidRDefault="005B13FC" w:rsidP="000B1B44">
            <w:pPr>
              <w:widowControl/>
              <w:rPr>
                <w:b/>
                <w:sz w:val="24"/>
                <w:szCs w:val="24"/>
              </w:rPr>
            </w:pPr>
            <w:r w:rsidRPr="002A0DC8">
              <w:rPr>
                <w:b/>
                <w:sz w:val="24"/>
                <w:szCs w:val="24"/>
              </w:rPr>
              <w:t>Consortium:</w:t>
            </w:r>
          </w:p>
          <w:p w14:paraId="3E861209" w14:textId="77777777" w:rsidR="005B13FC" w:rsidRPr="002A0DC8" w:rsidRDefault="005B13FC" w:rsidP="000B1B44">
            <w:pPr>
              <w:widowControl/>
              <w:rPr>
                <w:sz w:val="24"/>
                <w:szCs w:val="24"/>
              </w:rPr>
            </w:pPr>
          </w:p>
          <w:p w14:paraId="386EB624" w14:textId="77777777" w:rsidR="005B13FC" w:rsidRPr="002A0DC8" w:rsidRDefault="005B13FC" w:rsidP="000B1B44">
            <w:pPr>
              <w:widowControl/>
              <w:rPr>
                <w:sz w:val="24"/>
                <w:szCs w:val="24"/>
              </w:rPr>
            </w:pPr>
            <w:r w:rsidRPr="002A0DC8">
              <w:rPr>
                <w:sz w:val="24"/>
                <w:szCs w:val="24"/>
              </w:rPr>
              <w:t>CalSAWS Consortium</w:t>
            </w:r>
          </w:p>
          <w:p w14:paraId="0A4E58E0" w14:textId="77777777" w:rsidR="005B13FC" w:rsidRPr="002A0DC8" w:rsidRDefault="005B13FC" w:rsidP="000B1B44">
            <w:pPr>
              <w:widowControl/>
              <w:rPr>
                <w:sz w:val="24"/>
                <w:szCs w:val="24"/>
              </w:rPr>
            </w:pPr>
          </w:p>
          <w:p w14:paraId="7AB43C06" w14:textId="77777777" w:rsidR="005B13FC" w:rsidRPr="002A0DC8" w:rsidRDefault="005B13FC" w:rsidP="000B1B44">
            <w:pPr>
              <w:widowControl/>
              <w:rPr>
                <w:sz w:val="24"/>
                <w:szCs w:val="24"/>
              </w:rPr>
            </w:pPr>
            <w:r w:rsidRPr="002A0DC8">
              <w:rPr>
                <w:sz w:val="24"/>
                <w:szCs w:val="24"/>
              </w:rPr>
              <w:t>By:  ____________________________________</w:t>
            </w:r>
          </w:p>
          <w:p w14:paraId="6F6FAA4A" w14:textId="77777777" w:rsidR="005B13FC" w:rsidRPr="002A0DC8" w:rsidRDefault="005B13FC" w:rsidP="000B1B44">
            <w:pPr>
              <w:widowControl/>
              <w:rPr>
                <w:sz w:val="24"/>
                <w:szCs w:val="24"/>
              </w:rPr>
            </w:pPr>
            <w:r w:rsidRPr="002A0DC8">
              <w:rPr>
                <w:sz w:val="24"/>
                <w:szCs w:val="24"/>
              </w:rPr>
              <w:t xml:space="preserve">       </w:t>
            </w:r>
          </w:p>
          <w:p w14:paraId="29E4B951"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46A62993" w14:textId="77777777" w:rsidR="005B13FC" w:rsidRPr="002A0DC8" w:rsidRDefault="005B13FC" w:rsidP="000B1B44">
            <w:pPr>
              <w:widowControl/>
              <w:rPr>
                <w:bCs/>
                <w:sz w:val="24"/>
                <w:szCs w:val="24"/>
              </w:rPr>
            </w:pPr>
            <w:r w:rsidRPr="002A0DC8">
              <w:rPr>
                <w:bCs/>
                <w:sz w:val="24"/>
                <w:szCs w:val="24"/>
              </w:rPr>
              <w:t xml:space="preserve">        Board of Directors </w:t>
            </w:r>
          </w:p>
          <w:p w14:paraId="6F95BB60" w14:textId="77777777" w:rsidR="005B13FC" w:rsidRPr="002A0DC8" w:rsidRDefault="005B13FC" w:rsidP="000B1B44">
            <w:pPr>
              <w:widowControl/>
              <w:rPr>
                <w:bCs/>
                <w:sz w:val="24"/>
                <w:szCs w:val="24"/>
              </w:rPr>
            </w:pPr>
          </w:p>
          <w:p w14:paraId="5E423CF2" w14:textId="77777777" w:rsidR="005B13FC" w:rsidRPr="002A0DC8" w:rsidRDefault="005B13FC" w:rsidP="000B1B44">
            <w:pPr>
              <w:widowControl/>
              <w:rPr>
                <w:b/>
                <w:bCs/>
                <w:sz w:val="24"/>
                <w:szCs w:val="24"/>
              </w:rPr>
            </w:pPr>
            <w:r w:rsidRPr="002A0DC8">
              <w:rPr>
                <w:b/>
                <w:bCs/>
                <w:sz w:val="24"/>
                <w:szCs w:val="24"/>
              </w:rPr>
              <w:t>County:</w:t>
            </w:r>
          </w:p>
          <w:p w14:paraId="2E28FF7C" w14:textId="77777777" w:rsidR="005B13FC" w:rsidRPr="002A0DC8" w:rsidRDefault="005B13FC" w:rsidP="000B1B44">
            <w:pPr>
              <w:widowControl/>
              <w:rPr>
                <w:b/>
                <w:bCs/>
                <w:sz w:val="24"/>
                <w:szCs w:val="24"/>
              </w:rPr>
            </w:pPr>
          </w:p>
          <w:p w14:paraId="75DDFD47" w14:textId="77777777" w:rsidR="005B13FC" w:rsidRPr="002A0DC8" w:rsidRDefault="005B13FC" w:rsidP="000B1B44">
            <w:pPr>
              <w:widowControl/>
              <w:rPr>
                <w:sz w:val="24"/>
                <w:szCs w:val="24"/>
              </w:rPr>
            </w:pPr>
            <w:r w:rsidRPr="002A0DC8">
              <w:rPr>
                <w:sz w:val="24"/>
                <w:szCs w:val="24"/>
              </w:rPr>
              <w:t>County of San Benito</w:t>
            </w:r>
          </w:p>
          <w:p w14:paraId="604A86B3" w14:textId="77777777" w:rsidR="005B13FC" w:rsidRPr="002A0DC8" w:rsidRDefault="005B13FC" w:rsidP="000B1B44">
            <w:pPr>
              <w:widowControl/>
              <w:rPr>
                <w:sz w:val="24"/>
                <w:szCs w:val="24"/>
              </w:rPr>
            </w:pPr>
          </w:p>
          <w:p w14:paraId="261E6F40" w14:textId="77777777" w:rsidR="005B13FC" w:rsidRPr="002A0DC8" w:rsidRDefault="005B13FC" w:rsidP="000B1B44">
            <w:pPr>
              <w:widowControl/>
              <w:rPr>
                <w:sz w:val="24"/>
                <w:szCs w:val="24"/>
              </w:rPr>
            </w:pPr>
            <w:r w:rsidRPr="002A0DC8">
              <w:rPr>
                <w:sz w:val="24"/>
                <w:szCs w:val="24"/>
              </w:rPr>
              <w:t>By:  ____________________________________</w:t>
            </w:r>
          </w:p>
          <w:p w14:paraId="789EA524" w14:textId="77777777" w:rsidR="005B13FC" w:rsidRPr="002A0DC8" w:rsidRDefault="005B13FC" w:rsidP="000B1B44">
            <w:pPr>
              <w:widowControl/>
              <w:rPr>
                <w:sz w:val="24"/>
                <w:szCs w:val="24"/>
              </w:rPr>
            </w:pPr>
            <w:r w:rsidRPr="002A0DC8">
              <w:rPr>
                <w:sz w:val="24"/>
                <w:szCs w:val="24"/>
              </w:rPr>
              <w:t xml:space="preserve">        Jaime De La Cruz, Chair</w:t>
            </w:r>
          </w:p>
          <w:p w14:paraId="79324D70" w14:textId="77777777" w:rsidR="005B13FC" w:rsidRPr="002A0DC8" w:rsidRDefault="005B13FC" w:rsidP="000B1B44">
            <w:pPr>
              <w:widowControl/>
              <w:rPr>
                <w:sz w:val="24"/>
                <w:szCs w:val="24"/>
              </w:rPr>
            </w:pPr>
            <w:r w:rsidRPr="002A0DC8">
              <w:rPr>
                <w:sz w:val="24"/>
                <w:szCs w:val="24"/>
              </w:rPr>
              <w:t xml:space="preserve">        Board of Supervisors</w:t>
            </w:r>
          </w:p>
          <w:p w14:paraId="19D1A92B" w14:textId="77777777" w:rsidR="005B13FC" w:rsidRPr="002A0DC8" w:rsidRDefault="005B13FC" w:rsidP="000B1B44">
            <w:pPr>
              <w:widowControl/>
              <w:rPr>
                <w:sz w:val="24"/>
                <w:szCs w:val="24"/>
                <w:u w:val="single"/>
              </w:rPr>
            </w:pPr>
          </w:p>
          <w:p w14:paraId="1B538441" w14:textId="77777777" w:rsidR="005B13FC" w:rsidRPr="002A0DC8" w:rsidRDefault="005B13FC" w:rsidP="000B1B44">
            <w:pPr>
              <w:widowControl/>
              <w:rPr>
                <w:sz w:val="24"/>
                <w:szCs w:val="24"/>
                <w:u w:val="single"/>
              </w:rPr>
            </w:pPr>
            <w:r w:rsidRPr="002A0DC8">
              <w:rPr>
                <w:sz w:val="24"/>
                <w:szCs w:val="24"/>
                <w:u w:val="single"/>
              </w:rPr>
              <w:t>Approved As to Form</w:t>
            </w:r>
          </w:p>
          <w:p w14:paraId="6E057CD7" w14:textId="77777777" w:rsidR="005B13FC" w:rsidRPr="002A0DC8" w:rsidRDefault="005B13FC" w:rsidP="000B1B44">
            <w:pPr>
              <w:widowControl/>
              <w:rPr>
                <w:sz w:val="24"/>
                <w:szCs w:val="24"/>
              </w:rPr>
            </w:pPr>
            <w:r w:rsidRPr="002A0DC8">
              <w:rPr>
                <w:sz w:val="24"/>
                <w:szCs w:val="24"/>
              </w:rPr>
              <w:t>San Benito County Counsel</w:t>
            </w:r>
          </w:p>
          <w:p w14:paraId="63932C07" w14:textId="77777777" w:rsidR="005B13FC" w:rsidRPr="002A0DC8" w:rsidRDefault="005B13FC" w:rsidP="000B1B44">
            <w:pPr>
              <w:widowControl/>
              <w:rPr>
                <w:sz w:val="24"/>
                <w:szCs w:val="24"/>
              </w:rPr>
            </w:pPr>
          </w:p>
          <w:p w14:paraId="200D065A" w14:textId="77777777" w:rsidR="005B13FC" w:rsidRPr="002A0DC8" w:rsidRDefault="005B13FC" w:rsidP="000B1B44">
            <w:pPr>
              <w:widowControl/>
              <w:rPr>
                <w:sz w:val="24"/>
                <w:szCs w:val="24"/>
              </w:rPr>
            </w:pPr>
            <w:r w:rsidRPr="002A0DC8">
              <w:rPr>
                <w:sz w:val="24"/>
                <w:szCs w:val="24"/>
              </w:rPr>
              <w:t>By:  ____________________________________</w:t>
            </w:r>
          </w:p>
          <w:p w14:paraId="2EB95D33" w14:textId="77777777" w:rsidR="005B13FC" w:rsidRPr="002A0DC8" w:rsidRDefault="005B13FC" w:rsidP="000B1B44">
            <w:pPr>
              <w:widowControl/>
              <w:rPr>
                <w:sz w:val="24"/>
                <w:szCs w:val="24"/>
              </w:rPr>
            </w:pPr>
            <w:r w:rsidRPr="002A0DC8">
              <w:rPr>
                <w:sz w:val="24"/>
                <w:szCs w:val="24"/>
              </w:rPr>
              <w:t xml:space="preserve">         Irma Valencia</w:t>
            </w:r>
          </w:p>
          <w:p w14:paraId="18393157" w14:textId="77777777" w:rsidR="005B13FC" w:rsidRPr="002A0DC8" w:rsidRDefault="005B13FC" w:rsidP="000B1B44">
            <w:pPr>
              <w:widowControl/>
              <w:rPr>
                <w:sz w:val="24"/>
                <w:szCs w:val="24"/>
              </w:rPr>
            </w:pPr>
            <w:r w:rsidRPr="002A0DC8">
              <w:rPr>
                <w:sz w:val="24"/>
                <w:szCs w:val="24"/>
              </w:rPr>
              <w:t xml:space="preserve">         ___________________________________        </w:t>
            </w:r>
          </w:p>
          <w:p w14:paraId="652698D7" w14:textId="77777777" w:rsidR="005B13FC" w:rsidRPr="002A0DC8" w:rsidRDefault="005B13FC" w:rsidP="000B1B44">
            <w:pPr>
              <w:widowControl/>
              <w:rPr>
                <w:sz w:val="24"/>
                <w:szCs w:val="24"/>
              </w:rPr>
            </w:pPr>
            <w:r w:rsidRPr="002A0DC8">
              <w:rPr>
                <w:sz w:val="24"/>
                <w:szCs w:val="24"/>
              </w:rPr>
              <w:t xml:space="preserve">         (Title)</w:t>
            </w:r>
          </w:p>
          <w:p w14:paraId="14C25FD4" w14:textId="77777777" w:rsidR="005B13FC" w:rsidRPr="002A0DC8" w:rsidRDefault="005B13FC" w:rsidP="000B1B44">
            <w:pPr>
              <w:widowControl/>
              <w:rPr>
                <w:sz w:val="24"/>
                <w:szCs w:val="24"/>
              </w:rPr>
            </w:pPr>
          </w:p>
          <w:p w14:paraId="7FE2F4D2" w14:textId="77777777" w:rsidR="005B13FC" w:rsidRPr="002A0DC8" w:rsidRDefault="005B13FC" w:rsidP="000B1B44">
            <w:pPr>
              <w:widowControl/>
              <w:rPr>
                <w:sz w:val="24"/>
                <w:szCs w:val="24"/>
              </w:rPr>
            </w:pPr>
          </w:p>
          <w:p w14:paraId="40D70DF5" w14:textId="77777777" w:rsidR="005B13FC" w:rsidRPr="002A0DC8" w:rsidRDefault="005B13FC" w:rsidP="000B1B44">
            <w:pPr>
              <w:widowControl/>
              <w:rPr>
                <w:sz w:val="24"/>
                <w:szCs w:val="24"/>
              </w:rPr>
            </w:pPr>
            <w:r w:rsidRPr="002A0DC8">
              <w:rPr>
                <w:sz w:val="24"/>
                <w:szCs w:val="24"/>
              </w:rPr>
              <w:t>Attest:  ____________________________________</w:t>
            </w:r>
          </w:p>
          <w:p w14:paraId="153F389D" w14:textId="77777777" w:rsidR="005B13FC" w:rsidRPr="002A0DC8" w:rsidRDefault="005B13FC" w:rsidP="000B1B44">
            <w:pPr>
              <w:widowControl/>
              <w:rPr>
                <w:sz w:val="24"/>
                <w:szCs w:val="24"/>
              </w:rPr>
            </w:pPr>
          </w:p>
        </w:tc>
      </w:tr>
    </w:tbl>
    <w:p w14:paraId="7AEEDC9D" w14:textId="77777777" w:rsidR="005B13FC" w:rsidRPr="002A0DC8" w:rsidRDefault="005B13FC" w:rsidP="005B13FC">
      <w:pPr>
        <w:widowControl/>
        <w:rPr>
          <w:sz w:val="24"/>
          <w:szCs w:val="24"/>
        </w:rPr>
      </w:pPr>
    </w:p>
    <w:p w14:paraId="38925E2F"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62340152"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7020EE98"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425DE584" w14:textId="77777777" w:rsidTr="000B1B44">
        <w:trPr>
          <w:cantSplit/>
        </w:trPr>
        <w:tc>
          <w:tcPr>
            <w:tcW w:w="3590" w:type="dxa"/>
          </w:tcPr>
          <w:p w14:paraId="3A6E2838" w14:textId="77777777" w:rsidR="005B13FC" w:rsidRPr="002A0DC8" w:rsidRDefault="005B13FC" w:rsidP="000B1B44">
            <w:pPr>
              <w:widowControl/>
              <w:rPr>
                <w:sz w:val="24"/>
                <w:szCs w:val="24"/>
              </w:rPr>
            </w:pPr>
          </w:p>
          <w:p w14:paraId="2F09BCE5" w14:textId="77777777" w:rsidR="005B13FC" w:rsidRPr="002A0DC8" w:rsidRDefault="005B13FC" w:rsidP="000B1B44">
            <w:pPr>
              <w:widowControl/>
              <w:rPr>
                <w:sz w:val="24"/>
                <w:szCs w:val="24"/>
              </w:rPr>
            </w:pPr>
            <w:r w:rsidRPr="002A0DC8">
              <w:rPr>
                <w:sz w:val="24"/>
                <w:szCs w:val="24"/>
              </w:rPr>
              <w:t>Dated:  _______________</w:t>
            </w:r>
          </w:p>
          <w:p w14:paraId="23A05AC9" w14:textId="77777777" w:rsidR="005B13FC" w:rsidRPr="002A0DC8" w:rsidRDefault="005B13FC" w:rsidP="000B1B44">
            <w:pPr>
              <w:widowControl/>
              <w:rPr>
                <w:sz w:val="24"/>
                <w:szCs w:val="24"/>
              </w:rPr>
            </w:pPr>
          </w:p>
          <w:p w14:paraId="59C79055" w14:textId="77777777" w:rsidR="005B13FC" w:rsidRPr="002A0DC8" w:rsidRDefault="005B13FC" w:rsidP="000B1B44">
            <w:pPr>
              <w:widowControl/>
              <w:rPr>
                <w:sz w:val="24"/>
                <w:szCs w:val="24"/>
              </w:rPr>
            </w:pPr>
          </w:p>
          <w:p w14:paraId="57F8F960" w14:textId="77777777" w:rsidR="005B13FC" w:rsidRPr="002A0DC8" w:rsidRDefault="005B13FC" w:rsidP="000B1B44">
            <w:pPr>
              <w:widowControl/>
              <w:rPr>
                <w:sz w:val="24"/>
                <w:szCs w:val="24"/>
              </w:rPr>
            </w:pPr>
          </w:p>
          <w:p w14:paraId="0583B251" w14:textId="77777777" w:rsidR="005B13FC" w:rsidRPr="002A0DC8" w:rsidRDefault="005B13FC" w:rsidP="000B1B44">
            <w:pPr>
              <w:widowControl/>
              <w:rPr>
                <w:sz w:val="24"/>
                <w:szCs w:val="24"/>
              </w:rPr>
            </w:pPr>
          </w:p>
          <w:p w14:paraId="285C8A1F" w14:textId="77777777" w:rsidR="005B13FC" w:rsidRPr="002A0DC8" w:rsidRDefault="005B13FC" w:rsidP="000B1B44">
            <w:pPr>
              <w:widowControl/>
              <w:rPr>
                <w:sz w:val="24"/>
                <w:szCs w:val="24"/>
              </w:rPr>
            </w:pPr>
          </w:p>
          <w:p w14:paraId="012B7FB0" w14:textId="77777777" w:rsidR="005B13FC" w:rsidRPr="002A0DC8" w:rsidRDefault="005B13FC" w:rsidP="000B1B44">
            <w:pPr>
              <w:widowControl/>
              <w:rPr>
                <w:sz w:val="24"/>
                <w:szCs w:val="24"/>
              </w:rPr>
            </w:pPr>
          </w:p>
          <w:p w14:paraId="7CCE2DCB" w14:textId="77777777" w:rsidR="005B13FC" w:rsidRPr="002A0DC8" w:rsidRDefault="005B13FC" w:rsidP="000B1B44">
            <w:pPr>
              <w:widowControl/>
              <w:rPr>
                <w:sz w:val="24"/>
                <w:szCs w:val="24"/>
              </w:rPr>
            </w:pPr>
          </w:p>
          <w:p w14:paraId="0CBFC10F" w14:textId="77777777" w:rsidR="005B13FC" w:rsidRPr="002A0DC8" w:rsidRDefault="005B13FC" w:rsidP="000B1B44">
            <w:pPr>
              <w:widowControl/>
              <w:rPr>
                <w:sz w:val="24"/>
                <w:szCs w:val="24"/>
              </w:rPr>
            </w:pPr>
          </w:p>
          <w:p w14:paraId="335E024A" w14:textId="77777777" w:rsidR="005B13FC" w:rsidRPr="002A0DC8" w:rsidRDefault="005B13FC" w:rsidP="000B1B44">
            <w:pPr>
              <w:widowControl/>
              <w:rPr>
                <w:sz w:val="24"/>
                <w:szCs w:val="24"/>
              </w:rPr>
            </w:pPr>
          </w:p>
          <w:p w14:paraId="388AA04F" w14:textId="77777777" w:rsidR="005B13FC" w:rsidRPr="002A0DC8" w:rsidRDefault="005B13FC" w:rsidP="000B1B44">
            <w:pPr>
              <w:widowControl/>
              <w:rPr>
                <w:sz w:val="24"/>
                <w:szCs w:val="24"/>
              </w:rPr>
            </w:pPr>
          </w:p>
          <w:p w14:paraId="3934BEDB" w14:textId="77777777" w:rsidR="005B13FC" w:rsidRPr="002A0DC8" w:rsidRDefault="005B13FC" w:rsidP="000B1B44">
            <w:pPr>
              <w:widowControl/>
              <w:rPr>
                <w:sz w:val="24"/>
                <w:szCs w:val="24"/>
              </w:rPr>
            </w:pPr>
            <w:r w:rsidRPr="002A0DC8">
              <w:rPr>
                <w:sz w:val="24"/>
                <w:szCs w:val="24"/>
              </w:rPr>
              <w:t>Dated:  _______________</w:t>
            </w:r>
          </w:p>
          <w:p w14:paraId="378AAE54" w14:textId="77777777" w:rsidR="005B13FC" w:rsidRPr="002A0DC8" w:rsidRDefault="005B13FC" w:rsidP="000B1B44">
            <w:pPr>
              <w:widowControl/>
              <w:rPr>
                <w:sz w:val="24"/>
                <w:szCs w:val="24"/>
              </w:rPr>
            </w:pPr>
          </w:p>
        </w:tc>
        <w:tc>
          <w:tcPr>
            <w:tcW w:w="5270" w:type="dxa"/>
          </w:tcPr>
          <w:p w14:paraId="5E4E8D07" w14:textId="77777777" w:rsidR="005B13FC" w:rsidRPr="002A0DC8" w:rsidRDefault="005B13FC" w:rsidP="000B1B44">
            <w:pPr>
              <w:widowControl/>
              <w:rPr>
                <w:b/>
                <w:sz w:val="24"/>
                <w:szCs w:val="24"/>
              </w:rPr>
            </w:pPr>
          </w:p>
          <w:p w14:paraId="06852E72" w14:textId="77777777" w:rsidR="005B13FC" w:rsidRPr="002A0DC8" w:rsidRDefault="005B13FC" w:rsidP="000B1B44">
            <w:pPr>
              <w:widowControl/>
              <w:rPr>
                <w:b/>
                <w:sz w:val="24"/>
                <w:szCs w:val="24"/>
              </w:rPr>
            </w:pPr>
            <w:r w:rsidRPr="002A0DC8">
              <w:rPr>
                <w:b/>
                <w:sz w:val="24"/>
                <w:szCs w:val="24"/>
              </w:rPr>
              <w:t>Consortium:</w:t>
            </w:r>
          </w:p>
          <w:p w14:paraId="3E538A48" w14:textId="77777777" w:rsidR="005B13FC" w:rsidRPr="002A0DC8" w:rsidRDefault="005B13FC" w:rsidP="000B1B44">
            <w:pPr>
              <w:widowControl/>
              <w:rPr>
                <w:sz w:val="24"/>
                <w:szCs w:val="24"/>
              </w:rPr>
            </w:pPr>
          </w:p>
          <w:p w14:paraId="25ECAED8" w14:textId="77777777" w:rsidR="005B13FC" w:rsidRPr="002A0DC8" w:rsidRDefault="005B13FC" w:rsidP="000B1B44">
            <w:pPr>
              <w:widowControl/>
              <w:rPr>
                <w:sz w:val="24"/>
                <w:szCs w:val="24"/>
              </w:rPr>
            </w:pPr>
            <w:r w:rsidRPr="002A0DC8">
              <w:rPr>
                <w:sz w:val="24"/>
                <w:szCs w:val="24"/>
              </w:rPr>
              <w:t>CalSAWS Consortium</w:t>
            </w:r>
          </w:p>
          <w:p w14:paraId="03FC6146" w14:textId="77777777" w:rsidR="005B13FC" w:rsidRPr="002A0DC8" w:rsidRDefault="005B13FC" w:rsidP="000B1B44">
            <w:pPr>
              <w:widowControl/>
              <w:rPr>
                <w:sz w:val="24"/>
                <w:szCs w:val="24"/>
              </w:rPr>
            </w:pPr>
          </w:p>
          <w:p w14:paraId="042C74E1" w14:textId="77777777" w:rsidR="005B13FC" w:rsidRPr="002A0DC8" w:rsidRDefault="005B13FC" w:rsidP="000B1B44">
            <w:pPr>
              <w:widowControl/>
              <w:rPr>
                <w:sz w:val="24"/>
                <w:szCs w:val="24"/>
              </w:rPr>
            </w:pPr>
            <w:r w:rsidRPr="002A0DC8">
              <w:rPr>
                <w:sz w:val="24"/>
                <w:szCs w:val="24"/>
              </w:rPr>
              <w:t>By:  ____________________________________</w:t>
            </w:r>
          </w:p>
          <w:p w14:paraId="388C82ED" w14:textId="77777777" w:rsidR="005B13FC" w:rsidRPr="002A0DC8" w:rsidRDefault="005B13FC" w:rsidP="000B1B44">
            <w:pPr>
              <w:widowControl/>
              <w:rPr>
                <w:sz w:val="24"/>
                <w:szCs w:val="24"/>
              </w:rPr>
            </w:pPr>
            <w:r w:rsidRPr="002A0DC8">
              <w:rPr>
                <w:sz w:val="24"/>
                <w:szCs w:val="24"/>
              </w:rPr>
              <w:t xml:space="preserve">       </w:t>
            </w:r>
          </w:p>
          <w:p w14:paraId="018797DE"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49D9C3FD" w14:textId="77777777" w:rsidR="005B13FC" w:rsidRPr="002A0DC8" w:rsidRDefault="005B13FC" w:rsidP="000B1B44">
            <w:pPr>
              <w:widowControl/>
              <w:rPr>
                <w:bCs/>
                <w:sz w:val="24"/>
                <w:szCs w:val="24"/>
              </w:rPr>
            </w:pPr>
            <w:r w:rsidRPr="002A0DC8">
              <w:rPr>
                <w:bCs/>
                <w:sz w:val="24"/>
                <w:szCs w:val="24"/>
              </w:rPr>
              <w:t xml:space="preserve">        Board of Directors </w:t>
            </w:r>
          </w:p>
          <w:p w14:paraId="42409E6C" w14:textId="77777777" w:rsidR="005B13FC" w:rsidRPr="002A0DC8" w:rsidRDefault="005B13FC" w:rsidP="000B1B44">
            <w:pPr>
              <w:widowControl/>
              <w:rPr>
                <w:bCs/>
                <w:sz w:val="24"/>
                <w:szCs w:val="24"/>
              </w:rPr>
            </w:pPr>
          </w:p>
          <w:p w14:paraId="440A6E8D" w14:textId="77777777" w:rsidR="005B13FC" w:rsidRPr="002A0DC8" w:rsidRDefault="005B13FC" w:rsidP="000B1B44">
            <w:pPr>
              <w:widowControl/>
              <w:rPr>
                <w:b/>
                <w:bCs/>
                <w:sz w:val="24"/>
                <w:szCs w:val="24"/>
              </w:rPr>
            </w:pPr>
            <w:r w:rsidRPr="002A0DC8">
              <w:rPr>
                <w:b/>
                <w:bCs/>
                <w:sz w:val="24"/>
                <w:szCs w:val="24"/>
              </w:rPr>
              <w:t>County:</w:t>
            </w:r>
          </w:p>
          <w:p w14:paraId="5F3FDE7A" w14:textId="77777777" w:rsidR="005B13FC" w:rsidRPr="002A0DC8" w:rsidRDefault="005B13FC" w:rsidP="000B1B44">
            <w:pPr>
              <w:widowControl/>
              <w:rPr>
                <w:b/>
                <w:bCs/>
                <w:sz w:val="24"/>
                <w:szCs w:val="24"/>
              </w:rPr>
            </w:pPr>
          </w:p>
          <w:p w14:paraId="3046E48F" w14:textId="77777777" w:rsidR="005B13FC" w:rsidRPr="002A0DC8" w:rsidRDefault="005B13FC" w:rsidP="000B1B44">
            <w:pPr>
              <w:widowControl/>
              <w:rPr>
                <w:sz w:val="24"/>
                <w:szCs w:val="24"/>
              </w:rPr>
            </w:pPr>
            <w:r w:rsidRPr="002A0DC8">
              <w:rPr>
                <w:sz w:val="24"/>
                <w:szCs w:val="24"/>
              </w:rPr>
              <w:t>County of San Bernardino</w:t>
            </w:r>
          </w:p>
          <w:p w14:paraId="2ABB0D8E" w14:textId="77777777" w:rsidR="005B13FC" w:rsidRPr="002A0DC8" w:rsidRDefault="005B13FC" w:rsidP="000B1B44">
            <w:pPr>
              <w:widowControl/>
              <w:rPr>
                <w:sz w:val="24"/>
                <w:szCs w:val="24"/>
              </w:rPr>
            </w:pPr>
          </w:p>
          <w:p w14:paraId="6503BEA0" w14:textId="77777777" w:rsidR="005B13FC" w:rsidRPr="002A0DC8" w:rsidRDefault="005B13FC" w:rsidP="000B1B44">
            <w:pPr>
              <w:widowControl/>
              <w:rPr>
                <w:sz w:val="24"/>
                <w:szCs w:val="24"/>
              </w:rPr>
            </w:pPr>
            <w:r w:rsidRPr="002A0DC8">
              <w:rPr>
                <w:sz w:val="24"/>
                <w:szCs w:val="24"/>
              </w:rPr>
              <w:t>By:  ____________________________________</w:t>
            </w:r>
          </w:p>
          <w:p w14:paraId="5BB4E93F" w14:textId="77777777" w:rsidR="005B13FC" w:rsidRPr="002A0DC8" w:rsidRDefault="005B13FC" w:rsidP="000B1B44">
            <w:pPr>
              <w:widowControl/>
              <w:rPr>
                <w:sz w:val="24"/>
                <w:szCs w:val="24"/>
              </w:rPr>
            </w:pPr>
            <w:r w:rsidRPr="002A0DC8">
              <w:rPr>
                <w:sz w:val="24"/>
                <w:szCs w:val="24"/>
              </w:rPr>
              <w:t xml:space="preserve">        Robert A. Lovingood, Chair</w:t>
            </w:r>
          </w:p>
          <w:p w14:paraId="46651005" w14:textId="77777777" w:rsidR="005B13FC" w:rsidRPr="002A0DC8" w:rsidRDefault="005B13FC" w:rsidP="000B1B44">
            <w:pPr>
              <w:widowControl/>
              <w:rPr>
                <w:sz w:val="24"/>
                <w:szCs w:val="24"/>
              </w:rPr>
            </w:pPr>
            <w:r w:rsidRPr="002A0DC8">
              <w:rPr>
                <w:sz w:val="24"/>
                <w:szCs w:val="24"/>
              </w:rPr>
              <w:t xml:space="preserve">        Board of Supervisors</w:t>
            </w:r>
          </w:p>
          <w:p w14:paraId="2E246C81" w14:textId="77777777" w:rsidR="005B13FC" w:rsidRPr="002A0DC8" w:rsidRDefault="005B13FC" w:rsidP="000B1B44">
            <w:pPr>
              <w:widowControl/>
              <w:rPr>
                <w:sz w:val="24"/>
                <w:szCs w:val="24"/>
                <w:u w:val="single"/>
              </w:rPr>
            </w:pPr>
          </w:p>
          <w:p w14:paraId="46635ECA" w14:textId="77777777" w:rsidR="005B13FC" w:rsidRPr="002A0DC8" w:rsidRDefault="005B13FC" w:rsidP="000B1B44">
            <w:pPr>
              <w:widowControl/>
              <w:rPr>
                <w:sz w:val="24"/>
                <w:szCs w:val="24"/>
                <w:u w:val="single"/>
              </w:rPr>
            </w:pPr>
            <w:r w:rsidRPr="002A0DC8">
              <w:rPr>
                <w:sz w:val="24"/>
                <w:szCs w:val="24"/>
                <w:u w:val="single"/>
              </w:rPr>
              <w:t>Approved As to Form</w:t>
            </w:r>
          </w:p>
          <w:p w14:paraId="6D38419F" w14:textId="77777777" w:rsidR="005B13FC" w:rsidRPr="002A0DC8" w:rsidRDefault="005B13FC" w:rsidP="000B1B44">
            <w:pPr>
              <w:widowControl/>
              <w:rPr>
                <w:sz w:val="24"/>
                <w:szCs w:val="24"/>
              </w:rPr>
            </w:pPr>
            <w:r w:rsidRPr="002A0DC8">
              <w:rPr>
                <w:sz w:val="24"/>
                <w:szCs w:val="24"/>
              </w:rPr>
              <w:t>San Bernardino County Counsel</w:t>
            </w:r>
          </w:p>
          <w:p w14:paraId="223A7397" w14:textId="77777777" w:rsidR="005B13FC" w:rsidRPr="002A0DC8" w:rsidRDefault="005B13FC" w:rsidP="000B1B44">
            <w:pPr>
              <w:widowControl/>
              <w:rPr>
                <w:sz w:val="24"/>
                <w:szCs w:val="24"/>
              </w:rPr>
            </w:pPr>
          </w:p>
          <w:p w14:paraId="37712107" w14:textId="77777777" w:rsidR="005B13FC" w:rsidRPr="002A0DC8" w:rsidRDefault="005B13FC" w:rsidP="000B1B44">
            <w:pPr>
              <w:widowControl/>
              <w:rPr>
                <w:sz w:val="24"/>
                <w:szCs w:val="24"/>
              </w:rPr>
            </w:pPr>
            <w:r w:rsidRPr="002A0DC8">
              <w:rPr>
                <w:sz w:val="24"/>
                <w:szCs w:val="24"/>
              </w:rPr>
              <w:t>By:  ____________________________________</w:t>
            </w:r>
          </w:p>
          <w:p w14:paraId="0A0CD3BA" w14:textId="77777777" w:rsidR="005B13FC" w:rsidRPr="002A0DC8" w:rsidRDefault="005B13FC" w:rsidP="000B1B44">
            <w:pPr>
              <w:widowControl/>
              <w:rPr>
                <w:sz w:val="24"/>
                <w:szCs w:val="24"/>
              </w:rPr>
            </w:pPr>
            <w:r w:rsidRPr="002A0DC8">
              <w:rPr>
                <w:sz w:val="24"/>
                <w:szCs w:val="24"/>
              </w:rPr>
              <w:t xml:space="preserve">         Kristina Robb</w:t>
            </w:r>
          </w:p>
          <w:p w14:paraId="2923334E" w14:textId="77777777" w:rsidR="005B13FC" w:rsidRPr="002A0DC8" w:rsidRDefault="005B13FC" w:rsidP="000B1B44">
            <w:pPr>
              <w:widowControl/>
              <w:rPr>
                <w:sz w:val="24"/>
                <w:szCs w:val="24"/>
              </w:rPr>
            </w:pPr>
            <w:r w:rsidRPr="002A0DC8">
              <w:rPr>
                <w:sz w:val="24"/>
                <w:szCs w:val="24"/>
              </w:rPr>
              <w:t xml:space="preserve">         ___________________________________        </w:t>
            </w:r>
          </w:p>
          <w:p w14:paraId="4673FBAC" w14:textId="77777777" w:rsidR="005B13FC" w:rsidRPr="002A0DC8" w:rsidRDefault="005B13FC" w:rsidP="000B1B44">
            <w:pPr>
              <w:widowControl/>
              <w:rPr>
                <w:sz w:val="24"/>
                <w:szCs w:val="24"/>
              </w:rPr>
            </w:pPr>
            <w:r w:rsidRPr="002A0DC8">
              <w:rPr>
                <w:sz w:val="24"/>
                <w:szCs w:val="24"/>
              </w:rPr>
              <w:t xml:space="preserve">         (Title)</w:t>
            </w:r>
          </w:p>
          <w:p w14:paraId="6A8AC222" w14:textId="77777777" w:rsidR="005B13FC" w:rsidRPr="002A0DC8" w:rsidRDefault="005B13FC" w:rsidP="000B1B44">
            <w:pPr>
              <w:widowControl/>
              <w:rPr>
                <w:sz w:val="24"/>
                <w:szCs w:val="24"/>
              </w:rPr>
            </w:pPr>
          </w:p>
          <w:p w14:paraId="68468B95" w14:textId="77777777" w:rsidR="005B13FC" w:rsidRPr="002A0DC8" w:rsidRDefault="005B13FC" w:rsidP="000B1B44">
            <w:pPr>
              <w:widowControl/>
              <w:rPr>
                <w:sz w:val="24"/>
                <w:szCs w:val="24"/>
              </w:rPr>
            </w:pPr>
          </w:p>
          <w:p w14:paraId="7565CF48" w14:textId="77777777" w:rsidR="005B13FC" w:rsidRPr="002A0DC8" w:rsidRDefault="005B13FC" w:rsidP="000B1B44">
            <w:pPr>
              <w:widowControl/>
              <w:rPr>
                <w:sz w:val="24"/>
                <w:szCs w:val="24"/>
              </w:rPr>
            </w:pPr>
            <w:r w:rsidRPr="002A0DC8">
              <w:rPr>
                <w:sz w:val="24"/>
                <w:szCs w:val="24"/>
              </w:rPr>
              <w:t>Attest:  ____________________________________</w:t>
            </w:r>
          </w:p>
          <w:p w14:paraId="5DCDFC88" w14:textId="77777777" w:rsidR="005B13FC" w:rsidRPr="002A0DC8" w:rsidRDefault="005B13FC" w:rsidP="000B1B44">
            <w:pPr>
              <w:widowControl/>
              <w:rPr>
                <w:sz w:val="24"/>
                <w:szCs w:val="24"/>
              </w:rPr>
            </w:pPr>
          </w:p>
        </w:tc>
      </w:tr>
    </w:tbl>
    <w:p w14:paraId="273AD950" w14:textId="77777777" w:rsidR="005B13FC" w:rsidRPr="002A0DC8" w:rsidRDefault="005B13FC" w:rsidP="005B13FC">
      <w:pPr>
        <w:widowControl/>
        <w:rPr>
          <w:sz w:val="24"/>
          <w:szCs w:val="24"/>
        </w:rPr>
      </w:pPr>
    </w:p>
    <w:p w14:paraId="17AF9C2B"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4706E9C0"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60616A3A" w14:textId="77777777" w:rsidTr="000B1B44">
        <w:trPr>
          <w:cantSplit/>
        </w:trPr>
        <w:tc>
          <w:tcPr>
            <w:tcW w:w="3590" w:type="dxa"/>
          </w:tcPr>
          <w:p w14:paraId="59B34488" w14:textId="77777777" w:rsidR="005B13FC" w:rsidRPr="002A0DC8" w:rsidRDefault="005B13FC" w:rsidP="000B1B44">
            <w:pPr>
              <w:widowControl/>
              <w:rPr>
                <w:sz w:val="24"/>
                <w:szCs w:val="24"/>
              </w:rPr>
            </w:pPr>
            <w:r w:rsidRPr="002A0DC8">
              <w:rPr>
                <w:sz w:val="24"/>
                <w:szCs w:val="24"/>
              </w:rPr>
              <w:t>Dated:  _______________</w:t>
            </w:r>
          </w:p>
          <w:p w14:paraId="4D58EBF3" w14:textId="77777777" w:rsidR="005B13FC" w:rsidRPr="002A0DC8" w:rsidRDefault="005B13FC" w:rsidP="000B1B44">
            <w:pPr>
              <w:widowControl/>
              <w:rPr>
                <w:sz w:val="24"/>
                <w:szCs w:val="24"/>
              </w:rPr>
            </w:pPr>
          </w:p>
          <w:p w14:paraId="67609B3F" w14:textId="77777777" w:rsidR="005B13FC" w:rsidRPr="002A0DC8" w:rsidRDefault="005B13FC" w:rsidP="000B1B44">
            <w:pPr>
              <w:widowControl/>
              <w:rPr>
                <w:sz w:val="24"/>
                <w:szCs w:val="24"/>
              </w:rPr>
            </w:pPr>
          </w:p>
          <w:p w14:paraId="0030B527" w14:textId="77777777" w:rsidR="005B13FC" w:rsidRPr="002A0DC8" w:rsidRDefault="005B13FC" w:rsidP="000B1B44">
            <w:pPr>
              <w:widowControl/>
              <w:rPr>
                <w:sz w:val="24"/>
                <w:szCs w:val="24"/>
              </w:rPr>
            </w:pPr>
          </w:p>
          <w:p w14:paraId="67A256E8" w14:textId="77777777" w:rsidR="005B13FC" w:rsidRPr="002A0DC8" w:rsidRDefault="005B13FC" w:rsidP="000B1B44">
            <w:pPr>
              <w:widowControl/>
              <w:rPr>
                <w:sz w:val="24"/>
                <w:szCs w:val="24"/>
              </w:rPr>
            </w:pPr>
          </w:p>
          <w:p w14:paraId="59ECF5E5" w14:textId="77777777" w:rsidR="005B13FC" w:rsidRPr="002A0DC8" w:rsidRDefault="005B13FC" w:rsidP="000B1B44">
            <w:pPr>
              <w:widowControl/>
              <w:rPr>
                <w:sz w:val="24"/>
                <w:szCs w:val="24"/>
              </w:rPr>
            </w:pPr>
          </w:p>
          <w:p w14:paraId="72A244D4" w14:textId="77777777" w:rsidR="005B13FC" w:rsidRPr="002A0DC8" w:rsidRDefault="005B13FC" w:rsidP="000B1B44">
            <w:pPr>
              <w:widowControl/>
              <w:rPr>
                <w:sz w:val="24"/>
                <w:szCs w:val="24"/>
              </w:rPr>
            </w:pPr>
          </w:p>
          <w:p w14:paraId="563775C5" w14:textId="77777777" w:rsidR="005B13FC" w:rsidRPr="002A0DC8" w:rsidRDefault="005B13FC" w:rsidP="000B1B44">
            <w:pPr>
              <w:widowControl/>
              <w:rPr>
                <w:sz w:val="24"/>
                <w:szCs w:val="24"/>
              </w:rPr>
            </w:pPr>
          </w:p>
          <w:p w14:paraId="28ADF10B" w14:textId="77777777" w:rsidR="005B13FC" w:rsidRPr="002A0DC8" w:rsidRDefault="005B13FC" w:rsidP="000B1B44">
            <w:pPr>
              <w:widowControl/>
              <w:rPr>
                <w:sz w:val="24"/>
                <w:szCs w:val="24"/>
              </w:rPr>
            </w:pPr>
          </w:p>
          <w:p w14:paraId="3404EABE" w14:textId="77777777" w:rsidR="005B13FC" w:rsidRPr="002A0DC8" w:rsidRDefault="005B13FC" w:rsidP="000B1B44">
            <w:pPr>
              <w:widowControl/>
              <w:rPr>
                <w:sz w:val="24"/>
                <w:szCs w:val="24"/>
              </w:rPr>
            </w:pPr>
          </w:p>
          <w:p w14:paraId="3BAE5A42" w14:textId="77777777" w:rsidR="005B13FC" w:rsidRPr="002A0DC8" w:rsidRDefault="005B13FC" w:rsidP="000B1B44">
            <w:pPr>
              <w:widowControl/>
              <w:rPr>
                <w:sz w:val="24"/>
                <w:szCs w:val="24"/>
              </w:rPr>
            </w:pPr>
          </w:p>
          <w:p w14:paraId="2AC96AA6" w14:textId="77777777" w:rsidR="005B13FC" w:rsidRPr="002A0DC8" w:rsidRDefault="005B13FC" w:rsidP="000B1B44">
            <w:pPr>
              <w:widowControl/>
              <w:rPr>
                <w:sz w:val="24"/>
                <w:szCs w:val="24"/>
              </w:rPr>
            </w:pPr>
            <w:r w:rsidRPr="002A0DC8">
              <w:rPr>
                <w:sz w:val="24"/>
                <w:szCs w:val="24"/>
              </w:rPr>
              <w:t>Dated:________________</w:t>
            </w:r>
          </w:p>
          <w:p w14:paraId="0C0D1F86" w14:textId="77777777" w:rsidR="005B13FC" w:rsidRPr="002A0DC8" w:rsidRDefault="005B13FC" w:rsidP="000B1B44">
            <w:pPr>
              <w:widowControl/>
              <w:rPr>
                <w:sz w:val="24"/>
                <w:szCs w:val="24"/>
              </w:rPr>
            </w:pPr>
          </w:p>
          <w:p w14:paraId="6E7F1A83" w14:textId="77777777" w:rsidR="005B13FC" w:rsidRPr="002A0DC8" w:rsidRDefault="005B13FC" w:rsidP="000B1B44">
            <w:pPr>
              <w:widowControl/>
              <w:rPr>
                <w:sz w:val="24"/>
                <w:szCs w:val="24"/>
              </w:rPr>
            </w:pPr>
          </w:p>
        </w:tc>
        <w:tc>
          <w:tcPr>
            <w:tcW w:w="5270" w:type="dxa"/>
          </w:tcPr>
          <w:p w14:paraId="1D2914B2" w14:textId="77777777" w:rsidR="005B13FC" w:rsidRPr="002A0DC8" w:rsidRDefault="005B13FC" w:rsidP="000B1B44">
            <w:pPr>
              <w:widowControl/>
              <w:rPr>
                <w:b/>
                <w:sz w:val="24"/>
                <w:szCs w:val="24"/>
              </w:rPr>
            </w:pPr>
            <w:r w:rsidRPr="002A0DC8">
              <w:rPr>
                <w:b/>
                <w:sz w:val="24"/>
                <w:szCs w:val="24"/>
              </w:rPr>
              <w:t>Consortium:</w:t>
            </w:r>
          </w:p>
          <w:p w14:paraId="4C0BA2F1" w14:textId="77777777" w:rsidR="005B13FC" w:rsidRPr="002A0DC8" w:rsidRDefault="005B13FC" w:rsidP="000B1B44">
            <w:pPr>
              <w:widowControl/>
              <w:rPr>
                <w:sz w:val="24"/>
                <w:szCs w:val="24"/>
              </w:rPr>
            </w:pPr>
          </w:p>
          <w:p w14:paraId="7576CCD1" w14:textId="77777777" w:rsidR="005B13FC" w:rsidRPr="002A0DC8" w:rsidRDefault="005B13FC" w:rsidP="000B1B44">
            <w:pPr>
              <w:widowControl/>
              <w:rPr>
                <w:sz w:val="24"/>
                <w:szCs w:val="24"/>
              </w:rPr>
            </w:pPr>
            <w:r w:rsidRPr="002A0DC8">
              <w:rPr>
                <w:sz w:val="24"/>
                <w:szCs w:val="24"/>
              </w:rPr>
              <w:t>CalSAWS Consortium</w:t>
            </w:r>
          </w:p>
          <w:p w14:paraId="699C62E3" w14:textId="77777777" w:rsidR="005B13FC" w:rsidRPr="002A0DC8" w:rsidRDefault="005B13FC" w:rsidP="000B1B44">
            <w:pPr>
              <w:widowControl/>
              <w:rPr>
                <w:sz w:val="24"/>
                <w:szCs w:val="24"/>
              </w:rPr>
            </w:pPr>
          </w:p>
          <w:p w14:paraId="2F8A8D23" w14:textId="77777777" w:rsidR="005B13FC" w:rsidRPr="002A0DC8" w:rsidRDefault="005B13FC" w:rsidP="000B1B44">
            <w:pPr>
              <w:widowControl/>
              <w:rPr>
                <w:sz w:val="24"/>
                <w:szCs w:val="24"/>
              </w:rPr>
            </w:pPr>
            <w:r w:rsidRPr="002A0DC8">
              <w:rPr>
                <w:sz w:val="24"/>
                <w:szCs w:val="24"/>
              </w:rPr>
              <w:t>By:  ____________________________________</w:t>
            </w:r>
          </w:p>
          <w:p w14:paraId="7155360D" w14:textId="77777777" w:rsidR="005B13FC" w:rsidRPr="002A0DC8" w:rsidRDefault="005B13FC" w:rsidP="000B1B44">
            <w:pPr>
              <w:widowControl/>
              <w:rPr>
                <w:sz w:val="24"/>
                <w:szCs w:val="24"/>
              </w:rPr>
            </w:pPr>
            <w:r w:rsidRPr="002A0DC8">
              <w:rPr>
                <w:sz w:val="24"/>
                <w:szCs w:val="24"/>
              </w:rPr>
              <w:t xml:space="preserve">       </w:t>
            </w:r>
          </w:p>
          <w:p w14:paraId="6D0795B8"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57079D91" w14:textId="77777777" w:rsidR="005B13FC" w:rsidRPr="002A0DC8" w:rsidRDefault="005B13FC" w:rsidP="000B1B44">
            <w:pPr>
              <w:widowControl/>
              <w:rPr>
                <w:bCs/>
                <w:sz w:val="24"/>
                <w:szCs w:val="24"/>
              </w:rPr>
            </w:pPr>
            <w:r w:rsidRPr="002A0DC8">
              <w:rPr>
                <w:bCs/>
                <w:sz w:val="24"/>
                <w:szCs w:val="24"/>
              </w:rPr>
              <w:t xml:space="preserve">        Board of Directors </w:t>
            </w:r>
          </w:p>
          <w:p w14:paraId="5A34A8E7" w14:textId="77777777" w:rsidR="005B13FC" w:rsidRPr="002A0DC8" w:rsidRDefault="005B13FC" w:rsidP="000B1B44">
            <w:pPr>
              <w:widowControl/>
              <w:rPr>
                <w:b/>
                <w:bCs/>
                <w:sz w:val="24"/>
                <w:szCs w:val="24"/>
              </w:rPr>
            </w:pPr>
          </w:p>
          <w:p w14:paraId="31408EF8" w14:textId="77777777" w:rsidR="005B13FC" w:rsidRPr="002A0DC8" w:rsidRDefault="005B13FC" w:rsidP="000B1B44">
            <w:pPr>
              <w:widowControl/>
              <w:rPr>
                <w:b/>
                <w:bCs/>
                <w:sz w:val="24"/>
                <w:szCs w:val="24"/>
              </w:rPr>
            </w:pPr>
            <w:r w:rsidRPr="002A0DC8">
              <w:rPr>
                <w:b/>
                <w:bCs/>
                <w:sz w:val="24"/>
                <w:szCs w:val="24"/>
              </w:rPr>
              <w:t>County:</w:t>
            </w:r>
          </w:p>
          <w:p w14:paraId="14B98CE6" w14:textId="77777777" w:rsidR="005B13FC" w:rsidRPr="002A0DC8" w:rsidRDefault="005B13FC" w:rsidP="000B1B44">
            <w:pPr>
              <w:widowControl/>
              <w:rPr>
                <w:b/>
                <w:bCs/>
                <w:sz w:val="24"/>
                <w:szCs w:val="24"/>
              </w:rPr>
            </w:pPr>
          </w:p>
          <w:p w14:paraId="2D5F0E00" w14:textId="77777777" w:rsidR="005B13FC" w:rsidRPr="002A0DC8" w:rsidRDefault="005B13FC" w:rsidP="000B1B44">
            <w:pPr>
              <w:widowControl/>
              <w:rPr>
                <w:sz w:val="24"/>
                <w:szCs w:val="24"/>
              </w:rPr>
            </w:pPr>
            <w:r w:rsidRPr="002A0DC8">
              <w:rPr>
                <w:sz w:val="24"/>
                <w:szCs w:val="24"/>
              </w:rPr>
              <w:t>County of San Diego</w:t>
            </w:r>
          </w:p>
          <w:p w14:paraId="32A8E38D" w14:textId="77777777" w:rsidR="005B13FC" w:rsidRPr="002A0DC8" w:rsidRDefault="005B13FC" w:rsidP="000B1B44">
            <w:pPr>
              <w:widowControl/>
              <w:rPr>
                <w:sz w:val="24"/>
                <w:szCs w:val="24"/>
              </w:rPr>
            </w:pPr>
          </w:p>
          <w:p w14:paraId="142E71FD" w14:textId="77777777" w:rsidR="005B13FC" w:rsidRPr="002A0DC8" w:rsidRDefault="005B13FC" w:rsidP="000B1B44">
            <w:pPr>
              <w:widowControl/>
              <w:rPr>
                <w:sz w:val="24"/>
                <w:szCs w:val="24"/>
              </w:rPr>
            </w:pPr>
            <w:r w:rsidRPr="002A0DC8">
              <w:rPr>
                <w:sz w:val="24"/>
                <w:szCs w:val="24"/>
              </w:rPr>
              <w:t>By:  ____________________________________</w:t>
            </w:r>
          </w:p>
          <w:p w14:paraId="54D7C19D" w14:textId="38E270A4" w:rsidR="005B13FC" w:rsidRPr="002A0DC8" w:rsidRDefault="005B13FC" w:rsidP="000B1B44">
            <w:pPr>
              <w:widowControl/>
              <w:rPr>
                <w:sz w:val="24"/>
                <w:szCs w:val="24"/>
              </w:rPr>
            </w:pPr>
            <w:r w:rsidRPr="002A0DC8">
              <w:rPr>
                <w:sz w:val="24"/>
                <w:szCs w:val="24"/>
              </w:rPr>
              <w:t xml:space="preserve">        </w:t>
            </w:r>
            <w:r w:rsidR="000B1B44">
              <w:rPr>
                <w:sz w:val="24"/>
                <w:szCs w:val="24"/>
              </w:rPr>
              <w:t>Rick Wanne,</w:t>
            </w:r>
            <w:r w:rsidRPr="002A0DC8">
              <w:rPr>
                <w:sz w:val="24"/>
                <w:szCs w:val="24"/>
              </w:rPr>
              <w:t xml:space="preserve"> Director</w:t>
            </w:r>
          </w:p>
          <w:p w14:paraId="742B818B" w14:textId="77777777" w:rsidR="005B13FC" w:rsidRPr="002A0DC8" w:rsidRDefault="005B13FC" w:rsidP="000B1B44">
            <w:pPr>
              <w:widowControl/>
              <w:rPr>
                <w:sz w:val="24"/>
                <w:szCs w:val="24"/>
              </w:rPr>
            </w:pPr>
            <w:r w:rsidRPr="002A0DC8">
              <w:rPr>
                <w:sz w:val="24"/>
                <w:szCs w:val="24"/>
              </w:rPr>
              <w:t xml:space="preserve">        Health and Human Services Agency</w:t>
            </w:r>
          </w:p>
          <w:p w14:paraId="4415A5B6" w14:textId="77777777" w:rsidR="005B13FC" w:rsidRPr="002A0DC8" w:rsidRDefault="005B13FC" w:rsidP="000B1B44">
            <w:pPr>
              <w:widowControl/>
              <w:rPr>
                <w:sz w:val="24"/>
                <w:szCs w:val="24"/>
                <w:u w:val="single"/>
              </w:rPr>
            </w:pPr>
          </w:p>
          <w:p w14:paraId="0D830678" w14:textId="77777777" w:rsidR="005B13FC" w:rsidRPr="002A0DC8" w:rsidRDefault="005B13FC" w:rsidP="000B1B44">
            <w:pPr>
              <w:widowControl/>
              <w:rPr>
                <w:sz w:val="24"/>
                <w:szCs w:val="24"/>
                <w:u w:val="single"/>
              </w:rPr>
            </w:pPr>
            <w:r w:rsidRPr="002A0DC8">
              <w:rPr>
                <w:sz w:val="24"/>
                <w:szCs w:val="24"/>
                <w:u w:val="single"/>
              </w:rPr>
              <w:t>Approved As to Form</w:t>
            </w:r>
          </w:p>
          <w:p w14:paraId="769BEAC7" w14:textId="77777777" w:rsidR="005B13FC" w:rsidRPr="002A0DC8" w:rsidRDefault="005B13FC" w:rsidP="000B1B44">
            <w:pPr>
              <w:widowControl/>
              <w:rPr>
                <w:sz w:val="24"/>
                <w:szCs w:val="24"/>
              </w:rPr>
            </w:pPr>
            <w:r w:rsidRPr="002A0DC8">
              <w:rPr>
                <w:sz w:val="24"/>
                <w:szCs w:val="24"/>
              </w:rPr>
              <w:t>San Diego County Counsel</w:t>
            </w:r>
          </w:p>
          <w:p w14:paraId="568AD58B" w14:textId="77777777" w:rsidR="005B13FC" w:rsidRPr="002A0DC8" w:rsidRDefault="005B13FC" w:rsidP="000B1B44">
            <w:pPr>
              <w:widowControl/>
              <w:rPr>
                <w:sz w:val="24"/>
                <w:szCs w:val="24"/>
              </w:rPr>
            </w:pPr>
          </w:p>
          <w:p w14:paraId="272F1C13" w14:textId="77777777" w:rsidR="005B13FC" w:rsidRPr="002A0DC8" w:rsidRDefault="005B13FC" w:rsidP="000B1B44">
            <w:pPr>
              <w:widowControl/>
              <w:rPr>
                <w:sz w:val="24"/>
                <w:szCs w:val="24"/>
              </w:rPr>
            </w:pPr>
            <w:r w:rsidRPr="002A0DC8">
              <w:rPr>
                <w:sz w:val="24"/>
                <w:szCs w:val="24"/>
              </w:rPr>
              <w:t>By:  ___________________________________</w:t>
            </w:r>
          </w:p>
          <w:p w14:paraId="5554D1ED" w14:textId="77777777" w:rsidR="005B13FC" w:rsidRPr="002A0DC8" w:rsidRDefault="005B13FC" w:rsidP="000B1B44">
            <w:pPr>
              <w:widowControl/>
              <w:rPr>
                <w:sz w:val="24"/>
                <w:szCs w:val="24"/>
              </w:rPr>
            </w:pPr>
            <w:r w:rsidRPr="002A0DC8">
              <w:rPr>
                <w:sz w:val="24"/>
                <w:szCs w:val="24"/>
              </w:rPr>
              <w:t xml:space="preserve">        Kyle Sand</w:t>
            </w:r>
          </w:p>
          <w:p w14:paraId="320666D0" w14:textId="77777777" w:rsidR="005B13FC" w:rsidRPr="002A0DC8" w:rsidRDefault="005B13FC" w:rsidP="000B1B44">
            <w:pPr>
              <w:widowControl/>
              <w:rPr>
                <w:sz w:val="24"/>
                <w:szCs w:val="24"/>
              </w:rPr>
            </w:pPr>
          </w:p>
          <w:p w14:paraId="3AA2FAC0" w14:textId="77777777" w:rsidR="005B13FC" w:rsidRPr="002A0DC8" w:rsidRDefault="005B13FC" w:rsidP="000B1B44">
            <w:pPr>
              <w:widowControl/>
              <w:rPr>
                <w:sz w:val="24"/>
                <w:szCs w:val="24"/>
              </w:rPr>
            </w:pPr>
            <w:r w:rsidRPr="002A0DC8">
              <w:rPr>
                <w:sz w:val="24"/>
                <w:szCs w:val="24"/>
              </w:rPr>
              <w:t xml:space="preserve">___________________________________        </w:t>
            </w:r>
          </w:p>
          <w:p w14:paraId="197A72A4" w14:textId="77777777" w:rsidR="005B13FC" w:rsidRPr="002A0DC8" w:rsidRDefault="005B13FC" w:rsidP="000B1B44">
            <w:pPr>
              <w:widowControl/>
              <w:rPr>
                <w:sz w:val="24"/>
                <w:szCs w:val="24"/>
              </w:rPr>
            </w:pPr>
            <w:r w:rsidRPr="002A0DC8">
              <w:rPr>
                <w:sz w:val="24"/>
                <w:szCs w:val="24"/>
              </w:rPr>
              <w:t xml:space="preserve">        (Title)</w:t>
            </w:r>
          </w:p>
          <w:p w14:paraId="098CBDB8" w14:textId="77777777" w:rsidR="005B13FC" w:rsidRPr="002A0DC8" w:rsidRDefault="005B13FC" w:rsidP="000B1B44">
            <w:pPr>
              <w:widowControl/>
              <w:rPr>
                <w:sz w:val="24"/>
                <w:szCs w:val="24"/>
              </w:rPr>
            </w:pPr>
          </w:p>
          <w:p w14:paraId="775701E6" w14:textId="77777777" w:rsidR="005B13FC" w:rsidRPr="002A0DC8" w:rsidRDefault="005B13FC" w:rsidP="000B1B44">
            <w:pPr>
              <w:widowControl/>
              <w:rPr>
                <w:sz w:val="24"/>
                <w:szCs w:val="24"/>
              </w:rPr>
            </w:pPr>
            <w:r w:rsidRPr="002A0DC8">
              <w:rPr>
                <w:sz w:val="24"/>
                <w:szCs w:val="24"/>
              </w:rPr>
              <w:t xml:space="preserve">Attest:  </w:t>
            </w:r>
          </w:p>
          <w:p w14:paraId="5FF0CE63" w14:textId="77777777" w:rsidR="005B13FC" w:rsidRPr="002A0DC8" w:rsidRDefault="005B13FC" w:rsidP="000B1B44">
            <w:pPr>
              <w:widowControl/>
              <w:rPr>
                <w:sz w:val="24"/>
                <w:szCs w:val="24"/>
              </w:rPr>
            </w:pPr>
            <w:r w:rsidRPr="002A0DC8">
              <w:rPr>
                <w:sz w:val="24"/>
                <w:szCs w:val="24"/>
              </w:rPr>
              <w:t>___________________________________</w:t>
            </w:r>
          </w:p>
          <w:p w14:paraId="342A934B" w14:textId="77777777" w:rsidR="005B13FC" w:rsidRPr="002A0DC8" w:rsidRDefault="005B13FC" w:rsidP="000B1B44">
            <w:pPr>
              <w:widowControl/>
              <w:rPr>
                <w:sz w:val="24"/>
                <w:szCs w:val="24"/>
              </w:rPr>
            </w:pPr>
          </w:p>
        </w:tc>
      </w:tr>
    </w:tbl>
    <w:p w14:paraId="143525F0"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pgSz w:w="12240" w:h="15840" w:code="1"/>
          <w:pgMar w:top="1440" w:right="1440" w:bottom="1440" w:left="1440" w:header="720" w:footer="720" w:gutter="0"/>
          <w:cols w:space="60"/>
          <w:noEndnote/>
        </w:sectPr>
      </w:pPr>
    </w:p>
    <w:p w14:paraId="55FD2D1F"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2B627843" w14:textId="77777777" w:rsidTr="000B1B44">
        <w:trPr>
          <w:cantSplit/>
        </w:trPr>
        <w:tc>
          <w:tcPr>
            <w:tcW w:w="3590" w:type="dxa"/>
          </w:tcPr>
          <w:p w14:paraId="0AE827E1" w14:textId="77777777" w:rsidR="005B13FC" w:rsidRPr="002A0DC8" w:rsidRDefault="005B13FC" w:rsidP="000B1B44">
            <w:pPr>
              <w:widowControl/>
              <w:rPr>
                <w:sz w:val="24"/>
                <w:szCs w:val="24"/>
              </w:rPr>
            </w:pPr>
            <w:r w:rsidRPr="002A0DC8">
              <w:rPr>
                <w:sz w:val="24"/>
                <w:szCs w:val="24"/>
              </w:rPr>
              <w:t>Dated:  _______________</w:t>
            </w:r>
          </w:p>
          <w:p w14:paraId="074E9552" w14:textId="77777777" w:rsidR="005B13FC" w:rsidRPr="002A0DC8" w:rsidRDefault="005B13FC" w:rsidP="000B1B44">
            <w:pPr>
              <w:widowControl/>
              <w:rPr>
                <w:sz w:val="24"/>
                <w:szCs w:val="24"/>
              </w:rPr>
            </w:pPr>
          </w:p>
          <w:p w14:paraId="6CC30F34" w14:textId="77777777" w:rsidR="005B13FC" w:rsidRPr="002A0DC8" w:rsidRDefault="005B13FC" w:rsidP="000B1B44">
            <w:pPr>
              <w:widowControl/>
              <w:rPr>
                <w:sz w:val="24"/>
                <w:szCs w:val="24"/>
              </w:rPr>
            </w:pPr>
          </w:p>
          <w:p w14:paraId="122B225F" w14:textId="77777777" w:rsidR="005B13FC" w:rsidRPr="002A0DC8" w:rsidRDefault="005B13FC" w:rsidP="000B1B44">
            <w:pPr>
              <w:widowControl/>
              <w:rPr>
                <w:sz w:val="24"/>
                <w:szCs w:val="24"/>
              </w:rPr>
            </w:pPr>
          </w:p>
          <w:p w14:paraId="1BD26052" w14:textId="77777777" w:rsidR="005B13FC" w:rsidRPr="002A0DC8" w:rsidRDefault="005B13FC" w:rsidP="000B1B44">
            <w:pPr>
              <w:widowControl/>
              <w:rPr>
                <w:sz w:val="24"/>
                <w:szCs w:val="24"/>
              </w:rPr>
            </w:pPr>
          </w:p>
          <w:p w14:paraId="70C5DA0A" w14:textId="77777777" w:rsidR="005B13FC" w:rsidRPr="002A0DC8" w:rsidRDefault="005B13FC" w:rsidP="000B1B44">
            <w:pPr>
              <w:widowControl/>
              <w:rPr>
                <w:sz w:val="24"/>
                <w:szCs w:val="24"/>
              </w:rPr>
            </w:pPr>
          </w:p>
          <w:p w14:paraId="714AB0EF" w14:textId="77777777" w:rsidR="005B13FC" w:rsidRPr="002A0DC8" w:rsidRDefault="005B13FC" w:rsidP="000B1B44">
            <w:pPr>
              <w:widowControl/>
              <w:rPr>
                <w:sz w:val="24"/>
                <w:szCs w:val="24"/>
              </w:rPr>
            </w:pPr>
          </w:p>
          <w:p w14:paraId="5972B20A" w14:textId="77777777" w:rsidR="005B13FC" w:rsidRPr="002A0DC8" w:rsidRDefault="005B13FC" w:rsidP="000B1B44">
            <w:pPr>
              <w:widowControl/>
              <w:rPr>
                <w:sz w:val="24"/>
                <w:szCs w:val="24"/>
              </w:rPr>
            </w:pPr>
          </w:p>
          <w:p w14:paraId="20251528" w14:textId="77777777" w:rsidR="005B13FC" w:rsidRPr="002A0DC8" w:rsidRDefault="005B13FC" w:rsidP="000B1B44">
            <w:pPr>
              <w:widowControl/>
              <w:rPr>
                <w:sz w:val="24"/>
                <w:szCs w:val="24"/>
              </w:rPr>
            </w:pPr>
          </w:p>
          <w:p w14:paraId="49A96C1C" w14:textId="77777777" w:rsidR="005B13FC" w:rsidRPr="002A0DC8" w:rsidRDefault="005B13FC" w:rsidP="000B1B44">
            <w:pPr>
              <w:widowControl/>
              <w:rPr>
                <w:sz w:val="24"/>
                <w:szCs w:val="24"/>
              </w:rPr>
            </w:pPr>
          </w:p>
          <w:p w14:paraId="03A53A14" w14:textId="77777777" w:rsidR="005B13FC" w:rsidRPr="002A0DC8" w:rsidRDefault="005B13FC" w:rsidP="000B1B44">
            <w:pPr>
              <w:widowControl/>
              <w:rPr>
                <w:sz w:val="24"/>
                <w:szCs w:val="24"/>
              </w:rPr>
            </w:pPr>
          </w:p>
          <w:p w14:paraId="74B1C4D0" w14:textId="77777777" w:rsidR="005B13FC" w:rsidRPr="002A0DC8" w:rsidRDefault="005B13FC" w:rsidP="000B1B44">
            <w:pPr>
              <w:widowControl/>
              <w:rPr>
                <w:sz w:val="24"/>
                <w:szCs w:val="24"/>
              </w:rPr>
            </w:pPr>
            <w:r w:rsidRPr="002A0DC8">
              <w:rPr>
                <w:sz w:val="24"/>
                <w:szCs w:val="24"/>
              </w:rPr>
              <w:t>Dated:________________</w:t>
            </w:r>
          </w:p>
          <w:p w14:paraId="62D85E90" w14:textId="77777777" w:rsidR="005B13FC" w:rsidRPr="002A0DC8" w:rsidRDefault="005B13FC" w:rsidP="000B1B44">
            <w:pPr>
              <w:widowControl/>
              <w:rPr>
                <w:sz w:val="24"/>
                <w:szCs w:val="24"/>
              </w:rPr>
            </w:pPr>
          </w:p>
          <w:p w14:paraId="21B0B605" w14:textId="77777777" w:rsidR="005B13FC" w:rsidRPr="002A0DC8" w:rsidRDefault="005B13FC" w:rsidP="000B1B44">
            <w:pPr>
              <w:widowControl/>
              <w:rPr>
                <w:sz w:val="24"/>
                <w:szCs w:val="24"/>
              </w:rPr>
            </w:pPr>
          </w:p>
        </w:tc>
        <w:tc>
          <w:tcPr>
            <w:tcW w:w="5270" w:type="dxa"/>
          </w:tcPr>
          <w:p w14:paraId="1343B363" w14:textId="77777777" w:rsidR="005B13FC" w:rsidRPr="002A0DC8" w:rsidRDefault="005B13FC" w:rsidP="000B1B44">
            <w:pPr>
              <w:widowControl/>
              <w:rPr>
                <w:b/>
                <w:sz w:val="24"/>
                <w:szCs w:val="24"/>
              </w:rPr>
            </w:pPr>
            <w:r w:rsidRPr="002A0DC8">
              <w:rPr>
                <w:b/>
                <w:sz w:val="24"/>
                <w:szCs w:val="24"/>
              </w:rPr>
              <w:t>Consortium:</w:t>
            </w:r>
          </w:p>
          <w:p w14:paraId="2745A114" w14:textId="77777777" w:rsidR="005B13FC" w:rsidRPr="002A0DC8" w:rsidRDefault="005B13FC" w:rsidP="000B1B44">
            <w:pPr>
              <w:widowControl/>
              <w:rPr>
                <w:sz w:val="24"/>
                <w:szCs w:val="24"/>
              </w:rPr>
            </w:pPr>
          </w:p>
          <w:p w14:paraId="35413403" w14:textId="77777777" w:rsidR="005B13FC" w:rsidRPr="002A0DC8" w:rsidRDefault="005B13FC" w:rsidP="000B1B44">
            <w:pPr>
              <w:widowControl/>
              <w:rPr>
                <w:sz w:val="24"/>
                <w:szCs w:val="24"/>
              </w:rPr>
            </w:pPr>
            <w:r w:rsidRPr="002A0DC8">
              <w:rPr>
                <w:sz w:val="24"/>
                <w:szCs w:val="24"/>
              </w:rPr>
              <w:t>CalSAWS Consortium</w:t>
            </w:r>
          </w:p>
          <w:p w14:paraId="21753653" w14:textId="77777777" w:rsidR="005B13FC" w:rsidRPr="002A0DC8" w:rsidRDefault="005B13FC" w:rsidP="000B1B44">
            <w:pPr>
              <w:widowControl/>
              <w:rPr>
                <w:sz w:val="24"/>
                <w:szCs w:val="24"/>
              </w:rPr>
            </w:pPr>
          </w:p>
          <w:p w14:paraId="28B1E2D3" w14:textId="77777777" w:rsidR="005B13FC" w:rsidRPr="002A0DC8" w:rsidRDefault="005B13FC" w:rsidP="000B1B44">
            <w:pPr>
              <w:widowControl/>
              <w:rPr>
                <w:sz w:val="24"/>
                <w:szCs w:val="24"/>
              </w:rPr>
            </w:pPr>
            <w:r w:rsidRPr="002A0DC8">
              <w:rPr>
                <w:sz w:val="24"/>
                <w:szCs w:val="24"/>
              </w:rPr>
              <w:t>By:  ____________________________________</w:t>
            </w:r>
          </w:p>
          <w:p w14:paraId="4B5775DE" w14:textId="77777777" w:rsidR="005B13FC" w:rsidRPr="002A0DC8" w:rsidRDefault="005B13FC" w:rsidP="000B1B44">
            <w:pPr>
              <w:widowControl/>
              <w:rPr>
                <w:sz w:val="24"/>
                <w:szCs w:val="24"/>
              </w:rPr>
            </w:pPr>
            <w:r w:rsidRPr="002A0DC8">
              <w:rPr>
                <w:sz w:val="24"/>
                <w:szCs w:val="24"/>
              </w:rPr>
              <w:t xml:space="preserve">       </w:t>
            </w:r>
          </w:p>
          <w:p w14:paraId="7551AED8"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59AD9592" w14:textId="77777777" w:rsidR="005B13FC" w:rsidRPr="002A0DC8" w:rsidRDefault="005B13FC" w:rsidP="000B1B44">
            <w:pPr>
              <w:widowControl/>
              <w:rPr>
                <w:bCs/>
                <w:sz w:val="24"/>
                <w:szCs w:val="24"/>
              </w:rPr>
            </w:pPr>
            <w:r w:rsidRPr="002A0DC8">
              <w:rPr>
                <w:bCs/>
                <w:sz w:val="24"/>
                <w:szCs w:val="24"/>
              </w:rPr>
              <w:t xml:space="preserve">        Board of Directors </w:t>
            </w:r>
          </w:p>
          <w:p w14:paraId="734FDAAD" w14:textId="77777777" w:rsidR="005B13FC" w:rsidRPr="002A0DC8" w:rsidRDefault="005B13FC" w:rsidP="000B1B44">
            <w:pPr>
              <w:widowControl/>
              <w:rPr>
                <w:b/>
                <w:bCs/>
                <w:sz w:val="24"/>
                <w:szCs w:val="24"/>
              </w:rPr>
            </w:pPr>
          </w:p>
          <w:p w14:paraId="59851A7A" w14:textId="77777777" w:rsidR="005B13FC" w:rsidRPr="002A0DC8" w:rsidRDefault="005B13FC" w:rsidP="000B1B44">
            <w:pPr>
              <w:widowControl/>
              <w:rPr>
                <w:b/>
                <w:bCs/>
                <w:sz w:val="24"/>
                <w:szCs w:val="24"/>
              </w:rPr>
            </w:pPr>
            <w:r w:rsidRPr="002A0DC8">
              <w:rPr>
                <w:b/>
                <w:bCs/>
                <w:sz w:val="24"/>
                <w:szCs w:val="24"/>
              </w:rPr>
              <w:t>County:</w:t>
            </w:r>
          </w:p>
          <w:p w14:paraId="6255AF6E" w14:textId="77777777" w:rsidR="005B13FC" w:rsidRPr="002A0DC8" w:rsidRDefault="005B13FC" w:rsidP="000B1B44">
            <w:pPr>
              <w:widowControl/>
              <w:rPr>
                <w:b/>
                <w:bCs/>
                <w:sz w:val="24"/>
                <w:szCs w:val="24"/>
              </w:rPr>
            </w:pPr>
          </w:p>
          <w:p w14:paraId="0C380B7F" w14:textId="77777777" w:rsidR="005B13FC" w:rsidRPr="002A0DC8" w:rsidRDefault="005B13FC" w:rsidP="000B1B44">
            <w:pPr>
              <w:widowControl/>
              <w:rPr>
                <w:sz w:val="24"/>
                <w:szCs w:val="24"/>
              </w:rPr>
            </w:pPr>
            <w:r w:rsidRPr="002A0DC8">
              <w:rPr>
                <w:sz w:val="24"/>
                <w:szCs w:val="24"/>
              </w:rPr>
              <w:t>County of San Francisco</w:t>
            </w:r>
          </w:p>
          <w:p w14:paraId="5D1DB644" w14:textId="77777777" w:rsidR="005B13FC" w:rsidRPr="002A0DC8" w:rsidRDefault="005B13FC" w:rsidP="000B1B44">
            <w:pPr>
              <w:widowControl/>
              <w:rPr>
                <w:sz w:val="24"/>
                <w:szCs w:val="24"/>
              </w:rPr>
            </w:pPr>
          </w:p>
          <w:p w14:paraId="57E63235" w14:textId="77777777" w:rsidR="005B13FC" w:rsidRPr="002A0DC8" w:rsidRDefault="005B13FC" w:rsidP="000B1B44">
            <w:pPr>
              <w:widowControl/>
              <w:rPr>
                <w:sz w:val="24"/>
                <w:szCs w:val="24"/>
              </w:rPr>
            </w:pPr>
            <w:r w:rsidRPr="002A0DC8">
              <w:rPr>
                <w:sz w:val="24"/>
                <w:szCs w:val="24"/>
              </w:rPr>
              <w:t>By:  ____________________________________</w:t>
            </w:r>
          </w:p>
          <w:p w14:paraId="3520FD7C" w14:textId="2C151CBF" w:rsidR="005B13FC" w:rsidRDefault="000B1B44" w:rsidP="000B1B44">
            <w:pPr>
              <w:widowControl/>
              <w:rPr>
                <w:sz w:val="24"/>
                <w:szCs w:val="24"/>
              </w:rPr>
            </w:pPr>
            <w:r>
              <w:rPr>
                <w:sz w:val="24"/>
                <w:szCs w:val="24"/>
              </w:rPr>
              <w:t xml:space="preserve">      Trent Rhorer, Executive Director</w:t>
            </w:r>
          </w:p>
          <w:p w14:paraId="40FC8528" w14:textId="27B4CBAF" w:rsidR="00A1234E" w:rsidRDefault="00A1234E" w:rsidP="000B1B44">
            <w:pPr>
              <w:widowControl/>
              <w:rPr>
                <w:sz w:val="24"/>
                <w:szCs w:val="24"/>
              </w:rPr>
            </w:pPr>
            <w:r>
              <w:rPr>
                <w:sz w:val="24"/>
                <w:szCs w:val="24"/>
              </w:rPr>
              <w:t xml:space="preserve">      Human Services Agency</w:t>
            </w:r>
          </w:p>
          <w:p w14:paraId="567F90D7" w14:textId="77777777" w:rsidR="00A1234E" w:rsidRDefault="00A1234E" w:rsidP="000B1B44">
            <w:pPr>
              <w:widowControl/>
              <w:rPr>
                <w:sz w:val="24"/>
                <w:szCs w:val="24"/>
              </w:rPr>
            </w:pPr>
            <w:r>
              <w:rPr>
                <w:sz w:val="24"/>
                <w:szCs w:val="24"/>
              </w:rPr>
              <w:t xml:space="preserve"> </w:t>
            </w:r>
          </w:p>
          <w:p w14:paraId="3377DBC8" w14:textId="2D41F5CD" w:rsidR="005B13FC" w:rsidRPr="002A0DC8" w:rsidRDefault="005B13FC" w:rsidP="000B1B44">
            <w:pPr>
              <w:widowControl/>
              <w:rPr>
                <w:sz w:val="24"/>
                <w:szCs w:val="24"/>
                <w:u w:val="single"/>
              </w:rPr>
            </w:pPr>
            <w:r w:rsidRPr="002A0DC8">
              <w:rPr>
                <w:sz w:val="24"/>
                <w:szCs w:val="24"/>
                <w:u w:val="single"/>
              </w:rPr>
              <w:t>Approved As to Form</w:t>
            </w:r>
          </w:p>
          <w:p w14:paraId="1837489F" w14:textId="77777777" w:rsidR="005B13FC" w:rsidRPr="002A0DC8" w:rsidRDefault="005B13FC" w:rsidP="000B1B44">
            <w:pPr>
              <w:widowControl/>
              <w:rPr>
                <w:sz w:val="24"/>
                <w:szCs w:val="24"/>
              </w:rPr>
            </w:pPr>
            <w:r w:rsidRPr="002A0DC8">
              <w:rPr>
                <w:sz w:val="24"/>
                <w:szCs w:val="24"/>
              </w:rPr>
              <w:t>San Francisco County Counsel</w:t>
            </w:r>
          </w:p>
          <w:p w14:paraId="1BE9C1BF" w14:textId="77777777" w:rsidR="005B13FC" w:rsidRPr="002A0DC8" w:rsidRDefault="005B13FC" w:rsidP="000B1B44">
            <w:pPr>
              <w:widowControl/>
              <w:rPr>
                <w:sz w:val="24"/>
                <w:szCs w:val="24"/>
              </w:rPr>
            </w:pPr>
          </w:p>
          <w:p w14:paraId="71BA88E3" w14:textId="77777777" w:rsidR="005B13FC" w:rsidRPr="002A0DC8" w:rsidRDefault="005B13FC" w:rsidP="000B1B44">
            <w:pPr>
              <w:widowControl/>
              <w:rPr>
                <w:sz w:val="24"/>
                <w:szCs w:val="24"/>
              </w:rPr>
            </w:pPr>
            <w:r w:rsidRPr="002A0DC8">
              <w:rPr>
                <w:sz w:val="24"/>
                <w:szCs w:val="24"/>
              </w:rPr>
              <w:t>By:  ___________________________________</w:t>
            </w:r>
          </w:p>
          <w:p w14:paraId="1C2257C4" w14:textId="77777777" w:rsidR="005B13FC" w:rsidRPr="002A0DC8" w:rsidRDefault="005B13FC" w:rsidP="000B1B44">
            <w:pPr>
              <w:widowControl/>
              <w:rPr>
                <w:sz w:val="24"/>
                <w:szCs w:val="24"/>
              </w:rPr>
            </w:pPr>
            <w:r w:rsidRPr="002A0DC8">
              <w:rPr>
                <w:sz w:val="24"/>
                <w:szCs w:val="24"/>
              </w:rPr>
              <w:t xml:space="preserve">        </w:t>
            </w:r>
          </w:p>
          <w:p w14:paraId="6C8DB1DF" w14:textId="77777777" w:rsidR="005B13FC" w:rsidRPr="002A0DC8" w:rsidRDefault="005B13FC" w:rsidP="000B1B44">
            <w:pPr>
              <w:widowControl/>
              <w:rPr>
                <w:sz w:val="24"/>
                <w:szCs w:val="24"/>
              </w:rPr>
            </w:pPr>
          </w:p>
          <w:p w14:paraId="12EDB6A5" w14:textId="77777777" w:rsidR="005B13FC" w:rsidRPr="002A0DC8" w:rsidRDefault="005B13FC" w:rsidP="000B1B44">
            <w:pPr>
              <w:widowControl/>
              <w:rPr>
                <w:sz w:val="24"/>
                <w:szCs w:val="24"/>
              </w:rPr>
            </w:pPr>
            <w:r w:rsidRPr="002A0DC8">
              <w:rPr>
                <w:sz w:val="24"/>
                <w:szCs w:val="24"/>
              </w:rPr>
              <w:t xml:space="preserve">___________________________________        </w:t>
            </w:r>
          </w:p>
          <w:p w14:paraId="44848A85" w14:textId="77777777" w:rsidR="005B13FC" w:rsidRPr="002A0DC8" w:rsidRDefault="005B13FC" w:rsidP="000B1B44">
            <w:pPr>
              <w:widowControl/>
              <w:rPr>
                <w:sz w:val="24"/>
                <w:szCs w:val="24"/>
              </w:rPr>
            </w:pPr>
            <w:r w:rsidRPr="002A0DC8">
              <w:rPr>
                <w:sz w:val="24"/>
                <w:szCs w:val="24"/>
              </w:rPr>
              <w:t xml:space="preserve">        (Title)</w:t>
            </w:r>
          </w:p>
          <w:p w14:paraId="2BC2DB19" w14:textId="77777777" w:rsidR="005B13FC" w:rsidRPr="002A0DC8" w:rsidRDefault="005B13FC" w:rsidP="000B1B44">
            <w:pPr>
              <w:widowControl/>
              <w:rPr>
                <w:sz w:val="24"/>
                <w:szCs w:val="24"/>
              </w:rPr>
            </w:pPr>
          </w:p>
          <w:p w14:paraId="6D5C0C32" w14:textId="77777777" w:rsidR="005B13FC" w:rsidRPr="002A0DC8" w:rsidRDefault="005B13FC" w:rsidP="000B1B44">
            <w:pPr>
              <w:widowControl/>
              <w:rPr>
                <w:sz w:val="24"/>
                <w:szCs w:val="24"/>
              </w:rPr>
            </w:pPr>
            <w:r w:rsidRPr="002A0DC8">
              <w:rPr>
                <w:sz w:val="24"/>
                <w:szCs w:val="24"/>
              </w:rPr>
              <w:t xml:space="preserve">Attest:  </w:t>
            </w:r>
          </w:p>
          <w:p w14:paraId="7F4CCA41" w14:textId="77777777" w:rsidR="005B13FC" w:rsidRPr="002A0DC8" w:rsidRDefault="005B13FC" w:rsidP="000B1B44">
            <w:pPr>
              <w:widowControl/>
              <w:rPr>
                <w:sz w:val="24"/>
                <w:szCs w:val="24"/>
              </w:rPr>
            </w:pPr>
            <w:r w:rsidRPr="002A0DC8">
              <w:rPr>
                <w:sz w:val="24"/>
                <w:szCs w:val="24"/>
              </w:rPr>
              <w:t>___________________________________</w:t>
            </w:r>
          </w:p>
          <w:p w14:paraId="3FF815A0" w14:textId="77777777" w:rsidR="005B13FC" w:rsidRPr="002A0DC8" w:rsidRDefault="005B13FC" w:rsidP="000B1B44">
            <w:pPr>
              <w:widowControl/>
              <w:rPr>
                <w:sz w:val="24"/>
                <w:szCs w:val="24"/>
              </w:rPr>
            </w:pPr>
          </w:p>
        </w:tc>
      </w:tr>
    </w:tbl>
    <w:p w14:paraId="7BAC73B5"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pgSz w:w="12240" w:h="15840" w:code="1"/>
          <w:pgMar w:top="1440" w:right="1440" w:bottom="1440" w:left="1440" w:header="720" w:footer="720" w:gutter="0"/>
          <w:cols w:space="60"/>
          <w:noEndnote/>
        </w:sectPr>
      </w:pPr>
    </w:p>
    <w:p w14:paraId="21DFF100"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272D456C" w14:textId="77777777" w:rsidR="005B13FC" w:rsidRPr="002A0DC8" w:rsidRDefault="005B13FC" w:rsidP="005B13FC">
      <w:pPr>
        <w:widowControl/>
        <w:rPr>
          <w:sz w:val="24"/>
          <w:szCs w:val="24"/>
        </w:rPr>
      </w:pPr>
    </w:p>
    <w:p w14:paraId="0ECD1176"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25357A73" w14:textId="77777777" w:rsidTr="000B1B44">
        <w:trPr>
          <w:cantSplit/>
        </w:trPr>
        <w:tc>
          <w:tcPr>
            <w:tcW w:w="3590" w:type="dxa"/>
          </w:tcPr>
          <w:p w14:paraId="6C238B72" w14:textId="77777777" w:rsidR="005B13FC" w:rsidRPr="002A0DC8" w:rsidRDefault="005B13FC" w:rsidP="000B1B44">
            <w:pPr>
              <w:widowControl/>
              <w:rPr>
                <w:sz w:val="24"/>
                <w:szCs w:val="24"/>
              </w:rPr>
            </w:pPr>
          </w:p>
          <w:p w14:paraId="2AA97B5E" w14:textId="77777777" w:rsidR="005B13FC" w:rsidRPr="002A0DC8" w:rsidRDefault="005B13FC" w:rsidP="000B1B44">
            <w:pPr>
              <w:widowControl/>
              <w:rPr>
                <w:sz w:val="24"/>
                <w:szCs w:val="24"/>
              </w:rPr>
            </w:pPr>
            <w:r w:rsidRPr="002A0DC8">
              <w:rPr>
                <w:sz w:val="24"/>
                <w:szCs w:val="24"/>
              </w:rPr>
              <w:t>Dated:  _______________</w:t>
            </w:r>
          </w:p>
          <w:p w14:paraId="42EE8ECE" w14:textId="77777777" w:rsidR="005B13FC" w:rsidRPr="002A0DC8" w:rsidRDefault="005B13FC" w:rsidP="000B1B44">
            <w:pPr>
              <w:widowControl/>
              <w:rPr>
                <w:sz w:val="24"/>
                <w:szCs w:val="24"/>
              </w:rPr>
            </w:pPr>
          </w:p>
          <w:p w14:paraId="54E93D84" w14:textId="77777777" w:rsidR="005B13FC" w:rsidRPr="002A0DC8" w:rsidRDefault="005B13FC" w:rsidP="000B1B44">
            <w:pPr>
              <w:widowControl/>
              <w:rPr>
                <w:sz w:val="24"/>
                <w:szCs w:val="24"/>
              </w:rPr>
            </w:pPr>
          </w:p>
          <w:p w14:paraId="12E9D223" w14:textId="77777777" w:rsidR="005B13FC" w:rsidRPr="002A0DC8" w:rsidRDefault="005B13FC" w:rsidP="000B1B44">
            <w:pPr>
              <w:widowControl/>
              <w:rPr>
                <w:sz w:val="24"/>
                <w:szCs w:val="24"/>
              </w:rPr>
            </w:pPr>
          </w:p>
          <w:p w14:paraId="2F2F52BF" w14:textId="77777777" w:rsidR="005B13FC" w:rsidRPr="002A0DC8" w:rsidRDefault="005B13FC" w:rsidP="000B1B44">
            <w:pPr>
              <w:widowControl/>
              <w:rPr>
                <w:sz w:val="24"/>
                <w:szCs w:val="24"/>
              </w:rPr>
            </w:pPr>
          </w:p>
          <w:p w14:paraId="45862E8C" w14:textId="77777777" w:rsidR="005B13FC" w:rsidRPr="002A0DC8" w:rsidRDefault="005B13FC" w:rsidP="000B1B44">
            <w:pPr>
              <w:widowControl/>
              <w:rPr>
                <w:sz w:val="24"/>
                <w:szCs w:val="24"/>
              </w:rPr>
            </w:pPr>
          </w:p>
          <w:p w14:paraId="47B47D70" w14:textId="77777777" w:rsidR="005B13FC" w:rsidRPr="002A0DC8" w:rsidRDefault="005B13FC" w:rsidP="000B1B44">
            <w:pPr>
              <w:widowControl/>
              <w:rPr>
                <w:sz w:val="24"/>
                <w:szCs w:val="24"/>
              </w:rPr>
            </w:pPr>
          </w:p>
          <w:p w14:paraId="723CFD96" w14:textId="77777777" w:rsidR="005B13FC" w:rsidRPr="002A0DC8" w:rsidRDefault="005B13FC" w:rsidP="000B1B44">
            <w:pPr>
              <w:widowControl/>
              <w:rPr>
                <w:sz w:val="24"/>
                <w:szCs w:val="24"/>
              </w:rPr>
            </w:pPr>
          </w:p>
          <w:p w14:paraId="28D963C5" w14:textId="77777777" w:rsidR="005B13FC" w:rsidRPr="002A0DC8" w:rsidRDefault="005B13FC" w:rsidP="000B1B44">
            <w:pPr>
              <w:widowControl/>
              <w:rPr>
                <w:sz w:val="24"/>
                <w:szCs w:val="24"/>
              </w:rPr>
            </w:pPr>
          </w:p>
          <w:p w14:paraId="36D55535" w14:textId="77777777" w:rsidR="005B13FC" w:rsidRPr="002A0DC8" w:rsidRDefault="005B13FC" w:rsidP="000B1B44">
            <w:pPr>
              <w:widowControl/>
              <w:rPr>
                <w:sz w:val="24"/>
                <w:szCs w:val="24"/>
              </w:rPr>
            </w:pPr>
          </w:p>
          <w:p w14:paraId="3132A786" w14:textId="77777777" w:rsidR="005B13FC" w:rsidRPr="002A0DC8" w:rsidRDefault="005B13FC" w:rsidP="000B1B44">
            <w:pPr>
              <w:widowControl/>
              <w:rPr>
                <w:sz w:val="24"/>
                <w:szCs w:val="24"/>
              </w:rPr>
            </w:pPr>
          </w:p>
          <w:p w14:paraId="7F518E47" w14:textId="77777777" w:rsidR="005B13FC" w:rsidRPr="002A0DC8" w:rsidRDefault="005B13FC" w:rsidP="000B1B44">
            <w:pPr>
              <w:widowControl/>
              <w:rPr>
                <w:sz w:val="24"/>
                <w:szCs w:val="24"/>
              </w:rPr>
            </w:pPr>
            <w:r w:rsidRPr="002A0DC8">
              <w:rPr>
                <w:sz w:val="24"/>
                <w:szCs w:val="24"/>
              </w:rPr>
              <w:t>Dated:  _______________</w:t>
            </w:r>
          </w:p>
          <w:p w14:paraId="76CC2862" w14:textId="77777777" w:rsidR="005B13FC" w:rsidRPr="002A0DC8" w:rsidRDefault="005B13FC" w:rsidP="000B1B44">
            <w:pPr>
              <w:widowControl/>
              <w:rPr>
                <w:sz w:val="24"/>
                <w:szCs w:val="24"/>
              </w:rPr>
            </w:pPr>
          </w:p>
        </w:tc>
        <w:tc>
          <w:tcPr>
            <w:tcW w:w="5270" w:type="dxa"/>
          </w:tcPr>
          <w:p w14:paraId="11363BB4" w14:textId="77777777" w:rsidR="005B13FC" w:rsidRPr="002A0DC8" w:rsidRDefault="005B13FC" w:rsidP="000B1B44">
            <w:pPr>
              <w:widowControl/>
              <w:rPr>
                <w:b/>
                <w:sz w:val="24"/>
                <w:szCs w:val="24"/>
              </w:rPr>
            </w:pPr>
          </w:p>
          <w:p w14:paraId="689D24DB" w14:textId="77777777" w:rsidR="005B13FC" w:rsidRPr="002A0DC8" w:rsidRDefault="005B13FC" w:rsidP="000B1B44">
            <w:pPr>
              <w:widowControl/>
              <w:rPr>
                <w:b/>
                <w:sz w:val="24"/>
                <w:szCs w:val="24"/>
              </w:rPr>
            </w:pPr>
            <w:r w:rsidRPr="002A0DC8">
              <w:rPr>
                <w:b/>
                <w:sz w:val="24"/>
                <w:szCs w:val="24"/>
              </w:rPr>
              <w:t>Consortium:</w:t>
            </w:r>
          </w:p>
          <w:p w14:paraId="6F9BD5CC" w14:textId="77777777" w:rsidR="005B13FC" w:rsidRPr="002A0DC8" w:rsidRDefault="005B13FC" w:rsidP="000B1B44">
            <w:pPr>
              <w:widowControl/>
              <w:rPr>
                <w:sz w:val="24"/>
                <w:szCs w:val="24"/>
              </w:rPr>
            </w:pPr>
          </w:p>
          <w:p w14:paraId="4865F70F" w14:textId="77777777" w:rsidR="005B13FC" w:rsidRPr="002A0DC8" w:rsidRDefault="005B13FC" w:rsidP="000B1B44">
            <w:pPr>
              <w:widowControl/>
              <w:rPr>
                <w:sz w:val="24"/>
                <w:szCs w:val="24"/>
              </w:rPr>
            </w:pPr>
            <w:r w:rsidRPr="002A0DC8">
              <w:rPr>
                <w:sz w:val="24"/>
                <w:szCs w:val="24"/>
              </w:rPr>
              <w:t>CalSAWS Consortium</w:t>
            </w:r>
          </w:p>
          <w:p w14:paraId="0AC3CF59" w14:textId="77777777" w:rsidR="005B13FC" w:rsidRPr="002A0DC8" w:rsidRDefault="005B13FC" w:rsidP="000B1B44">
            <w:pPr>
              <w:widowControl/>
              <w:rPr>
                <w:sz w:val="24"/>
                <w:szCs w:val="24"/>
              </w:rPr>
            </w:pPr>
          </w:p>
          <w:p w14:paraId="14F63518" w14:textId="77777777" w:rsidR="005B13FC" w:rsidRPr="002A0DC8" w:rsidRDefault="005B13FC" w:rsidP="000B1B44">
            <w:pPr>
              <w:widowControl/>
              <w:rPr>
                <w:sz w:val="24"/>
                <w:szCs w:val="24"/>
              </w:rPr>
            </w:pPr>
            <w:r w:rsidRPr="002A0DC8">
              <w:rPr>
                <w:sz w:val="24"/>
                <w:szCs w:val="24"/>
              </w:rPr>
              <w:t>By:  ____________________________________</w:t>
            </w:r>
          </w:p>
          <w:p w14:paraId="445F9031" w14:textId="77777777" w:rsidR="005B13FC" w:rsidRPr="002A0DC8" w:rsidRDefault="005B13FC" w:rsidP="000B1B44">
            <w:pPr>
              <w:widowControl/>
              <w:rPr>
                <w:sz w:val="24"/>
                <w:szCs w:val="24"/>
              </w:rPr>
            </w:pPr>
            <w:r w:rsidRPr="002A0DC8">
              <w:rPr>
                <w:sz w:val="24"/>
                <w:szCs w:val="24"/>
              </w:rPr>
              <w:t xml:space="preserve">       </w:t>
            </w:r>
          </w:p>
          <w:p w14:paraId="212B83AA"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1D66DEC3" w14:textId="77777777" w:rsidR="005B13FC" w:rsidRPr="002A0DC8" w:rsidRDefault="005B13FC" w:rsidP="000B1B44">
            <w:pPr>
              <w:widowControl/>
              <w:rPr>
                <w:bCs/>
                <w:sz w:val="24"/>
                <w:szCs w:val="24"/>
              </w:rPr>
            </w:pPr>
            <w:r w:rsidRPr="002A0DC8">
              <w:rPr>
                <w:bCs/>
                <w:sz w:val="24"/>
                <w:szCs w:val="24"/>
              </w:rPr>
              <w:t xml:space="preserve">        Board of Directors </w:t>
            </w:r>
          </w:p>
          <w:p w14:paraId="0E7C95B1" w14:textId="77777777" w:rsidR="005B13FC" w:rsidRPr="002A0DC8" w:rsidRDefault="005B13FC" w:rsidP="000B1B44">
            <w:pPr>
              <w:widowControl/>
              <w:rPr>
                <w:bCs/>
                <w:sz w:val="24"/>
                <w:szCs w:val="24"/>
              </w:rPr>
            </w:pPr>
          </w:p>
          <w:p w14:paraId="5C875947" w14:textId="77777777" w:rsidR="005B13FC" w:rsidRPr="002A0DC8" w:rsidRDefault="005B13FC" w:rsidP="000B1B44">
            <w:pPr>
              <w:widowControl/>
              <w:rPr>
                <w:b/>
                <w:bCs/>
                <w:sz w:val="24"/>
                <w:szCs w:val="24"/>
              </w:rPr>
            </w:pPr>
            <w:r w:rsidRPr="002A0DC8">
              <w:rPr>
                <w:b/>
                <w:bCs/>
                <w:sz w:val="24"/>
                <w:szCs w:val="24"/>
              </w:rPr>
              <w:t>County:</w:t>
            </w:r>
          </w:p>
          <w:p w14:paraId="4F78D88D" w14:textId="77777777" w:rsidR="005B13FC" w:rsidRPr="002A0DC8" w:rsidRDefault="005B13FC" w:rsidP="000B1B44">
            <w:pPr>
              <w:widowControl/>
              <w:rPr>
                <w:b/>
                <w:bCs/>
                <w:sz w:val="24"/>
                <w:szCs w:val="24"/>
              </w:rPr>
            </w:pPr>
          </w:p>
          <w:p w14:paraId="6A18784E" w14:textId="77777777" w:rsidR="005B13FC" w:rsidRPr="002A0DC8" w:rsidRDefault="005B13FC" w:rsidP="000B1B44">
            <w:pPr>
              <w:widowControl/>
              <w:rPr>
                <w:sz w:val="24"/>
                <w:szCs w:val="24"/>
              </w:rPr>
            </w:pPr>
            <w:r w:rsidRPr="002A0DC8">
              <w:rPr>
                <w:sz w:val="24"/>
                <w:szCs w:val="24"/>
              </w:rPr>
              <w:t>County of San Joaquin</w:t>
            </w:r>
          </w:p>
          <w:p w14:paraId="47CC356E" w14:textId="77777777" w:rsidR="005B13FC" w:rsidRPr="002A0DC8" w:rsidRDefault="005B13FC" w:rsidP="000B1B44">
            <w:pPr>
              <w:widowControl/>
              <w:rPr>
                <w:sz w:val="24"/>
                <w:szCs w:val="24"/>
              </w:rPr>
            </w:pPr>
          </w:p>
          <w:p w14:paraId="002AA8C9" w14:textId="77777777" w:rsidR="005B13FC" w:rsidRPr="002A0DC8" w:rsidRDefault="005B13FC" w:rsidP="000B1B44">
            <w:pPr>
              <w:widowControl/>
              <w:rPr>
                <w:sz w:val="24"/>
                <w:szCs w:val="24"/>
              </w:rPr>
            </w:pPr>
            <w:r w:rsidRPr="002A0DC8">
              <w:rPr>
                <w:sz w:val="24"/>
                <w:szCs w:val="24"/>
              </w:rPr>
              <w:t>By:  ____________________________________</w:t>
            </w:r>
          </w:p>
          <w:p w14:paraId="7F99E91A" w14:textId="77777777" w:rsidR="005B13FC" w:rsidRPr="002A0DC8" w:rsidRDefault="005B13FC" w:rsidP="000B1B44">
            <w:pPr>
              <w:widowControl/>
              <w:rPr>
                <w:sz w:val="24"/>
                <w:szCs w:val="24"/>
              </w:rPr>
            </w:pPr>
            <w:r w:rsidRPr="002A0DC8">
              <w:rPr>
                <w:sz w:val="24"/>
                <w:szCs w:val="24"/>
              </w:rPr>
              <w:t xml:space="preserve">        Charles Winn, Chair</w:t>
            </w:r>
          </w:p>
          <w:p w14:paraId="4E909297" w14:textId="77777777" w:rsidR="005B13FC" w:rsidRPr="002A0DC8" w:rsidRDefault="005B13FC" w:rsidP="000B1B44">
            <w:pPr>
              <w:widowControl/>
              <w:rPr>
                <w:sz w:val="24"/>
                <w:szCs w:val="24"/>
              </w:rPr>
            </w:pPr>
            <w:r w:rsidRPr="002A0DC8">
              <w:rPr>
                <w:sz w:val="24"/>
                <w:szCs w:val="24"/>
              </w:rPr>
              <w:t xml:space="preserve">        Board of Supervisors</w:t>
            </w:r>
          </w:p>
          <w:p w14:paraId="1B5494BB" w14:textId="77777777" w:rsidR="005B13FC" w:rsidRPr="002A0DC8" w:rsidRDefault="005B13FC" w:rsidP="000B1B44">
            <w:pPr>
              <w:widowControl/>
              <w:rPr>
                <w:sz w:val="24"/>
                <w:szCs w:val="24"/>
                <w:u w:val="single"/>
              </w:rPr>
            </w:pPr>
          </w:p>
          <w:p w14:paraId="16DA96AA" w14:textId="77777777" w:rsidR="005B13FC" w:rsidRPr="002A0DC8" w:rsidRDefault="005B13FC" w:rsidP="000B1B44">
            <w:pPr>
              <w:widowControl/>
              <w:rPr>
                <w:sz w:val="24"/>
                <w:szCs w:val="24"/>
                <w:u w:val="single"/>
              </w:rPr>
            </w:pPr>
            <w:r w:rsidRPr="002A0DC8">
              <w:rPr>
                <w:sz w:val="24"/>
                <w:szCs w:val="24"/>
                <w:u w:val="single"/>
              </w:rPr>
              <w:t>Approved As to Form</w:t>
            </w:r>
          </w:p>
          <w:p w14:paraId="5AD2AB3B" w14:textId="77777777" w:rsidR="005B13FC" w:rsidRPr="002A0DC8" w:rsidRDefault="005B13FC" w:rsidP="000B1B44">
            <w:pPr>
              <w:widowControl/>
              <w:rPr>
                <w:sz w:val="24"/>
                <w:szCs w:val="24"/>
              </w:rPr>
            </w:pPr>
            <w:r w:rsidRPr="002A0DC8">
              <w:rPr>
                <w:sz w:val="24"/>
                <w:szCs w:val="24"/>
              </w:rPr>
              <w:t>San Joaquin County Counsel</w:t>
            </w:r>
          </w:p>
          <w:p w14:paraId="5EFFEE78" w14:textId="77777777" w:rsidR="005B13FC" w:rsidRPr="002A0DC8" w:rsidRDefault="005B13FC" w:rsidP="000B1B44">
            <w:pPr>
              <w:widowControl/>
              <w:rPr>
                <w:sz w:val="24"/>
                <w:szCs w:val="24"/>
              </w:rPr>
            </w:pPr>
          </w:p>
          <w:p w14:paraId="1B6C4AFC" w14:textId="77777777" w:rsidR="005B13FC" w:rsidRPr="002A0DC8" w:rsidRDefault="005B13FC" w:rsidP="000B1B44">
            <w:pPr>
              <w:widowControl/>
              <w:rPr>
                <w:sz w:val="24"/>
                <w:szCs w:val="24"/>
              </w:rPr>
            </w:pPr>
            <w:r w:rsidRPr="002A0DC8">
              <w:rPr>
                <w:sz w:val="24"/>
                <w:szCs w:val="24"/>
              </w:rPr>
              <w:t>By:  ____________________________________</w:t>
            </w:r>
          </w:p>
          <w:p w14:paraId="248573C6" w14:textId="77777777" w:rsidR="005B13FC" w:rsidRPr="002A0DC8" w:rsidRDefault="005B13FC" w:rsidP="000B1B44">
            <w:pPr>
              <w:widowControl/>
              <w:rPr>
                <w:sz w:val="24"/>
                <w:szCs w:val="24"/>
              </w:rPr>
            </w:pPr>
            <w:r w:rsidRPr="002A0DC8">
              <w:rPr>
                <w:sz w:val="24"/>
                <w:szCs w:val="24"/>
              </w:rPr>
              <w:t xml:space="preserve">         Kimberly D. Johnson</w:t>
            </w:r>
          </w:p>
          <w:p w14:paraId="2EB73EAF" w14:textId="77777777" w:rsidR="005B13FC" w:rsidRPr="002A0DC8" w:rsidRDefault="005B13FC" w:rsidP="000B1B44">
            <w:pPr>
              <w:widowControl/>
              <w:rPr>
                <w:sz w:val="24"/>
                <w:szCs w:val="24"/>
              </w:rPr>
            </w:pPr>
            <w:r w:rsidRPr="002A0DC8">
              <w:rPr>
                <w:sz w:val="24"/>
                <w:szCs w:val="24"/>
              </w:rPr>
              <w:t xml:space="preserve">         ___________________________________        </w:t>
            </w:r>
          </w:p>
          <w:p w14:paraId="46EC8B8D" w14:textId="77777777" w:rsidR="005B13FC" w:rsidRPr="002A0DC8" w:rsidRDefault="005B13FC" w:rsidP="000B1B44">
            <w:pPr>
              <w:widowControl/>
              <w:rPr>
                <w:sz w:val="24"/>
                <w:szCs w:val="24"/>
              </w:rPr>
            </w:pPr>
            <w:r w:rsidRPr="002A0DC8">
              <w:rPr>
                <w:sz w:val="24"/>
                <w:szCs w:val="24"/>
              </w:rPr>
              <w:t xml:space="preserve">         (Title)</w:t>
            </w:r>
          </w:p>
          <w:p w14:paraId="7BB2811A" w14:textId="77777777" w:rsidR="005B13FC" w:rsidRPr="002A0DC8" w:rsidRDefault="005B13FC" w:rsidP="000B1B44">
            <w:pPr>
              <w:widowControl/>
              <w:rPr>
                <w:sz w:val="24"/>
                <w:szCs w:val="24"/>
              </w:rPr>
            </w:pPr>
          </w:p>
          <w:p w14:paraId="0A0FBD55" w14:textId="77777777" w:rsidR="005B13FC" w:rsidRPr="002A0DC8" w:rsidRDefault="005B13FC" w:rsidP="000B1B44">
            <w:pPr>
              <w:widowControl/>
              <w:rPr>
                <w:sz w:val="24"/>
                <w:szCs w:val="24"/>
              </w:rPr>
            </w:pPr>
          </w:p>
          <w:p w14:paraId="18DF1529" w14:textId="77777777" w:rsidR="005B13FC" w:rsidRPr="002A0DC8" w:rsidRDefault="005B13FC" w:rsidP="000B1B44">
            <w:pPr>
              <w:widowControl/>
              <w:rPr>
                <w:sz w:val="24"/>
                <w:szCs w:val="24"/>
              </w:rPr>
            </w:pPr>
            <w:r w:rsidRPr="002A0DC8">
              <w:rPr>
                <w:sz w:val="24"/>
                <w:szCs w:val="24"/>
              </w:rPr>
              <w:t>Attest:  ____________________________________</w:t>
            </w:r>
          </w:p>
          <w:p w14:paraId="413B90F9" w14:textId="77777777" w:rsidR="005B13FC" w:rsidRPr="002A0DC8" w:rsidRDefault="005B13FC" w:rsidP="000B1B44">
            <w:pPr>
              <w:widowControl/>
              <w:rPr>
                <w:sz w:val="24"/>
                <w:szCs w:val="24"/>
              </w:rPr>
            </w:pPr>
          </w:p>
        </w:tc>
      </w:tr>
    </w:tbl>
    <w:p w14:paraId="0FA74707" w14:textId="77777777" w:rsidR="005B13FC" w:rsidRPr="002A0DC8" w:rsidRDefault="005B13FC" w:rsidP="005B13FC">
      <w:pPr>
        <w:widowControl/>
        <w:rPr>
          <w:sz w:val="24"/>
          <w:szCs w:val="24"/>
        </w:rPr>
      </w:pPr>
    </w:p>
    <w:p w14:paraId="1F5C8254"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3B009F7E"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37B62FF7" w14:textId="77777777" w:rsidTr="000B1B44">
        <w:trPr>
          <w:cantSplit/>
        </w:trPr>
        <w:tc>
          <w:tcPr>
            <w:tcW w:w="3590" w:type="dxa"/>
          </w:tcPr>
          <w:p w14:paraId="1222832E" w14:textId="77777777" w:rsidR="005B13FC" w:rsidRPr="002A0DC8" w:rsidRDefault="005B13FC" w:rsidP="000B1B44">
            <w:pPr>
              <w:widowControl/>
              <w:rPr>
                <w:sz w:val="24"/>
                <w:szCs w:val="24"/>
              </w:rPr>
            </w:pPr>
            <w:r w:rsidRPr="002A0DC8">
              <w:rPr>
                <w:sz w:val="24"/>
                <w:szCs w:val="24"/>
              </w:rPr>
              <w:t>Dated:  _______________</w:t>
            </w:r>
          </w:p>
          <w:p w14:paraId="510F39FA" w14:textId="77777777" w:rsidR="005B13FC" w:rsidRPr="002A0DC8" w:rsidRDefault="005B13FC" w:rsidP="000B1B44">
            <w:pPr>
              <w:widowControl/>
              <w:rPr>
                <w:sz w:val="24"/>
                <w:szCs w:val="24"/>
              </w:rPr>
            </w:pPr>
          </w:p>
          <w:p w14:paraId="5030037C" w14:textId="77777777" w:rsidR="005B13FC" w:rsidRPr="002A0DC8" w:rsidRDefault="005B13FC" w:rsidP="000B1B44">
            <w:pPr>
              <w:widowControl/>
              <w:rPr>
                <w:sz w:val="24"/>
                <w:szCs w:val="24"/>
              </w:rPr>
            </w:pPr>
          </w:p>
          <w:p w14:paraId="5D0299D1" w14:textId="77777777" w:rsidR="005B13FC" w:rsidRPr="002A0DC8" w:rsidRDefault="005B13FC" w:rsidP="000B1B44">
            <w:pPr>
              <w:widowControl/>
              <w:rPr>
                <w:sz w:val="24"/>
                <w:szCs w:val="24"/>
              </w:rPr>
            </w:pPr>
          </w:p>
          <w:p w14:paraId="47D3C4BC" w14:textId="77777777" w:rsidR="005B13FC" w:rsidRPr="002A0DC8" w:rsidRDefault="005B13FC" w:rsidP="000B1B44">
            <w:pPr>
              <w:widowControl/>
              <w:rPr>
                <w:sz w:val="24"/>
                <w:szCs w:val="24"/>
              </w:rPr>
            </w:pPr>
          </w:p>
          <w:p w14:paraId="222F4A06" w14:textId="77777777" w:rsidR="005B13FC" w:rsidRPr="002A0DC8" w:rsidRDefault="005B13FC" w:rsidP="000B1B44">
            <w:pPr>
              <w:widowControl/>
              <w:rPr>
                <w:sz w:val="24"/>
                <w:szCs w:val="24"/>
              </w:rPr>
            </w:pPr>
          </w:p>
          <w:p w14:paraId="0B3786F9" w14:textId="77777777" w:rsidR="005B13FC" w:rsidRPr="002A0DC8" w:rsidRDefault="005B13FC" w:rsidP="000B1B44">
            <w:pPr>
              <w:widowControl/>
              <w:rPr>
                <w:sz w:val="24"/>
                <w:szCs w:val="24"/>
              </w:rPr>
            </w:pPr>
          </w:p>
          <w:p w14:paraId="6C41BA2C" w14:textId="77777777" w:rsidR="005B13FC" w:rsidRPr="002A0DC8" w:rsidRDefault="005B13FC" w:rsidP="000B1B44">
            <w:pPr>
              <w:widowControl/>
              <w:rPr>
                <w:sz w:val="24"/>
                <w:szCs w:val="24"/>
              </w:rPr>
            </w:pPr>
          </w:p>
          <w:p w14:paraId="30902145" w14:textId="77777777" w:rsidR="005B13FC" w:rsidRPr="002A0DC8" w:rsidRDefault="005B13FC" w:rsidP="000B1B44">
            <w:pPr>
              <w:widowControl/>
              <w:rPr>
                <w:sz w:val="24"/>
                <w:szCs w:val="24"/>
              </w:rPr>
            </w:pPr>
          </w:p>
          <w:p w14:paraId="24593480" w14:textId="77777777" w:rsidR="005B13FC" w:rsidRPr="002A0DC8" w:rsidRDefault="005B13FC" w:rsidP="000B1B44">
            <w:pPr>
              <w:widowControl/>
              <w:rPr>
                <w:sz w:val="24"/>
                <w:szCs w:val="24"/>
              </w:rPr>
            </w:pPr>
          </w:p>
          <w:p w14:paraId="0D3FE393" w14:textId="77777777" w:rsidR="005B13FC" w:rsidRPr="002A0DC8" w:rsidRDefault="005B13FC" w:rsidP="000B1B44">
            <w:pPr>
              <w:widowControl/>
              <w:rPr>
                <w:sz w:val="24"/>
                <w:szCs w:val="24"/>
              </w:rPr>
            </w:pPr>
          </w:p>
          <w:p w14:paraId="670A4668" w14:textId="77777777" w:rsidR="005B13FC" w:rsidRPr="002A0DC8" w:rsidRDefault="005B13FC" w:rsidP="000B1B44">
            <w:pPr>
              <w:widowControl/>
              <w:rPr>
                <w:sz w:val="24"/>
                <w:szCs w:val="24"/>
              </w:rPr>
            </w:pPr>
            <w:r w:rsidRPr="002A0DC8">
              <w:rPr>
                <w:sz w:val="24"/>
                <w:szCs w:val="24"/>
              </w:rPr>
              <w:t>Dated:________________</w:t>
            </w:r>
          </w:p>
          <w:p w14:paraId="103BF2FA" w14:textId="77777777" w:rsidR="005B13FC" w:rsidRPr="002A0DC8" w:rsidRDefault="005B13FC" w:rsidP="000B1B44">
            <w:pPr>
              <w:widowControl/>
              <w:rPr>
                <w:sz w:val="24"/>
                <w:szCs w:val="24"/>
              </w:rPr>
            </w:pPr>
          </w:p>
          <w:p w14:paraId="66E52993" w14:textId="77777777" w:rsidR="005B13FC" w:rsidRPr="002A0DC8" w:rsidRDefault="005B13FC" w:rsidP="000B1B44">
            <w:pPr>
              <w:widowControl/>
              <w:rPr>
                <w:sz w:val="24"/>
                <w:szCs w:val="24"/>
              </w:rPr>
            </w:pPr>
          </w:p>
        </w:tc>
        <w:tc>
          <w:tcPr>
            <w:tcW w:w="5270" w:type="dxa"/>
          </w:tcPr>
          <w:p w14:paraId="0078D48F" w14:textId="77777777" w:rsidR="005B13FC" w:rsidRPr="002A0DC8" w:rsidRDefault="005B13FC" w:rsidP="000B1B44">
            <w:pPr>
              <w:widowControl/>
              <w:rPr>
                <w:b/>
                <w:sz w:val="24"/>
                <w:szCs w:val="24"/>
              </w:rPr>
            </w:pPr>
            <w:r w:rsidRPr="002A0DC8">
              <w:rPr>
                <w:b/>
                <w:sz w:val="24"/>
                <w:szCs w:val="24"/>
              </w:rPr>
              <w:t>Consortium:</w:t>
            </w:r>
          </w:p>
          <w:p w14:paraId="367F117F" w14:textId="77777777" w:rsidR="005B13FC" w:rsidRPr="002A0DC8" w:rsidRDefault="005B13FC" w:rsidP="000B1B44">
            <w:pPr>
              <w:widowControl/>
              <w:rPr>
                <w:sz w:val="24"/>
                <w:szCs w:val="24"/>
              </w:rPr>
            </w:pPr>
          </w:p>
          <w:p w14:paraId="43CEFAAC" w14:textId="77777777" w:rsidR="005B13FC" w:rsidRPr="002A0DC8" w:rsidRDefault="005B13FC" w:rsidP="000B1B44">
            <w:pPr>
              <w:widowControl/>
              <w:rPr>
                <w:sz w:val="24"/>
                <w:szCs w:val="24"/>
              </w:rPr>
            </w:pPr>
            <w:r w:rsidRPr="002A0DC8">
              <w:rPr>
                <w:sz w:val="24"/>
                <w:szCs w:val="24"/>
              </w:rPr>
              <w:t>CalSAWS Consortium</w:t>
            </w:r>
          </w:p>
          <w:p w14:paraId="76736D00" w14:textId="77777777" w:rsidR="005B13FC" w:rsidRPr="002A0DC8" w:rsidRDefault="005B13FC" w:rsidP="000B1B44">
            <w:pPr>
              <w:widowControl/>
              <w:rPr>
                <w:sz w:val="24"/>
                <w:szCs w:val="24"/>
              </w:rPr>
            </w:pPr>
          </w:p>
          <w:p w14:paraId="45299502" w14:textId="77777777" w:rsidR="005B13FC" w:rsidRPr="002A0DC8" w:rsidRDefault="005B13FC" w:rsidP="000B1B44">
            <w:pPr>
              <w:widowControl/>
              <w:rPr>
                <w:sz w:val="24"/>
                <w:szCs w:val="24"/>
              </w:rPr>
            </w:pPr>
            <w:r w:rsidRPr="002A0DC8">
              <w:rPr>
                <w:sz w:val="24"/>
                <w:szCs w:val="24"/>
              </w:rPr>
              <w:t>By:  ____________________________________</w:t>
            </w:r>
          </w:p>
          <w:p w14:paraId="674638E1" w14:textId="77777777" w:rsidR="005B13FC" w:rsidRPr="002A0DC8" w:rsidRDefault="005B13FC" w:rsidP="000B1B44">
            <w:pPr>
              <w:widowControl/>
              <w:rPr>
                <w:sz w:val="24"/>
                <w:szCs w:val="24"/>
              </w:rPr>
            </w:pPr>
            <w:r w:rsidRPr="002A0DC8">
              <w:rPr>
                <w:sz w:val="24"/>
                <w:szCs w:val="24"/>
              </w:rPr>
              <w:t xml:space="preserve">       </w:t>
            </w:r>
          </w:p>
          <w:p w14:paraId="0C00F0B3"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1B1EB827" w14:textId="77777777" w:rsidR="005B13FC" w:rsidRPr="002A0DC8" w:rsidRDefault="005B13FC" w:rsidP="000B1B44">
            <w:pPr>
              <w:widowControl/>
              <w:rPr>
                <w:bCs/>
                <w:sz w:val="24"/>
                <w:szCs w:val="24"/>
              </w:rPr>
            </w:pPr>
            <w:r w:rsidRPr="002A0DC8">
              <w:rPr>
                <w:bCs/>
                <w:sz w:val="24"/>
                <w:szCs w:val="24"/>
              </w:rPr>
              <w:t xml:space="preserve">        Board of Directors </w:t>
            </w:r>
          </w:p>
          <w:p w14:paraId="048B81B2" w14:textId="77777777" w:rsidR="005B13FC" w:rsidRPr="002A0DC8" w:rsidRDefault="005B13FC" w:rsidP="000B1B44">
            <w:pPr>
              <w:widowControl/>
              <w:rPr>
                <w:b/>
                <w:bCs/>
                <w:sz w:val="24"/>
                <w:szCs w:val="24"/>
              </w:rPr>
            </w:pPr>
          </w:p>
          <w:p w14:paraId="76FB2EC0" w14:textId="77777777" w:rsidR="005B13FC" w:rsidRPr="002A0DC8" w:rsidRDefault="005B13FC" w:rsidP="000B1B44">
            <w:pPr>
              <w:widowControl/>
              <w:rPr>
                <w:b/>
                <w:bCs/>
                <w:sz w:val="24"/>
                <w:szCs w:val="24"/>
              </w:rPr>
            </w:pPr>
            <w:r w:rsidRPr="002A0DC8">
              <w:rPr>
                <w:b/>
                <w:bCs/>
                <w:sz w:val="24"/>
                <w:szCs w:val="24"/>
              </w:rPr>
              <w:t>County:</w:t>
            </w:r>
          </w:p>
          <w:p w14:paraId="1D3D7895" w14:textId="77777777" w:rsidR="005B13FC" w:rsidRPr="002A0DC8" w:rsidRDefault="005B13FC" w:rsidP="000B1B44">
            <w:pPr>
              <w:widowControl/>
              <w:rPr>
                <w:b/>
                <w:bCs/>
                <w:sz w:val="24"/>
                <w:szCs w:val="24"/>
              </w:rPr>
            </w:pPr>
          </w:p>
          <w:p w14:paraId="5A47B748" w14:textId="77777777" w:rsidR="005B13FC" w:rsidRPr="002A0DC8" w:rsidRDefault="005B13FC" w:rsidP="000B1B44">
            <w:pPr>
              <w:widowControl/>
              <w:rPr>
                <w:sz w:val="24"/>
                <w:szCs w:val="24"/>
              </w:rPr>
            </w:pPr>
            <w:r w:rsidRPr="002A0DC8">
              <w:rPr>
                <w:sz w:val="24"/>
                <w:szCs w:val="24"/>
              </w:rPr>
              <w:t>County of San Luis Obispo</w:t>
            </w:r>
          </w:p>
          <w:p w14:paraId="0C4F261E" w14:textId="77777777" w:rsidR="005B13FC" w:rsidRPr="002A0DC8" w:rsidRDefault="005B13FC" w:rsidP="000B1B44">
            <w:pPr>
              <w:widowControl/>
              <w:rPr>
                <w:sz w:val="24"/>
                <w:szCs w:val="24"/>
              </w:rPr>
            </w:pPr>
          </w:p>
          <w:p w14:paraId="53760206" w14:textId="77777777" w:rsidR="005B13FC" w:rsidRPr="002A0DC8" w:rsidRDefault="005B13FC" w:rsidP="000B1B44">
            <w:pPr>
              <w:widowControl/>
              <w:rPr>
                <w:sz w:val="24"/>
                <w:szCs w:val="24"/>
              </w:rPr>
            </w:pPr>
            <w:r w:rsidRPr="002A0DC8">
              <w:rPr>
                <w:sz w:val="24"/>
                <w:szCs w:val="24"/>
              </w:rPr>
              <w:t>By:  ____________________________________</w:t>
            </w:r>
          </w:p>
          <w:p w14:paraId="713871B3" w14:textId="77777777" w:rsidR="005B13FC" w:rsidRPr="002A0DC8" w:rsidRDefault="005B13FC" w:rsidP="000B1B44">
            <w:pPr>
              <w:widowControl/>
              <w:rPr>
                <w:sz w:val="24"/>
                <w:szCs w:val="24"/>
              </w:rPr>
            </w:pPr>
            <w:r w:rsidRPr="002A0DC8">
              <w:rPr>
                <w:sz w:val="24"/>
                <w:szCs w:val="24"/>
              </w:rPr>
              <w:t xml:space="preserve">        Devin Drake, Director</w:t>
            </w:r>
          </w:p>
          <w:p w14:paraId="1D6ED1D9" w14:textId="77777777" w:rsidR="005B13FC" w:rsidRPr="002A0DC8" w:rsidRDefault="005B13FC" w:rsidP="000B1B44">
            <w:pPr>
              <w:widowControl/>
              <w:rPr>
                <w:sz w:val="24"/>
                <w:szCs w:val="24"/>
              </w:rPr>
            </w:pPr>
            <w:r w:rsidRPr="002A0DC8">
              <w:rPr>
                <w:sz w:val="24"/>
                <w:szCs w:val="24"/>
              </w:rPr>
              <w:t xml:space="preserve">        Department of Social Services</w:t>
            </w:r>
          </w:p>
          <w:p w14:paraId="3F752203" w14:textId="77777777" w:rsidR="005B13FC" w:rsidRPr="002A0DC8" w:rsidRDefault="005B13FC" w:rsidP="000B1B44">
            <w:pPr>
              <w:widowControl/>
              <w:rPr>
                <w:sz w:val="24"/>
                <w:szCs w:val="24"/>
                <w:u w:val="single"/>
              </w:rPr>
            </w:pPr>
          </w:p>
          <w:p w14:paraId="0BA69F11" w14:textId="77777777" w:rsidR="005B13FC" w:rsidRPr="002A0DC8" w:rsidRDefault="005B13FC" w:rsidP="000B1B44">
            <w:pPr>
              <w:widowControl/>
              <w:rPr>
                <w:sz w:val="24"/>
                <w:szCs w:val="24"/>
                <w:u w:val="single"/>
              </w:rPr>
            </w:pPr>
            <w:r w:rsidRPr="002A0DC8">
              <w:rPr>
                <w:sz w:val="24"/>
                <w:szCs w:val="24"/>
                <w:u w:val="single"/>
              </w:rPr>
              <w:t>Approved As to Form</w:t>
            </w:r>
          </w:p>
          <w:p w14:paraId="1230F7B7" w14:textId="77777777" w:rsidR="005B13FC" w:rsidRPr="002A0DC8" w:rsidRDefault="005B13FC" w:rsidP="000B1B44">
            <w:pPr>
              <w:widowControl/>
              <w:rPr>
                <w:sz w:val="24"/>
                <w:szCs w:val="24"/>
              </w:rPr>
            </w:pPr>
            <w:r w:rsidRPr="002A0DC8">
              <w:rPr>
                <w:sz w:val="24"/>
                <w:szCs w:val="24"/>
              </w:rPr>
              <w:t>San Luis Obispo County Counsel</w:t>
            </w:r>
          </w:p>
          <w:p w14:paraId="7B9BE538" w14:textId="77777777" w:rsidR="005B13FC" w:rsidRPr="002A0DC8" w:rsidRDefault="005B13FC" w:rsidP="000B1B44">
            <w:pPr>
              <w:widowControl/>
              <w:rPr>
                <w:sz w:val="24"/>
                <w:szCs w:val="24"/>
              </w:rPr>
            </w:pPr>
          </w:p>
          <w:p w14:paraId="26B588F6" w14:textId="77777777" w:rsidR="005B13FC" w:rsidRPr="002A0DC8" w:rsidRDefault="005B13FC" w:rsidP="000B1B44">
            <w:pPr>
              <w:widowControl/>
              <w:rPr>
                <w:sz w:val="24"/>
                <w:szCs w:val="24"/>
              </w:rPr>
            </w:pPr>
            <w:r w:rsidRPr="002A0DC8">
              <w:rPr>
                <w:sz w:val="24"/>
                <w:szCs w:val="24"/>
              </w:rPr>
              <w:t>By:  ___________________________________</w:t>
            </w:r>
          </w:p>
          <w:p w14:paraId="1D540356" w14:textId="77777777" w:rsidR="005B13FC" w:rsidRPr="002A0DC8" w:rsidRDefault="005B13FC" w:rsidP="000B1B44">
            <w:pPr>
              <w:widowControl/>
              <w:rPr>
                <w:sz w:val="24"/>
                <w:szCs w:val="24"/>
              </w:rPr>
            </w:pPr>
            <w:r w:rsidRPr="002A0DC8">
              <w:rPr>
                <w:sz w:val="24"/>
                <w:szCs w:val="24"/>
              </w:rPr>
              <w:t xml:space="preserve">        Hillary Matos for Rita Neal</w:t>
            </w:r>
          </w:p>
          <w:p w14:paraId="3B10B609" w14:textId="77777777" w:rsidR="005B13FC" w:rsidRPr="002A0DC8" w:rsidRDefault="005B13FC" w:rsidP="000B1B44">
            <w:pPr>
              <w:widowControl/>
              <w:rPr>
                <w:sz w:val="24"/>
                <w:szCs w:val="24"/>
              </w:rPr>
            </w:pPr>
          </w:p>
          <w:p w14:paraId="0B244F2A" w14:textId="77777777" w:rsidR="005B13FC" w:rsidRPr="002A0DC8" w:rsidRDefault="005B13FC" w:rsidP="000B1B44">
            <w:pPr>
              <w:widowControl/>
              <w:rPr>
                <w:sz w:val="24"/>
                <w:szCs w:val="24"/>
              </w:rPr>
            </w:pPr>
            <w:r w:rsidRPr="002A0DC8">
              <w:rPr>
                <w:sz w:val="24"/>
                <w:szCs w:val="24"/>
              </w:rPr>
              <w:t xml:space="preserve">___________________________________        </w:t>
            </w:r>
          </w:p>
          <w:p w14:paraId="0AFDB436" w14:textId="77777777" w:rsidR="005B13FC" w:rsidRPr="002A0DC8" w:rsidRDefault="005B13FC" w:rsidP="000B1B44">
            <w:pPr>
              <w:widowControl/>
              <w:rPr>
                <w:sz w:val="24"/>
                <w:szCs w:val="24"/>
              </w:rPr>
            </w:pPr>
            <w:r w:rsidRPr="002A0DC8">
              <w:rPr>
                <w:sz w:val="24"/>
                <w:szCs w:val="24"/>
              </w:rPr>
              <w:t xml:space="preserve">        (Title)</w:t>
            </w:r>
          </w:p>
          <w:p w14:paraId="41F726B3" w14:textId="77777777" w:rsidR="005B13FC" w:rsidRPr="002A0DC8" w:rsidRDefault="005B13FC" w:rsidP="000B1B44">
            <w:pPr>
              <w:widowControl/>
              <w:rPr>
                <w:sz w:val="24"/>
                <w:szCs w:val="24"/>
              </w:rPr>
            </w:pPr>
          </w:p>
          <w:p w14:paraId="41948BE0" w14:textId="77777777" w:rsidR="005B13FC" w:rsidRPr="002A0DC8" w:rsidRDefault="005B13FC" w:rsidP="000B1B44">
            <w:pPr>
              <w:widowControl/>
              <w:rPr>
                <w:sz w:val="24"/>
                <w:szCs w:val="24"/>
              </w:rPr>
            </w:pPr>
            <w:r w:rsidRPr="002A0DC8">
              <w:rPr>
                <w:sz w:val="24"/>
                <w:szCs w:val="24"/>
              </w:rPr>
              <w:t xml:space="preserve">Attest:  </w:t>
            </w:r>
          </w:p>
          <w:p w14:paraId="7AC6EAF6" w14:textId="77777777" w:rsidR="005B13FC" w:rsidRPr="002A0DC8" w:rsidRDefault="005B13FC" w:rsidP="000B1B44">
            <w:pPr>
              <w:widowControl/>
              <w:rPr>
                <w:sz w:val="24"/>
                <w:szCs w:val="24"/>
              </w:rPr>
            </w:pPr>
            <w:r w:rsidRPr="002A0DC8">
              <w:rPr>
                <w:sz w:val="24"/>
                <w:szCs w:val="24"/>
              </w:rPr>
              <w:t>___________________________________</w:t>
            </w:r>
          </w:p>
          <w:p w14:paraId="3C30D05C" w14:textId="77777777" w:rsidR="005B13FC" w:rsidRPr="002A0DC8" w:rsidRDefault="005B13FC" w:rsidP="000B1B44">
            <w:pPr>
              <w:widowControl/>
              <w:rPr>
                <w:sz w:val="24"/>
                <w:szCs w:val="24"/>
              </w:rPr>
            </w:pPr>
          </w:p>
        </w:tc>
      </w:tr>
    </w:tbl>
    <w:p w14:paraId="635AE8B3"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pgSz w:w="12240" w:h="15840" w:code="1"/>
          <w:pgMar w:top="1440" w:right="1440" w:bottom="1440" w:left="1440" w:header="720" w:footer="720" w:gutter="0"/>
          <w:cols w:space="60"/>
          <w:noEndnote/>
        </w:sectPr>
      </w:pPr>
    </w:p>
    <w:p w14:paraId="319E104B"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6CDBA0CD" w14:textId="77777777" w:rsidTr="000B1B44">
        <w:trPr>
          <w:cantSplit/>
        </w:trPr>
        <w:tc>
          <w:tcPr>
            <w:tcW w:w="3590" w:type="dxa"/>
          </w:tcPr>
          <w:p w14:paraId="18EF192A" w14:textId="77777777" w:rsidR="005B13FC" w:rsidRPr="002A0DC8" w:rsidRDefault="005B13FC" w:rsidP="000B1B44">
            <w:pPr>
              <w:widowControl/>
              <w:rPr>
                <w:sz w:val="24"/>
                <w:szCs w:val="24"/>
              </w:rPr>
            </w:pPr>
            <w:r w:rsidRPr="002A0DC8">
              <w:rPr>
                <w:sz w:val="24"/>
                <w:szCs w:val="24"/>
              </w:rPr>
              <w:t>Dated:  _______________</w:t>
            </w:r>
          </w:p>
          <w:p w14:paraId="27A51E27" w14:textId="77777777" w:rsidR="005B13FC" w:rsidRPr="002A0DC8" w:rsidRDefault="005B13FC" w:rsidP="000B1B44">
            <w:pPr>
              <w:widowControl/>
              <w:rPr>
                <w:sz w:val="24"/>
                <w:szCs w:val="24"/>
              </w:rPr>
            </w:pPr>
          </w:p>
          <w:p w14:paraId="048272FF" w14:textId="77777777" w:rsidR="005B13FC" w:rsidRPr="002A0DC8" w:rsidRDefault="005B13FC" w:rsidP="000B1B44">
            <w:pPr>
              <w:widowControl/>
              <w:rPr>
                <w:sz w:val="24"/>
                <w:szCs w:val="24"/>
              </w:rPr>
            </w:pPr>
          </w:p>
          <w:p w14:paraId="1B82564A" w14:textId="77777777" w:rsidR="005B13FC" w:rsidRPr="002A0DC8" w:rsidRDefault="005B13FC" w:rsidP="000B1B44">
            <w:pPr>
              <w:widowControl/>
              <w:rPr>
                <w:sz w:val="24"/>
                <w:szCs w:val="24"/>
              </w:rPr>
            </w:pPr>
          </w:p>
          <w:p w14:paraId="72350A74" w14:textId="77777777" w:rsidR="005B13FC" w:rsidRPr="002A0DC8" w:rsidRDefault="005B13FC" w:rsidP="000B1B44">
            <w:pPr>
              <w:widowControl/>
              <w:rPr>
                <w:sz w:val="24"/>
                <w:szCs w:val="24"/>
              </w:rPr>
            </w:pPr>
          </w:p>
          <w:p w14:paraId="77DEFF78" w14:textId="77777777" w:rsidR="005B13FC" w:rsidRPr="002A0DC8" w:rsidRDefault="005B13FC" w:rsidP="000B1B44">
            <w:pPr>
              <w:widowControl/>
              <w:rPr>
                <w:sz w:val="24"/>
                <w:szCs w:val="24"/>
              </w:rPr>
            </w:pPr>
          </w:p>
          <w:p w14:paraId="40FB9E32" w14:textId="77777777" w:rsidR="005B13FC" w:rsidRPr="002A0DC8" w:rsidRDefault="005B13FC" w:rsidP="000B1B44">
            <w:pPr>
              <w:widowControl/>
              <w:rPr>
                <w:sz w:val="24"/>
                <w:szCs w:val="24"/>
              </w:rPr>
            </w:pPr>
          </w:p>
          <w:p w14:paraId="0FF0CAE5" w14:textId="77777777" w:rsidR="005B13FC" w:rsidRPr="002A0DC8" w:rsidRDefault="005B13FC" w:rsidP="000B1B44">
            <w:pPr>
              <w:widowControl/>
              <w:rPr>
                <w:sz w:val="24"/>
                <w:szCs w:val="24"/>
              </w:rPr>
            </w:pPr>
          </w:p>
          <w:p w14:paraId="23A467CB" w14:textId="77777777" w:rsidR="005B13FC" w:rsidRPr="002A0DC8" w:rsidRDefault="005B13FC" w:rsidP="000B1B44">
            <w:pPr>
              <w:widowControl/>
              <w:rPr>
                <w:sz w:val="24"/>
                <w:szCs w:val="24"/>
              </w:rPr>
            </w:pPr>
          </w:p>
          <w:p w14:paraId="752E9DDA" w14:textId="77777777" w:rsidR="005B13FC" w:rsidRPr="002A0DC8" w:rsidRDefault="005B13FC" w:rsidP="000B1B44">
            <w:pPr>
              <w:widowControl/>
              <w:rPr>
                <w:sz w:val="24"/>
                <w:szCs w:val="24"/>
              </w:rPr>
            </w:pPr>
          </w:p>
          <w:p w14:paraId="186A9C80" w14:textId="77777777" w:rsidR="005B13FC" w:rsidRPr="002A0DC8" w:rsidRDefault="005B13FC" w:rsidP="000B1B44">
            <w:pPr>
              <w:widowControl/>
              <w:rPr>
                <w:sz w:val="24"/>
                <w:szCs w:val="24"/>
              </w:rPr>
            </w:pPr>
          </w:p>
          <w:p w14:paraId="4D0287FB" w14:textId="77777777" w:rsidR="005B13FC" w:rsidRPr="002A0DC8" w:rsidRDefault="005B13FC" w:rsidP="000B1B44">
            <w:pPr>
              <w:widowControl/>
              <w:rPr>
                <w:sz w:val="24"/>
                <w:szCs w:val="24"/>
              </w:rPr>
            </w:pPr>
            <w:r w:rsidRPr="002A0DC8">
              <w:rPr>
                <w:sz w:val="24"/>
                <w:szCs w:val="24"/>
              </w:rPr>
              <w:t>Dated:________________</w:t>
            </w:r>
          </w:p>
          <w:p w14:paraId="75278BD6" w14:textId="77777777" w:rsidR="005B13FC" w:rsidRPr="002A0DC8" w:rsidRDefault="005B13FC" w:rsidP="000B1B44">
            <w:pPr>
              <w:widowControl/>
              <w:rPr>
                <w:sz w:val="24"/>
                <w:szCs w:val="24"/>
              </w:rPr>
            </w:pPr>
          </w:p>
          <w:p w14:paraId="092C80EA" w14:textId="77777777" w:rsidR="005B13FC" w:rsidRPr="002A0DC8" w:rsidRDefault="005B13FC" w:rsidP="000B1B44">
            <w:pPr>
              <w:widowControl/>
              <w:rPr>
                <w:sz w:val="24"/>
                <w:szCs w:val="24"/>
              </w:rPr>
            </w:pPr>
          </w:p>
        </w:tc>
        <w:tc>
          <w:tcPr>
            <w:tcW w:w="5270" w:type="dxa"/>
          </w:tcPr>
          <w:p w14:paraId="0B5A4157" w14:textId="77777777" w:rsidR="005B13FC" w:rsidRPr="002A0DC8" w:rsidRDefault="005B13FC" w:rsidP="000B1B44">
            <w:pPr>
              <w:widowControl/>
              <w:rPr>
                <w:b/>
                <w:sz w:val="24"/>
                <w:szCs w:val="24"/>
              </w:rPr>
            </w:pPr>
            <w:r w:rsidRPr="002A0DC8">
              <w:rPr>
                <w:b/>
                <w:sz w:val="24"/>
                <w:szCs w:val="24"/>
              </w:rPr>
              <w:t>Consortium:</w:t>
            </w:r>
          </w:p>
          <w:p w14:paraId="20896027" w14:textId="77777777" w:rsidR="005B13FC" w:rsidRPr="002A0DC8" w:rsidRDefault="005B13FC" w:rsidP="000B1B44">
            <w:pPr>
              <w:widowControl/>
              <w:rPr>
                <w:sz w:val="24"/>
                <w:szCs w:val="24"/>
              </w:rPr>
            </w:pPr>
          </w:p>
          <w:p w14:paraId="513A7ED3" w14:textId="77777777" w:rsidR="005B13FC" w:rsidRPr="002A0DC8" w:rsidRDefault="005B13FC" w:rsidP="000B1B44">
            <w:pPr>
              <w:widowControl/>
              <w:rPr>
                <w:sz w:val="24"/>
                <w:szCs w:val="24"/>
              </w:rPr>
            </w:pPr>
            <w:r w:rsidRPr="002A0DC8">
              <w:rPr>
                <w:sz w:val="24"/>
                <w:szCs w:val="24"/>
              </w:rPr>
              <w:t>CalSAWS Consortium</w:t>
            </w:r>
          </w:p>
          <w:p w14:paraId="4C204981" w14:textId="77777777" w:rsidR="005B13FC" w:rsidRPr="002A0DC8" w:rsidRDefault="005B13FC" w:rsidP="000B1B44">
            <w:pPr>
              <w:widowControl/>
              <w:rPr>
                <w:sz w:val="24"/>
                <w:szCs w:val="24"/>
              </w:rPr>
            </w:pPr>
          </w:p>
          <w:p w14:paraId="0DB0C670" w14:textId="77777777" w:rsidR="005B13FC" w:rsidRPr="002A0DC8" w:rsidRDefault="005B13FC" w:rsidP="000B1B44">
            <w:pPr>
              <w:widowControl/>
              <w:rPr>
                <w:sz w:val="24"/>
                <w:szCs w:val="24"/>
              </w:rPr>
            </w:pPr>
            <w:r w:rsidRPr="002A0DC8">
              <w:rPr>
                <w:sz w:val="24"/>
                <w:szCs w:val="24"/>
              </w:rPr>
              <w:t>By:  ____________________________________</w:t>
            </w:r>
          </w:p>
          <w:p w14:paraId="51B971BB" w14:textId="77777777" w:rsidR="005B13FC" w:rsidRPr="002A0DC8" w:rsidRDefault="005B13FC" w:rsidP="000B1B44">
            <w:pPr>
              <w:widowControl/>
              <w:rPr>
                <w:sz w:val="24"/>
                <w:szCs w:val="24"/>
              </w:rPr>
            </w:pPr>
            <w:r w:rsidRPr="002A0DC8">
              <w:rPr>
                <w:sz w:val="24"/>
                <w:szCs w:val="24"/>
              </w:rPr>
              <w:t xml:space="preserve">       </w:t>
            </w:r>
          </w:p>
          <w:p w14:paraId="524CF1DE"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6CE7B0CE" w14:textId="77777777" w:rsidR="005B13FC" w:rsidRPr="002A0DC8" w:rsidRDefault="005B13FC" w:rsidP="000B1B44">
            <w:pPr>
              <w:widowControl/>
              <w:rPr>
                <w:bCs/>
                <w:sz w:val="24"/>
                <w:szCs w:val="24"/>
              </w:rPr>
            </w:pPr>
            <w:r w:rsidRPr="002A0DC8">
              <w:rPr>
                <w:bCs/>
                <w:sz w:val="24"/>
                <w:szCs w:val="24"/>
              </w:rPr>
              <w:t xml:space="preserve">        Board of Directors </w:t>
            </w:r>
          </w:p>
          <w:p w14:paraId="0F76C2E7" w14:textId="77777777" w:rsidR="005B13FC" w:rsidRPr="002A0DC8" w:rsidRDefault="005B13FC" w:rsidP="000B1B44">
            <w:pPr>
              <w:widowControl/>
              <w:rPr>
                <w:b/>
                <w:bCs/>
                <w:sz w:val="24"/>
                <w:szCs w:val="24"/>
              </w:rPr>
            </w:pPr>
          </w:p>
          <w:p w14:paraId="5A1FD954" w14:textId="77777777" w:rsidR="005B13FC" w:rsidRPr="002A0DC8" w:rsidRDefault="005B13FC" w:rsidP="000B1B44">
            <w:pPr>
              <w:widowControl/>
              <w:rPr>
                <w:b/>
                <w:bCs/>
                <w:sz w:val="24"/>
                <w:szCs w:val="24"/>
              </w:rPr>
            </w:pPr>
            <w:r w:rsidRPr="002A0DC8">
              <w:rPr>
                <w:b/>
                <w:bCs/>
                <w:sz w:val="24"/>
                <w:szCs w:val="24"/>
              </w:rPr>
              <w:t>County:</w:t>
            </w:r>
          </w:p>
          <w:p w14:paraId="12E15B50" w14:textId="77777777" w:rsidR="005B13FC" w:rsidRPr="002A0DC8" w:rsidRDefault="005B13FC" w:rsidP="000B1B44">
            <w:pPr>
              <w:widowControl/>
              <w:rPr>
                <w:b/>
                <w:bCs/>
                <w:sz w:val="24"/>
                <w:szCs w:val="24"/>
              </w:rPr>
            </w:pPr>
          </w:p>
          <w:p w14:paraId="6A78BFD6" w14:textId="77777777" w:rsidR="005B13FC" w:rsidRPr="002A0DC8" w:rsidRDefault="005B13FC" w:rsidP="000B1B44">
            <w:pPr>
              <w:widowControl/>
              <w:rPr>
                <w:sz w:val="24"/>
                <w:szCs w:val="24"/>
              </w:rPr>
            </w:pPr>
            <w:r w:rsidRPr="002A0DC8">
              <w:rPr>
                <w:sz w:val="24"/>
                <w:szCs w:val="24"/>
              </w:rPr>
              <w:t>County of San Mateo</w:t>
            </w:r>
          </w:p>
          <w:p w14:paraId="3564624A" w14:textId="77777777" w:rsidR="005B13FC" w:rsidRPr="002A0DC8" w:rsidRDefault="005B13FC" w:rsidP="000B1B44">
            <w:pPr>
              <w:widowControl/>
              <w:rPr>
                <w:sz w:val="24"/>
                <w:szCs w:val="24"/>
              </w:rPr>
            </w:pPr>
          </w:p>
          <w:p w14:paraId="671B79C9" w14:textId="77777777" w:rsidR="005B13FC" w:rsidRPr="002A0DC8" w:rsidRDefault="005B13FC" w:rsidP="000B1B44">
            <w:pPr>
              <w:widowControl/>
              <w:rPr>
                <w:sz w:val="24"/>
                <w:szCs w:val="24"/>
              </w:rPr>
            </w:pPr>
            <w:r w:rsidRPr="002A0DC8">
              <w:rPr>
                <w:sz w:val="24"/>
                <w:szCs w:val="24"/>
              </w:rPr>
              <w:t>By:  ____________________________________</w:t>
            </w:r>
          </w:p>
          <w:p w14:paraId="241C0A1C" w14:textId="77777777" w:rsidR="005B13FC" w:rsidRPr="002A0DC8" w:rsidRDefault="005B13FC" w:rsidP="000B1B44">
            <w:pPr>
              <w:widowControl/>
              <w:rPr>
                <w:sz w:val="24"/>
                <w:szCs w:val="24"/>
              </w:rPr>
            </w:pPr>
            <w:r w:rsidRPr="002A0DC8">
              <w:rPr>
                <w:sz w:val="24"/>
                <w:szCs w:val="24"/>
              </w:rPr>
              <w:t xml:space="preserve">         David Pine, President</w:t>
            </w:r>
          </w:p>
          <w:p w14:paraId="62BC91D6" w14:textId="77777777" w:rsidR="005B13FC" w:rsidRPr="002A0DC8" w:rsidRDefault="005B13FC" w:rsidP="000B1B44">
            <w:pPr>
              <w:widowControl/>
              <w:rPr>
                <w:sz w:val="24"/>
                <w:szCs w:val="24"/>
              </w:rPr>
            </w:pPr>
            <w:r w:rsidRPr="002A0DC8">
              <w:rPr>
                <w:sz w:val="24"/>
                <w:szCs w:val="24"/>
              </w:rPr>
              <w:t xml:space="preserve">         Board of Supervisors</w:t>
            </w:r>
          </w:p>
          <w:p w14:paraId="7733AB63" w14:textId="77777777" w:rsidR="005B13FC" w:rsidRPr="002A0DC8" w:rsidRDefault="005B13FC" w:rsidP="000B1B44">
            <w:pPr>
              <w:widowControl/>
              <w:rPr>
                <w:sz w:val="24"/>
                <w:szCs w:val="24"/>
                <w:u w:val="single"/>
              </w:rPr>
            </w:pPr>
          </w:p>
          <w:p w14:paraId="1442DD58" w14:textId="77777777" w:rsidR="005B13FC" w:rsidRPr="002A0DC8" w:rsidRDefault="005B13FC" w:rsidP="000B1B44">
            <w:pPr>
              <w:widowControl/>
              <w:rPr>
                <w:sz w:val="24"/>
                <w:szCs w:val="24"/>
                <w:u w:val="single"/>
              </w:rPr>
            </w:pPr>
            <w:r w:rsidRPr="002A0DC8">
              <w:rPr>
                <w:sz w:val="24"/>
                <w:szCs w:val="24"/>
                <w:u w:val="single"/>
              </w:rPr>
              <w:t>Approved As to Form</w:t>
            </w:r>
          </w:p>
          <w:p w14:paraId="64322D7E" w14:textId="77777777" w:rsidR="005B13FC" w:rsidRPr="002A0DC8" w:rsidRDefault="005B13FC" w:rsidP="000B1B44">
            <w:pPr>
              <w:widowControl/>
              <w:rPr>
                <w:sz w:val="24"/>
                <w:szCs w:val="24"/>
              </w:rPr>
            </w:pPr>
            <w:r w:rsidRPr="002A0DC8">
              <w:rPr>
                <w:sz w:val="24"/>
                <w:szCs w:val="24"/>
              </w:rPr>
              <w:t>San Mateo County Counsel</w:t>
            </w:r>
          </w:p>
          <w:p w14:paraId="74082146" w14:textId="77777777" w:rsidR="005B13FC" w:rsidRPr="002A0DC8" w:rsidRDefault="005B13FC" w:rsidP="000B1B44">
            <w:pPr>
              <w:widowControl/>
              <w:rPr>
                <w:sz w:val="24"/>
                <w:szCs w:val="24"/>
              </w:rPr>
            </w:pPr>
          </w:p>
          <w:p w14:paraId="76F166D9" w14:textId="77777777" w:rsidR="005B13FC" w:rsidRPr="002A0DC8" w:rsidRDefault="005B13FC" w:rsidP="000B1B44">
            <w:pPr>
              <w:widowControl/>
              <w:rPr>
                <w:sz w:val="24"/>
                <w:szCs w:val="24"/>
              </w:rPr>
            </w:pPr>
            <w:r w:rsidRPr="002A0DC8">
              <w:rPr>
                <w:sz w:val="24"/>
                <w:szCs w:val="24"/>
              </w:rPr>
              <w:t>By:  ___________________________________</w:t>
            </w:r>
          </w:p>
          <w:p w14:paraId="26038CBE" w14:textId="77777777" w:rsidR="005B13FC" w:rsidRPr="002A0DC8" w:rsidRDefault="005B13FC" w:rsidP="000B1B44">
            <w:pPr>
              <w:widowControl/>
              <w:rPr>
                <w:sz w:val="24"/>
                <w:szCs w:val="24"/>
              </w:rPr>
            </w:pPr>
            <w:r w:rsidRPr="002A0DC8">
              <w:rPr>
                <w:sz w:val="24"/>
                <w:szCs w:val="24"/>
              </w:rPr>
              <w:t xml:space="preserve">        Kristina Paszek</w:t>
            </w:r>
          </w:p>
          <w:p w14:paraId="713B1CE1" w14:textId="77777777" w:rsidR="005B13FC" w:rsidRPr="002A0DC8" w:rsidRDefault="005B13FC" w:rsidP="000B1B44">
            <w:pPr>
              <w:widowControl/>
              <w:rPr>
                <w:sz w:val="24"/>
                <w:szCs w:val="24"/>
              </w:rPr>
            </w:pPr>
          </w:p>
          <w:p w14:paraId="03CFC500" w14:textId="77777777" w:rsidR="005B13FC" w:rsidRPr="002A0DC8" w:rsidRDefault="005B13FC" w:rsidP="000B1B44">
            <w:pPr>
              <w:widowControl/>
              <w:rPr>
                <w:sz w:val="24"/>
                <w:szCs w:val="24"/>
              </w:rPr>
            </w:pPr>
            <w:r w:rsidRPr="002A0DC8">
              <w:rPr>
                <w:sz w:val="24"/>
                <w:szCs w:val="24"/>
              </w:rPr>
              <w:t xml:space="preserve">___________________________________        </w:t>
            </w:r>
          </w:p>
          <w:p w14:paraId="54C53BC8" w14:textId="77777777" w:rsidR="005B13FC" w:rsidRPr="002A0DC8" w:rsidRDefault="005B13FC" w:rsidP="000B1B44">
            <w:pPr>
              <w:widowControl/>
              <w:rPr>
                <w:sz w:val="24"/>
                <w:szCs w:val="24"/>
              </w:rPr>
            </w:pPr>
            <w:r w:rsidRPr="002A0DC8">
              <w:rPr>
                <w:sz w:val="24"/>
                <w:szCs w:val="24"/>
              </w:rPr>
              <w:t xml:space="preserve">        (Title)</w:t>
            </w:r>
          </w:p>
          <w:p w14:paraId="2D935CFF" w14:textId="77777777" w:rsidR="005B13FC" w:rsidRPr="002A0DC8" w:rsidRDefault="005B13FC" w:rsidP="000B1B44">
            <w:pPr>
              <w:widowControl/>
              <w:rPr>
                <w:sz w:val="24"/>
                <w:szCs w:val="24"/>
              </w:rPr>
            </w:pPr>
          </w:p>
          <w:p w14:paraId="0963675A" w14:textId="77777777" w:rsidR="005B13FC" w:rsidRPr="002A0DC8" w:rsidRDefault="005B13FC" w:rsidP="000B1B44">
            <w:pPr>
              <w:widowControl/>
              <w:rPr>
                <w:sz w:val="24"/>
                <w:szCs w:val="24"/>
              </w:rPr>
            </w:pPr>
            <w:r w:rsidRPr="002A0DC8">
              <w:rPr>
                <w:sz w:val="24"/>
                <w:szCs w:val="24"/>
              </w:rPr>
              <w:t xml:space="preserve">Attest:  </w:t>
            </w:r>
          </w:p>
          <w:p w14:paraId="45808A76" w14:textId="77777777" w:rsidR="005B13FC" w:rsidRPr="002A0DC8" w:rsidRDefault="005B13FC" w:rsidP="000B1B44">
            <w:pPr>
              <w:widowControl/>
              <w:rPr>
                <w:sz w:val="24"/>
                <w:szCs w:val="24"/>
              </w:rPr>
            </w:pPr>
            <w:r w:rsidRPr="002A0DC8">
              <w:rPr>
                <w:sz w:val="24"/>
                <w:szCs w:val="24"/>
              </w:rPr>
              <w:t>___________________________________</w:t>
            </w:r>
          </w:p>
          <w:p w14:paraId="6F4CB57E" w14:textId="77777777" w:rsidR="005B13FC" w:rsidRPr="002A0DC8" w:rsidRDefault="005B13FC" w:rsidP="000B1B44">
            <w:pPr>
              <w:widowControl/>
              <w:rPr>
                <w:sz w:val="24"/>
                <w:szCs w:val="24"/>
              </w:rPr>
            </w:pPr>
          </w:p>
        </w:tc>
      </w:tr>
    </w:tbl>
    <w:p w14:paraId="40B4C665"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pgSz w:w="12240" w:h="15840" w:code="1"/>
          <w:pgMar w:top="1440" w:right="1440" w:bottom="1440" w:left="1440" w:header="720" w:footer="720" w:gutter="0"/>
          <w:cols w:space="60"/>
          <w:noEndnote/>
        </w:sectPr>
      </w:pPr>
    </w:p>
    <w:p w14:paraId="722BD626"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0FB11140" w14:textId="77777777" w:rsidTr="000B1B44">
        <w:trPr>
          <w:cantSplit/>
        </w:trPr>
        <w:tc>
          <w:tcPr>
            <w:tcW w:w="3590" w:type="dxa"/>
          </w:tcPr>
          <w:p w14:paraId="5F1D978B" w14:textId="77777777" w:rsidR="005B13FC" w:rsidRPr="002A0DC8" w:rsidRDefault="005B13FC" w:rsidP="000B1B44">
            <w:pPr>
              <w:widowControl/>
              <w:rPr>
                <w:sz w:val="24"/>
                <w:szCs w:val="24"/>
              </w:rPr>
            </w:pPr>
            <w:r w:rsidRPr="002A0DC8">
              <w:rPr>
                <w:sz w:val="24"/>
                <w:szCs w:val="24"/>
              </w:rPr>
              <w:t>Dated:  _______________</w:t>
            </w:r>
          </w:p>
          <w:p w14:paraId="0D4B98D9" w14:textId="77777777" w:rsidR="005B13FC" w:rsidRPr="002A0DC8" w:rsidRDefault="005B13FC" w:rsidP="000B1B44">
            <w:pPr>
              <w:widowControl/>
              <w:rPr>
                <w:sz w:val="24"/>
                <w:szCs w:val="24"/>
              </w:rPr>
            </w:pPr>
          </w:p>
          <w:p w14:paraId="28337F25" w14:textId="77777777" w:rsidR="005B13FC" w:rsidRPr="002A0DC8" w:rsidRDefault="005B13FC" w:rsidP="000B1B44">
            <w:pPr>
              <w:widowControl/>
              <w:rPr>
                <w:sz w:val="24"/>
                <w:szCs w:val="24"/>
              </w:rPr>
            </w:pPr>
          </w:p>
          <w:p w14:paraId="5AA17EC3" w14:textId="77777777" w:rsidR="005B13FC" w:rsidRPr="002A0DC8" w:rsidRDefault="005B13FC" w:rsidP="000B1B44">
            <w:pPr>
              <w:widowControl/>
              <w:rPr>
                <w:sz w:val="24"/>
                <w:szCs w:val="24"/>
              </w:rPr>
            </w:pPr>
          </w:p>
          <w:p w14:paraId="0088F442" w14:textId="77777777" w:rsidR="005B13FC" w:rsidRPr="002A0DC8" w:rsidRDefault="005B13FC" w:rsidP="000B1B44">
            <w:pPr>
              <w:widowControl/>
              <w:rPr>
                <w:sz w:val="24"/>
                <w:szCs w:val="24"/>
              </w:rPr>
            </w:pPr>
          </w:p>
          <w:p w14:paraId="210F2D4B" w14:textId="77777777" w:rsidR="005B13FC" w:rsidRPr="002A0DC8" w:rsidRDefault="005B13FC" w:rsidP="000B1B44">
            <w:pPr>
              <w:widowControl/>
              <w:rPr>
                <w:sz w:val="24"/>
                <w:szCs w:val="24"/>
              </w:rPr>
            </w:pPr>
          </w:p>
          <w:p w14:paraId="5E495B41" w14:textId="77777777" w:rsidR="005B13FC" w:rsidRPr="002A0DC8" w:rsidRDefault="005B13FC" w:rsidP="000B1B44">
            <w:pPr>
              <w:widowControl/>
              <w:rPr>
                <w:sz w:val="24"/>
                <w:szCs w:val="24"/>
              </w:rPr>
            </w:pPr>
          </w:p>
          <w:p w14:paraId="3F3EBD1E" w14:textId="77777777" w:rsidR="005B13FC" w:rsidRPr="002A0DC8" w:rsidRDefault="005B13FC" w:rsidP="000B1B44">
            <w:pPr>
              <w:widowControl/>
              <w:rPr>
                <w:sz w:val="24"/>
                <w:szCs w:val="24"/>
              </w:rPr>
            </w:pPr>
          </w:p>
          <w:p w14:paraId="64EA0AA7" w14:textId="77777777" w:rsidR="005B13FC" w:rsidRPr="002A0DC8" w:rsidRDefault="005B13FC" w:rsidP="000B1B44">
            <w:pPr>
              <w:widowControl/>
              <w:rPr>
                <w:sz w:val="24"/>
                <w:szCs w:val="24"/>
              </w:rPr>
            </w:pPr>
          </w:p>
          <w:p w14:paraId="01A791F2" w14:textId="77777777" w:rsidR="005B13FC" w:rsidRPr="002A0DC8" w:rsidRDefault="005B13FC" w:rsidP="000B1B44">
            <w:pPr>
              <w:widowControl/>
              <w:rPr>
                <w:sz w:val="24"/>
                <w:szCs w:val="24"/>
              </w:rPr>
            </w:pPr>
          </w:p>
          <w:p w14:paraId="1496AC43" w14:textId="77777777" w:rsidR="005B13FC" w:rsidRPr="002A0DC8" w:rsidRDefault="005B13FC" w:rsidP="000B1B44">
            <w:pPr>
              <w:widowControl/>
              <w:rPr>
                <w:sz w:val="24"/>
                <w:szCs w:val="24"/>
              </w:rPr>
            </w:pPr>
          </w:p>
          <w:p w14:paraId="735B346B" w14:textId="77777777" w:rsidR="005B13FC" w:rsidRPr="002A0DC8" w:rsidRDefault="005B13FC" w:rsidP="000B1B44">
            <w:pPr>
              <w:widowControl/>
              <w:rPr>
                <w:sz w:val="24"/>
                <w:szCs w:val="24"/>
              </w:rPr>
            </w:pPr>
            <w:r w:rsidRPr="002A0DC8">
              <w:rPr>
                <w:sz w:val="24"/>
                <w:szCs w:val="24"/>
              </w:rPr>
              <w:t>Dated:________________</w:t>
            </w:r>
          </w:p>
          <w:p w14:paraId="0CF6ED6A" w14:textId="77777777" w:rsidR="005B13FC" w:rsidRPr="002A0DC8" w:rsidRDefault="005B13FC" w:rsidP="000B1B44">
            <w:pPr>
              <w:widowControl/>
              <w:rPr>
                <w:sz w:val="24"/>
                <w:szCs w:val="24"/>
              </w:rPr>
            </w:pPr>
          </w:p>
          <w:p w14:paraId="77FEB307" w14:textId="77777777" w:rsidR="005B13FC" w:rsidRPr="002A0DC8" w:rsidRDefault="005B13FC" w:rsidP="000B1B44">
            <w:pPr>
              <w:widowControl/>
              <w:rPr>
                <w:sz w:val="24"/>
                <w:szCs w:val="24"/>
              </w:rPr>
            </w:pPr>
          </w:p>
        </w:tc>
        <w:tc>
          <w:tcPr>
            <w:tcW w:w="5270" w:type="dxa"/>
          </w:tcPr>
          <w:p w14:paraId="0127043D" w14:textId="77777777" w:rsidR="005B13FC" w:rsidRPr="002A0DC8" w:rsidRDefault="005B13FC" w:rsidP="000B1B44">
            <w:pPr>
              <w:widowControl/>
              <w:rPr>
                <w:b/>
                <w:sz w:val="24"/>
                <w:szCs w:val="24"/>
              </w:rPr>
            </w:pPr>
            <w:r w:rsidRPr="002A0DC8">
              <w:rPr>
                <w:b/>
                <w:sz w:val="24"/>
                <w:szCs w:val="24"/>
              </w:rPr>
              <w:t>Consortium:</w:t>
            </w:r>
          </w:p>
          <w:p w14:paraId="50DA52D4" w14:textId="77777777" w:rsidR="005B13FC" w:rsidRPr="002A0DC8" w:rsidRDefault="005B13FC" w:rsidP="000B1B44">
            <w:pPr>
              <w:widowControl/>
              <w:rPr>
                <w:sz w:val="24"/>
                <w:szCs w:val="24"/>
              </w:rPr>
            </w:pPr>
          </w:p>
          <w:p w14:paraId="62A87179" w14:textId="77777777" w:rsidR="005B13FC" w:rsidRPr="002A0DC8" w:rsidRDefault="005B13FC" w:rsidP="000B1B44">
            <w:pPr>
              <w:widowControl/>
              <w:rPr>
                <w:sz w:val="24"/>
                <w:szCs w:val="24"/>
              </w:rPr>
            </w:pPr>
            <w:r w:rsidRPr="002A0DC8">
              <w:rPr>
                <w:sz w:val="24"/>
                <w:szCs w:val="24"/>
              </w:rPr>
              <w:t>CalSAWS Consortium</w:t>
            </w:r>
          </w:p>
          <w:p w14:paraId="731607D2" w14:textId="77777777" w:rsidR="005B13FC" w:rsidRPr="002A0DC8" w:rsidRDefault="005B13FC" w:rsidP="000B1B44">
            <w:pPr>
              <w:widowControl/>
              <w:rPr>
                <w:sz w:val="24"/>
                <w:szCs w:val="24"/>
              </w:rPr>
            </w:pPr>
          </w:p>
          <w:p w14:paraId="2F36ED77" w14:textId="77777777" w:rsidR="005B13FC" w:rsidRPr="002A0DC8" w:rsidRDefault="005B13FC" w:rsidP="000B1B44">
            <w:pPr>
              <w:widowControl/>
              <w:rPr>
                <w:sz w:val="24"/>
                <w:szCs w:val="24"/>
              </w:rPr>
            </w:pPr>
            <w:r w:rsidRPr="002A0DC8">
              <w:rPr>
                <w:sz w:val="24"/>
                <w:szCs w:val="24"/>
              </w:rPr>
              <w:t>By:  ____________________________________</w:t>
            </w:r>
          </w:p>
          <w:p w14:paraId="6940B08A" w14:textId="77777777" w:rsidR="005B13FC" w:rsidRPr="002A0DC8" w:rsidRDefault="005B13FC" w:rsidP="000B1B44">
            <w:pPr>
              <w:widowControl/>
              <w:rPr>
                <w:sz w:val="24"/>
                <w:szCs w:val="24"/>
              </w:rPr>
            </w:pPr>
            <w:r w:rsidRPr="002A0DC8">
              <w:rPr>
                <w:sz w:val="24"/>
                <w:szCs w:val="24"/>
              </w:rPr>
              <w:t xml:space="preserve">       </w:t>
            </w:r>
          </w:p>
          <w:p w14:paraId="71C194D1"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2A770B57" w14:textId="77777777" w:rsidR="005B13FC" w:rsidRPr="002A0DC8" w:rsidRDefault="005B13FC" w:rsidP="000B1B44">
            <w:pPr>
              <w:widowControl/>
              <w:rPr>
                <w:bCs/>
                <w:sz w:val="24"/>
                <w:szCs w:val="24"/>
              </w:rPr>
            </w:pPr>
            <w:r w:rsidRPr="002A0DC8">
              <w:rPr>
                <w:bCs/>
                <w:sz w:val="24"/>
                <w:szCs w:val="24"/>
              </w:rPr>
              <w:t xml:space="preserve">        Board of Directors </w:t>
            </w:r>
          </w:p>
          <w:p w14:paraId="33FAD45C" w14:textId="77777777" w:rsidR="005B13FC" w:rsidRPr="002A0DC8" w:rsidRDefault="005B13FC" w:rsidP="000B1B44">
            <w:pPr>
              <w:widowControl/>
              <w:rPr>
                <w:b/>
                <w:bCs/>
                <w:sz w:val="24"/>
                <w:szCs w:val="24"/>
              </w:rPr>
            </w:pPr>
          </w:p>
          <w:p w14:paraId="38B19966" w14:textId="77777777" w:rsidR="005B13FC" w:rsidRPr="002A0DC8" w:rsidRDefault="005B13FC" w:rsidP="000B1B44">
            <w:pPr>
              <w:widowControl/>
              <w:rPr>
                <w:b/>
                <w:bCs/>
                <w:sz w:val="24"/>
                <w:szCs w:val="24"/>
              </w:rPr>
            </w:pPr>
            <w:r w:rsidRPr="002A0DC8">
              <w:rPr>
                <w:b/>
                <w:bCs/>
                <w:sz w:val="24"/>
                <w:szCs w:val="24"/>
              </w:rPr>
              <w:t>County:</w:t>
            </w:r>
          </w:p>
          <w:p w14:paraId="1056BEF1" w14:textId="77777777" w:rsidR="005B13FC" w:rsidRPr="002A0DC8" w:rsidRDefault="005B13FC" w:rsidP="000B1B44">
            <w:pPr>
              <w:widowControl/>
              <w:rPr>
                <w:b/>
                <w:bCs/>
                <w:sz w:val="24"/>
                <w:szCs w:val="24"/>
              </w:rPr>
            </w:pPr>
          </w:p>
          <w:p w14:paraId="6AE7D1B4" w14:textId="77777777" w:rsidR="005B13FC" w:rsidRPr="002A0DC8" w:rsidRDefault="005B13FC" w:rsidP="000B1B44">
            <w:pPr>
              <w:widowControl/>
              <w:rPr>
                <w:sz w:val="24"/>
                <w:szCs w:val="24"/>
              </w:rPr>
            </w:pPr>
            <w:r w:rsidRPr="002A0DC8">
              <w:rPr>
                <w:sz w:val="24"/>
                <w:szCs w:val="24"/>
              </w:rPr>
              <w:t>County of Santa Barbara</w:t>
            </w:r>
          </w:p>
          <w:p w14:paraId="5A64E265" w14:textId="77777777" w:rsidR="005B13FC" w:rsidRPr="002A0DC8" w:rsidRDefault="005B13FC" w:rsidP="000B1B44">
            <w:pPr>
              <w:widowControl/>
              <w:rPr>
                <w:sz w:val="24"/>
                <w:szCs w:val="24"/>
              </w:rPr>
            </w:pPr>
          </w:p>
          <w:p w14:paraId="6B4E2E35" w14:textId="77777777" w:rsidR="005B13FC" w:rsidRPr="002A0DC8" w:rsidRDefault="005B13FC" w:rsidP="000B1B44">
            <w:pPr>
              <w:widowControl/>
              <w:rPr>
                <w:sz w:val="24"/>
                <w:szCs w:val="24"/>
              </w:rPr>
            </w:pPr>
            <w:r w:rsidRPr="002A0DC8">
              <w:rPr>
                <w:sz w:val="24"/>
                <w:szCs w:val="24"/>
              </w:rPr>
              <w:t>By:  ____________________________________</w:t>
            </w:r>
          </w:p>
          <w:p w14:paraId="314F8836" w14:textId="562F8261" w:rsidR="005B13FC" w:rsidRPr="002A0DC8" w:rsidRDefault="005B13FC" w:rsidP="000B1B44">
            <w:pPr>
              <w:widowControl/>
              <w:rPr>
                <w:sz w:val="24"/>
                <w:szCs w:val="24"/>
              </w:rPr>
            </w:pPr>
            <w:r w:rsidRPr="002A0DC8">
              <w:rPr>
                <w:sz w:val="24"/>
                <w:szCs w:val="24"/>
              </w:rPr>
              <w:t xml:space="preserve">         </w:t>
            </w:r>
            <w:r w:rsidR="00A1234E">
              <w:rPr>
                <w:sz w:val="24"/>
                <w:szCs w:val="24"/>
              </w:rPr>
              <w:t>Devin Drake, Director</w:t>
            </w:r>
          </w:p>
          <w:p w14:paraId="53295B41" w14:textId="4E97C17C" w:rsidR="005B13FC" w:rsidRPr="002A0DC8" w:rsidRDefault="005B13FC" w:rsidP="000B1B44">
            <w:pPr>
              <w:widowControl/>
              <w:rPr>
                <w:sz w:val="24"/>
                <w:szCs w:val="24"/>
              </w:rPr>
            </w:pPr>
            <w:r w:rsidRPr="002A0DC8">
              <w:rPr>
                <w:sz w:val="24"/>
                <w:szCs w:val="24"/>
              </w:rPr>
              <w:t xml:space="preserve">         </w:t>
            </w:r>
            <w:r w:rsidR="00A1234E">
              <w:rPr>
                <w:sz w:val="24"/>
                <w:szCs w:val="24"/>
              </w:rPr>
              <w:t>Department of Social Services</w:t>
            </w:r>
          </w:p>
          <w:p w14:paraId="749EAC12" w14:textId="77777777" w:rsidR="005B13FC" w:rsidRPr="002A0DC8" w:rsidRDefault="005B13FC" w:rsidP="000B1B44">
            <w:pPr>
              <w:widowControl/>
              <w:rPr>
                <w:sz w:val="24"/>
                <w:szCs w:val="24"/>
                <w:u w:val="single"/>
              </w:rPr>
            </w:pPr>
          </w:p>
          <w:p w14:paraId="063C181E" w14:textId="77777777" w:rsidR="005B13FC" w:rsidRPr="002A0DC8" w:rsidRDefault="005B13FC" w:rsidP="000B1B44">
            <w:pPr>
              <w:widowControl/>
              <w:rPr>
                <w:sz w:val="24"/>
                <w:szCs w:val="24"/>
                <w:u w:val="single"/>
              </w:rPr>
            </w:pPr>
            <w:r w:rsidRPr="002A0DC8">
              <w:rPr>
                <w:sz w:val="24"/>
                <w:szCs w:val="24"/>
                <w:u w:val="single"/>
              </w:rPr>
              <w:t>Approved As to Form</w:t>
            </w:r>
          </w:p>
          <w:p w14:paraId="4A75E7D4" w14:textId="77777777" w:rsidR="005B13FC" w:rsidRPr="002A0DC8" w:rsidRDefault="005B13FC" w:rsidP="000B1B44">
            <w:pPr>
              <w:widowControl/>
              <w:rPr>
                <w:sz w:val="24"/>
                <w:szCs w:val="24"/>
              </w:rPr>
            </w:pPr>
            <w:r w:rsidRPr="002A0DC8">
              <w:rPr>
                <w:sz w:val="24"/>
                <w:szCs w:val="24"/>
              </w:rPr>
              <w:t>Santa Barbara County Counsel</w:t>
            </w:r>
          </w:p>
          <w:p w14:paraId="284B7AF2" w14:textId="77777777" w:rsidR="005B13FC" w:rsidRPr="002A0DC8" w:rsidRDefault="005B13FC" w:rsidP="000B1B44">
            <w:pPr>
              <w:widowControl/>
              <w:rPr>
                <w:sz w:val="24"/>
                <w:szCs w:val="24"/>
              </w:rPr>
            </w:pPr>
          </w:p>
          <w:p w14:paraId="72B861F7" w14:textId="77777777" w:rsidR="005B13FC" w:rsidRPr="002A0DC8" w:rsidRDefault="005B13FC" w:rsidP="000B1B44">
            <w:pPr>
              <w:widowControl/>
              <w:rPr>
                <w:sz w:val="24"/>
                <w:szCs w:val="24"/>
              </w:rPr>
            </w:pPr>
            <w:r w:rsidRPr="002A0DC8">
              <w:rPr>
                <w:sz w:val="24"/>
                <w:szCs w:val="24"/>
              </w:rPr>
              <w:t>By:  ___________________________________</w:t>
            </w:r>
          </w:p>
          <w:p w14:paraId="26932895" w14:textId="77777777" w:rsidR="005B13FC" w:rsidRPr="002A0DC8" w:rsidRDefault="005B13FC" w:rsidP="000B1B44">
            <w:pPr>
              <w:widowControl/>
              <w:rPr>
                <w:sz w:val="24"/>
                <w:szCs w:val="24"/>
              </w:rPr>
            </w:pPr>
            <w:r w:rsidRPr="002A0DC8">
              <w:rPr>
                <w:sz w:val="24"/>
                <w:szCs w:val="24"/>
              </w:rPr>
              <w:t xml:space="preserve">        Paul Lee</w:t>
            </w:r>
          </w:p>
          <w:p w14:paraId="7688ACAC" w14:textId="77777777" w:rsidR="005B13FC" w:rsidRPr="002A0DC8" w:rsidRDefault="005B13FC" w:rsidP="000B1B44">
            <w:pPr>
              <w:widowControl/>
              <w:rPr>
                <w:sz w:val="24"/>
                <w:szCs w:val="24"/>
              </w:rPr>
            </w:pPr>
          </w:p>
          <w:p w14:paraId="74554CCD" w14:textId="77777777" w:rsidR="005B13FC" w:rsidRPr="002A0DC8" w:rsidRDefault="005B13FC" w:rsidP="000B1B44">
            <w:pPr>
              <w:widowControl/>
              <w:rPr>
                <w:sz w:val="24"/>
                <w:szCs w:val="24"/>
              </w:rPr>
            </w:pPr>
            <w:r w:rsidRPr="002A0DC8">
              <w:rPr>
                <w:sz w:val="24"/>
                <w:szCs w:val="24"/>
              </w:rPr>
              <w:t xml:space="preserve">___________________________________        </w:t>
            </w:r>
          </w:p>
          <w:p w14:paraId="07703A4E" w14:textId="77777777" w:rsidR="005B13FC" w:rsidRPr="002A0DC8" w:rsidRDefault="005B13FC" w:rsidP="000B1B44">
            <w:pPr>
              <w:widowControl/>
              <w:rPr>
                <w:sz w:val="24"/>
                <w:szCs w:val="24"/>
              </w:rPr>
            </w:pPr>
            <w:r w:rsidRPr="002A0DC8">
              <w:rPr>
                <w:sz w:val="24"/>
                <w:szCs w:val="24"/>
              </w:rPr>
              <w:t xml:space="preserve">        (Title)</w:t>
            </w:r>
          </w:p>
          <w:p w14:paraId="7779701D" w14:textId="77777777" w:rsidR="005B13FC" w:rsidRPr="002A0DC8" w:rsidRDefault="005B13FC" w:rsidP="000B1B44">
            <w:pPr>
              <w:widowControl/>
              <w:rPr>
                <w:sz w:val="24"/>
                <w:szCs w:val="24"/>
              </w:rPr>
            </w:pPr>
          </w:p>
          <w:p w14:paraId="08CF0811" w14:textId="77777777" w:rsidR="005B13FC" w:rsidRPr="002A0DC8" w:rsidRDefault="005B13FC" w:rsidP="000B1B44">
            <w:pPr>
              <w:widowControl/>
              <w:rPr>
                <w:sz w:val="24"/>
                <w:szCs w:val="24"/>
              </w:rPr>
            </w:pPr>
            <w:r w:rsidRPr="002A0DC8">
              <w:rPr>
                <w:sz w:val="24"/>
                <w:szCs w:val="24"/>
              </w:rPr>
              <w:t xml:space="preserve">Attest:  </w:t>
            </w:r>
          </w:p>
          <w:p w14:paraId="09752DA6" w14:textId="77777777" w:rsidR="005B13FC" w:rsidRPr="002A0DC8" w:rsidRDefault="005B13FC" w:rsidP="000B1B44">
            <w:pPr>
              <w:widowControl/>
              <w:rPr>
                <w:sz w:val="24"/>
                <w:szCs w:val="24"/>
              </w:rPr>
            </w:pPr>
            <w:r w:rsidRPr="002A0DC8">
              <w:rPr>
                <w:sz w:val="24"/>
                <w:szCs w:val="24"/>
              </w:rPr>
              <w:t>___________________________________</w:t>
            </w:r>
          </w:p>
          <w:p w14:paraId="6F64F8FE" w14:textId="77777777" w:rsidR="005B13FC" w:rsidRPr="002A0DC8" w:rsidRDefault="005B13FC" w:rsidP="000B1B44">
            <w:pPr>
              <w:widowControl/>
              <w:rPr>
                <w:sz w:val="24"/>
                <w:szCs w:val="24"/>
              </w:rPr>
            </w:pPr>
          </w:p>
        </w:tc>
      </w:tr>
    </w:tbl>
    <w:p w14:paraId="16EF8A29"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pgSz w:w="12240" w:h="15840" w:code="1"/>
          <w:pgMar w:top="1440" w:right="1440" w:bottom="1440" w:left="1440" w:header="720" w:footer="720" w:gutter="0"/>
          <w:cols w:space="60"/>
          <w:noEndnote/>
        </w:sectPr>
      </w:pPr>
    </w:p>
    <w:p w14:paraId="7E940C6D"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10ADA105" w14:textId="77777777" w:rsidR="005B13FC" w:rsidRPr="002A0DC8" w:rsidRDefault="005B13FC" w:rsidP="005B13FC">
      <w:pPr>
        <w:widowControl/>
        <w:spacing w:before="648" w:line="322" w:lineRule="exact"/>
        <w:ind w:left="10" w:right="29"/>
        <w:jc w:val="both"/>
        <w:rPr>
          <w:color w:val="000000"/>
          <w:sz w:val="24"/>
          <w:szCs w:val="24"/>
        </w:r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56F5B317" w14:textId="77777777" w:rsidTr="000B1B44">
        <w:trPr>
          <w:cantSplit/>
        </w:trPr>
        <w:tc>
          <w:tcPr>
            <w:tcW w:w="3590" w:type="dxa"/>
          </w:tcPr>
          <w:p w14:paraId="7006F430" w14:textId="77777777" w:rsidR="005B13FC" w:rsidRPr="002A0DC8" w:rsidRDefault="005B13FC" w:rsidP="000B1B44">
            <w:pPr>
              <w:widowControl/>
              <w:rPr>
                <w:sz w:val="24"/>
                <w:szCs w:val="24"/>
              </w:rPr>
            </w:pPr>
            <w:r w:rsidRPr="002A0DC8">
              <w:rPr>
                <w:sz w:val="24"/>
                <w:szCs w:val="24"/>
              </w:rPr>
              <w:t>Dated:  _______________</w:t>
            </w:r>
          </w:p>
          <w:p w14:paraId="55D2B831" w14:textId="77777777" w:rsidR="005B13FC" w:rsidRPr="002A0DC8" w:rsidRDefault="005B13FC" w:rsidP="000B1B44">
            <w:pPr>
              <w:widowControl/>
              <w:rPr>
                <w:sz w:val="24"/>
                <w:szCs w:val="24"/>
              </w:rPr>
            </w:pPr>
          </w:p>
          <w:p w14:paraId="0FF1193A" w14:textId="77777777" w:rsidR="005B13FC" w:rsidRPr="002A0DC8" w:rsidRDefault="005B13FC" w:rsidP="000B1B44">
            <w:pPr>
              <w:widowControl/>
              <w:rPr>
                <w:sz w:val="24"/>
                <w:szCs w:val="24"/>
              </w:rPr>
            </w:pPr>
          </w:p>
          <w:p w14:paraId="2F618F5A" w14:textId="77777777" w:rsidR="005B13FC" w:rsidRPr="002A0DC8" w:rsidRDefault="005B13FC" w:rsidP="000B1B44">
            <w:pPr>
              <w:widowControl/>
              <w:rPr>
                <w:sz w:val="24"/>
                <w:szCs w:val="24"/>
              </w:rPr>
            </w:pPr>
          </w:p>
          <w:p w14:paraId="4CC53BE6" w14:textId="77777777" w:rsidR="005B13FC" w:rsidRPr="002A0DC8" w:rsidRDefault="005B13FC" w:rsidP="000B1B44">
            <w:pPr>
              <w:widowControl/>
              <w:rPr>
                <w:sz w:val="24"/>
                <w:szCs w:val="24"/>
              </w:rPr>
            </w:pPr>
          </w:p>
          <w:p w14:paraId="4597B5FB" w14:textId="77777777" w:rsidR="005B13FC" w:rsidRPr="002A0DC8" w:rsidRDefault="005B13FC" w:rsidP="000B1B44">
            <w:pPr>
              <w:widowControl/>
              <w:rPr>
                <w:sz w:val="24"/>
                <w:szCs w:val="24"/>
              </w:rPr>
            </w:pPr>
          </w:p>
          <w:p w14:paraId="682D2656" w14:textId="77777777" w:rsidR="005B13FC" w:rsidRPr="002A0DC8" w:rsidRDefault="005B13FC" w:rsidP="000B1B44">
            <w:pPr>
              <w:widowControl/>
              <w:rPr>
                <w:sz w:val="24"/>
                <w:szCs w:val="24"/>
              </w:rPr>
            </w:pPr>
          </w:p>
          <w:p w14:paraId="2724AE60" w14:textId="77777777" w:rsidR="005B13FC" w:rsidRPr="002A0DC8" w:rsidRDefault="005B13FC" w:rsidP="000B1B44">
            <w:pPr>
              <w:widowControl/>
              <w:rPr>
                <w:sz w:val="24"/>
                <w:szCs w:val="24"/>
              </w:rPr>
            </w:pPr>
          </w:p>
          <w:p w14:paraId="45425963" w14:textId="77777777" w:rsidR="005B13FC" w:rsidRPr="002A0DC8" w:rsidRDefault="005B13FC" w:rsidP="000B1B44">
            <w:pPr>
              <w:widowControl/>
              <w:rPr>
                <w:sz w:val="24"/>
                <w:szCs w:val="24"/>
              </w:rPr>
            </w:pPr>
          </w:p>
          <w:p w14:paraId="1D6C13DE" w14:textId="77777777" w:rsidR="005B13FC" w:rsidRPr="002A0DC8" w:rsidRDefault="005B13FC" w:rsidP="000B1B44">
            <w:pPr>
              <w:widowControl/>
              <w:rPr>
                <w:sz w:val="24"/>
                <w:szCs w:val="24"/>
              </w:rPr>
            </w:pPr>
          </w:p>
          <w:p w14:paraId="5642EA83" w14:textId="77777777" w:rsidR="005B13FC" w:rsidRPr="002A0DC8" w:rsidRDefault="005B13FC" w:rsidP="000B1B44">
            <w:pPr>
              <w:widowControl/>
              <w:rPr>
                <w:sz w:val="24"/>
                <w:szCs w:val="24"/>
              </w:rPr>
            </w:pPr>
          </w:p>
          <w:p w14:paraId="602B8CA3" w14:textId="77777777" w:rsidR="005B13FC" w:rsidRPr="002A0DC8" w:rsidRDefault="005B13FC" w:rsidP="000B1B44">
            <w:pPr>
              <w:widowControl/>
              <w:rPr>
                <w:sz w:val="24"/>
                <w:szCs w:val="24"/>
              </w:rPr>
            </w:pPr>
            <w:r w:rsidRPr="002A0DC8">
              <w:rPr>
                <w:sz w:val="24"/>
                <w:szCs w:val="24"/>
              </w:rPr>
              <w:t>Dated:________________</w:t>
            </w:r>
          </w:p>
          <w:p w14:paraId="01BF3C62" w14:textId="77777777" w:rsidR="005B13FC" w:rsidRPr="002A0DC8" w:rsidRDefault="005B13FC" w:rsidP="000B1B44">
            <w:pPr>
              <w:widowControl/>
              <w:rPr>
                <w:sz w:val="24"/>
                <w:szCs w:val="24"/>
              </w:rPr>
            </w:pPr>
          </w:p>
          <w:p w14:paraId="207C360C" w14:textId="77777777" w:rsidR="005B13FC" w:rsidRPr="002A0DC8" w:rsidRDefault="005B13FC" w:rsidP="000B1B44">
            <w:pPr>
              <w:widowControl/>
              <w:rPr>
                <w:sz w:val="24"/>
                <w:szCs w:val="24"/>
              </w:rPr>
            </w:pPr>
          </w:p>
        </w:tc>
        <w:tc>
          <w:tcPr>
            <w:tcW w:w="5270" w:type="dxa"/>
          </w:tcPr>
          <w:p w14:paraId="583237E9" w14:textId="77777777" w:rsidR="005B13FC" w:rsidRPr="002A0DC8" w:rsidRDefault="005B13FC" w:rsidP="000B1B44">
            <w:pPr>
              <w:widowControl/>
              <w:rPr>
                <w:b/>
                <w:sz w:val="24"/>
                <w:szCs w:val="24"/>
              </w:rPr>
            </w:pPr>
            <w:r w:rsidRPr="002A0DC8">
              <w:rPr>
                <w:b/>
                <w:sz w:val="24"/>
                <w:szCs w:val="24"/>
              </w:rPr>
              <w:t>Consortium:</w:t>
            </w:r>
          </w:p>
          <w:p w14:paraId="1997D66A" w14:textId="77777777" w:rsidR="005B13FC" w:rsidRPr="002A0DC8" w:rsidRDefault="005B13FC" w:rsidP="000B1B44">
            <w:pPr>
              <w:widowControl/>
              <w:rPr>
                <w:sz w:val="24"/>
                <w:szCs w:val="24"/>
              </w:rPr>
            </w:pPr>
          </w:p>
          <w:p w14:paraId="71096224" w14:textId="77777777" w:rsidR="005B13FC" w:rsidRPr="002A0DC8" w:rsidRDefault="005B13FC" w:rsidP="000B1B44">
            <w:pPr>
              <w:widowControl/>
              <w:rPr>
                <w:sz w:val="24"/>
                <w:szCs w:val="24"/>
              </w:rPr>
            </w:pPr>
            <w:r w:rsidRPr="002A0DC8">
              <w:rPr>
                <w:sz w:val="24"/>
                <w:szCs w:val="24"/>
              </w:rPr>
              <w:t>CalSAWS Consortium</w:t>
            </w:r>
          </w:p>
          <w:p w14:paraId="100703C8" w14:textId="77777777" w:rsidR="005B13FC" w:rsidRPr="002A0DC8" w:rsidRDefault="005B13FC" w:rsidP="000B1B44">
            <w:pPr>
              <w:widowControl/>
              <w:rPr>
                <w:sz w:val="24"/>
                <w:szCs w:val="24"/>
              </w:rPr>
            </w:pPr>
          </w:p>
          <w:p w14:paraId="7828B724" w14:textId="77777777" w:rsidR="005B13FC" w:rsidRPr="002A0DC8" w:rsidRDefault="005B13FC" w:rsidP="000B1B44">
            <w:pPr>
              <w:widowControl/>
              <w:rPr>
                <w:sz w:val="24"/>
                <w:szCs w:val="24"/>
              </w:rPr>
            </w:pPr>
            <w:r w:rsidRPr="002A0DC8">
              <w:rPr>
                <w:sz w:val="24"/>
                <w:szCs w:val="24"/>
              </w:rPr>
              <w:t>By:  ____________________________________</w:t>
            </w:r>
          </w:p>
          <w:p w14:paraId="4D06D5B7" w14:textId="77777777" w:rsidR="005B13FC" w:rsidRPr="002A0DC8" w:rsidRDefault="005B13FC" w:rsidP="000B1B44">
            <w:pPr>
              <w:widowControl/>
              <w:rPr>
                <w:sz w:val="24"/>
                <w:szCs w:val="24"/>
              </w:rPr>
            </w:pPr>
            <w:r w:rsidRPr="002A0DC8">
              <w:rPr>
                <w:sz w:val="24"/>
                <w:szCs w:val="24"/>
              </w:rPr>
              <w:t xml:space="preserve">       </w:t>
            </w:r>
          </w:p>
          <w:p w14:paraId="1A41AE37"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64C53A90" w14:textId="77777777" w:rsidR="005B13FC" w:rsidRPr="002A0DC8" w:rsidRDefault="005B13FC" w:rsidP="000B1B44">
            <w:pPr>
              <w:widowControl/>
              <w:rPr>
                <w:bCs/>
                <w:sz w:val="24"/>
                <w:szCs w:val="24"/>
              </w:rPr>
            </w:pPr>
            <w:r w:rsidRPr="002A0DC8">
              <w:rPr>
                <w:bCs/>
                <w:sz w:val="24"/>
                <w:szCs w:val="24"/>
              </w:rPr>
              <w:t xml:space="preserve">        Board of Directors </w:t>
            </w:r>
          </w:p>
          <w:p w14:paraId="7D648432" w14:textId="77777777" w:rsidR="005B13FC" w:rsidRPr="002A0DC8" w:rsidRDefault="005B13FC" w:rsidP="000B1B44">
            <w:pPr>
              <w:widowControl/>
              <w:rPr>
                <w:b/>
                <w:bCs/>
                <w:sz w:val="24"/>
                <w:szCs w:val="24"/>
              </w:rPr>
            </w:pPr>
          </w:p>
          <w:p w14:paraId="143062DC" w14:textId="77777777" w:rsidR="005B13FC" w:rsidRPr="002A0DC8" w:rsidRDefault="005B13FC" w:rsidP="000B1B44">
            <w:pPr>
              <w:widowControl/>
              <w:rPr>
                <w:b/>
                <w:bCs/>
                <w:sz w:val="24"/>
                <w:szCs w:val="24"/>
              </w:rPr>
            </w:pPr>
            <w:r w:rsidRPr="002A0DC8">
              <w:rPr>
                <w:b/>
                <w:bCs/>
                <w:sz w:val="24"/>
                <w:szCs w:val="24"/>
              </w:rPr>
              <w:t>County:</w:t>
            </w:r>
          </w:p>
          <w:p w14:paraId="1F4D4C98" w14:textId="77777777" w:rsidR="005B13FC" w:rsidRPr="002A0DC8" w:rsidRDefault="005B13FC" w:rsidP="000B1B44">
            <w:pPr>
              <w:widowControl/>
              <w:rPr>
                <w:b/>
                <w:bCs/>
                <w:sz w:val="24"/>
                <w:szCs w:val="24"/>
              </w:rPr>
            </w:pPr>
          </w:p>
          <w:p w14:paraId="73801F4F" w14:textId="77777777" w:rsidR="005B13FC" w:rsidRPr="002A0DC8" w:rsidRDefault="005B13FC" w:rsidP="000B1B44">
            <w:pPr>
              <w:widowControl/>
              <w:rPr>
                <w:sz w:val="24"/>
                <w:szCs w:val="24"/>
              </w:rPr>
            </w:pPr>
            <w:r w:rsidRPr="002A0DC8">
              <w:rPr>
                <w:sz w:val="24"/>
                <w:szCs w:val="24"/>
              </w:rPr>
              <w:t>County of Santa Clara</w:t>
            </w:r>
          </w:p>
          <w:p w14:paraId="153E0D77" w14:textId="77777777" w:rsidR="005B13FC" w:rsidRPr="002A0DC8" w:rsidRDefault="005B13FC" w:rsidP="000B1B44">
            <w:pPr>
              <w:widowControl/>
              <w:rPr>
                <w:sz w:val="24"/>
                <w:szCs w:val="24"/>
              </w:rPr>
            </w:pPr>
          </w:p>
          <w:p w14:paraId="08975A23" w14:textId="77777777" w:rsidR="005B13FC" w:rsidRPr="002A0DC8" w:rsidRDefault="005B13FC" w:rsidP="000B1B44">
            <w:pPr>
              <w:widowControl/>
              <w:rPr>
                <w:sz w:val="24"/>
                <w:szCs w:val="24"/>
              </w:rPr>
            </w:pPr>
            <w:r w:rsidRPr="002A0DC8">
              <w:rPr>
                <w:sz w:val="24"/>
                <w:szCs w:val="24"/>
              </w:rPr>
              <w:t>By:  ____________________________________</w:t>
            </w:r>
          </w:p>
          <w:p w14:paraId="3169A444" w14:textId="77777777" w:rsidR="005B13FC" w:rsidRPr="002A0DC8" w:rsidRDefault="005B13FC" w:rsidP="000B1B44">
            <w:pPr>
              <w:widowControl/>
              <w:rPr>
                <w:sz w:val="24"/>
                <w:szCs w:val="24"/>
              </w:rPr>
            </w:pPr>
          </w:p>
          <w:p w14:paraId="3CCF9D58" w14:textId="77777777" w:rsidR="005B13FC" w:rsidRPr="002A0DC8" w:rsidRDefault="005B13FC" w:rsidP="000B1B44">
            <w:pPr>
              <w:widowControl/>
              <w:rPr>
                <w:sz w:val="24"/>
                <w:szCs w:val="24"/>
              </w:rPr>
            </w:pPr>
          </w:p>
          <w:p w14:paraId="03D40E3E" w14:textId="77777777" w:rsidR="005B13FC" w:rsidRPr="002A0DC8" w:rsidRDefault="005B13FC" w:rsidP="000B1B44">
            <w:pPr>
              <w:widowControl/>
              <w:rPr>
                <w:sz w:val="24"/>
                <w:szCs w:val="24"/>
                <w:u w:val="single"/>
              </w:rPr>
            </w:pPr>
          </w:p>
          <w:p w14:paraId="793308C2" w14:textId="77777777" w:rsidR="005B13FC" w:rsidRPr="002A0DC8" w:rsidRDefault="005B13FC" w:rsidP="000B1B44">
            <w:pPr>
              <w:widowControl/>
              <w:rPr>
                <w:sz w:val="24"/>
                <w:szCs w:val="24"/>
                <w:u w:val="single"/>
              </w:rPr>
            </w:pPr>
            <w:r w:rsidRPr="002A0DC8">
              <w:rPr>
                <w:sz w:val="24"/>
                <w:szCs w:val="24"/>
                <w:u w:val="single"/>
              </w:rPr>
              <w:t>Approved As to Form</w:t>
            </w:r>
          </w:p>
          <w:p w14:paraId="35E3E912" w14:textId="77777777" w:rsidR="005B13FC" w:rsidRPr="002A0DC8" w:rsidRDefault="005B13FC" w:rsidP="000B1B44">
            <w:pPr>
              <w:widowControl/>
              <w:rPr>
                <w:sz w:val="24"/>
                <w:szCs w:val="24"/>
              </w:rPr>
            </w:pPr>
            <w:r w:rsidRPr="002A0DC8">
              <w:rPr>
                <w:sz w:val="24"/>
                <w:szCs w:val="24"/>
              </w:rPr>
              <w:t>Santa Clara County Counsel</w:t>
            </w:r>
          </w:p>
          <w:p w14:paraId="03713547" w14:textId="77777777" w:rsidR="005B13FC" w:rsidRPr="002A0DC8" w:rsidRDefault="005B13FC" w:rsidP="000B1B44">
            <w:pPr>
              <w:widowControl/>
              <w:rPr>
                <w:sz w:val="24"/>
                <w:szCs w:val="24"/>
              </w:rPr>
            </w:pPr>
          </w:p>
          <w:p w14:paraId="2915A130" w14:textId="77777777" w:rsidR="005B13FC" w:rsidRPr="002A0DC8" w:rsidRDefault="005B13FC" w:rsidP="000B1B44">
            <w:pPr>
              <w:widowControl/>
              <w:rPr>
                <w:sz w:val="24"/>
                <w:szCs w:val="24"/>
              </w:rPr>
            </w:pPr>
            <w:r w:rsidRPr="002A0DC8">
              <w:rPr>
                <w:sz w:val="24"/>
                <w:szCs w:val="24"/>
              </w:rPr>
              <w:t>By:  ___________________________________</w:t>
            </w:r>
          </w:p>
          <w:p w14:paraId="3DD57159" w14:textId="77777777" w:rsidR="005B13FC" w:rsidRPr="002A0DC8" w:rsidRDefault="005B13FC" w:rsidP="000B1B44">
            <w:pPr>
              <w:widowControl/>
              <w:rPr>
                <w:sz w:val="24"/>
                <w:szCs w:val="24"/>
              </w:rPr>
            </w:pPr>
            <w:r w:rsidRPr="002A0DC8">
              <w:rPr>
                <w:sz w:val="24"/>
                <w:szCs w:val="24"/>
              </w:rPr>
              <w:t xml:space="preserve">        </w:t>
            </w:r>
          </w:p>
          <w:p w14:paraId="406A450A" w14:textId="77777777" w:rsidR="005B13FC" w:rsidRPr="002A0DC8" w:rsidRDefault="005B13FC" w:rsidP="000B1B44">
            <w:pPr>
              <w:widowControl/>
              <w:rPr>
                <w:sz w:val="24"/>
                <w:szCs w:val="24"/>
              </w:rPr>
            </w:pPr>
          </w:p>
          <w:p w14:paraId="47E76514" w14:textId="77777777" w:rsidR="005B13FC" w:rsidRPr="002A0DC8" w:rsidRDefault="005B13FC" w:rsidP="000B1B44">
            <w:pPr>
              <w:widowControl/>
              <w:rPr>
                <w:sz w:val="24"/>
                <w:szCs w:val="24"/>
              </w:rPr>
            </w:pPr>
            <w:r w:rsidRPr="002A0DC8">
              <w:rPr>
                <w:sz w:val="24"/>
                <w:szCs w:val="24"/>
              </w:rPr>
              <w:t xml:space="preserve">___________________________________        </w:t>
            </w:r>
          </w:p>
          <w:p w14:paraId="131D7EF2" w14:textId="77777777" w:rsidR="005B13FC" w:rsidRPr="002A0DC8" w:rsidRDefault="005B13FC" w:rsidP="000B1B44">
            <w:pPr>
              <w:widowControl/>
              <w:rPr>
                <w:sz w:val="24"/>
                <w:szCs w:val="24"/>
              </w:rPr>
            </w:pPr>
            <w:r w:rsidRPr="002A0DC8">
              <w:rPr>
                <w:sz w:val="24"/>
                <w:szCs w:val="24"/>
              </w:rPr>
              <w:t xml:space="preserve">        (Title)</w:t>
            </w:r>
          </w:p>
          <w:p w14:paraId="6D9BB2BF" w14:textId="77777777" w:rsidR="005B13FC" w:rsidRPr="002A0DC8" w:rsidRDefault="005B13FC" w:rsidP="000B1B44">
            <w:pPr>
              <w:widowControl/>
              <w:rPr>
                <w:sz w:val="24"/>
                <w:szCs w:val="24"/>
              </w:rPr>
            </w:pPr>
          </w:p>
          <w:p w14:paraId="0925495E" w14:textId="77777777" w:rsidR="005B13FC" w:rsidRPr="002A0DC8" w:rsidRDefault="005B13FC" w:rsidP="000B1B44">
            <w:pPr>
              <w:widowControl/>
              <w:rPr>
                <w:sz w:val="24"/>
                <w:szCs w:val="24"/>
              </w:rPr>
            </w:pPr>
            <w:r w:rsidRPr="002A0DC8">
              <w:rPr>
                <w:sz w:val="24"/>
                <w:szCs w:val="24"/>
              </w:rPr>
              <w:t xml:space="preserve">Attest:  </w:t>
            </w:r>
          </w:p>
          <w:p w14:paraId="767C57EA" w14:textId="77777777" w:rsidR="005B13FC" w:rsidRPr="002A0DC8" w:rsidRDefault="005B13FC" w:rsidP="000B1B44">
            <w:pPr>
              <w:widowControl/>
              <w:rPr>
                <w:sz w:val="24"/>
                <w:szCs w:val="24"/>
              </w:rPr>
            </w:pPr>
            <w:r w:rsidRPr="002A0DC8">
              <w:rPr>
                <w:sz w:val="24"/>
                <w:szCs w:val="24"/>
              </w:rPr>
              <w:t>___________________________________</w:t>
            </w:r>
          </w:p>
          <w:p w14:paraId="1B4591C3" w14:textId="77777777" w:rsidR="005B13FC" w:rsidRPr="002A0DC8" w:rsidRDefault="005B13FC" w:rsidP="000B1B44">
            <w:pPr>
              <w:widowControl/>
              <w:rPr>
                <w:sz w:val="24"/>
                <w:szCs w:val="24"/>
              </w:rPr>
            </w:pPr>
          </w:p>
        </w:tc>
      </w:tr>
    </w:tbl>
    <w:p w14:paraId="2AE45D9C"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pgSz w:w="12240" w:h="15840" w:code="1"/>
          <w:pgMar w:top="1440" w:right="1440" w:bottom="1440" w:left="1440" w:header="720" w:footer="720" w:gutter="0"/>
          <w:cols w:space="60"/>
          <w:noEndnote/>
        </w:sectPr>
      </w:pPr>
    </w:p>
    <w:p w14:paraId="15E804DD"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010F47F0" w14:textId="77777777" w:rsidR="005B13FC" w:rsidRPr="002A0DC8" w:rsidRDefault="005B13FC" w:rsidP="005B13FC">
      <w:pPr>
        <w:widowControl/>
        <w:spacing w:before="648" w:line="322" w:lineRule="exact"/>
        <w:ind w:left="10" w:right="29"/>
        <w:jc w:val="both"/>
        <w:rPr>
          <w:color w:val="000000"/>
          <w:sz w:val="24"/>
          <w:szCs w:val="24"/>
        </w:r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589C39E3" w14:textId="77777777" w:rsidTr="000B1B44">
        <w:trPr>
          <w:cantSplit/>
        </w:trPr>
        <w:tc>
          <w:tcPr>
            <w:tcW w:w="3590" w:type="dxa"/>
          </w:tcPr>
          <w:p w14:paraId="424777C3" w14:textId="77777777" w:rsidR="005B13FC" w:rsidRPr="002A0DC8" w:rsidRDefault="005B13FC" w:rsidP="000B1B44">
            <w:pPr>
              <w:widowControl/>
              <w:rPr>
                <w:sz w:val="24"/>
                <w:szCs w:val="24"/>
              </w:rPr>
            </w:pPr>
            <w:r w:rsidRPr="002A0DC8">
              <w:rPr>
                <w:sz w:val="24"/>
                <w:szCs w:val="24"/>
              </w:rPr>
              <w:t>Dated:  _______________</w:t>
            </w:r>
          </w:p>
          <w:p w14:paraId="4ACA48CF" w14:textId="77777777" w:rsidR="005B13FC" w:rsidRPr="002A0DC8" w:rsidRDefault="005B13FC" w:rsidP="000B1B44">
            <w:pPr>
              <w:widowControl/>
              <w:rPr>
                <w:sz w:val="24"/>
                <w:szCs w:val="24"/>
              </w:rPr>
            </w:pPr>
          </w:p>
          <w:p w14:paraId="4D5811C1" w14:textId="77777777" w:rsidR="005B13FC" w:rsidRPr="002A0DC8" w:rsidRDefault="005B13FC" w:rsidP="000B1B44">
            <w:pPr>
              <w:widowControl/>
              <w:rPr>
                <w:sz w:val="24"/>
                <w:szCs w:val="24"/>
              </w:rPr>
            </w:pPr>
          </w:p>
          <w:p w14:paraId="46ADE9D0" w14:textId="77777777" w:rsidR="005B13FC" w:rsidRPr="002A0DC8" w:rsidRDefault="005B13FC" w:rsidP="000B1B44">
            <w:pPr>
              <w:widowControl/>
              <w:rPr>
                <w:sz w:val="24"/>
                <w:szCs w:val="24"/>
              </w:rPr>
            </w:pPr>
          </w:p>
          <w:p w14:paraId="18EF9C18" w14:textId="77777777" w:rsidR="005B13FC" w:rsidRPr="002A0DC8" w:rsidRDefault="005B13FC" w:rsidP="000B1B44">
            <w:pPr>
              <w:widowControl/>
              <w:rPr>
                <w:sz w:val="24"/>
                <w:szCs w:val="24"/>
              </w:rPr>
            </w:pPr>
          </w:p>
          <w:p w14:paraId="3B43FBCB" w14:textId="77777777" w:rsidR="005B13FC" w:rsidRPr="002A0DC8" w:rsidRDefault="005B13FC" w:rsidP="000B1B44">
            <w:pPr>
              <w:widowControl/>
              <w:rPr>
                <w:sz w:val="24"/>
                <w:szCs w:val="24"/>
              </w:rPr>
            </w:pPr>
          </w:p>
          <w:p w14:paraId="3A1F61A1" w14:textId="77777777" w:rsidR="005B13FC" w:rsidRPr="002A0DC8" w:rsidRDefault="005B13FC" w:rsidP="000B1B44">
            <w:pPr>
              <w:widowControl/>
              <w:rPr>
                <w:sz w:val="24"/>
                <w:szCs w:val="24"/>
              </w:rPr>
            </w:pPr>
          </w:p>
          <w:p w14:paraId="60F130E2" w14:textId="77777777" w:rsidR="005B13FC" w:rsidRPr="002A0DC8" w:rsidRDefault="005B13FC" w:rsidP="000B1B44">
            <w:pPr>
              <w:widowControl/>
              <w:rPr>
                <w:sz w:val="24"/>
                <w:szCs w:val="24"/>
              </w:rPr>
            </w:pPr>
          </w:p>
          <w:p w14:paraId="1FED2E50" w14:textId="77777777" w:rsidR="005B13FC" w:rsidRPr="002A0DC8" w:rsidRDefault="005B13FC" w:rsidP="000B1B44">
            <w:pPr>
              <w:widowControl/>
              <w:rPr>
                <w:sz w:val="24"/>
                <w:szCs w:val="24"/>
              </w:rPr>
            </w:pPr>
          </w:p>
          <w:p w14:paraId="69166F3A" w14:textId="77777777" w:rsidR="005B13FC" w:rsidRPr="002A0DC8" w:rsidRDefault="005B13FC" w:rsidP="000B1B44">
            <w:pPr>
              <w:widowControl/>
              <w:rPr>
                <w:sz w:val="24"/>
                <w:szCs w:val="24"/>
              </w:rPr>
            </w:pPr>
          </w:p>
          <w:p w14:paraId="1CB5FECE" w14:textId="77777777" w:rsidR="005B13FC" w:rsidRPr="002A0DC8" w:rsidRDefault="005B13FC" w:rsidP="000B1B44">
            <w:pPr>
              <w:widowControl/>
              <w:rPr>
                <w:sz w:val="24"/>
                <w:szCs w:val="24"/>
              </w:rPr>
            </w:pPr>
          </w:p>
          <w:p w14:paraId="0CFCEC8C" w14:textId="77777777" w:rsidR="005B13FC" w:rsidRPr="002A0DC8" w:rsidRDefault="005B13FC" w:rsidP="000B1B44">
            <w:pPr>
              <w:widowControl/>
              <w:rPr>
                <w:sz w:val="24"/>
                <w:szCs w:val="24"/>
              </w:rPr>
            </w:pPr>
            <w:r w:rsidRPr="002A0DC8">
              <w:rPr>
                <w:sz w:val="24"/>
                <w:szCs w:val="24"/>
              </w:rPr>
              <w:t>Dated:________________</w:t>
            </w:r>
          </w:p>
          <w:p w14:paraId="5E0B63D1" w14:textId="77777777" w:rsidR="005B13FC" w:rsidRPr="002A0DC8" w:rsidRDefault="005B13FC" w:rsidP="000B1B44">
            <w:pPr>
              <w:widowControl/>
              <w:rPr>
                <w:sz w:val="24"/>
                <w:szCs w:val="24"/>
              </w:rPr>
            </w:pPr>
          </w:p>
          <w:p w14:paraId="7601222A" w14:textId="77777777" w:rsidR="005B13FC" w:rsidRPr="002A0DC8" w:rsidRDefault="005B13FC" w:rsidP="000B1B44">
            <w:pPr>
              <w:widowControl/>
              <w:rPr>
                <w:sz w:val="24"/>
                <w:szCs w:val="24"/>
              </w:rPr>
            </w:pPr>
          </w:p>
        </w:tc>
        <w:tc>
          <w:tcPr>
            <w:tcW w:w="5270" w:type="dxa"/>
          </w:tcPr>
          <w:p w14:paraId="24888BE9" w14:textId="77777777" w:rsidR="005B13FC" w:rsidRPr="002A0DC8" w:rsidRDefault="005B13FC" w:rsidP="000B1B44">
            <w:pPr>
              <w:widowControl/>
              <w:rPr>
                <w:b/>
                <w:sz w:val="24"/>
                <w:szCs w:val="24"/>
              </w:rPr>
            </w:pPr>
            <w:r w:rsidRPr="002A0DC8">
              <w:rPr>
                <w:b/>
                <w:sz w:val="24"/>
                <w:szCs w:val="24"/>
              </w:rPr>
              <w:t>Consortium:</w:t>
            </w:r>
          </w:p>
          <w:p w14:paraId="256C3DCA" w14:textId="77777777" w:rsidR="005B13FC" w:rsidRPr="002A0DC8" w:rsidRDefault="005B13FC" w:rsidP="000B1B44">
            <w:pPr>
              <w:widowControl/>
              <w:rPr>
                <w:sz w:val="24"/>
                <w:szCs w:val="24"/>
              </w:rPr>
            </w:pPr>
          </w:p>
          <w:p w14:paraId="448B478C" w14:textId="77777777" w:rsidR="005B13FC" w:rsidRPr="002A0DC8" w:rsidRDefault="005B13FC" w:rsidP="000B1B44">
            <w:pPr>
              <w:widowControl/>
              <w:rPr>
                <w:sz w:val="24"/>
                <w:szCs w:val="24"/>
              </w:rPr>
            </w:pPr>
            <w:r w:rsidRPr="002A0DC8">
              <w:rPr>
                <w:sz w:val="24"/>
                <w:szCs w:val="24"/>
              </w:rPr>
              <w:t>CalSAWS Consortium</w:t>
            </w:r>
          </w:p>
          <w:p w14:paraId="2E44A58B" w14:textId="77777777" w:rsidR="005B13FC" w:rsidRPr="002A0DC8" w:rsidRDefault="005B13FC" w:rsidP="000B1B44">
            <w:pPr>
              <w:widowControl/>
              <w:rPr>
                <w:sz w:val="24"/>
                <w:szCs w:val="24"/>
              </w:rPr>
            </w:pPr>
          </w:p>
          <w:p w14:paraId="1A8F9D9D" w14:textId="77777777" w:rsidR="005B13FC" w:rsidRPr="002A0DC8" w:rsidRDefault="005B13FC" w:rsidP="000B1B44">
            <w:pPr>
              <w:widowControl/>
              <w:rPr>
                <w:sz w:val="24"/>
                <w:szCs w:val="24"/>
              </w:rPr>
            </w:pPr>
            <w:r w:rsidRPr="002A0DC8">
              <w:rPr>
                <w:sz w:val="24"/>
                <w:szCs w:val="24"/>
              </w:rPr>
              <w:t>By:  ____________________________________</w:t>
            </w:r>
          </w:p>
          <w:p w14:paraId="129E5AE4" w14:textId="77777777" w:rsidR="005B13FC" w:rsidRPr="002A0DC8" w:rsidRDefault="005B13FC" w:rsidP="000B1B44">
            <w:pPr>
              <w:widowControl/>
              <w:rPr>
                <w:sz w:val="24"/>
                <w:szCs w:val="24"/>
              </w:rPr>
            </w:pPr>
            <w:r w:rsidRPr="002A0DC8">
              <w:rPr>
                <w:sz w:val="24"/>
                <w:szCs w:val="24"/>
              </w:rPr>
              <w:t xml:space="preserve">       </w:t>
            </w:r>
          </w:p>
          <w:p w14:paraId="6011A1E9"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1F7D539E" w14:textId="77777777" w:rsidR="005B13FC" w:rsidRPr="002A0DC8" w:rsidRDefault="005B13FC" w:rsidP="000B1B44">
            <w:pPr>
              <w:widowControl/>
              <w:rPr>
                <w:bCs/>
                <w:sz w:val="24"/>
                <w:szCs w:val="24"/>
              </w:rPr>
            </w:pPr>
            <w:r w:rsidRPr="002A0DC8">
              <w:rPr>
                <w:bCs/>
                <w:sz w:val="24"/>
                <w:szCs w:val="24"/>
              </w:rPr>
              <w:t xml:space="preserve">        Board of Directors </w:t>
            </w:r>
          </w:p>
          <w:p w14:paraId="25FDA46C" w14:textId="77777777" w:rsidR="005B13FC" w:rsidRPr="002A0DC8" w:rsidRDefault="005B13FC" w:rsidP="000B1B44">
            <w:pPr>
              <w:widowControl/>
              <w:rPr>
                <w:b/>
                <w:bCs/>
                <w:sz w:val="24"/>
                <w:szCs w:val="24"/>
              </w:rPr>
            </w:pPr>
          </w:p>
          <w:p w14:paraId="0E999CC7" w14:textId="77777777" w:rsidR="005B13FC" w:rsidRPr="002A0DC8" w:rsidRDefault="005B13FC" w:rsidP="000B1B44">
            <w:pPr>
              <w:widowControl/>
              <w:rPr>
                <w:b/>
                <w:bCs/>
                <w:sz w:val="24"/>
                <w:szCs w:val="24"/>
              </w:rPr>
            </w:pPr>
            <w:r w:rsidRPr="002A0DC8">
              <w:rPr>
                <w:b/>
                <w:bCs/>
                <w:sz w:val="24"/>
                <w:szCs w:val="24"/>
              </w:rPr>
              <w:t>County:</w:t>
            </w:r>
          </w:p>
          <w:p w14:paraId="36203418" w14:textId="77777777" w:rsidR="005B13FC" w:rsidRPr="002A0DC8" w:rsidRDefault="005B13FC" w:rsidP="000B1B44">
            <w:pPr>
              <w:widowControl/>
              <w:rPr>
                <w:b/>
                <w:bCs/>
                <w:sz w:val="24"/>
                <w:szCs w:val="24"/>
              </w:rPr>
            </w:pPr>
          </w:p>
          <w:p w14:paraId="0C7B403C" w14:textId="77777777" w:rsidR="005B13FC" w:rsidRPr="002A0DC8" w:rsidRDefault="005B13FC" w:rsidP="000B1B44">
            <w:pPr>
              <w:widowControl/>
              <w:rPr>
                <w:sz w:val="24"/>
                <w:szCs w:val="24"/>
              </w:rPr>
            </w:pPr>
            <w:r w:rsidRPr="002A0DC8">
              <w:rPr>
                <w:sz w:val="24"/>
                <w:szCs w:val="24"/>
              </w:rPr>
              <w:t>County of Santa Cruz</w:t>
            </w:r>
          </w:p>
          <w:p w14:paraId="6F5BE428" w14:textId="77777777" w:rsidR="005B13FC" w:rsidRPr="002A0DC8" w:rsidRDefault="005B13FC" w:rsidP="000B1B44">
            <w:pPr>
              <w:widowControl/>
              <w:rPr>
                <w:sz w:val="24"/>
                <w:szCs w:val="24"/>
              </w:rPr>
            </w:pPr>
          </w:p>
          <w:p w14:paraId="334CD2BC" w14:textId="77777777" w:rsidR="005B13FC" w:rsidRPr="002A0DC8" w:rsidRDefault="005B13FC" w:rsidP="000B1B44">
            <w:pPr>
              <w:widowControl/>
              <w:rPr>
                <w:sz w:val="24"/>
                <w:szCs w:val="24"/>
              </w:rPr>
            </w:pPr>
            <w:r w:rsidRPr="002A0DC8">
              <w:rPr>
                <w:sz w:val="24"/>
                <w:szCs w:val="24"/>
              </w:rPr>
              <w:t>By:  ____________________________________</w:t>
            </w:r>
          </w:p>
          <w:p w14:paraId="253D480C" w14:textId="5613926E" w:rsidR="005B13FC" w:rsidRPr="002A0DC8" w:rsidRDefault="005B13FC" w:rsidP="000B1B44">
            <w:pPr>
              <w:widowControl/>
              <w:rPr>
                <w:sz w:val="24"/>
                <w:szCs w:val="24"/>
              </w:rPr>
            </w:pPr>
            <w:r w:rsidRPr="002A0DC8">
              <w:rPr>
                <w:sz w:val="24"/>
                <w:szCs w:val="24"/>
              </w:rPr>
              <w:t xml:space="preserve">        </w:t>
            </w:r>
            <w:r w:rsidR="00A1234E">
              <w:rPr>
                <w:sz w:val="24"/>
                <w:szCs w:val="24"/>
              </w:rPr>
              <w:t>Ellen Timberlake, Director</w:t>
            </w:r>
          </w:p>
          <w:p w14:paraId="3B01AE5B" w14:textId="6CD54EF4" w:rsidR="005B13FC" w:rsidRPr="002A0DC8" w:rsidRDefault="005B13FC" w:rsidP="000B1B44">
            <w:pPr>
              <w:widowControl/>
              <w:rPr>
                <w:sz w:val="24"/>
                <w:szCs w:val="24"/>
              </w:rPr>
            </w:pPr>
            <w:r w:rsidRPr="002A0DC8">
              <w:rPr>
                <w:sz w:val="24"/>
                <w:szCs w:val="24"/>
              </w:rPr>
              <w:t xml:space="preserve">        </w:t>
            </w:r>
            <w:r w:rsidR="00A1234E">
              <w:rPr>
                <w:sz w:val="24"/>
                <w:szCs w:val="24"/>
              </w:rPr>
              <w:t>Social Services Agency</w:t>
            </w:r>
          </w:p>
          <w:p w14:paraId="4A8AA32A" w14:textId="77777777" w:rsidR="005B13FC" w:rsidRPr="002A0DC8" w:rsidRDefault="005B13FC" w:rsidP="000B1B44">
            <w:pPr>
              <w:widowControl/>
              <w:rPr>
                <w:sz w:val="24"/>
                <w:szCs w:val="24"/>
                <w:u w:val="single"/>
              </w:rPr>
            </w:pPr>
          </w:p>
          <w:p w14:paraId="43A24E63" w14:textId="77777777" w:rsidR="005B13FC" w:rsidRPr="002A0DC8" w:rsidRDefault="005B13FC" w:rsidP="000B1B44">
            <w:pPr>
              <w:widowControl/>
              <w:rPr>
                <w:sz w:val="24"/>
                <w:szCs w:val="24"/>
                <w:u w:val="single"/>
              </w:rPr>
            </w:pPr>
            <w:r w:rsidRPr="002A0DC8">
              <w:rPr>
                <w:sz w:val="24"/>
                <w:szCs w:val="24"/>
                <w:u w:val="single"/>
              </w:rPr>
              <w:t>Approved As to Form</w:t>
            </w:r>
          </w:p>
          <w:p w14:paraId="44A5F46C" w14:textId="77777777" w:rsidR="005B13FC" w:rsidRPr="002A0DC8" w:rsidRDefault="005B13FC" w:rsidP="000B1B44">
            <w:pPr>
              <w:widowControl/>
              <w:rPr>
                <w:sz w:val="24"/>
                <w:szCs w:val="24"/>
              </w:rPr>
            </w:pPr>
            <w:r w:rsidRPr="002A0DC8">
              <w:rPr>
                <w:sz w:val="24"/>
                <w:szCs w:val="24"/>
              </w:rPr>
              <w:t>Santa Cruz County Counsel</w:t>
            </w:r>
          </w:p>
          <w:p w14:paraId="2D9E9F83" w14:textId="77777777" w:rsidR="005B13FC" w:rsidRPr="002A0DC8" w:rsidRDefault="005B13FC" w:rsidP="000B1B44">
            <w:pPr>
              <w:widowControl/>
              <w:rPr>
                <w:sz w:val="24"/>
                <w:szCs w:val="24"/>
              </w:rPr>
            </w:pPr>
          </w:p>
          <w:p w14:paraId="395A3AFC" w14:textId="77777777" w:rsidR="005B13FC" w:rsidRPr="002A0DC8" w:rsidRDefault="005B13FC" w:rsidP="000B1B44">
            <w:pPr>
              <w:widowControl/>
              <w:rPr>
                <w:sz w:val="24"/>
                <w:szCs w:val="24"/>
              </w:rPr>
            </w:pPr>
            <w:r w:rsidRPr="002A0DC8">
              <w:rPr>
                <w:sz w:val="24"/>
                <w:szCs w:val="24"/>
              </w:rPr>
              <w:t>By:  ___________________________________</w:t>
            </w:r>
          </w:p>
          <w:p w14:paraId="55959995" w14:textId="77777777" w:rsidR="005B13FC" w:rsidRPr="002A0DC8" w:rsidRDefault="005B13FC" w:rsidP="000B1B44">
            <w:pPr>
              <w:widowControl/>
              <w:rPr>
                <w:sz w:val="24"/>
                <w:szCs w:val="24"/>
              </w:rPr>
            </w:pPr>
            <w:r w:rsidRPr="002A0DC8">
              <w:rPr>
                <w:sz w:val="24"/>
                <w:szCs w:val="24"/>
              </w:rPr>
              <w:t xml:space="preserve">        Jessica Espinoza</w:t>
            </w:r>
          </w:p>
          <w:p w14:paraId="6731C045" w14:textId="77777777" w:rsidR="005B13FC" w:rsidRPr="002A0DC8" w:rsidRDefault="005B13FC" w:rsidP="000B1B44">
            <w:pPr>
              <w:widowControl/>
              <w:rPr>
                <w:sz w:val="24"/>
                <w:szCs w:val="24"/>
              </w:rPr>
            </w:pPr>
          </w:p>
          <w:p w14:paraId="7AA9FA6B" w14:textId="77777777" w:rsidR="005B13FC" w:rsidRPr="002A0DC8" w:rsidRDefault="005B13FC" w:rsidP="000B1B44">
            <w:pPr>
              <w:widowControl/>
              <w:rPr>
                <w:sz w:val="24"/>
                <w:szCs w:val="24"/>
              </w:rPr>
            </w:pPr>
            <w:r w:rsidRPr="002A0DC8">
              <w:rPr>
                <w:sz w:val="24"/>
                <w:szCs w:val="24"/>
              </w:rPr>
              <w:t xml:space="preserve">___________________________________        </w:t>
            </w:r>
          </w:p>
          <w:p w14:paraId="65F8D587" w14:textId="77777777" w:rsidR="005B13FC" w:rsidRPr="002A0DC8" w:rsidRDefault="005B13FC" w:rsidP="000B1B44">
            <w:pPr>
              <w:widowControl/>
              <w:rPr>
                <w:sz w:val="24"/>
                <w:szCs w:val="24"/>
              </w:rPr>
            </w:pPr>
            <w:r w:rsidRPr="002A0DC8">
              <w:rPr>
                <w:sz w:val="24"/>
                <w:szCs w:val="24"/>
              </w:rPr>
              <w:t xml:space="preserve">        (Title)</w:t>
            </w:r>
          </w:p>
          <w:p w14:paraId="16248339" w14:textId="77777777" w:rsidR="005B13FC" w:rsidRPr="002A0DC8" w:rsidRDefault="005B13FC" w:rsidP="000B1B44">
            <w:pPr>
              <w:widowControl/>
              <w:rPr>
                <w:sz w:val="24"/>
                <w:szCs w:val="24"/>
              </w:rPr>
            </w:pPr>
          </w:p>
          <w:p w14:paraId="11CAD9C2" w14:textId="77777777" w:rsidR="005B13FC" w:rsidRPr="002A0DC8" w:rsidRDefault="005B13FC" w:rsidP="000B1B44">
            <w:pPr>
              <w:widowControl/>
              <w:rPr>
                <w:sz w:val="24"/>
                <w:szCs w:val="24"/>
              </w:rPr>
            </w:pPr>
            <w:r w:rsidRPr="002A0DC8">
              <w:rPr>
                <w:sz w:val="24"/>
                <w:szCs w:val="24"/>
              </w:rPr>
              <w:t xml:space="preserve">Attest:  </w:t>
            </w:r>
          </w:p>
          <w:p w14:paraId="2E1095DC" w14:textId="77777777" w:rsidR="005B13FC" w:rsidRPr="002A0DC8" w:rsidRDefault="005B13FC" w:rsidP="000B1B44">
            <w:pPr>
              <w:widowControl/>
              <w:rPr>
                <w:sz w:val="24"/>
                <w:szCs w:val="24"/>
              </w:rPr>
            </w:pPr>
            <w:r w:rsidRPr="002A0DC8">
              <w:rPr>
                <w:sz w:val="24"/>
                <w:szCs w:val="24"/>
              </w:rPr>
              <w:t>___________________________________</w:t>
            </w:r>
          </w:p>
          <w:p w14:paraId="4D51DD1B" w14:textId="77777777" w:rsidR="005B13FC" w:rsidRPr="002A0DC8" w:rsidRDefault="005B13FC" w:rsidP="000B1B44">
            <w:pPr>
              <w:widowControl/>
              <w:rPr>
                <w:sz w:val="24"/>
                <w:szCs w:val="24"/>
              </w:rPr>
            </w:pPr>
          </w:p>
        </w:tc>
      </w:tr>
    </w:tbl>
    <w:p w14:paraId="7C659493"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pgSz w:w="12240" w:h="15840" w:code="1"/>
          <w:pgMar w:top="1440" w:right="1440" w:bottom="1440" w:left="1440" w:header="720" w:footer="720" w:gutter="0"/>
          <w:cols w:space="60"/>
          <w:noEndnote/>
        </w:sectPr>
      </w:pPr>
    </w:p>
    <w:p w14:paraId="6001C6CF"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3F34D355" w14:textId="77777777" w:rsidR="005B13FC" w:rsidRPr="002A0DC8" w:rsidRDefault="005B13FC" w:rsidP="005B13FC">
      <w:pPr>
        <w:widowControl/>
        <w:rPr>
          <w:sz w:val="24"/>
          <w:szCs w:val="24"/>
        </w:rPr>
      </w:pPr>
    </w:p>
    <w:p w14:paraId="689C3F70"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16FA8AC0" w14:textId="77777777" w:rsidTr="000B1B44">
        <w:trPr>
          <w:cantSplit/>
        </w:trPr>
        <w:tc>
          <w:tcPr>
            <w:tcW w:w="3590" w:type="dxa"/>
          </w:tcPr>
          <w:p w14:paraId="4D3AAA8A" w14:textId="77777777" w:rsidR="005B13FC" w:rsidRPr="002A0DC8" w:rsidRDefault="005B13FC" w:rsidP="000B1B44">
            <w:pPr>
              <w:widowControl/>
              <w:rPr>
                <w:sz w:val="24"/>
                <w:szCs w:val="24"/>
              </w:rPr>
            </w:pPr>
          </w:p>
          <w:p w14:paraId="5EAD5DD4" w14:textId="77777777" w:rsidR="005B13FC" w:rsidRPr="002A0DC8" w:rsidRDefault="005B13FC" w:rsidP="000B1B44">
            <w:pPr>
              <w:widowControl/>
              <w:rPr>
                <w:sz w:val="24"/>
                <w:szCs w:val="24"/>
              </w:rPr>
            </w:pPr>
            <w:r w:rsidRPr="002A0DC8">
              <w:rPr>
                <w:sz w:val="24"/>
                <w:szCs w:val="24"/>
              </w:rPr>
              <w:t>Dated:  _______________</w:t>
            </w:r>
          </w:p>
          <w:p w14:paraId="3BF564DC" w14:textId="77777777" w:rsidR="005B13FC" w:rsidRPr="002A0DC8" w:rsidRDefault="005B13FC" w:rsidP="000B1B44">
            <w:pPr>
              <w:widowControl/>
              <w:rPr>
                <w:sz w:val="24"/>
                <w:szCs w:val="24"/>
              </w:rPr>
            </w:pPr>
          </w:p>
          <w:p w14:paraId="502B1367" w14:textId="77777777" w:rsidR="005B13FC" w:rsidRPr="002A0DC8" w:rsidRDefault="005B13FC" w:rsidP="000B1B44">
            <w:pPr>
              <w:widowControl/>
              <w:rPr>
                <w:sz w:val="24"/>
                <w:szCs w:val="24"/>
              </w:rPr>
            </w:pPr>
          </w:p>
          <w:p w14:paraId="1F943B33" w14:textId="77777777" w:rsidR="005B13FC" w:rsidRPr="002A0DC8" w:rsidRDefault="005B13FC" w:rsidP="000B1B44">
            <w:pPr>
              <w:widowControl/>
              <w:rPr>
                <w:sz w:val="24"/>
                <w:szCs w:val="24"/>
              </w:rPr>
            </w:pPr>
          </w:p>
          <w:p w14:paraId="14AFD2C5" w14:textId="77777777" w:rsidR="005B13FC" w:rsidRPr="002A0DC8" w:rsidRDefault="005B13FC" w:rsidP="000B1B44">
            <w:pPr>
              <w:widowControl/>
              <w:rPr>
                <w:sz w:val="24"/>
                <w:szCs w:val="24"/>
              </w:rPr>
            </w:pPr>
          </w:p>
          <w:p w14:paraId="38358EBB" w14:textId="77777777" w:rsidR="005B13FC" w:rsidRPr="002A0DC8" w:rsidRDefault="005B13FC" w:rsidP="000B1B44">
            <w:pPr>
              <w:widowControl/>
              <w:rPr>
                <w:sz w:val="24"/>
                <w:szCs w:val="24"/>
              </w:rPr>
            </w:pPr>
          </w:p>
          <w:p w14:paraId="79B17A7D" w14:textId="77777777" w:rsidR="005B13FC" w:rsidRPr="002A0DC8" w:rsidRDefault="005B13FC" w:rsidP="000B1B44">
            <w:pPr>
              <w:widowControl/>
              <w:rPr>
                <w:sz w:val="24"/>
                <w:szCs w:val="24"/>
              </w:rPr>
            </w:pPr>
          </w:p>
          <w:p w14:paraId="28B51675" w14:textId="77777777" w:rsidR="005B13FC" w:rsidRPr="002A0DC8" w:rsidRDefault="005B13FC" w:rsidP="000B1B44">
            <w:pPr>
              <w:widowControl/>
              <w:rPr>
                <w:sz w:val="24"/>
                <w:szCs w:val="24"/>
              </w:rPr>
            </w:pPr>
          </w:p>
          <w:p w14:paraId="462B4285" w14:textId="77777777" w:rsidR="005B13FC" w:rsidRPr="002A0DC8" w:rsidRDefault="005B13FC" w:rsidP="000B1B44">
            <w:pPr>
              <w:widowControl/>
              <w:rPr>
                <w:sz w:val="24"/>
                <w:szCs w:val="24"/>
              </w:rPr>
            </w:pPr>
          </w:p>
          <w:p w14:paraId="04A3D51E" w14:textId="77777777" w:rsidR="005B13FC" w:rsidRPr="002A0DC8" w:rsidRDefault="005B13FC" w:rsidP="000B1B44">
            <w:pPr>
              <w:widowControl/>
              <w:rPr>
                <w:sz w:val="24"/>
                <w:szCs w:val="24"/>
              </w:rPr>
            </w:pPr>
          </w:p>
          <w:p w14:paraId="1C33897C" w14:textId="77777777" w:rsidR="005B13FC" w:rsidRPr="002A0DC8" w:rsidRDefault="005B13FC" w:rsidP="000B1B44">
            <w:pPr>
              <w:widowControl/>
              <w:rPr>
                <w:sz w:val="24"/>
                <w:szCs w:val="24"/>
              </w:rPr>
            </w:pPr>
          </w:p>
          <w:p w14:paraId="002E2C9F" w14:textId="77777777" w:rsidR="005B13FC" w:rsidRPr="002A0DC8" w:rsidRDefault="005B13FC" w:rsidP="000B1B44">
            <w:pPr>
              <w:widowControl/>
              <w:rPr>
                <w:sz w:val="24"/>
                <w:szCs w:val="24"/>
              </w:rPr>
            </w:pPr>
            <w:r w:rsidRPr="002A0DC8">
              <w:rPr>
                <w:sz w:val="24"/>
                <w:szCs w:val="24"/>
              </w:rPr>
              <w:t>Dated:  _______________</w:t>
            </w:r>
          </w:p>
          <w:p w14:paraId="067289AF" w14:textId="77777777" w:rsidR="005B13FC" w:rsidRPr="002A0DC8" w:rsidRDefault="005B13FC" w:rsidP="000B1B44">
            <w:pPr>
              <w:widowControl/>
              <w:rPr>
                <w:sz w:val="24"/>
                <w:szCs w:val="24"/>
              </w:rPr>
            </w:pPr>
          </w:p>
        </w:tc>
        <w:tc>
          <w:tcPr>
            <w:tcW w:w="5270" w:type="dxa"/>
          </w:tcPr>
          <w:p w14:paraId="7318C1B5" w14:textId="77777777" w:rsidR="005B13FC" w:rsidRPr="002A0DC8" w:rsidRDefault="005B13FC" w:rsidP="000B1B44">
            <w:pPr>
              <w:widowControl/>
              <w:rPr>
                <w:b/>
                <w:sz w:val="24"/>
                <w:szCs w:val="24"/>
              </w:rPr>
            </w:pPr>
          </w:p>
          <w:p w14:paraId="17CC41BE" w14:textId="77777777" w:rsidR="005B13FC" w:rsidRPr="002A0DC8" w:rsidRDefault="005B13FC" w:rsidP="000B1B44">
            <w:pPr>
              <w:widowControl/>
              <w:rPr>
                <w:b/>
                <w:sz w:val="24"/>
                <w:szCs w:val="24"/>
              </w:rPr>
            </w:pPr>
            <w:r w:rsidRPr="002A0DC8">
              <w:rPr>
                <w:b/>
                <w:sz w:val="24"/>
                <w:szCs w:val="24"/>
              </w:rPr>
              <w:t>Consortium:</w:t>
            </w:r>
          </w:p>
          <w:p w14:paraId="1202C276" w14:textId="77777777" w:rsidR="005B13FC" w:rsidRPr="002A0DC8" w:rsidRDefault="005B13FC" w:rsidP="000B1B44">
            <w:pPr>
              <w:widowControl/>
              <w:rPr>
                <w:sz w:val="24"/>
                <w:szCs w:val="24"/>
              </w:rPr>
            </w:pPr>
          </w:p>
          <w:p w14:paraId="0EEAD155" w14:textId="77777777" w:rsidR="005B13FC" w:rsidRPr="002A0DC8" w:rsidRDefault="005B13FC" w:rsidP="000B1B44">
            <w:pPr>
              <w:widowControl/>
              <w:rPr>
                <w:sz w:val="24"/>
                <w:szCs w:val="24"/>
              </w:rPr>
            </w:pPr>
            <w:r w:rsidRPr="002A0DC8">
              <w:rPr>
                <w:sz w:val="24"/>
                <w:szCs w:val="24"/>
              </w:rPr>
              <w:t>CalSAWS Consortium</w:t>
            </w:r>
          </w:p>
          <w:p w14:paraId="616D60A6" w14:textId="77777777" w:rsidR="005B13FC" w:rsidRPr="002A0DC8" w:rsidRDefault="005B13FC" w:rsidP="000B1B44">
            <w:pPr>
              <w:widowControl/>
              <w:rPr>
                <w:sz w:val="24"/>
                <w:szCs w:val="24"/>
              </w:rPr>
            </w:pPr>
          </w:p>
          <w:p w14:paraId="3C21B80A" w14:textId="77777777" w:rsidR="005B13FC" w:rsidRPr="002A0DC8" w:rsidRDefault="005B13FC" w:rsidP="000B1B44">
            <w:pPr>
              <w:widowControl/>
              <w:rPr>
                <w:sz w:val="24"/>
                <w:szCs w:val="24"/>
              </w:rPr>
            </w:pPr>
            <w:r w:rsidRPr="002A0DC8">
              <w:rPr>
                <w:sz w:val="24"/>
                <w:szCs w:val="24"/>
              </w:rPr>
              <w:t>By:  ____________________________________</w:t>
            </w:r>
          </w:p>
          <w:p w14:paraId="749E3B82" w14:textId="77777777" w:rsidR="005B13FC" w:rsidRPr="002A0DC8" w:rsidRDefault="005B13FC" w:rsidP="000B1B44">
            <w:pPr>
              <w:widowControl/>
              <w:rPr>
                <w:sz w:val="24"/>
                <w:szCs w:val="24"/>
              </w:rPr>
            </w:pPr>
            <w:r w:rsidRPr="002A0DC8">
              <w:rPr>
                <w:sz w:val="24"/>
                <w:szCs w:val="24"/>
              </w:rPr>
              <w:t xml:space="preserve">       </w:t>
            </w:r>
          </w:p>
          <w:p w14:paraId="755DEF4C"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2FB2273A" w14:textId="77777777" w:rsidR="005B13FC" w:rsidRPr="002A0DC8" w:rsidRDefault="005B13FC" w:rsidP="000B1B44">
            <w:pPr>
              <w:widowControl/>
              <w:rPr>
                <w:bCs/>
                <w:sz w:val="24"/>
                <w:szCs w:val="24"/>
              </w:rPr>
            </w:pPr>
            <w:r w:rsidRPr="002A0DC8">
              <w:rPr>
                <w:bCs/>
                <w:sz w:val="24"/>
                <w:szCs w:val="24"/>
              </w:rPr>
              <w:t xml:space="preserve">        Board of Directors </w:t>
            </w:r>
          </w:p>
          <w:p w14:paraId="6097B635" w14:textId="77777777" w:rsidR="005B13FC" w:rsidRPr="002A0DC8" w:rsidRDefault="005B13FC" w:rsidP="000B1B44">
            <w:pPr>
              <w:widowControl/>
              <w:rPr>
                <w:bCs/>
                <w:sz w:val="24"/>
                <w:szCs w:val="24"/>
              </w:rPr>
            </w:pPr>
          </w:p>
          <w:p w14:paraId="3735FCCD" w14:textId="77777777" w:rsidR="005B13FC" w:rsidRPr="002A0DC8" w:rsidRDefault="005B13FC" w:rsidP="000B1B44">
            <w:pPr>
              <w:widowControl/>
              <w:rPr>
                <w:b/>
                <w:bCs/>
                <w:sz w:val="24"/>
                <w:szCs w:val="24"/>
              </w:rPr>
            </w:pPr>
            <w:r w:rsidRPr="002A0DC8">
              <w:rPr>
                <w:b/>
                <w:bCs/>
                <w:sz w:val="24"/>
                <w:szCs w:val="24"/>
              </w:rPr>
              <w:t>County:</w:t>
            </w:r>
          </w:p>
          <w:p w14:paraId="2D300D61" w14:textId="77777777" w:rsidR="005B13FC" w:rsidRPr="002A0DC8" w:rsidRDefault="005B13FC" w:rsidP="000B1B44">
            <w:pPr>
              <w:widowControl/>
              <w:rPr>
                <w:b/>
                <w:bCs/>
                <w:sz w:val="24"/>
                <w:szCs w:val="24"/>
              </w:rPr>
            </w:pPr>
          </w:p>
          <w:p w14:paraId="277E11F7" w14:textId="77777777" w:rsidR="005B13FC" w:rsidRPr="002A0DC8" w:rsidRDefault="005B13FC" w:rsidP="000B1B44">
            <w:pPr>
              <w:widowControl/>
              <w:rPr>
                <w:sz w:val="24"/>
                <w:szCs w:val="24"/>
              </w:rPr>
            </w:pPr>
            <w:r w:rsidRPr="002A0DC8">
              <w:rPr>
                <w:sz w:val="24"/>
                <w:szCs w:val="24"/>
              </w:rPr>
              <w:t>County of Shasta</w:t>
            </w:r>
          </w:p>
          <w:p w14:paraId="2A83EE66" w14:textId="77777777" w:rsidR="005B13FC" w:rsidRPr="002A0DC8" w:rsidRDefault="005B13FC" w:rsidP="000B1B44">
            <w:pPr>
              <w:widowControl/>
              <w:rPr>
                <w:sz w:val="24"/>
                <w:szCs w:val="24"/>
              </w:rPr>
            </w:pPr>
          </w:p>
          <w:p w14:paraId="225D8557" w14:textId="77777777" w:rsidR="005B13FC" w:rsidRPr="002A0DC8" w:rsidRDefault="005B13FC" w:rsidP="000B1B44">
            <w:pPr>
              <w:widowControl/>
              <w:rPr>
                <w:sz w:val="24"/>
                <w:szCs w:val="24"/>
              </w:rPr>
            </w:pPr>
            <w:r w:rsidRPr="002A0DC8">
              <w:rPr>
                <w:sz w:val="24"/>
                <w:szCs w:val="24"/>
              </w:rPr>
              <w:t>By:  ____________________________________</w:t>
            </w:r>
          </w:p>
          <w:p w14:paraId="78D11C9D" w14:textId="77777777" w:rsidR="005B13FC" w:rsidRPr="002A0DC8" w:rsidRDefault="005B13FC" w:rsidP="000B1B44">
            <w:pPr>
              <w:widowControl/>
              <w:rPr>
                <w:sz w:val="24"/>
                <w:szCs w:val="24"/>
              </w:rPr>
            </w:pPr>
            <w:r w:rsidRPr="002A0DC8">
              <w:rPr>
                <w:sz w:val="24"/>
                <w:szCs w:val="24"/>
              </w:rPr>
              <w:t xml:space="preserve">        David Kehoe, Chair</w:t>
            </w:r>
          </w:p>
          <w:p w14:paraId="0943B437" w14:textId="77777777" w:rsidR="005B13FC" w:rsidRPr="002A0DC8" w:rsidRDefault="005B13FC" w:rsidP="000B1B44">
            <w:pPr>
              <w:widowControl/>
              <w:rPr>
                <w:sz w:val="24"/>
                <w:szCs w:val="24"/>
              </w:rPr>
            </w:pPr>
            <w:r w:rsidRPr="002A0DC8">
              <w:rPr>
                <w:sz w:val="24"/>
                <w:szCs w:val="24"/>
              </w:rPr>
              <w:t xml:space="preserve">        Board of Supervisors</w:t>
            </w:r>
          </w:p>
          <w:p w14:paraId="05655B28" w14:textId="77777777" w:rsidR="005B13FC" w:rsidRPr="002A0DC8" w:rsidRDefault="005B13FC" w:rsidP="000B1B44">
            <w:pPr>
              <w:widowControl/>
              <w:rPr>
                <w:sz w:val="24"/>
                <w:szCs w:val="24"/>
                <w:u w:val="single"/>
              </w:rPr>
            </w:pPr>
          </w:p>
          <w:p w14:paraId="1C66B159" w14:textId="77777777" w:rsidR="005B13FC" w:rsidRPr="002A0DC8" w:rsidRDefault="005B13FC" w:rsidP="000B1B44">
            <w:pPr>
              <w:widowControl/>
              <w:rPr>
                <w:sz w:val="24"/>
                <w:szCs w:val="24"/>
                <w:u w:val="single"/>
              </w:rPr>
            </w:pPr>
            <w:r w:rsidRPr="002A0DC8">
              <w:rPr>
                <w:sz w:val="24"/>
                <w:szCs w:val="24"/>
                <w:u w:val="single"/>
              </w:rPr>
              <w:t>Approved As to Form</w:t>
            </w:r>
          </w:p>
          <w:p w14:paraId="2AAE766E" w14:textId="77777777" w:rsidR="005B13FC" w:rsidRPr="002A0DC8" w:rsidRDefault="005B13FC" w:rsidP="000B1B44">
            <w:pPr>
              <w:widowControl/>
              <w:rPr>
                <w:sz w:val="24"/>
                <w:szCs w:val="24"/>
              </w:rPr>
            </w:pPr>
            <w:r w:rsidRPr="002A0DC8">
              <w:rPr>
                <w:sz w:val="24"/>
                <w:szCs w:val="24"/>
              </w:rPr>
              <w:t>Shasta County Counsel</w:t>
            </w:r>
          </w:p>
          <w:p w14:paraId="02021E4D" w14:textId="77777777" w:rsidR="005B13FC" w:rsidRPr="002A0DC8" w:rsidRDefault="005B13FC" w:rsidP="000B1B44">
            <w:pPr>
              <w:widowControl/>
              <w:rPr>
                <w:sz w:val="24"/>
                <w:szCs w:val="24"/>
              </w:rPr>
            </w:pPr>
          </w:p>
          <w:p w14:paraId="26511643" w14:textId="77777777" w:rsidR="005B13FC" w:rsidRPr="002A0DC8" w:rsidRDefault="005B13FC" w:rsidP="000B1B44">
            <w:pPr>
              <w:widowControl/>
              <w:rPr>
                <w:sz w:val="24"/>
                <w:szCs w:val="24"/>
              </w:rPr>
            </w:pPr>
            <w:r w:rsidRPr="002A0DC8">
              <w:rPr>
                <w:sz w:val="24"/>
                <w:szCs w:val="24"/>
              </w:rPr>
              <w:t>By:  ____________________________________</w:t>
            </w:r>
          </w:p>
          <w:p w14:paraId="0FCFDB37" w14:textId="77777777" w:rsidR="005B13FC" w:rsidRPr="002A0DC8" w:rsidRDefault="005B13FC" w:rsidP="000B1B44">
            <w:pPr>
              <w:widowControl/>
              <w:rPr>
                <w:sz w:val="24"/>
                <w:szCs w:val="24"/>
              </w:rPr>
            </w:pPr>
            <w:r w:rsidRPr="002A0DC8">
              <w:rPr>
                <w:sz w:val="24"/>
                <w:szCs w:val="24"/>
              </w:rPr>
              <w:t xml:space="preserve">         Alan Cox</w:t>
            </w:r>
          </w:p>
          <w:p w14:paraId="3419936A" w14:textId="77777777" w:rsidR="005B13FC" w:rsidRPr="002A0DC8" w:rsidRDefault="005B13FC" w:rsidP="000B1B44">
            <w:pPr>
              <w:widowControl/>
              <w:rPr>
                <w:sz w:val="24"/>
                <w:szCs w:val="24"/>
              </w:rPr>
            </w:pPr>
            <w:r w:rsidRPr="002A0DC8">
              <w:rPr>
                <w:sz w:val="24"/>
                <w:szCs w:val="24"/>
              </w:rPr>
              <w:t xml:space="preserve">         ___________________________________        </w:t>
            </w:r>
          </w:p>
          <w:p w14:paraId="54391975" w14:textId="77777777" w:rsidR="005B13FC" w:rsidRPr="002A0DC8" w:rsidRDefault="005B13FC" w:rsidP="000B1B44">
            <w:pPr>
              <w:widowControl/>
              <w:rPr>
                <w:sz w:val="24"/>
                <w:szCs w:val="24"/>
              </w:rPr>
            </w:pPr>
            <w:r w:rsidRPr="002A0DC8">
              <w:rPr>
                <w:sz w:val="24"/>
                <w:szCs w:val="24"/>
              </w:rPr>
              <w:t xml:space="preserve">         (Title)</w:t>
            </w:r>
          </w:p>
          <w:p w14:paraId="2D927014" w14:textId="77777777" w:rsidR="005B13FC" w:rsidRPr="002A0DC8" w:rsidRDefault="005B13FC" w:rsidP="000B1B44">
            <w:pPr>
              <w:widowControl/>
              <w:rPr>
                <w:sz w:val="24"/>
                <w:szCs w:val="24"/>
              </w:rPr>
            </w:pPr>
          </w:p>
          <w:p w14:paraId="65E2692F" w14:textId="77777777" w:rsidR="005B13FC" w:rsidRPr="002A0DC8" w:rsidRDefault="005B13FC" w:rsidP="000B1B44">
            <w:pPr>
              <w:widowControl/>
              <w:rPr>
                <w:sz w:val="24"/>
                <w:szCs w:val="24"/>
              </w:rPr>
            </w:pPr>
          </w:p>
          <w:p w14:paraId="39EA1993" w14:textId="77777777" w:rsidR="005B13FC" w:rsidRPr="002A0DC8" w:rsidRDefault="005B13FC" w:rsidP="000B1B44">
            <w:pPr>
              <w:widowControl/>
              <w:rPr>
                <w:sz w:val="24"/>
                <w:szCs w:val="24"/>
              </w:rPr>
            </w:pPr>
            <w:r w:rsidRPr="002A0DC8">
              <w:rPr>
                <w:sz w:val="24"/>
                <w:szCs w:val="24"/>
              </w:rPr>
              <w:t>Attest:  ____________________________________</w:t>
            </w:r>
          </w:p>
          <w:p w14:paraId="64E3ECA6" w14:textId="77777777" w:rsidR="005B13FC" w:rsidRPr="002A0DC8" w:rsidRDefault="005B13FC" w:rsidP="000B1B44">
            <w:pPr>
              <w:widowControl/>
              <w:rPr>
                <w:sz w:val="24"/>
                <w:szCs w:val="24"/>
              </w:rPr>
            </w:pPr>
          </w:p>
        </w:tc>
      </w:tr>
    </w:tbl>
    <w:p w14:paraId="24A9B78D" w14:textId="77777777" w:rsidR="005B13FC" w:rsidRPr="002A0DC8" w:rsidRDefault="005B13FC" w:rsidP="005B13FC">
      <w:pPr>
        <w:widowControl/>
        <w:rPr>
          <w:sz w:val="24"/>
          <w:szCs w:val="24"/>
        </w:rPr>
      </w:pPr>
    </w:p>
    <w:p w14:paraId="1DF360DC"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1CD79A16"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163F0062" w14:textId="77777777" w:rsidR="005B13FC" w:rsidRPr="002A0DC8" w:rsidRDefault="005B13FC" w:rsidP="005B13FC">
      <w:pPr>
        <w:widowControl/>
        <w:rPr>
          <w:sz w:val="24"/>
          <w:szCs w:val="24"/>
        </w:rPr>
      </w:pPr>
    </w:p>
    <w:p w14:paraId="09FE6089"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64AC0620" w14:textId="77777777" w:rsidTr="000B1B44">
        <w:trPr>
          <w:cantSplit/>
        </w:trPr>
        <w:tc>
          <w:tcPr>
            <w:tcW w:w="3590" w:type="dxa"/>
          </w:tcPr>
          <w:p w14:paraId="7ECA0C55" w14:textId="77777777" w:rsidR="005B13FC" w:rsidRPr="002A0DC8" w:rsidRDefault="005B13FC" w:rsidP="000B1B44">
            <w:pPr>
              <w:widowControl/>
              <w:rPr>
                <w:sz w:val="24"/>
                <w:szCs w:val="24"/>
              </w:rPr>
            </w:pPr>
          </w:p>
          <w:p w14:paraId="28480B4C" w14:textId="77777777" w:rsidR="005B13FC" w:rsidRPr="002A0DC8" w:rsidRDefault="005B13FC" w:rsidP="000B1B44">
            <w:pPr>
              <w:widowControl/>
              <w:rPr>
                <w:sz w:val="24"/>
                <w:szCs w:val="24"/>
              </w:rPr>
            </w:pPr>
            <w:r w:rsidRPr="002A0DC8">
              <w:rPr>
                <w:sz w:val="24"/>
                <w:szCs w:val="24"/>
              </w:rPr>
              <w:t>Dated:  _______________</w:t>
            </w:r>
          </w:p>
          <w:p w14:paraId="6EE6242B" w14:textId="77777777" w:rsidR="005B13FC" w:rsidRPr="002A0DC8" w:rsidRDefault="005B13FC" w:rsidP="000B1B44">
            <w:pPr>
              <w:widowControl/>
              <w:rPr>
                <w:sz w:val="24"/>
                <w:szCs w:val="24"/>
              </w:rPr>
            </w:pPr>
          </w:p>
          <w:p w14:paraId="0E06835B" w14:textId="77777777" w:rsidR="005B13FC" w:rsidRPr="002A0DC8" w:rsidRDefault="005B13FC" w:rsidP="000B1B44">
            <w:pPr>
              <w:widowControl/>
              <w:rPr>
                <w:sz w:val="24"/>
                <w:szCs w:val="24"/>
              </w:rPr>
            </w:pPr>
          </w:p>
          <w:p w14:paraId="2AE9E5BE" w14:textId="77777777" w:rsidR="005B13FC" w:rsidRPr="002A0DC8" w:rsidRDefault="005B13FC" w:rsidP="000B1B44">
            <w:pPr>
              <w:widowControl/>
              <w:rPr>
                <w:sz w:val="24"/>
                <w:szCs w:val="24"/>
              </w:rPr>
            </w:pPr>
          </w:p>
          <w:p w14:paraId="6A1F7FE4" w14:textId="77777777" w:rsidR="005B13FC" w:rsidRPr="002A0DC8" w:rsidRDefault="005B13FC" w:rsidP="000B1B44">
            <w:pPr>
              <w:widowControl/>
              <w:rPr>
                <w:sz w:val="24"/>
                <w:szCs w:val="24"/>
              </w:rPr>
            </w:pPr>
          </w:p>
          <w:p w14:paraId="557A2DCF" w14:textId="77777777" w:rsidR="005B13FC" w:rsidRPr="002A0DC8" w:rsidRDefault="005B13FC" w:rsidP="000B1B44">
            <w:pPr>
              <w:widowControl/>
              <w:rPr>
                <w:sz w:val="24"/>
                <w:szCs w:val="24"/>
              </w:rPr>
            </w:pPr>
          </w:p>
          <w:p w14:paraId="4B3C5230" w14:textId="77777777" w:rsidR="005B13FC" w:rsidRPr="002A0DC8" w:rsidRDefault="005B13FC" w:rsidP="000B1B44">
            <w:pPr>
              <w:widowControl/>
              <w:rPr>
                <w:sz w:val="24"/>
                <w:szCs w:val="24"/>
              </w:rPr>
            </w:pPr>
          </w:p>
          <w:p w14:paraId="6429DC2B" w14:textId="77777777" w:rsidR="005B13FC" w:rsidRPr="002A0DC8" w:rsidRDefault="005B13FC" w:rsidP="000B1B44">
            <w:pPr>
              <w:widowControl/>
              <w:rPr>
                <w:sz w:val="24"/>
                <w:szCs w:val="24"/>
              </w:rPr>
            </w:pPr>
          </w:p>
          <w:p w14:paraId="34F04A91" w14:textId="77777777" w:rsidR="005B13FC" w:rsidRPr="002A0DC8" w:rsidRDefault="005B13FC" w:rsidP="000B1B44">
            <w:pPr>
              <w:widowControl/>
              <w:rPr>
                <w:sz w:val="24"/>
                <w:szCs w:val="24"/>
              </w:rPr>
            </w:pPr>
          </w:p>
          <w:p w14:paraId="01697A91" w14:textId="77777777" w:rsidR="005B13FC" w:rsidRPr="002A0DC8" w:rsidRDefault="005B13FC" w:rsidP="000B1B44">
            <w:pPr>
              <w:widowControl/>
              <w:rPr>
                <w:sz w:val="24"/>
                <w:szCs w:val="24"/>
              </w:rPr>
            </w:pPr>
          </w:p>
          <w:p w14:paraId="468FB0A4" w14:textId="77777777" w:rsidR="005B13FC" w:rsidRPr="002A0DC8" w:rsidRDefault="005B13FC" w:rsidP="000B1B44">
            <w:pPr>
              <w:widowControl/>
              <w:rPr>
                <w:sz w:val="24"/>
                <w:szCs w:val="24"/>
              </w:rPr>
            </w:pPr>
          </w:p>
          <w:p w14:paraId="1178649D" w14:textId="77777777" w:rsidR="005B13FC" w:rsidRPr="002A0DC8" w:rsidRDefault="005B13FC" w:rsidP="000B1B44">
            <w:pPr>
              <w:widowControl/>
              <w:rPr>
                <w:sz w:val="24"/>
                <w:szCs w:val="24"/>
              </w:rPr>
            </w:pPr>
            <w:r w:rsidRPr="002A0DC8">
              <w:rPr>
                <w:sz w:val="24"/>
                <w:szCs w:val="24"/>
              </w:rPr>
              <w:t>Dated:  _______________</w:t>
            </w:r>
          </w:p>
          <w:p w14:paraId="52B8A297" w14:textId="77777777" w:rsidR="005B13FC" w:rsidRPr="002A0DC8" w:rsidRDefault="005B13FC" w:rsidP="000B1B44">
            <w:pPr>
              <w:widowControl/>
              <w:rPr>
                <w:sz w:val="24"/>
                <w:szCs w:val="24"/>
              </w:rPr>
            </w:pPr>
          </w:p>
        </w:tc>
        <w:tc>
          <w:tcPr>
            <w:tcW w:w="5270" w:type="dxa"/>
          </w:tcPr>
          <w:p w14:paraId="1042669B" w14:textId="77777777" w:rsidR="005B13FC" w:rsidRPr="002A0DC8" w:rsidRDefault="005B13FC" w:rsidP="000B1B44">
            <w:pPr>
              <w:widowControl/>
              <w:rPr>
                <w:b/>
                <w:sz w:val="24"/>
                <w:szCs w:val="24"/>
              </w:rPr>
            </w:pPr>
          </w:p>
          <w:p w14:paraId="5E67036D" w14:textId="77777777" w:rsidR="005B13FC" w:rsidRPr="002A0DC8" w:rsidRDefault="005B13FC" w:rsidP="000B1B44">
            <w:pPr>
              <w:widowControl/>
              <w:rPr>
                <w:b/>
                <w:sz w:val="24"/>
                <w:szCs w:val="24"/>
              </w:rPr>
            </w:pPr>
            <w:r w:rsidRPr="002A0DC8">
              <w:rPr>
                <w:b/>
                <w:sz w:val="24"/>
                <w:szCs w:val="24"/>
              </w:rPr>
              <w:t>Consortium:</w:t>
            </w:r>
          </w:p>
          <w:p w14:paraId="30FB5280" w14:textId="77777777" w:rsidR="005B13FC" w:rsidRPr="002A0DC8" w:rsidRDefault="005B13FC" w:rsidP="000B1B44">
            <w:pPr>
              <w:widowControl/>
              <w:rPr>
                <w:sz w:val="24"/>
                <w:szCs w:val="24"/>
              </w:rPr>
            </w:pPr>
          </w:p>
          <w:p w14:paraId="3498D38A" w14:textId="77777777" w:rsidR="005B13FC" w:rsidRPr="002A0DC8" w:rsidRDefault="005B13FC" w:rsidP="000B1B44">
            <w:pPr>
              <w:widowControl/>
              <w:rPr>
                <w:sz w:val="24"/>
                <w:szCs w:val="24"/>
              </w:rPr>
            </w:pPr>
            <w:r w:rsidRPr="002A0DC8">
              <w:rPr>
                <w:sz w:val="24"/>
                <w:szCs w:val="24"/>
              </w:rPr>
              <w:t>CalSAWS Consortium</w:t>
            </w:r>
          </w:p>
          <w:p w14:paraId="65F82335" w14:textId="77777777" w:rsidR="005B13FC" w:rsidRPr="002A0DC8" w:rsidRDefault="005B13FC" w:rsidP="000B1B44">
            <w:pPr>
              <w:widowControl/>
              <w:rPr>
                <w:sz w:val="24"/>
                <w:szCs w:val="24"/>
              </w:rPr>
            </w:pPr>
          </w:p>
          <w:p w14:paraId="7B6B8C6E" w14:textId="77777777" w:rsidR="005B13FC" w:rsidRPr="002A0DC8" w:rsidRDefault="005B13FC" w:rsidP="000B1B44">
            <w:pPr>
              <w:widowControl/>
              <w:rPr>
                <w:sz w:val="24"/>
                <w:szCs w:val="24"/>
              </w:rPr>
            </w:pPr>
            <w:r w:rsidRPr="002A0DC8">
              <w:rPr>
                <w:sz w:val="24"/>
                <w:szCs w:val="24"/>
              </w:rPr>
              <w:t>By:  ____________________________________</w:t>
            </w:r>
          </w:p>
          <w:p w14:paraId="67F7528B" w14:textId="77777777" w:rsidR="005B13FC" w:rsidRPr="002A0DC8" w:rsidRDefault="005B13FC" w:rsidP="000B1B44">
            <w:pPr>
              <w:widowControl/>
              <w:rPr>
                <w:sz w:val="24"/>
                <w:szCs w:val="24"/>
              </w:rPr>
            </w:pPr>
            <w:r w:rsidRPr="002A0DC8">
              <w:rPr>
                <w:sz w:val="24"/>
                <w:szCs w:val="24"/>
              </w:rPr>
              <w:t xml:space="preserve">       </w:t>
            </w:r>
          </w:p>
          <w:p w14:paraId="16267EA2"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5DD4C20D" w14:textId="77777777" w:rsidR="005B13FC" w:rsidRPr="002A0DC8" w:rsidRDefault="005B13FC" w:rsidP="000B1B44">
            <w:pPr>
              <w:widowControl/>
              <w:rPr>
                <w:bCs/>
                <w:sz w:val="24"/>
                <w:szCs w:val="24"/>
              </w:rPr>
            </w:pPr>
            <w:r w:rsidRPr="002A0DC8">
              <w:rPr>
                <w:bCs/>
                <w:sz w:val="24"/>
                <w:szCs w:val="24"/>
              </w:rPr>
              <w:t xml:space="preserve">        Board of Directors </w:t>
            </w:r>
          </w:p>
          <w:p w14:paraId="46254537" w14:textId="77777777" w:rsidR="005B13FC" w:rsidRPr="002A0DC8" w:rsidRDefault="005B13FC" w:rsidP="000B1B44">
            <w:pPr>
              <w:widowControl/>
              <w:rPr>
                <w:bCs/>
                <w:sz w:val="24"/>
                <w:szCs w:val="24"/>
              </w:rPr>
            </w:pPr>
          </w:p>
          <w:p w14:paraId="1EDD1651" w14:textId="77777777" w:rsidR="005B13FC" w:rsidRPr="002A0DC8" w:rsidRDefault="005B13FC" w:rsidP="000B1B44">
            <w:pPr>
              <w:widowControl/>
              <w:rPr>
                <w:b/>
                <w:bCs/>
                <w:sz w:val="24"/>
                <w:szCs w:val="24"/>
              </w:rPr>
            </w:pPr>
            <w:r w:rsidRPr="002A0DC8">
              <w:rPr>
                <w:b/>
                <w:bCs/>
                <w:sz w:val="24"/>
                <w:szCs w:val="24"/>
              </w:rPr>
              <w:t>County:</w:t>
            </w:r>
          </w:p>
          <w:p w14:paraId="22ADD1E8" w14:textId="77777777" w:rsidR="005B13FC" w:rsidRPr="002A0DC8" w:rsidRDefault="005B13FC" w:rsidP="000B1B44">
            <w:pPr>
              <w:widowControl/>
              <w:rPr>
                <w:b/>
                <w:bCs/>
                <w:sz w:val="24"/>
                <w:szCs w:val="24"/>
              </w:rPr>
            </w:pPr>
          </w:p>
          <w:p w14:paraId="015A78C4" w14:textId="77777777" w:rsidR="005B13FC" w:rsidRPr="002A0DC8" w:rsidRDefault="005B13FC" w:rsidP="000B1B44">
            <w:pPr>
              <w:widowControl/>
              <w:rPr>
                <w:sz w:val="24"/>
                <w:szCs w:val="24"/>
              </w:rPr>
            </w:pPr>
            <w:r w:rsidRPr="002A0DC8">
              <w:rPr>
                <w:sz w:val="24"/>
                <w:szCs w:val="24"/>
              </w:rPr>
              <w:t>County of Sierra</w:t>
            </w:r>
          </w:p>
          <w:p w14:paraId="06D7B59F" w14:textId="77777777" w:rsidR="005B13FC" w:rsidRPr="002A0DC8" w:rsidRDefault="005B13FC" w:rsidP="000B1B44">
            <w:pPr>
              <w:widowControl/>
              <w:rPr>
                <w:sz w:val="24"/>
                <w:szCs w:val="24"/>
              </w:rPr>
            </w:pPr>
          </w:p>
          <w:p w14:paraId="1C5F5401" w14:textId="77777777" w:rsidR="005B13FC" w:rsidRPr="002A0DC8" w:rsidRDefault="005B13FC" w:rsidP="000B1B44">
            <w:pPr>
              <w:widowControl/>
              <w:rPr>
                <w:sz w:val="24"/>
                <w:szCs w:val="24"/>
              </w:rPr>
            </w:pPr>
            <w:r w:rsidRPr="002A0DC8">
              <w:rPr>
                <w:sz w:val="24"/>
                <w:szCs w:val="24"/>
              </w:rPr>
              <w:t>By:  ____________________________________</w:t>
            </w:r>
          </w:p>
          <w:p w14:paraId="10267508" w14:textId="77777777" w:rsidR="005B13FC" w:rsidRPr="002A0DC8" w:rsidRDefault="005B13FC" w:rsidP="000B1B44">
            <w:pPr>
              <w:widowControl/>
              <w:rPr>
                <w:sz w:val="24"/>
                <w:szCs w:val="24"/>
              </w:rPr>
            </w:pPr>
            <w:r w:rsidRPr="002A0DC8">
              <w:rPr>
                <w:sz w:val="24"/>
                <w:szCs w:val="24"/>
              </w:rPr>
              <w:t xml:space="preserve">        Peter W. Huebner, Chair</w:t>
            </w:r>
          </w:p>
          <w:p w14:paraId="2E647AC1" w14:textId="77777777" w:rsidR="005B13FC" w:rsidRPr="002A0DC8" w:rsidRDefault="005B13FC" w:rsidP="000B1B44">
            <w:pPr>
              <w:widowControl/>
              <w:rPr>
                <w:sz w:val="24"/>
                <w:szCs w:val="24"/>
              </w:rPr>
            </w:pPr>
            <w:r w:rsidRPr="002A0DC8">
              <w:rPr>
                <w:sz w:val="24"/>
                <w:szCs w:val="24"/>
              </w:rPr>
              <w:t xml:space="preserve">        Board of Supervisors</w:t>
            </w:r>
          </w:p>
          <w:p w14:paraId="5FC5FAD7" w14:textId="77777777" w:rsidR="005B13FC" w:rsidRPr="002A0DC8" w:rsidRDefault="005B13FC" w:rsidP="000B1B44">
            <w:pPr>
              <w:widowControl/>
              <w:rPr>
                <w:sz w:val="24"/>
                <w:szCs w:val="24"/>
                <w:u w:val="single"/>
              </w:rPr>
            </w:pPr>
          </w:p>
          <w:p w14:paraId="4934FF8E" w14:textId="77777777" w:rsidR="005B13FC" w:rsidRPr="002A0DC8" w:rsidRDefault="005B13FC" w:rsidP="000B1B44">
            <w:pPr>
              <w:widowControl/>
              <w:rPr>
                <w:sz w:val="24"/>
                <w:szCs w:val="24"/>
                <w:u w:val="single"/>
              </w:rPr>
            </w:pPr>
            <w:r w:rsidRPr="002A0DC8">
              <w:rPr>
                <w:sz w:val="24"/>
                <w:szCs w:val="24"/>
                <w:u w:val="single"/>
              </w:rPr>
              <w:t>Approved As to Form</w:t>
            </w:r>
          </w:p>
          <w:p w14:paraId="113CCCE5" w14:textId="77777777" w:rsidR="005B13FC" w:rsidRPr="002A0DC8" w:rsidRDefault="005B13FC" w:rsidP="000B1B44">
            <w:pPr>
              <w:widowControl/>
              <w:rPr>
                <w:sz w:val="24"/>
                <w:szCs w:val="24"/>
              </w:rPr>
            </w:pPr>
            <w:r w:rsidRPr="002A0DC8">
              <w:rPr>
                <w:sz w:val="24"/>
                <w:szCs w:val="24"/>
              </w:rPr>
              <w:t>Sierra County Counsel</w:t>
            </w:r>
          </w:p>
          <w:p w14:paraId="648D2CA7" w14:textId="77777777" w:rsidR="005B13FC" w:rsidRPr="002A0DC8" w:rsidRDefault="005B13FC" w:rsidP="000B1B44">
            <w:pPr>
              <w:widowControl/>
              <w:rPr>
                <w:sz w:val="24"/>
                <w:szCs w:val="24"/>
              </w:rPr>
            </w:pPr>
          </w:p>
          <w:p w14:paraId="16F6FD1B" w14:textId="77777777" w:rsidR="005B13FC" w:rsidRPr="002A0DC8" w:rsidRDefault="005B13FC" w:rsidP="000B1B44">
            <w:pPr>
              <w:widowControl/>
              <w:rPr>
                <w:sz w:val="24"/>
                <w:szCs w:val="24"/>
              </w:rPr>
            </w:pPr>
            <w:r w:rsidRPr="002A0DC8">
              <w:rPr>
                <w:sz w:val="24"/>
                <w:szCs w:val="24"/>
              </w:rPr>
              <w:t>By:  ____________________________________</w:t>
            </w:r>
          </w:p>
          <w:p w14:paraId="1C58A0A5" w14:textId="77777777" w:rsidR="005B13FC" w:rsidRPr="002A0DC8" w:rsidRDefault="005B13FC" w:rsidP="000B1B44">
            <w:pPr>
              <w:widowControl/>
              <w:rPr>
                <w:sz w:val="24"/>
                <w:szCs w:val="24"/>
              </w:rPr>
            </w:pPr>
            <w:r w:rsidRPr="002A0DC8">
              <w:rPr>
                <w:sz w:val="24"/>
                <w:szCs w:val="24"/>
              </w:rPr>
              <w:t xml:space="preserve">         David Prentice</w:t>
            </w:r>
          </w:p>
          <w:p w14:paraId="0F179763" w14:textId="77777777" w:rsidR="005B13FC" w:rsidRPr="002A0DC8" w:rsidRDefault="005B13FC" w:rsidP="000B1B44">
            <w:pPr>
              <w:widowControl/>
              <w:rPr>
                <w:sz w:val="24"/>
                <w:szCs w:val="24"/>
              </w:rPr>
            </w:pPr>
            <w:r w:rsidRPr="002A0DC8">
              <w:rPr>
                <w:sz w:val="24"/>
                <w:szCs w:val="24"/>
              </w:rPr>
              <w:t xml:space="preserve">         ___________________________________        </w:t>
            </w:r>
          </w:p>
          <w:p w14:paraId="17176258" w14:textId="77777777" w:rsidR="005B13FC" w:rsidRPr="002A0DC8" w:rsidRDefault="005B13FC" w:rsidP="000B1B44">
            <w:pPr>
              <w:widowControl/>
              <w:rPr>
                <w:sz w:val="24"/>
                <w:szCs w:val="24"/>
              </w:rPr>
            </w:pPr>
            <w:r w:rsidRPr="002A0DC8">
              <w:rPr>
                <w:sz w:val="24"/>
                <w:szCs w:val="24"/>
              </w:rPr>
              <w:t xml:space="preserve">         (Title)</w:t>
            </w:r>
          </w:p>
          <w:p w14:paraId="77249857" w14:textId="77777777" w:rsidR="005B13FC" w:rsidRPr="002A0DC8" w:rsidRDefault="005B13FC" w:rsidP="000B1B44">
            <w:pPr>
              <w:widowControl/>
              <w:rPr>
                <w:sz w:val="24"/>
                <w:szCs w:val="24"/>
              </w:rPr>
            </w:pPr>
          </w:p>
          <w:p w14:paraId="51F541A8" w14:textId="77777777" w:rsidR="005B13FC" w:rsidRPr="002A0DC8" w:rsidRDefault="005B13FC" w:rsidP="000B1B44">
            <w:pPr>
              <w:widowControl/>
              <w:rPr>
                <w:sz w:val="24"/>
                <w:szCs w:val="24"/>
              </w:rPr>
            </w:pPr>
          </w:p>
          <w:p w14:paraId="48E4B434" w14:textId="77777777" w:rsidR="005B13FC" w:rsidRPr="002A0DC8" w:rsidRDefault="005B13FC" w:rsidP="000B1B44">
            <w:pPr>
              <w:widowControl/>
              <w:rPr>
                <w:sz w:val="24"/>
                <w:szCs w:val="24"/>
              </w:rPr>
            </w:pPr>
            <w:r w:rsidRPr="002A0DC8">
              <w:rPr>
                <w:sz w:val="24"/>
                <w:szCs w:val="24"/>
              </w:rPr>
              <w:t>Attest:  ____________________________________</w:t>
            </w:r>
          </w:p>
          <w:p w14:paraId="08E2177F" w14:textId="77777777" w:rsidR="005B13FC" w:rsidRPr="002A0DC8" w:rsidRDefault="005B13FC" w:rsidP="000B1B44">
            <w:pPr>
              <w:widowControl/>
              <w:rPr>
                <w:sz w:val="24"/>
                <w:szCs w:val="24"/>
              </w:rPr>
            </w:pPr>
          </w:p>
        </w:tc>
      </w:tr>
    </w:tbl>
    <w:p w14:paraId="3673F329" w14:textId="77777777" w:rsidR="005B13FC" w:rsidRPr="002A0DC8" w:rsidRDefault="005B13FC" w:rsidP="005B13FC">
      <w:pPr>
        <w:widowControl/>
        <w:rPr>
          <w:sz w:val="24"/>
          <w:szCs w:val="24"/>
        </w:rPr>
      </w:pPr>
    </w:p>
    <w:p w14:paraId="19443733"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6906680E"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35D2DAB2" w14:textId="77777777" w:rsidR="005B13FC" w:rsidRPr="002A0DC8" w:rsidRDefault="005B13FC" w:rsidP="005B13FC">
      <w:pPr>
        <w:widowControl/>
        <w:rPr>
          <w:sz w:val="24"/>
          <w:szCs w:val="24"/>
        </w:rPr>
      </w:pPr>
    </w:p>
    <w:p w14:paraId="751CB0EF"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3D0B27B9" w14:textId="77777777" w:rsidTr="000B1B44">
        <w:trPr>
          <w:cantSplit/>
        </w:trPr>
        <w:tc>
          <w:tcPr>
            <w:tcW w:w="3590" w:type="dxa"/>
          </w:tcPr>
          <w:p w14:paraId="68BCAB98" w14:textId="77777777" w:rsidR="005B13FC" w:rsidRPr="002A0DC8" w:rsidRDefault="005B13FC" w:rsidP="000B1B44">
            <w:pPr>
              <w:widowControl/>
              <w:rPr>
                <w:sz w:val="24"/>
                <w:szCs w:val="24"/>
              </w:rPr>
            </w:pPr>
          </w:p>
          <w:p w14:paraId="290FE047" w14:textId="77777777" w:rsidR="005B13FC" w:rsidRPr="002A0DC8" w:rsidRDefault="005B13FC" w:rsidP="000B1B44">
            <w:pPr>
              <w:widowControl/>
              <w:rPr>
                <w:sz w:val="24"/>
                <w:szCs w:val="24"/>
              </w:rPr>
            </w:pPr>
            <w:r w:rsidRPr="002A0DC8">
              <w:rPr>
                <w:sz w:val="24"/>
                <w:szCs w:val="24"/>
              </w:rPr>
              <w:t>Dated:  _______________</w:t>
            </w:r>
          </w:p>
          <w:p w14:paraId="611BD982" w14:textId="77777777" w:rsidR="005B13FC" w:rsidRPr="002A0DC8" w:rsidRDefault="005B13FC" w:rsidP="000B1B44">
            <w:pPr>
              <w:widowControl/>
              <w:rPr>
                <w:sz w:val="24"/>
                <w:szCs w:val="24"/>
              </w:rPr>
            </w:pPr>
          </w:p>
          <w:p w14:paraId="047448A4" w14:textId="77777777" w:rsidR="005B13FC" w:rsidRPr="002A0DC8" w:rsidRDefault="005B13FC" w:rsidP="000B1B44">
            <w:pPr>
              <w:widowControl/>
              <w:rPr>
                <w:sz w:val="24"/>
                <w:szCs w:val="24"/>
              </w:rPr>
            </w:pPr>
          </w:p>
          <w:p w14:paraId="7C136B14" w14:textId="77777777" w:rsidR="005B13FC" w:rsidRPr="002A0DC8" w:rsidRDefault="005B13FC" w:rsidP="000B1B44">
            <w:pPr>
              <w:widowControl/>
              <w:rPr>
                <w:sz w:val="24"/>
                <w:szCs w:val="24"/>
              </w:rPr>
            </w:pPr>
          </w:p>
          <w:p w14:paraId="0FFFE49E" w14:textId="77777777" w:rsidR="005B13FC" w:rsidRPr="002A0DC8" w:rsidRDefault="005B13FC" w:rsidP="000B1B44">
            <w:pPr>
              <w:widowControl/>
              <w:rPr>
                <w:sz w:val="24"/>
                <w:szCs w:val="24"/>
              </w:rPr>
            </w:pPr>
          </w:p>
          <w:p w14:paraId="66F228BC" w14:textId="77777777" w:rsidR="005B13FC" w:rsidRPr="002A0DC8" w:rsidRDefault="005B13FC" w:rsidP="000B1B44">
            <w:pPr>
              <w:widowControl/>
              <w:rPr>
                <w:sz w:val="24"/>
                <w:szCs w:val="24"/>
              </w:rPr>
            </w:pPr>
          </w:p>
          <w:p w14:paraId="73119BFF" w14:textId="77777777" w:rsidR="005B13FC" w:rsidRPr="002A0DC8" w:rsidRDefault="005B13FC" w:rsidP="000B1B44">
            <w:pPr>
              <w:widowControl/>
              <w:rPr>
                <w:sz w:val="24"/>
                <w:szCs w:val="24"/>
              </w:rPr>
            </w:pPr>
          </w:p>
          <w:p w14:paraId="059A6E77" w14:textId="77777777" w:rsidR="005B13FC" w:rsidRPr="002A0DC8" w:rsidRDefault="005B13FC" w:rsidP="000B1B44">
            <w:pPr>
              <w:widowControl/>
              <w:rPr>
                <w:sz w:val="24"/>
                <w:szCs w:val="24"/>
              </w:rPr>
            </w:pPr>
          </w:p>
          <w:p w14:paraId="108C8335" w14:textId="77777777" w:rsidR="005B13FC" w:rsidRPr="002A0DC8" w:rsidRDefault="005B13FC" w:rsidP="000B1B44">
            <w:pPr>
              <w:widowControl/>
              <w:rPr>
                <w:sz w:val="24"/>
                <w:szCs w:val="24"/>
              </w:rPr>
            </w:pPr>
          </w:p>
          <w:p w14:paraId="79922FAA" w14:textId="77777777" w:rsidR="005B13FC" w:rsidRPr="002A0DC8" w:rsidRDefault="005B13FC" w:rsidP="000B1B44">
            <w:pPr>
              <w:widowControl/>
              <w:rPr>
                <w:sz w:val="24"/>
                <w:szCs w:val="24"/>
              </w:rPr>
            </w:pPr>
          </w:p>
          <w:p w14:paraId="783B7B6C" w14:textId="77777777" w:rsidR="005B13FC" w:rsidRPr="002A0DC8" w:rsidRDefault="005B13FC" w:rsidP="000B1B44">
            <w:pPr>
              <w:widowControl/>
              <w:rPr>
                <w:sz w:val="24"/>
                <w:szCs w:val="24"/>
              </w:rPr>
            </w:pPr>
          </w:p>
          <w:p w14:paraId="1CFAE961" w14:textId="77777777" w:rsidR="005B13FC" w:rsidRPr="002A0DC8" w:rsidRDefault="005B13FC" w:rsidP="000B1B44">
            <w:pPr>
              <w:widowControl/>
              <w:rPr>
                <w:sz w:val="24"/>
                <w:szCs w:val="24"/>
              </w:rPr>
            </w:pPr>
            <w:r w:rsidRPr="002A0DC8">
              <w:rPr>
                <w:sz w:val="24"/>
                <w:szCs w:val="24"/>
              </w:rPr>
              <w:t>Dated:  _______________</w:t>
            </w:r>
          </w:p>
          <w:p w14:paraId="60D7ED8D" w14:textId="77777777" w:rsidR="005B13FC" w:rsidRPr="002A0DC8" w:rsidRDefault="005B13FC" w:rsidP="000B1B44">
            <w:pPr>
              <w:widowControl/>
              <w:rPr>
                <w:sz w:val="24"/>
                <w:szCs w:val="24"/>
              </w:rPr>
            </w:pPr>
          </w:p>
        </w:tc>
        <w:tc>
          <w:tcPr>
            <w:tcW w:w="5270" w:type="dxa"/>
          </w:tcPr>
          <w:p w14:paraId="56C126B8" w14:textId="77777777" w:rsidR="005B13FC" w:rsidRPr="002A0DC8" w:rsidRDefault="005B13FC" w:rsidP="000B1B44">
            <w:pPr>
              <w:widowControl/>
              <w:rPr>
                <w:b/>
                <w:sz w:val="24"/>
                <w:szCs w:val="24"/>
              </w:rPr>
            </w:pPr>
          </w:p>
          <w:p w14:paraId="4AF73B48" w14:textId="77777777" w:rsidR="005B13FC" w:rsidRPr="002A0DC8" w:rsidRDefault="005B13FC" w:rsidP="000B1B44">
            <w:pPr>
              <w:widowControl/>
              <w:rPr>
                <w:b/>
                <w:sz w:val="24"/>
                <w:szCs w:val="24"/>
              </w:rPr>
            </w:pPr>
            <w:r w:rsidRPr="002A0DC8">
              <w:rPr>
                <w:b/>
                <w:sz w:val="24"/>
                <w:szCs w:val="24"/>
              </w:rPr>
              <w:t>Consortium:</w:t>
            </w:r>
          </w:p>
          <w:p w14:paraId="09AA1C37" w14:textId="77777777" w:rsidR="005B13FC" w:rsidRPr="002A0DC8" w:rsidRDefault="005B13FC" w:rsidP="000B1B44">
            <w:pPr>
              <w:widowControl/>
              <w:rPr>
                <w:sz w:val="24"/>
                <w:szCs w:val="24"/>
              </w:rPr>
            </w:pPr>
          </w:p>
          <w:p w14:paraId="5E092266" w14:textId="77777777" w:rsidR="005B13FC" w:rsidRPr="002A0DC8" w:rsidRDefault="005B13FC" w:rsidP="000B1B44">
            <w:pPr>
              <w:widowControl/>
              <w:rPr>
                <w:sz w:val="24"/>
                <w:szCs w:val="24"/>
              </w:rPr>
            </w:pPr>
            <w:r w:rsidRPr="002A0DC8">
              <w:rPr>
                <w:sz w:val="24"/>
                <w:szCs w:val="24"/>
              </w:rPr>
              <w:t>CalSAWS Consortium</w:t>
            </w:r>
          </w:p>
          <w:p w14:paraId="1F799AA4" w14:textId="77777777" w:rsidR="005B13FC" w:rsidRPr="002A0DC8" w:rsidRDefault="005B13FC" w:rsidP="000B1B44">
            <w:pPr>
              <w:widowControl/>
              <w:rPr>
                <w:sz w:val="24"/>
                <w:szCs w:val="24"/>
              </w:rPr>
            </w:pPr>
          </w:p>
          <w:p w14:paraId="172E5B86" w14:textId="77777777" w:rsidR="005B13FC" w:rsidRPr="002A0DC8" w:rsidRDefault="005B13FC" w:rsidP="000B1B44">
            <w:pPr>
              <w:widowControl/>
              <w:rPr>
                <w:sz w:val="24"/>
                <w:szCs w:val="24"/>
              </w:rPr>
            </w:pPr>
            <w:r w:rsidRPr="002A0DC8">
              <w:rPr>
                <w:sz w:val="24"/>
                <w:szCs w:val="24"/>
              </w:rPr>
              <w:t>By:  ____________________________________</w:t>
            </w:r>
          </w:p>
          <w:p w14:paraId="6879E444" w14:textId="77777777" w:rsidR="005B13FC" w:rsidRPr="002A0DC8" w:rsidRDefault="005B13FC" w:rsidP="000B1B44">
            <w:pPr>
              <w:widowControl/>
              <w:rPr>
                <w:sz w:val="24"/>
                <w:szCs w:val="24"/>
              </w:rPr>
            </w:pPr>
            <w:r w:rsidRPr="002A0DC8">
              <w:rPr>
                <w:sz w:val="24"/>
                <w:szCs w:val="24"/>
              </w:rPr>
              <w:t xml:space="preserve">       </w:t>
            </w:r>
          </w:p>
          <w:p w14:paraId="2736F493"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02516626" w14:textId="77777777" w:rsidR="005B13FC" w:rsidRPr="002A0DC8" w:rsidRDefault="005B13FC" w:rsidP="000B1B44">
            <w:pPr>
              <w:widowControl/>
              <w:rPr>
                <w:bCs/>
                <w:sz w:val="24"/>
                <w:szCs w:val="24"/>
              </w:rPr>
            </w:pPr>
            <w:r w:rsidRPr="002A0DC8">
              <w:rPr>
                <w:bCs/>
                <w:sz w:val="24"/>
                <w:szCs w:val="24"/>
              </w:rPr>
              <w:t xml:space="preserve">        Board of Directors </w:t>
            </w:r>
          </w:p>
          <w:p w14:paraId="07C882DF" w14:textId="77777777" w:rsidR="005B13FC" w:rsidRPr="002A0DC8" w:rsidRDefault="005B13FC" w:rsidP="000B1B44">
            <w:pPr>
              <w:widowControl/>
              <w:rPr>
                <w:bCs/>
                <w:sz w:val="24"/>
                <w:szCs w:val="24"/>
              </w:rPr>
            </w:pPr>
          </w:p>
          <w:p w14:paraId="325147EF" w14:textId="77777777" w:rsidR="005B13FC" w:rsidRPr="002A0DC8" w:rsidRDefault="005B13FC" w:rsidP="000B1B44">
            <w:pPr>
              <w:widowControl/>
              <w:rPr>
                <w:b/>
                <w:bCs/>
                <w:sz w:val="24"/>
                <w:szCs w:val="24"/>
              </w:rPr>
            </w:pPr>
            <w:r w:rsidRPr="002A0DC8">
              <w:rPr>
                <w:b/>
                <w:bCs/>
                <w:sz w:val="24"/>
                <w:szCs w:val="24"/>
              </w:rPr>
              <w:t>County:</w:t>
            </w:r>
          </w:p>
          <w:p w14:paraId="734158A7" w14:textId="77777777" w:rsidR="005B13FC" w:rsidRPr="002A0DC8" w:rsidRDefault="005B13FC" w:rsidP="000B1B44">
            <w:pPr>
              <w:widowControl/>
              <w:rPr>
                <w:b/>
                <w:bCs/>
                <w:sz w:val="24"/>
                <w:szCs w:val="24"/>
              </w:rPr>
            </w:pPr>
          </w:p>
          <w:p w14:paraId="2CF30281" w14:textId="77777777" w:rsidR="005B13FC" w:rsidRPr="002A0DC8" w:rsidRDefault="005B13FC" w:rsidP="000B1B44">
            <w:pPr>
              <w:widowControl/>
              <w:rPr>
                <w:sz w:val="24"/>
                <w:szCs w:val="24"/>
              </w:rPr>
            </w:pPr>
            <w:r w:rsidRPr="002A0DC8">
              <w:rPr>
                <w:sz w:val="24"/>
                <w:szCs w:val="24"/>
              </w:rPr>
              <w:t>County of Siskiyou</w:t>
            </w:r>
          </w:p>
          <w:p w14:paraId="01B3EC74" w14:textId="77777777" w:rsidR="005B13FC" w:rsidRPr="002A0DC8" w:rsidRDefault="005B13FC" w:rsidP="000B1B44">
            <w:pPr>
              <w:widowControl/>
              <w:rPr>
                <w:sz w:val="24"/>
                <w:szCs w:val="24"/>
              </w:rPr>
            </w:pPr>
          </w:p>
          <w:p w14:paraId="6E82CC98" w14:textId="77777777" w:rsidR="005B13FC" w:rsidRPr="002A0DC8" w:rsidRDefault="005B13FC" w:rsidP="000B1B44">
            <w:pPr>
              <w:widowControl/>
              <w:rPr>
                <w:sz w:val="24"/>
                <w:szCs w:val="24"/>
              </w:rPr>
            </w:pPr>
            <w:r w:rsidRPr="002A0DC8">
              <w:rPr>
                <w:sz w:val="24"/>
                <w:szCs w:val="24"/>
              </w:rPr>
              <w:t>By:  ____________________________________</w:t>
            </w:r>
          </w:p>
          <w:p w14:paraId="2AEFD4BD" w14:textId="77777777" w:rsidR="005B13FC" w:rsidRPr="002A0DC8" w:rsidRDefault="005B13FC" w:rsidP="000B1B44">
            <w:pPr>
              <w:widowControl/>
              <w:rPr>
                <w:sz w:val="24"/>
                <w:szCs w:val="24"/>
              </w:rPr>
            </w:pPr>
            <w:r w:rsidRPr="002A0DC8">
              <w:rPr>
                <w:sz w:val="24"/>
                <w:szCs w:val="24"/>
              </w:rPr>
              <w:t xml:space="preserve">        Michael N. Kobseff, Chair</w:t>
            </w:r>
          </w:p>
          <w:p w14:paraId="4DC12842" w14:textId="77777777" w:rsidR="005B13FC" w:rsidRPr="002A0DC8" w:rsidRDefault="005B13FC" w:rsidP="000B1B44">
            <w:pPr>
              <w:widowControl/>
              <w:rPr>
                <w:sz w:val="24"/>
                <w:szCs w:val="24"/>
              </w:rPr>
            </w:pPr>
            <w:r w:rsidRPr="002A0DC8">
              <w:rPr>
                <w:sz w:val="24"/>
                <w:szCs w:val="24"/>
              </w:rPr>
              <w:t xml:space="preserve">        Board of Supervisors</w:t>
            </w:r>
          </w:p>
          <w:p w14:paraId="06323E67" w14:textId="77777777" w:rsidR="005B13FC" w:rsidRPr="002A0DC8" w:rsidRDefault="005B13FC" w:rsidP="000B1B44">
            <w:pPr>
              <w:widowControl/>
              <w:rPr>
                <w:sz w:val="24"/>
                <w:szCs w:val="24"/>
                <w:u w:val="single"/>
              </w:rPr>
            </w:pPr>
          </w:p>
          <w:p w14:paraId="5090A166" w14:textId="77777777" w:rsidR="005B13FC" w:rsidRPr="002A0DC8" w:rsidRDefault="005B13FC" w:rsidP="000B1B44">
            <w:pPr>
              <w:widowControl/>
              <w:rPr>
                <w:sz w:val="24"/>
                <w:szCs w:val="24"/>
                <w:u w:val="single"/>
              </w:rPr>
            </w:pPr>
            <w:r w:rsidRPr="002A0DC8">
              <w:rPr>
                <w:sz w:val="24"/>
                <w:szCs w:val="24"/>
                <w:u w:val="single"/>
              </w:rPr>
              <w:t>Approved As to Form</w:t>
            </w:r>
          </w:p>
          <w:p w14:paraId="578CB7CB" w14:textId="77777777" w:rsidR="005B13FC" w:rsidRPr="002A0DC8" w:rsidRDefault="005B13FC" w:rsidP="000B1B44">
            <w:pPr>
              <w:widowControl/>
              <w:rPr>
                <w:sz w:val="24"/>
                <w:szCs w:val="24"/>
              </w:rPr>
            </w:pPr>
            <w:r w:rsidRPr="002A0DC8">
              <w:rPr>
                <w:sz w:val="24"/>
                <w:szCs w:val="24"/>
              </w:rPr>
              <w:t>Siskiyou County Counsel</w:t>
            </w:r>
          </w:p>
          <w:p w14:paraId="4C73DC9C" w14:textId="77777777" w:rsidR="005B13FC" w:rsidRPr="002A0DC8" w:rsidRDefault="005B13FC" w:rsidP="000B1B44">
            <w:pPr>
              <w:widowControl/>
              <w:rPr>
                <w:sz w:val="24"/>
                <w:szCs w:val="24"/>
              </w:rPr>
            </w:pPr>
          </w:p>
          <w:p w14:paraId="13E31BCD" w14:textId="77777777" w:rsidR="005B13FC" w:rsidRPr="002A0DC8" w:rsidRDefault="005B13FC" w:rsidP="000B1B44">
            <w:pPr>
              <w:widowControl/>
              <w:rPr>
                <w:sz w:val="24"/>
                <w:szCs w:val="24"/>
              </w:rPr>
            </w:pPr>
            <w:r w:rsidRPr="002A0DC8">
              <w:rPr>
                <w:sz w:val="24"/>
                <w:szCs w:val="24"/>
              </w:rPr>
              <w:t>By:  ____________________________________</w:t>
            </w:r>
          </w:p>
          <w:p w14:paraId="0AAE33C2" w14:textId="77777777" w:rsidR="005B13FC" w:rsidRPr="002A0DC8" w:rsidRDefault="005B13FC" w:rsidP="000B1B44">
            <w:pPr>
              <w:widowControl/>
              <w:rPr>
                <w:sz w:val="24"/>
                <w:szCs w:val="24"/>
              </w:rPr>
            </w:pPr>
            <w:r w:rsidRPr="002A0DC8">
              <w:rPr>
                <w:sz w:val="24"/>
                <w:szCs w:val="24"/>
              </w:rPr>
              <w:t xml:space="preserve">         </w:t>
            </w:r>
          </w:p>
          <w:p w14:paraId="58045A5D" w14:textId="77777777" w:rsidR="005B13FC" w:rsidRPr="002A0DC8" w:rsidRDefault="005B13FC" w:rsidP="000B1B44">
            <w:pPr>
              <w:widowControl/>
              <w:rPr>
                <w:sz w:val="24"/>
                <w:szCs w:val="24"/>
              </w:rPr>
            </w:pPr>
            <w:r w:rsidRPr="002A0DC8">
              <w:rPr>
                <w:sz w:val="24"/>
                <w:szCs w:val="24"/>
              </w:rPr>
              <w:t xml:space="preserve">         ___________________________________        </w:t>
            </w:r>
          </w:p>
          <w:p w14:paraId="3A0B872A" w14:textId="77777777" w:rsidR="005B13FC" w:rsidRPr="002A0DC8" w:rsidRDefault="005B13FC" w:rsidP="000B1B44">
            <w:pPr>
              <w:widowControl/>
              <w:rPr>
                <w:sz w:val="24"/>
                <w:szCs w:val="24"/>
              </w:rPr>
            </w:pPr>
            <w:r w:rsidRPr="002A0DC8">
              <w:rPr>
                <w:sz w:val="24"/>
                <w:szCs w:val="24"/>
              </w:rPr>
              <w:t xml:space="preserve">         (Title)</w:t>
            </w:r>
          </w:p>
          <w:p w14:paraId="674D26E1" w14:textId="77777777" w:rsidR="005B13FC" w:rsidRPr="002A0DC8" w:rsidRDefault="005B13FC" w:rsidP="000B1B44">
            <w:pPr>
              <w:widowControl/>
              <w:rPr>
                <w:sz w:val="24"/>
                <w:szCs w:val="24"/>
              </w:rPr>
            </w:pPr>
          </w:p>
          <w:p w14:paraId="15D970AA" w14:textId="77777777" w:rsidR="005B13FC" w:rsidRPr="002A0DC8" w:rsidRDefault="005B13FC" w:rsidP="000B1B44">
            <w:pPr>
              <w:widowControl/>
              <w:rPr>
                <w:sz w:val="24"/>
                <w:szCs w:val="24"/>
              </w:rPr>
            </w:pPr>
          </w:p>
          <w:p w14:paraId="51C3E4F3" w14:textId="77777777" w:rsidR="005B13FC" w:rsidRPr="002A0DC8" w:rsidRDefault="005B13FC" w:rsidP="000B1B44">
            <w:pPr>
              <w:widowControl/>
              <w:rPr>
                <w:sz w:val="24"/>
                <w:szCs w:val="24"/>
              </w:rPr>
            </w:pPr>
            <w:r w:rsidRPr="002A0DC8">
              <w:rPr>
                <w:sz w:val="24"/>
                <w:szCs w:val="24"/>
              </w:rPr>
              <w:t>Attest:  ____________________________________</w:t>
            </w:r>
          </w:p>
          <w:p w14:paraId="63332B25" w14:textId="77777777" w:rsidR="005B13FC" w:rsidRPr="002A0DC8" w:rsidRDefault="005B13FC" w:rsidP="000B1B44">
            <w:pPr>
              <w:widowControl/>
              <w:rPr>
                <w:sz w:val="24"/>
                <w:szCs w:val="24"/>
              </w:rPr>
            </w:pPr>
          </w:p>
        </w:tc>
      </w:tr>
    </w:tbl>
    <w:p w14:paraId="6FFFB2A8" w14:textId="77777777" w:rsidR="005B13FC" w:rsidRPr="002A0DC8" w:rsidRDefault="005B13FC" w:rsidP="005B13FC">
      <w:pPr>
        <w:widowControl/>
        <w:rPr>
          <w:sz w:val="24"/>
          <w:szCs w:val="24"/>
        </w:rPr>
      </w:pPr>
    </w:p>
    <w:p w14:paraId="3F75B7B0"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2214C111"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113F72C2" w14:textId="77777777" w:rsidR="005B13FC" w:rsidRPr="002A0DC8" w:rsidRDefault="005B13FC" w:rsidP="005B13FC">
      <w:pPr>
        <w:widowControl/>
        <w:spacing w:before="648" w:line="322" w:lineRule="exact"/>
        <w:ind w:left="10" w:right="29"/>
        <w:jc w:val="both"/>
        <w:rPr>
          <w:color w:val="000000"/>
          <w:sz w:val="24"/>
          <w:szCs w:val="24"/>
        </w:r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1A06EB68" w14:textId="77777777" w:rsidTr="000B1B44">
        <w:trPr>
          <w:cantSplit/>
        </w:trPr>
        <w:tc>
          <w:tcPr>
            <w:tcW w:w="3590" w:type="dxa"/>
          </w:tcPr>
          <w:p w14:paraId="4A223E30" w14:textId="77777777" w:rsidR="005B13FC" w:rsidRPr="002A0DC8" w:rsidRDefault="005B13FC" w:rsidP="000B1B44">
            <w:pPr>
              <w:widowControl/>
              <w:rPr>
                <w:sz w:val="24"/>
                <w:szCs w:val="24"/>
              </w:rPr>
            </w:pPr>
            <w:r w:rsidRPr="002A0DC8">
              <w:rPr>
                <w:sz w:val="24"/>
                <w:szCs w:val="24"/>
              </w:rPr>
              <w:t>Dated:  _______________</w:t>
            </w:r>
          </w:p>
          <w:p w14:paraId="1EB89CBE" w14:textId="77777777" w:rsidR="005B13FC" w:rsidRPr="002A0DC8" w:rsidRDefault="005B13FC" w:rsidP="000B1B44">
            <w:pPr>
              <w:widowControl/>
              <w:rPr>
                <w:sz w:val="24"/>
                <w:szCs w:val="24"/>
              </w:rPr>
            </w:pPr>
          </w:p>
          <w:p w14:paraId="2B61EEAE" w14:textId="77777777" w:rsidR="005B13FC" w:rsidRPr="002A0DC8" w:rsidRDefault="005B13FC" w:rsidP="000B1B44">
            <w:pPr>
              <w:widowControl/>
              <w:rPr>
                <w:sz w:val="24"/>
                <w:szCs w:val="24"/>
              </w:rPr>
            </w:pPr>
          </w:p>
          <w:p w14:paraId="670E51E4" w14:textId="77777777" w:rsidR="005B13FC" w:rsidRPr="002A0DC8" w:rsidRDefault="005B13FC" w:rsidP="000B1B44">
            <w:pPr>
              <w:widowControl/>
              <w:rPr>
                <w:sz w:val="24"/>
                <w:szCs w:val="24"/>
              </w:rPr>
            </w:pPr>
          </w:p>
          <w:p w14:paraId="2B687903" w14:textId="77777777" w:rsidR="005B13FC" w:rsidRPr="002A0DC8" w:rsidRDefault="005B13FC" w:rsidP="000B1B44">
            <w:pPr>
              <w:widowControl/>
              <w:rPr>
                <w:sz w:val="24"/>
                <w:szCs w:val="24"/>
              </w:rPr>
            </w:pPr>
          </w:p>
          <w:p w14:paraId="61F7321E" w14:textId="77777777" w:rsidR="005B13FC" w:rsidRPr="002A0DC8" w:rsidRDefault="005B13FC" w:rsidP="000B1B44">
            <w:pPr>
              <w:widowControl/>
              <w:rPr>
                <w:sz w:val="24"/>
                <w:szCs w:val="24"/>
              </w:rPr>
            </w:pPr>
          </w:p>
          <w:p w14:paraId="634A946B" w14:textId="77777777" w:rsidR="005B13FC" w:rsidRPr="002A0DC8" w:rsidRDefault="005B13FC" w:rsidP="000B1B44">
            <w:pPr>
              <w:widowControl/>
              <w:rPr>
                <w:sz w:val="24"/>
                <w:szCs w:val="24"/>
              </w:rPr>
            </w:pPr>
          </w:p>
          <w:p w14:paraId="3F2CBFD0" w14:textId="77777777" w:rsidR="005B13FC" w:rsidRPr="002A0DC8" w:rsidRDefault="005B13FC" w:rsidP="000B1B44">
            <w:pPr>
              <w:widowControl/>
              <w:rPr>
                <w:sz w:val="24"/>
                <w:szCs w:val="24"/>
              </w:rPr>
            </w:pPr>
          </w:p>
          <w:p w14:paraId="32C75A77" w14:textId="77777777" w:rsidR="005B13FC" w:rsidRPr="002A0DC8" w:rsidRDefault="005B13FC" w:rsidP="000B1B44">
            <w:pPr>
              <w:widowControl/>
              <w:rPr>
                <w:sz w:val="24"/>
                <w:szCs w:val="24"/>
              </w:rPr>
            </w:pPr>
          </w:p>
          <w:p w14:paraId="24E66125" w14:textId="77777777" w:rsidR="005B13FC" w:rsidRPr="002A0DC8" w:rsidRDefault="005B13FC" w:rsidP="000B1B44">
            <w:pPr>
              <w:widowControl/>
              <w:rPr>
                <w:sz w:val="24"/>
                <w:szCs w:val="24"/>
              </w:rPr>
            </w:pPr>
          </w:p>
          <w:p w14:paraId="3529A115" w14:textId="77777777" w:rsidR="005B13FC" w:rsidRPr="002A0DC8" w:rsidRDefault="005B13FC" w:rsidP="000B1B44">
            <w:pPr>
              <w:widowControl/>
              <w:rPr>
                <w:sz w:val="24"/>
                <w:szCs w:val="24"/>
              </w:rPr>
            </w:pPr>
          </w:p>
          <w:p w14:paraId="191577E6" w14:textId="77777777" w:rsidR="005B13FC" w:rsidRPr="002A0DC8" w:rsidRDefault="005B13FC" w:rsidP="000B1B44">
            <w:pPr>
              <w:widowControl/>
              <w:rPr>
                <w:sz w:val="24"/>
                <w:szCs w:val="24"/>
              </w:rPr>
            </w:pPr>
            <w:r w:rsidRPr="002A0DC8">
              <w:rPr>
                <w:sz w:val="24"/>
                <w:szCs w:val="24"/>
              </w:rPr>
              <w:t>Dated:________________</w:t>
            </w:r>
          </w:p>
          <w:p w14:paraId="67A58127" w14:textId="77777777" w:rsidR="005B13FC" w:rsidRPr="002A0DC8" w:rsidRDefault="005B13FC" w:rsidP="000B1B44">
            <w:pPr>
              <w:widowControl/>
              <w:rPr>
                <w:sz w:val="24"/>
                <w:szCs w:val="24"/>
              </w:rPr>
            </w:pPr>
          </w:p>
          <w:p w14:paraId="5358A3C3" w14:textId="77777777" w:rsidR="005B13FC" w:rsidRPr="002A0DC8" w:rsidRDefault="005B13FC" w:rsidP="000B1B44">
            <w:pPr>
              <w:widowControl/>
              <w:rPr>
                <w:sz w:val="24"/>
                <w:szCs w:val="24"/>
              </w:rPr>
            </w:pPr>
          </w:p>
        </w:tc>
        <w:tc>
          <w:tcPr>
            <w:tcW w:w="5270" w:type="dxa"/>
          </w:tcPr>
          <w:p w14:paraId="0A8F4D94" w14:textId="77777777" w:rsidR="005B13FC" w:rsidRPr="002A0DC8" w:rsidRDefault="005B13FC" w:rsidP="000B1B44">
            <w:pPr>
              <w:widowControl/>
              <w:rPr>
                <w:b/>
                <w:sz w:val="24"/>
                <w:szCs w:val="24"/>
              </w:rPr>
            </w:pPr>
            <w:r w:rsidRPr="002A0DC8">
              <w:rPr>
                <w:b/>
                <w:sz w:val="24"/>
                <w:szCs w:val="24"/>
              </w:rPr>
              <w:t>Consortium:</w:t>
            </w:r>
          </w:p>
          <w:p w14:paraId="369FE329" w14:textId="77777777" w:rsidR="005B13FC" w:rsidRPr="002A0DC8" w:rsidRDefault="005B13FC" w:rsidP="000B1B44">
            <w:pPr>
              <w:widowControl/>
              <w:rPr>
                <w:sz w:val="24"/>
                <w:szCs w:val="24"/>
              </w:rPr>
            </w:pPr>
          </w:p>
          <w:p w14:paraId="2EDA5ECF" w14:textId="77777777" w:rsidR="005B13FC" w:rsidRPr="002A0DC8" w:rsidRDefault="005B13FC" w:rsidP="000B1B44">
            <w:pPr>
              <w:widowControl/>
              <w:rPr>
                <w:sz w:val="24"/>
                <w:szCs w:val="24"/>
              </w:rPr>
            </w:pPr>
            <w:r w:rsidRPr="002A0DC8">
              <w:rPr>
                <w:sz w:val="24"/>
                <w:szCs w:val="24"/>
              </w:rPr>
              <w:t>CalSAWS Consortium</w:t>
            </w:r>
          </w:p>
          <w:p w14:paraId="0A73E68C" w14:textId="77777777" w:rsidR="005B13FC" w:rsidRPr="002A0DC8" w:rsidRDefault="005B13FC" w:rsidP="000B1B44">
            <w:pPr>
              <w:widowControl/>
              <w:rPr>
                <w:sz w:val="24"/>
                <w:szCs w:val="24"/>
              </w:rPr>
            </w:pPr>
          </w:p>
          <w:p w14:paraId="1B6036F1" w14:textId="77777777" w:rsidR="005B13FC" w:rsidRPr="002A0DC8" w:rsidRDefault="005B13FC" w:rsidP="000B1B44">
            <w:pPr>
              <w:widowControl/>
              <w:rPr>
                <w:sz w:val="24"/>
                <w:szCs w:val="24"/>
              </w:rPr>
            </w:pPr>
            <w:r w:rsidRPr="002A0DC8">
              <w:rPr>
                <w:sz w:val="24"/>
                <w:szCs w:val="24"/>
              </w:rPr>
              <w:t>By:  ____________________________________</w:t>
            </w:r>
          </w:p>
          <w:p w14:paraId="55288A39" w14:textId="77777777" w:rsidR="005B13FC" w:rsidRPr="002A0DC8" w:rsidRDefault="005B13FC" w:rsidP="000B1B44">
            <w:pPr>
              <w:widowControl/>
              <w:rPr>
                <w:sz w:val="24"/>
                <w:szCs w:val="24"/>
              </w:rPr>
            </w:pPr>
            <w:r w:rsidRPr="002A0DC8">
              <w:rPr>
                <w:sz w:val="24"/>
                <w:szCs w:val="24"/>
              </w:rPr>
              <w:t xml:space="preserve">       </w:t>
            </w:r>
          </w:p>
          <w:p w14:paraId="0F4BA246"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639D0AAE" w14:textId="77777777" w:rsidR="005B13FC" w:rsidRPr="002A0DC8" w:rsidRDefault="005B13FC" w:rsidP="000B1B44">
            <w:pPr>
              <w:widowControl/>
              <w:rPr>
                <w:bCs/>
                <w:sz w:val="24"/>
                <w:szCs w:val="24"/>
              </w:rPr>
            </w:pPr>
            <w:r w:rsidRPr="002A0DC8">
              <w:rPr>
                <w:bCs/>
                <w:sz w:val="24"/>
                <w:szCs w:val="24"/>
              </w:rPr>
              <w:t xml:space="preserve">        Board of Directors </w:t>
            </w:r>
          </w:p>
          <w:p w14:paraId="1AAF9858" w14:textId="77777777" w:rsidR="005B13FC" w:rsidRPr="002A0DC8" w:rsidRDefault="005B13FC" w:rsidP="000B1B44">
            <w:pPr>
              <w:widowControl/>
              <w:rPr>
                <w:b/>
                <w:bCs/>
                <w:sz w:val="24"/>
                <w:szCs w:val="24"/>
              </w:rPr>
            </w:pPr>
          </w:p>
          <w:p w14:paraId="5D74275B" w14:textId="77777777" w:rsidR="005B13FC" w:rsidRPr="002A0DC8" w:rsidRDefault="005B13FC" w:rsidP="000B1B44">
            <w:pPr>
              <w:widowControl/>
              <w:rPr>
                <w:b/>
                <w:bCs/>
                <w:sz w:val="24"/>
                <w:szCs w:val="24"/>
              </w:rPr>
            </w:pPr>
            <w:r w:rsidRPr="002A0DC8">
              <w:rPr>
                <w:b/>
                <w:bCs/>
                <w:sz w:val="24"/>
                <w:szCs w:val="24"/>
              </w:rPr>
              <w:t>County:</w:t>
            </w:r>
          </w:p>
          <w:p w14:paraId="4C16C186" w14:textId="77777777" w:rsidR="005B13FC" w:rsidRPr="002A0DC8" w:rsidRDefault="005B13FC" w:rsidP="000B1B44">
            <w:pPr>
              <w:widowControl/>
              <w:rPr>
                <w:b/>
                <w:bCs/>
                <w:sz w:val="24"/>
                <w:szCs w:val="24"/>
              </w:rPr>
            </w:pPr>
          </w:p>
          <w:p w14:paraId="200B0800" w14:textId="77777777" w:rsidR="005B13FC" w:rsidRPr="002A0DC8" w:rsidRDefault="005B13FC" w:rsidP="000B1B44">
            <w:pPr>
              <w:widowControl/>
              <w:rPr>
                <w:sz w:val="24"/>
                <w:szCs w:val="24"/>
              </w:rPr>
            </w:pPr>
            <w:r w:rsidRPr="002A0DC8">
              <w:rPr>
                <w:sz w:val="24"/>
                <w:szCs w:val="24"/>
              </w:rPr>
              <w:t>County of Solano</w:t>
            </w:r>
          </w:p>
          <w:p w14:paraId="623EA511" w14:textId="77777777" w:rsidR="005B13FC" w:rsidRPr="002A0DC8" w:rsidRDefault="005B13FC" w:rsidP="000B1B44">
            <w:pPr>
              <w:widowControl/>
              <w:rPr>
                <w:sz w:val="24"/>
                <w:szCs w:val="24"/>
              </w:rPr>
            </w:pPr>
          </w:p>
          <w:p w14:paraId="184F5871" w14:textId="77777777" w:rsidR="005B13FC" w:rsidRPr="002A0DC8" w:rsidRDefault="005B13FC" w:rsidP="000B1B44">
            <w:pPr>
              <w:widowControl/>
              <w:rPr>
                <w:sz w:val="24"/>
                <w:szCs w:val="24"/>
              </w:rPr>
            </w:pPr>
            <w:r w:rsidRPr="002A0DC8">
              <w:rPr>
                <w:sz w:val="24"/>
                <w:szCs w:val="24"/>
              </w:rPr>
              <w:t>By:  ____________________________________</w:t>
            </w:r>
          </w:p>
          <w:p w14:paraId="3700A3AB" w14:textId="77777777" w:rsidR="005B13FC" w:rsidRPr="002A0DC8" w:rsidRDefault="005B13FC" w:rsidP="000B1B44">
            <w:pPr>
              <w:widowControl/>
              <w:rPr>
                <w:sz w:val="24"/>
                <w:szCs w:val="24"/>
              </w:rPr>
            </w:pPr>
            <w:r w:rsidRPr="002A0DC8">
              <w:rPr>
                <w:sz w:val="24"/>
                <w:szCs w:val="24"/>
              </w:rPr>
              <w:t xml:space="preserve">        Brigitta E. Corsello</w:t>
            </w:r>
          </w:p>
          <w:p w14:paraId="2E93AEF0" w14:textId="77777777" w:rsidR="005B13FC" w:rsidRPr="002A0DC8" w:rsidRDefault="005B13FC" w:rsidP="000B1B44">
            <w:pPr>
              <w:widowControl/>
              <w:rPr>
                <w:sz w:val="24"/>
                <w:szCs w:val="24"/>
              </w:rPr>
            </w:pPr>
            <w:r w:rsidRPr="002A0DC8">
              <w:rPr>
                <w:sz w:val="24"/>
                <w:szCs w:val="24"/>
              </w:rPr>
              <w:t xml:space="preserve">        County Administrator</w:t>
            </w:r>
          </w:p>
          <w:p w14:paraId="72AB0287" w14:textId="77777777" w:rsidR="005B13FC" w:rsidRPr="002A0DC8" w:rsidRDefault="005B13FC" w:rsidP="000B1B44">
            <w:pPr>
              <w:widowControl/>
              <w:rPr>
                <w:sz w:val="24"/>
                <w:szCs w:val="24"/>
                <w:u w:val="single"/>
              </w:rPr>
            </w:pPr>
          </w:p>
          <w:p w14:paraId="258CF0FA" w14:textId="77777777" w:rsidR="005B13FC" w:rsidRPr="002A0DC8" w:rsidRDefault="005B13FC" w:rsidP="000B1B44">
            <w:pPr>
              <w:widowControl/>
              <w:rPr>
                <w:sz w:val="24"/>
                <w:szCs w:val="24"/>
                <w:u w:val="single"/>
              </w:rPr>
            </w:pPr>
            <w:r w:rsidRPr="002A0DC8">
              <w:rPr>
                <w:sz w:val="24"/>
                <w:szCs w:val="24"/>
                <w:u w:val="single"/>
              </w:rPr>
              <w:t>Approved As to Form</w:t>
            </w:r>
          </w:p>
          <w:p w14:paraId="2B056B15" w14:textId="77777777" w:rsidR="005B13FC" w:rsidRPr="002A0DC8" w:rsidRDefault="005B13FC" w:rsidP="000B1B44">
            <w:pPr>
              <w:widowControl/>
              <w:rPr>
                <w:sz w:val="24"/>
                <w:szCs w:val="24"/>
              </w:rPr>
            </w:pPr>
            <w:r w:rsidRPr="002A0DC8">
              <w:rPr>
                <w:sz w:val="24"/>
                <w:szCs w:val="24"/>
              </w:rPr>
              <w:t>Solano County Counsel</w:t>
            </w:r>
          </w:p>
          <w:p w14:paraId="09E9CA51" w14:textId="77777777" w:rsidR="005B13FC" w:rsidRPr="002A0DC8" w:rsidRDefault="005B13FC" w:rsidP="000B1B44">
            <w:pPr>
              <w:widowControl/>
              <w:rPr>
                <w:sz w:val="24"/>
                <w:szCs w:val="24"/>
              </w:rPr>
            </w:pPr>
          </w:p>
          <w:p w14:paraId="6903360D" w14:textId="77777777" w:rsidR="005B13FC" w:rsidRPr="002A0DC8" w:rsidRDefault="005B13FC" w:rsidP="000B1B44">
            <w:pPr>
              <w:widowControl/>
              <w:rPr>
                <w:sz w:val="24"/>
                <w:szCs w:val="24"/>
              </w:rPr>
            </w:pPr>
            <w:r w:rsidRPr="002A0DC8">
              <w:rPr>
                <w:sz w:val="24"/>
                <w:szCs w:val="24"/>
              </w:rPr>
              <w:t>By:  ___________________________________</w:t>
            </w:r>
          </w:p>
          <w:p w14:paraId="3B3D8C81" w14:textId="77777777" w:rsidR="005B13FC" w:rsidRPr="002A0DC8" w:rsidRDefault="005B13FC" w:rsidP="000B1B44">
            <w:pPr>
              <w:widowControl/>
              <w:rPr>
                <w:sz w:val="24"/>
                <w:szCs w:val="24"/>
              </w:rPr>
            </w:pPr>
            <w:r w:rsidRPr="002A0DC8">
              <w:rPr>
                <w:sz w:val="24"/>
                <w:szCs w:val="24"/>
              </w:rPr>
              <w:t xml:space="preserve">        Dennis Bunting</w:t>
            </w:r>
          </w:p>
          <w:p w14:paraId="43440D66" w14:textId="77777777" w:rsidR="005B13FC" w:rsidRPr="002A0DC8" w:rsidRDefault="005B13FC" w:rsidP="000B1B44">
            <w:pPr>
              <w:widowControl/>
              <w:rPr>
                <w:sz w:val="24"/>
                <w:szCs w:val="24"/>
              </w:rPr>
            </w:pPr>
          </w:p>
          <w:p w14:paraId="24C2E869" w14:textId="77777777" w:rsidR="005B13FC" w:rsidRPr="002A0DC8" w:rsidRDefault="005B13FC" w:rsidP="000B1B44">
            <w:pPr>
              <w:widowControl/>
              <w:rPr>
                <w:sz w:val="24"/>
                <w:szCs w:val="24"/>
              </w:rPr>
            </w:pPr>
            <w:r w:rsidRPr="002A0DC8">
              <w:rPr>
                <w:sz w:val="24"/>
                <w:szCs w:val="24"/>
              </w:rPr>
              <w:t xml:space="preserve">___________________________________        </w:t>
            </w:r>
          </w:p>
          <w:p w14:paraId="645ABC44" w14:textId="77777777" w:rsidR="005B13FC" w:rsidRPr="002A0DC8" w:rsidRDefault="005B13FC" w:rsidP="000B1B44">
            <w:pPr>
              <w:widowControl/>
              <w:rPr>
                <w:sz w:val="24"/>
                <w:szCs w:val="24"/>
              </w:rPr>
            </w:pPr>
            <w:r w:rsidRPr="002A0DC8">
              <w:rPr>
                <w:sz w:val="24"/>
                <w:szCs w:val="24"/>
              </w:rPr>
              <w:t xml:space="preserve">        (Title)</w:t>
            </w:r>
          </w:p>
          <w:p w14:paraId="07F5586B" w14:textId="77777777" w:rsidR="005B13FC" w:rsidRPr="002A0DC8" w:rsidRDefault="005B13FC" w:rsidP="000B1B44">
            <w:pPr>
              <w:widowControl/>
              <w:rPr>
                <w:sz w:val="24"/>
                <w:szCs w:val="24"/>
              </w:rPr>
            </w:pPr>
          </w:p>
          <w:p w14:paraId="6A4DC0EF" w14:textId="77777777" w:rsidR="005B13FC" w:rsidRPr="002A0DC8" w:rsidRDefault="005B13FC" w:rsidP="000B1B44">
            <w:pPr>
              <w:widowControl/>
              <w:rPr>
                <w:sz w:val="24"/>
                <w:szCs w:val="24"/>
              </w:rPr>
            </w:pPr>
            <w:r w:rsidRPr="002A0DC8">
              <w:rPr>
                <w:sz w:val="24"/>
                <w:szCs w:val="24"/>
              </w:rPr>
              <w:t xml:space="preserve">Attest:  </w:t>
            </w:r>
          </w:p>
          <w:p w14:paraId="43EF7647" w14:textId="77777777" w:rsidR="005B13FC" w:rsidRPr="002A0DC8" w:rsidRDefault="005B13FC" w:rsidP="000B1B44">
            <w:pPr>
              <w:widowControl/>
              <w:rPr>
                <w:sz w:val="24"/>
                <w:szCs w:val="24"/>
              </w:rPr>
            </w:pPr>
            <w:r w:rsidRPr="002A0DC8">
              <w:rPr>
                <w:sz w:val="24"/>
                <w:szCs w:val="24"/>
              </w:rPr>
              <w:t>___________________________________</w:t>
            </w:r>
          </w:p>
          <w:p w14:paraId="54995962" w14:textId="77777777" w:rsidR="005B13FC" w:rsidRPr="002A0DC8" w:rsidRDefault="005B13FC" w:rsidP="000B1B44">
            <w:pPr>
              <w:widowControl/>
              <w:rPr>
                <w:sz w:val="24"/>
                <w:szCs w:val="24"/>
              </w:rPr>
            </w:pPr>
          </w:p>
        </w:tc>
      </w:tr>
    </w:tbl>
    <w:p w14:paraId="1681B05A"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pgSz w:w="12240" w:h="15840" w:code="1"/>
          <w:pgMar w:top="1440" w:right="1440" w:bottom="1440" w:left="1440" w:header="720" w:footer="720" w:gutter="0"/>
          <w:cols w:space="60"/>
          <w:noEndnote/>
        </w:sectPr>
      </w:pPr>
    </w:p>
    <w:p w14:paraId="08572FAF"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13CD0EE4" w14:textId="77777777" w:rsidR="005B13FC" w:rsidRPr="002A0DC8" w:rsidRDefault="005B13FC" w:rsidP="005B13FC">
      <w:pPr>
        <w:widowControl/>
        <w:spacing w:before="648" w:line="322" w:lineRule="exact"/>
        <w:ind w:left="10" w:right="29"/>
        <w:jc w:val="both"/>
        <w:rPr>
          <w:color w:val="000000"/>
          <w:sz w:val="24"/>
          <w:szCs w:val="24"/>
        </w:r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7BE31037" w14:textId="77777777" w:rsidTr="000B1B44">
        <w:trPr>
          <w:cantSplit/>
        </w:trPr>
        <w:tc>
          <w:tcPr>
            <w:tcW w:w="3590" w:type="dxa"/>
          </w:tcPr>
          <w:p w14:paraId="3CC0EACA" w14:textId="77777777" w:rsidR="005B13FC" w:rsidRPr="002A0DC8" w:rsidRDefault="005B13FC" w:rsidP="000B1B44">
            <w:pPr>
              <w:widowControl/>
              <w:rPr>
                <w:sz w:val="24"/>
                <w:szCs w:val="24"/>
              </w:rPr>
            </w:pPr>
            <w:r w:rsidRPr="002A0DC8">
              <w:rPr>
                <w:sz w:val="24"/>
                <w:szCs w:val="24"/>
              </w:rPr>
              <w:t>Dated:  _______________</w:t>
            </w:r>
          </w:p>
          <w:p w14:paraId="4FFC166E" w14:textId="77777777" w:rsidR="005B13FC" w:rsidRPr="002A0DC8" w:rsidRDefault="005B13FC" w:rsidP="000B1B44">
            <w:pPr>
              <w:widowControl/>
              <w:rPr>
                <w:sz w:val="24"/>
                <w:szCs w:val="24"/>
              </w:rPr>
            </w:pPr>
          </w:p>
          <w:p w14:paraId="14F56C01" w14:textId="77777777" w:rsidR="005B13FC" w:rsidRPr="002A0DC8" w:rsidRDefault="005B13FC" w:rsidP="000B1B44">
            <w:pPr>
              <w:widowControl/>
              <w:rPr>
                <w:sz w:val="24"/>
                <w:szCs w:val="24"/>
              </w:rPr>
            </w:pPr>
          </w:p>
          <w:p w14:paraId="263D2760" w14:textId="77777777" w:rsidR="005B13FC" w:rsidRPr="002A0DC8" w:rsidRDefault="005B13FC" w:rsidP="000B1B44">
            <w:pPr>
              <w:widowControl/>
              <w:rPr>
                <w:sz w:val="24"/>
                <w:szCs w:val="24"/>
              </w:rPr>
            </w:pPr>
          </w:p>
          <w:p w14:paraId="131C4C85" w14:textId="77777777" w:rsidR="005B13FC" w:rsidRPr="002A0DC8" w:rsidRDefault="005B13FC" w:rsidP="000B1B44">
            <w:pPr>
              <w:widowControl/>
              <w:rPr>
                <w:sz w:val="24"/>
                <w:szCs w:val="24"/>
              </w:rPr>
            </w:pPr>
          </w:p>
          <w:p w14:paraId="3FB03819" w14:textId="77777777" w:rsidR="005B13FC" w:rsidRPr="002A0DC8" w:rsidRDefault="005B13FC" w:rsidP="000B1B44">
            <w:pPr>
              <w:widowControl/>
              <w:rPr>
                <w:sz w:val="24"/>
                <w:szCs w:val="24"/>
              </w:rPr>
            </w:pPr>
          </w:p>
          <w:p w14:paraId="6664F03F" w14:textId="77777777" w:rsidR="005B13FC" w:rsidRPr="002A0DC8" w:rsidRDefault="005B13FC" w:rsidP="000B1B44">
            <w:pPr>
              <w:widowControl/>
              <w:rPr>
                <w:sz w:val="24"/>
                <w:szCs w:val="24"/>
              </w:rPr>
            </w:pPr>
          </w:p>
          <w:p w14:paraId="49618092" w14:textId="77777777" w:rsidR="005B13FC" w:rsidRPr="002A0DC8" w:rsidRDefault="005B13FC" w:rsidP="000B1B44">
            <w:pPr>
              <w:widowControl/>
              <w:rPr>
                <w:sz w:val="24"/>
                <w:szCs w:val="24"/>
              </w:rPr>
            </w:pPr>
          </w:p>
          <w:p w14:paraId="3C8E3928" w14:textId="77777777" w:rsidR="005B13FC" w:rsidRPr="002A0DC8" w:rsidRDefault="005B13FC" w:rsidP="000B1B44">
            <w:pPr>
              <w:widowControl/>
              <w:rPr>
                <w:sz w:val="24"/>
                <w:szCs w:val="24"/>
              </w:rPr>
            </w:pPr>
          </w:p>
          <w:p w14:paraId="37337E63" w14:textId="77777777" w:rsidR="005B13FC" w:rsidRPr="002A0DC8" w:rsidRDefault="005B13FC" w:rsidP="000B1B44">
            <w:pPr>
              <w:widowControl/>
              <w:rPr>
                <w:sz w:val="24"/>
                <w:szCs w:val="24"/>
              </w:rPr>
            </w:pPr>
          </w:p>
          <w:p w14:paraId="4D84610C" w14:textId="77777777" w:rsidR="005B13FC" w:rsidRPr="002A0DC8" w:rsidRDefault="005B13FC" w:rsidP="000B1B44">
            <w:pPr>
              <w:widowControl/>
              <w:rPr>
                <w:sz w:val="24"/>
                <w:szCs w:val="24"/>
              </w:rPr>
            </w:pPr>
          </w:p>
          <w:p w14:paraId="6A8BF554" w14:textId="77777777" w:rsidR="005B13FC" w:rsidRPr="002A0DC8" w:rsidRDefault="005B13FC" w:rsidP="000B1B44">
            <w:pPr>
              <w:widowControl/>
              <w:rPr>
                <w:sz w:val="24"/>
                <w:szCs w:val="24"/>
              </w:rPr>
            </w:pPr>
            <w:r w:rsidRPr="002A0DC8">
              <w:rPr>
                <w:sz w:val="24"/>
                <w:szCs w:val="24"/>
              </w:rPr>
              <w:t>Dated:________________</w:t>
            </w:r>
          </w:p>
          <w:p w14:paraId="164F8DE8" w14:textId="77777777" w:rsidR="005B13FC" w:rsidRPr="002A0DC8" w:rsidRDefault="005B13FC" w:rsidP="000B1B44">
            <w:pPr>
              <w:widowControl/>
              <w:rPr>
                <w:sz w:val="24"/>
                <w:szCs w:val="24"/>
              </w:rPr>
            </w:pPr>
          </w:p>
          <w:p w14:paraId="0503B076" w14:textId="77777777" w:rsidR="005B13FC" w:rsidRPr="002A0DC8" w:rsidRDefault="005B13FC" w:rsidP="000B1B44">
            <w:pPr>
              <w:widowControl/>
              <w:rPr>
                <w:sz w:val="24"/>
                <w:szCs w:val="24"/>
              </w:rPr>
            </w:pPr>
          </w:p>
        </w:tc>
        <w:tc>
          <w:tcPr>
            <w:tcW w:w="5270" w:type="dxa"/>
          </w:tcPr>
          <w:p w14:paraId="799554AA" w14:textId="77777777" w:rsidR="005B13FC" w:rsidRPr="002A0DC8" w:rsidRDefault="005B13FC" w:rsidP="000B1B44">
            <w:pPr>
              <w:widowControl/>
              <w:rPr>
                <w:b/>
                <w:sz w:val="24"/>
                <w:szCs w:val="24"/>
              </w:rPr>
            </w:pPr>
            <w:r w:rsidRPr="002A0DC8">
              <w:rPr>
                <w:b/>
                <w:sz w:val="24"/>
                <w:szCs w:val="24"/>
              </w:rPr>
              <w:t>Consortium:</w:t>
            </w:r>
          </w:p>
          <w:p w14:paraId="70DDE7A1" w14:textId="77777777" w:rsidR="005B13FC" w:rsidRPr="002A0DC8" w:rsidRDefault="005B13FC" w:rsidP="000B1B44">
            <w:pPr>
              <w:widowControl/>
              <w:rPr>
                <w:sz w:val="24"/>
                <w:szCs w:val="24"/>
              </w:rPr>
            </w:pPr>
          </w:p>
          <w:p w14:paraId="0C0BFEA8" w14:textId="77777777" w:rsidR="005B13FC" w:rsidRPr="002A0DC8" w:rsidRDefault="005B13FC" w:rsidP="000B1B44">
            <w:pPr>
              <w:widowControl/>
              <w:rPr>
                <w:sz w:val="24"/>
                <w:szCs w:val="24"/>
              </w:rPr>
            </w:pPr>
            <w:r w:rsidRPr="002A0DC8">
              <w:rPr>
                <w:sz w:val="24"/>
                <w:szCs w:val="24"/>
              </w:rPr>
              <w:t>CalSAWS Consortium</w:t>
            </w:r>
          </w:p>
          <w:p w14:paraId="43352D8D" w14:textId="77777777" w:rsidR="005B13FC" w:rsidRPr="002A0DC8" w:rsidRDefault="005B13FC" w:rsidP="000B1B44">
            <w:pPr>
              <w:widowControl/>
              <w:rPr>
                <w:sz w:val="24"/>
                <w:szCs w:val="24"/>
              </w:rPr>
            </w:pPr>
          </w:p>
          <w:p w14:paraId="6A214EBD" w14:textId="77777777" w:rsidR="005B13FC" w:rsidRPr="002A0DC8" w:rsidRDefault="005B13FC" w:rsidP="000B1B44">
            <w:pPr>
              <w:widowControl/>
              <w:rPr>
                <w:sz w:val="24"/>
                <w:szCs w:val="24"/>
              </w:rPr>
            </w:pPr>
            <w:r w:rsidRPr="002A0DC8">
              <w:rPr>
                <w:sz w:val="24"/>
                <w:szCs w:val="24"/>
              </w:rPr>
              <w:t>By:  ____________________________________</w:t>
            </w:r>
          </w:p>
          <w:p w14:paraId="1AD6A4AB" w14:textId="77777777" w:rsidR="005B13FC" w:rsidRPr="002A0DC8" w:rsidRDefault="005B13FC" w:rsidP="000B1B44">
            <w:pPr>
              <w:widowControl/>
              <w:rPr>
                <w:sz w:val="24"/>
                <w:szCs w:val="24"/>
              </w:rPr>
            </w:pPr>
            <w:r w:rsidRPr="002A0DC8">
              <w:rPr>
                <w:sz w:val="24"/>
                <w:szCs w:val="24"/>
              </w:rPr>
              <w:t xml:space="preserve">       </w:t>
            </w:r>
          </w:p>
          <w:p w14:paraId="3777FF33"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11862185" w14:textId="77777777" w:rsidR="005B13FC" w:rsidRPr="002A0DC8" w:rsidRDefault="005B13FC" w:rsidP="000B1B44">
            <w:pPr>
              <w:widowControl/>
              <w:rPr>
                <w:bCs/>
                <w:sz w:val="24"/>
                <w:szCs w:val="24"/>
              </w:rPr>
            </w:pPr>
            <w:r w:rsidRPr="002A0DC8">
              <w:rPr>
                <w:bCs/>
                <w:sz w:val="24"/>
                <w:szCs w:val="24"/>
              </w:rPr>
              <w:t xml:space="preserve">        Board of Directors </w:t>
            </w:r>
          </w:p>
          <w:p w14:paraId="61C0A48F" w14:textId="77777777" w:rsidR="005B13FC" w:rsidRPr="002A0DC8" w:rsidRDefault="005B13FC" w:rsidP="000B1B44">
            <w:pPr>
              <w:widowControl/>
              <w:rPr>
                <w:b/>
                <w:bCs/>
                <w:sz w:val="24"/>
                <w:szCs w:val="24"/>
              </w:rPr>
            </w:pPr>
          </w:p>
          <w:p w14:paraId="3675F976" w14:textId="77777777" w:rsidR="005B13FC" w:rsidRPr="002A0DC8" w:rsidRDefault="005B13FC" w:rsidP="000B1B44">
            <w:pPr>
              <w:widowControl/>
              <w:rPr>
                <w:b/>
                <w:bCs/>
                <w:sz w:val="24"/>
                <w:szCs w:val="24"/>
              </w:rPr>
            </w:pPr>
            <w:r w:rsidRPr="002A0DC8">
              <w:rPr>
                <w:b/>
                <w:bCs/>
                <w:sz w:val="24"/>
                <w:szCs w:val="24"/>
              </w:rPr>
              <w:t>County:</w:t>
            </w:r>
          </w:p>
          <w:p w14:paraId="66EFF2D7" w14:textId="77777777" w:rsidR="005B13FC" w:rsidRPr="002A0DC8" w:rsidRDefault="005B13FC" w:rsidP="000B1B44">
            <w:pPr>
              <w:widowControl/>
              <w:rPr>
                <w:b/>
                <w:bCs/>
                <w:sz w:val="24"/>
                <w:szCs w:val="24"/>
              </w:rPr>
            </w:pPr>
          </w:p>
          <w:p w14:paraId="1E440D2E" w14:textId="77777777" w:rsidR="005B13FC" w:rsidRPr="002A0DC8" w:rsidRDefault="005B13FC" w:rsidP="000B1B44">
            <w:pPr>
              <w:widowControl/>
              <w:rPr>
                <w:sz w:val="24"/>
                <w:szCs w:val="24"/>
              </w:rPr>
            </w:pPr>
            <w:r w:rsidRPr="002A0DC8">
              <w:rPr>
                <w:sz w:val="24"/>
                <w:szCs w:val="24"/>
              </w:rPr>
              <w:t>County of Sonoma</w:t>
            </w:r>
          </w:p>
          <w:p w14:paraId="33BA66D8" w14:textId="77777777" w:rsidR="005B13FC" w:rsidRPr="002A0DC8" w:rsidRDefault="005B13FC" w:rsidP="000B1B44">
            <w:pPr>
              <w:widowControl/>
              <w:rPr>
                <w:sz w:val="24"/>
                <w:szCs w:val="24"/>
              </w:rPr>
            </w:pPr>
          </w:p>
          <w:p w14:paraId="11082ABD" w14:textId="77777777" w:rsidR="005B13FC" w:rsidRPr="002A0DC8" w:rsidRDefault="005B13FC" w:rsidP="000B1B44">
            <w:pPr>
              <w:widowControl/>
              <w:rPr>
                <w:sz w:val="24"/>
                <w:szCs w:val="24"/>
              </w:rPr>
            </w:pPr>
            <w:r w:rsidRPr="002A0DC8">
              <w:rPr>
                <w:sz w:val="24"/>
                <w:szCs w:val="24"/>
              </w:rPr>
              <w:t>By:  ____________________________________</w:t>
            </w:r>
          </w:p>
          <w:p w14:paraId="015C45F8" w14:textId="3824F933" w:rsidR="005B13FC" w:rsidRPr="002A0DC8" w:rsidRDefault="005B13FC" w:rsidP="000B1B44">
            <w:pPr>
              <w:widowControl/>
              <w:rPr>
                <w:sz w:val="24"/>
                <w:szCs w:val="24"/>
              </w:rPr>
            </w:pPr>
            <w:r w:rsidRPr="002A0DC8">
              <w:rPr>
                <w:sz w:val="24"/>
                <w:szCs w:val="24"/>
              </w:rPr>
              <w:t xml:space="preserve">          </w:t>
            </w:r>
            <w:r w:rsidR="009C354E">
              <w:rPr>
                <w:sz w:val="24"/>
                <w:szCs w:val="24"/>
              </w:rPr>
              <w:t>Karen Fies, Director</w:t>
            </w:r>
          </w:p>
          <w:p w14:paraId="4BF4DC23" w14:textId="6ECD2F2E" w:rsidR="005B13FC" w:rsidRPr="002A0DC8" w:rsidRDefault="005B13FC" w:rsidP="000B1B44">
            <w:pPr>
              <w:widowControl/>
              <w:rPr>
                <w:sz w:val="24"/>
                <w:szCs w:val="24"/>
              </w:rPr>
            </w:pPr>
            <w:r w:rsidRPr="002A0DC8">
              <w:rPr>
                <w:sz w:val="24"/>
                <w:szCs w:val="24"/>
              </w:rPr>
              <w:t xml:space="preserve">          </w:t>
            </w:r>
            <w:r w:rsidR="009C354E">
              <w:rPr>
                <w:sz w:val="24"/>
                <w:szCs w:val="24"/>
              </w:rPr>
              <w:t>Human Services Department</w:t>
            </w:r>
          </w:p>
          <w:p w14:paraId="0BAE0888" w14:textId="77777777" w:rsidR="005B13FC" w:rsidRPr="002A0DC8" w:rsidRDefault="005B13FC" w:rsidP="000B1B44">
            <w:pPr>
              <w:widowControl/>
              <w:rPr>
                <w:sz w:val="24"/>
                <w:szCs w:val="24"/>
                <w:u w:val="single"/>
              </w:rPr>
            </w:pPr>
          </w:p>
          <w:p w14:paraId="2E89F1DE" w14:textId="77777777" w:rsidR="005B13FC" w:rsidRPr="002A0DC8" w:rsidRDefault="005B13FC" w:rsidP="000B1B44">
            <w:pPr>
              <w:widowControl/>
              <w:rPr>
                <w:sz w:val="24"/>
                <w:szCs w:val="24"/>
                <w:u w:val="single"/>
              </w:rPr>
            </w:pPr>
            <w:r w:rsidRPr="002A0DC8">
              <w:rPr>
                <w:sz w:val="24"/>
                <w:szCs w:val="24"/>
                <w:u w:val="single"/>
              </w:rPr>
              <w:t>Approved As to Form</w:t>
            </w:r>
          </w:p>
          <w:p w14:paraId="7D10AEC8" w14:textId="77777777" w:rsidR="005B13FC" w:rsidRPr="002A0DC8" w:rsidRDefault="005B13FC" w:rsidP="000B1B44">
            <w:pPr>
              <w:widowControl/>
              <w:rPr>
                <w:sz w:val="24"/>
                <w:szCs w:val="24"/>
              </w:rPr>
            </w:pPr>
            <w:r w:rsidRPr="002A0DC8">
              <w:rPr>
                <w:sz w:val="24"/>
                <w:szCs w:val="24"/>
              </w:rPr>
              <w:t>Sonoma County Counsel</w:t>
            </w:r>
          </w:p>
          <w:p w14:paraId="040E2665" w14:textId="77777777" w:rsidR="005B13FC" w:rsidRPr="002A0DC8" w:rsidRDefault="005B13FC" w:rsidP="000B1B44">
            <w:pPr>
              <w:widowControl/>
              <w:rPr>
                <w:sz w:val="24"/>
                <w:szCs w:val="24"/>
              </w:rPr>
            </w:pPr>
          </w:p>
          <w:p w14:paraId="2DE3AE5C" w14:textId="77777777" w:rsidR="005B13FC" w:rsidRPr="002A0DC8" w:rsidRDefault="005B13FC" w:rsidP="000B1B44">
            <w:pPr>
              <w:widowControl/>
              <w:rPr>
                <w:sz w:val="24"/>
                <w:szCs w:val="24"/>
              </w:rPr>
            </w:pPr>
            <w:r w:rsidRPr="002A0DC8">
              <w:rPr>
                <w:sz w:val="24"/>
                <w:szCs w:val="24"/>
              </w:rPr>
              <w:t>By:  ___________________________________</w:t>
            </w:r>
          </w:p>
          <w:p w14:paraId="12A4C5B5" w14:textId="77777777" w:rsidR="005B13FC" w:rsidRPr="002A0DC8" w:rsidRDefault="005B13FC" w:rsidP="000B1B44">
            <w:pPr>
              <w:widowControl/>
              <w:rPr>
                <w:sz w:val="24"/>
                <w:szCs w:val="24"/>
              </w:rPr>
            </w:pPr>
            <w:r w:rsidRPr="002A0DC8">
              <w:rPr>
                <w:sz w:val="24"/>
                <w:szCs w:val="24"/>
              </w:rPr>
              <w:t xml:space="preserve">        Adman Radtke</w:t>
            </w:r>
          </w:p>
          <w:p w14:paraId="564172C4" w14:textId="77777777" w:rsidR="005B13FC" w:rsidRPr="002A0DC8" w:rsidRDefault="005B13FC" w:rsidP="000B1B44">
            <w:pPr>
              <w:widowControl/>
              <w:rPr>
                <w:sz w:val="24"/>
                <w:szCs w:val="24"/>
              </w:rPr>
            </w:pPr>
          </w:p>
          <w:p w14:paraId="27DCA405" w14:textId="77777777" w:rsidR="005B13FC" w:rsidRPr="002A0DC8" w:rsidRDefault="005B13FC" w:rsidP="000B1B44">
            <w:pPr>
              <w:widowControl/>
              <w:rPr>
                <w:sz w:val="24"/>
                <w:szCs w:val="24"/>
              </w:rPr>
            </w:pPr>
            <w:r w:rsidRPr="002A0DC8">
              <w:rPr>
                <w:sz w:val="24"/>
                <w:szCs w:val="24"/>
              </w:rPr>
              <w:t xml:space="preserve">___________________________________        </w:t>
            </w:r>
          </w:p>
          <w:p w14:paraId="568D0CFC" w14:textId="77777777" w:rsidR="005B13FC" w:rsidRPr="002A0DC8" w:rsidRDefault="005B13FC" w:rsidP="000B1B44">
            <w:pPr>
              <w:widowControl/>
              <w:rPr>
                <w:sz w:val="24"/>
                <w:szCs w:val="24"/>
              </w:rPr>
            </w:pPr>
            <w:r w:rsidRPr="002A0DC8">
              <w:rPr>
                <w:sz w:val="24"/>
                <w:szCs w:val="24"/>
              </w:rPr>
              <w:t xml:space="preserve">        (Title)</w:t>
            </w:r>
          </w:p>
          <w:p w14:paraId="7C381016" w14:textId="77777777" w:rsidR="005B13FC" w:rsidRPr="002A0DC8" w:rsidRDefault="005B13FC" w:rsidP="000B1B44">
            <w:pPr>
              <w:widowControl/>
              <w:rPr>
                <w:sz w:val="24"/>
                <w:szCs w:val="24"/>
              </w:rPr>
            </w:pPr>
          </w:p>
          <w:p w14:paraId="0DCE1574" w14:textId="77777777" w:rsidR="005B13FC" w:rsidRPr="002A0DC8" w:rsidRDefault="005B13FC" w:rsidP="000B1B44">
            <w:pPr>
              <w:widowControl/>
              <w:rPr>
                <w:sz w:val="24"/>
                <w:szCs w:val="24"/>
              </w:rPr>
            </w:pPr>
            <w:r w:rsidRPr="002A0DC8">
              <w:rPr>
                <w:sz w:val="24"/>
                <w:szCs w:val="24"/>
              </w:rPr>
              <w:t xml:space="preserve">Attest:  </w:t>
            </w:r>
          </w:p>
          <w:p w14:paraId="3619C78D" w14:textId="77777777" w:rsidR="005B13FC" w:rsidRPr="002A0DC8" w:rsidRDefault="005B13FC" w:rsidP="000B1B44">
            <w:pPr>
              <w:widowControl/>
              <w:rPr>
                <w:sz w:val="24"/>
                <w:szCs w:val="24"/>
              </w:rPr>
            </w:pPr>
            <w:r w:rsidRPr="002A0DC8">
              <w:rPr>
                <w:sz w:val="24"/>
                <w:szCs w:val="24"/>
              </w:rPr>
              <w:t>___________________________________</w:t>
            </w:r>
          </w:p>
          <w:p w14:paraId="16093FD8" w14:textId="77777777" w:rsidR="005B13FC" w:rsidRPr="002A0DC8" w:rsidRDefault="005B13FC" w:rsidP="000B1B44">
            <w:pPr>
              <w:widowControl/>
              <w:rPr>
                <w:sz w:val="24"/>
                <w:szCs w:val="24"/>
              </w:rPr>
            </w:pPr>
          </w:p>
        </w:tc>
      </w:tr>
    </w:tbl>
    <w:p w14:paraId="708A193B"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7CF6DDDF" w14:textId="77777777" w:rsidR="005B13FC" w:rsidRPr="002A0DC8" w:rsidRDefault="005B13FC" w:rsidP="005B13FC">
      <w:pPr>
        <w:widowControl/>
        <w:rPr>
          <w:sz w:val="24"/>
          <w:szCs w:val="24"/>
        </w:rPr>
      </w:pPr>
    </w:p>
    <w:p w14:paraId="25AAB484"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3FDBE0BB" w14:textId="77777777" w:rsidTr="000B1B44">
        <w:trPr>
          <w:cantSplit/>
        </w:trPr>
        <w:tc>
          <w:tcPr>
            <w:tcW w:w="3590" w:type="dxa"/>
          </w:tcPr>
          <w:p w14:paraId="20DBF336" w14:textId="77777777" w:rsidR="005B13FC" w:rsidRPr="002A0DC8" w:rsidRDefault="005B13FC" w:rsidP="000B1B44">
            <w:pPr>
              <w:widowControl/>
              <w:rPr>
                <w:sz w:val="24"/>
                <w:szCs w:val="24"/>
              </w:rPr>
            </w:pPr>
          </w:p>
          <w:p w14:paraId="310E2E7E" w14:textId="77777777" w:rsidR="005B13FC" w:rsidRPr="002A0DC8" w:rsidRDefault="005B13FC" w:rsidP="000B1B44">
            <w:pPr>
              <w:widowControl/>
              <w:rPr>
                <w:sz w:val="24"/>
                <w:szCs w:val="24"/>
              </w:rPr>
            </w:pPr>
            <w:r w:rsidRPr="002A0DC8">
              <w:rPr>
                <w:sz w:val="24"/>
                <w:szCs w:val="24"/>
              </w:rPr>
              <w:t>Dated:  _______________</w:t>
            </w:r>
          </w:p>
          <w:p w14:paraId="081A6361" w14:textId="77777777" w:rsidR="005B13FC" w:rsidRPr="002A0DC8" w:rsidRDefault="005B13FC" w:rsidP="000B1B44">
            <w:pPr>
              <w:widowControl/>
              <w:rPr>
                <w:sz w:val="24"/>
                <w:szCs w:val="24"/>
              </w:rPr>
            </w:pPr>
          </w:p>
          <w:p w14:paraId="77633E47" w14:textId="77777777" w:rsidR="005B13FC" w:rsidRPr="002A0DC8" w:rsidRDefault="005B13FC" w:rsidP="000B1B44">
            <w:pPr>
              <w:widowControl/>
              <w:rPr>
                <w:sz w:val="24"/>
                <w:szCs w:val="24"/>
              </w:rPr>
            </w:pPr>
          </w:p>
          <w:p w14:paraId="355912EB" w14:textId="77777777" w:rsidR="005B13FC" w:rsidRPr="002A0DC8" w:rsidRDefault="005B13FC" w:rsidP="000B1B44">
            <w:pPr>
              <w:widowControl/>
              <w:rPr>
                <w:sz w:val="24"/>
                <w:szCs w:val="24"/>
              </w:rPr>
            </w:pPr>
          </w:p>
          <w:p w14:paraId="35379538" w14:textId="77777777" w:rsidR="005B13FC" w:rsidRPr="002A0DC8" w:rsidRDefault="005B13FC" w:rsidP="000B1B44">
            <w:pPr>
              <w:widowControl/>
              <w:rPr>
                <w:sz w:val="24"/>
                <w:szCs w:val="24"/>
              </w:rPr>
            </w:pPr>
          </w:p>
          <w:p w14:paraId="306442A3" w14:textId="77777777" w:rsidR="005B13FC" w:rsidRPr="002A0DC8" w:rsidRDefault="005B13FC" w:rsidP="000B1B44">
            <w:pPr>
              <w:widowControl/>
              <w:rPr>
                <w:sz w:val="24"/>
                <w:szCs w:val="24"/>
              </w:rPr>
            </w:pPr>
          </w:p>
          <w:p w14:paraId="115D3106" w14:textId="77777777" w:rsidR="005B13FC" w:rsidRPr="002A0DC8" w:rsidRDefault="005B13FC" w:rsidP="000B1B44">
            <w:pPr>
              <w:widowControl/>
              <w:rPr>
                <w:sz w:val="24"/>
                <w:szCs w:val="24"/>
              </w:rPr>
            </w:pPr>
          </w:p>
          <w:p w14:paraId="3F2E636F" w14:textId="77777777" w:rsidR="005B13FC" w:rsidRPr="002A0DC8" w:rsidRDefault="005B13FC" w:rsidP="000B1B44">
            <w:pPr>
              <w:widowControl/>
              <w:rPr>
                <w:sz w:val="24"/>
                <w:szCs w:val="24"/>
              </w:rPr>
            </w:pPr>
          </w:p>
          <w:p w14:paraId="71A97243" w14:textId="77777777" w:rsidR="005B13FC" w:rsidRPr="002A0DC8" w:rsidRDefault="005B13FC" w:rsidP="000B1B44">
            <w:pPr>
              <w:widowControl/>
              <w:rPr>
                <w:sz w:val="24"/>
                <w:szCs w:val="24"/>
              </w:rPr>
            </w:pPr>
          </w:p>
          <w:p w14:paraId="0C91657C" w14:textId="77777777" w:rsidR="005B13FC" w:rsidRPr="002A0DC8" w:rsidRDefault="005B13FC" w:rsidP="000B1B44">
            <w:pPr>
              <w:widowControl/>
              <w:rPr>
                <w:sz w:val="24"/>
                <w:szCs w:val="24"/>
              </w:rPr>
            </w:pPr>
          </w:p>
          <w:p w14:paraId="40EF0450" w14:textId="77777777" w:rsidR="005B13FC" w:rsidRPr="002A0DC8" w:rsidRDefault="005B13FC" w:rsidP="000B1B44">
            <w:pPr>
              <w:widowControl/>
              <w:rPr>
                <w:sz w:val="24"/>
                <w:szCs w:val="24"/>
              </w:rPr>
            </w:pPr>
          </w:p>
          <w:p w14:paraId="2C8548BB" w14:textId="77777777" w:rsidR="005B13FC" w:rsidRPr="002A0DC8" w:rsidRDefault="005B13FC" w:rsidP="000B1B44">
            <w:pPr>
              <w:widowControl/>
              <w:rPr>
                <w:sz w:val="24"/>
                <w:szCs w:val="24"/>
              </w:rPr>
            </w:pPr>
            <w:r w:rsidRPr="002A0DC8">
              <w:rPr>
                <w:sz w:val="24"/>
                <w:szCs w:val="24"/>
              </w:rPr>
              <w:t>Dated:  _______________</w:t>
            </w:r>
          </w:p>
          <w:p w14:paraId="1043F558" w14:textId="77777777" w:rsidR="005B13FC" w:rsidRPr="002A0DC8" w:rsidRDefault="005B13FC" w:rsidP="000B1B44">
            <w:pPr>
              <w:widowControl/>
              <w:rPr>
                <w:sz w:val="24"/>
                <w:szCs w:val="24"/>
              </w:rPr>
            </w:pPr>
          </w:p>
        </w:tc>
        <w:tc>
          <w:tcPr>
            <w:tcW w:w="5270" w:type="dxa"/>
          </w:tcPr>
          <w:p w14:paraId="1A27E86B" w14:textId="77777777" w:rsidR="005B13FC" w:rsidRPr="002A0DC8" w:rsidRDefault="005B13FC" w:rsidP="000B1B44">
            <w:pPr>
              <w:widowControl/>
              <w:rPr>
                <w:b/>
                <w:sz w:val="24"/>
                <w:szCs w:val="24"/>
              </w:rPr>
            </w:pPr>
          </w:p>
          <w:p w14:paraId="080C143C" w14:textId="77777777" w:rsidR="005B13FC" w:rsidRPr="002A0DC8" w:rsidRDefault="005B13FC" w:rsidP="000B1B44">
            <w:pPr>
              <w:widowControl/>
              <w:rPr>
                <w:b/>
                <w:sz w:val="24"/>
                <w:szCs w:val="24"/>
              </w:rPr>
            </w:pPr>
            <w:r w:rsidRPr="002A0DC8">
              <w:rPr>
                <w:b/>
                <w:sz w:val="24"/>
                <w:szCs w:val="24"/>
              </w:rPr>
              <w:t>Consortium:</w:t>
            </w:r>
          </w:p>
          <w:p w14:paraId="52710096" w14:textId="77777777" w:rsidR="005B13FC" w:rsidRPr="002A0DC8" w:rsidRDefault="005B13FC" w:rsidP="000B1B44">
            <w:pPr>
              <w:widowControl/>
              <w:rPr>
                <w:sz w:val="24"/>
                <w:szCs w:val="24"/>
              </w:rPr>
            </w:pPr>
          </w:p>
          <w:p w14:paraId="54305C93" w14:textId="77777777" w:rsidR="005B13FC" w:rsidRPr="002A0DC8" w:rsidRDefault="005B13FC" w:rsidP="000B1B44">
            <w:pPr>
              <w:widowControl/>
              <w:rPr>
                <w:sz w:val="24"/>
                <w:szCs w:val="24"/>
              </w:rPr>
            </w:pPr>
            <w:r w:rsidRPr="002A0DC8">
              <w:rPr>
                <w:sz w:val="24"/>
                <w:szCs w:val="24"/>
              </w:rPr>
              <w:t>CalSAWS Consortium</w:t>
            </w:r>
          </w:p>
          <w:p w14:paraId="5E5C4453" w14:textId="77777777" w:rsidR="005B13FC" w:rsidRPr="002A0DC8" w:rsidRDefault="005B13FC" w:rsidP="000B1B44">
            <w:pPr>
              <w:widowControl/>
              <w:rPr>
                <w:sz w:val="24"/>
                <w:szCs w:val="24"/>
              </w:rPr>
            </w:pPr>
          </w:p>
          <w:p w14:paraId="14B60497" w14:textId="77777777" w:rsidR="005B13FC" w:rsidRPr="002A0DC8" w:rsidRDefault="005B13FC" w:rsidP="000B1B44">
            <w:pPr>
              <w:widowControl/>
              <w:rPr>
                <w:sz w:val="24"/>
                <w:szCs w:val="24"/>
              </w:rPr>
            </w:pPr>
            <w:r w:rsidRPr="002A0DC8">
              <w:rPr>
                <w:sz w:val="24"/>
                <w:szCs w:val="24"/>
              </w:rPr>
              <w:t>By:  ____________________________________</w:t>
            </w:r>
          </w:p>
          <w:p w14:paraId="25DABF91" w14:textId="77777777" w:rsidR="005B13FC" w:rsidRPr="002A0DC8" w:rsidRDefault="005B13FC" w:rsidP="000B1B44">
            <w:pPr>
              <w:widowControl/>
              <w:rPr>
                <w:sz w:val="24"/>
                <w:szCs w:val="24"/>
              </w:rPr>
            </w:pPr>
            <w:r w:rsidRPr="002A0DC8">
              <w:rPr>
                <w:sz w:val="24"/>
                <w:szCs w:val="24"/>
              </w:rPr>
              <w:t xml:space="preserve">       </w:t>
            </w:r>
          </w:p>
          <w:p w14:paraId="53F3E5AE"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4EBF3367" w14:textId="77777777" w:rsidR="005B13FC" w:rsidRPr="002A0DC8" w:rsidRDefault="005B13FC" w:rsidP="000B1B44">
            <w:pPr>
              <w:widowControl/>
              <w:rPr>
                <w:bCs/>
                <w:sz w:val="24"/>
                <w:szCs w:val="24"/>
              </w:rPr>
            </w:pPr>
            <w:r w:rsidRPr="002A0DC8">
              <w:rPr>
                <w:bCs/>
                <w:sz w:val="24"/>
                <w:szCs w:val="24"/>
              </w:rPr>
              <w:t xml:space="preserve">        Board of Directors </w:t>
            </w:r>
          </w:p>
          <w:p w14:paraId="1823E58A" w14:textId="77777777" w:rsidR="005B13FC" w:rsidRPr="002A0DC8" w:rsidRDefault="005B13FC" w:rsidP="000B1B44">
            <w:pPr>
              <w:widowControl/>
              <w:rPr>
                <w:bCs/>
                <w:sz w:val="24"/>
                <w:szCs w:val="24"/>
              </w:rPr>
            </w:pPr>
          </w:p>
          <w:p w14:paraId="3429A0EC" w14:textId="77777777" w:rsidR="005B13FC" w:rsidRPr="002A0DC8" w:rsidRDefault="005B13FC" w:rsidP="000B1B44">
            <w:pPr>
              <w:widowControl/>
              <w:rPr>
                <w:b/>
                <w:bCs/>
                <w:sz w:val="24"/>
                <w:szCs w:val="24"/>
              </w:rPr>
            </w:pPr>
            <w:r w:rsidRPr="002A0DC8">
              <w:rPr>
                <w:b/>
                <w:bCs/>
                <w:sz w:val="24"/>
                <w:szCs w:val="24"/>
              </w:rPr>
              <w:t>County:</w:t>
            </w:r>
          </w:p>
          <w:p w14:paraId="3C0F43A5" w14:textId="77777777" w:rsidR="005B13FC" w:rsidRPr="002A0DC8" w:rsidRDefault="005B13FC" w:rsidP="000B1B44">
            <w:pPr>
              <w:widowControl/>
              <w:rPr>
                <w:b/>
                <w:bCs/>
                <w:sz w:val="24"/>
                <w:szCs w:val="24"/>
              </w:rPr>
            </w:pPr>
          </w:p>
          <w:p w14:paraId="30A2D67A" w14:textId="77777777" w:rsidR="005B13FC" w:rsidRPr="002A0DC8" w:rsidRDefault="005B13FC" w:rsidP="000B1B44">
            <w:pPr>
              <w:widowControl/>
              <w:rPr>
                <w:sz w:val="24"/>
                <w:szCs w:val="24"/>
              </w:rPr>
            </w:pPr>
            <w:r w:rsidRPr="002A0DC8">
              <w:rPr>
                <w:sz w:val="24"/>
                <w:szCs w:val="24"/>
              </w:rPr>
              <w:t>County of Stanislaus</w:t>
            </w:r>
          </w:p>
          <w:p w14:paraId="720ACF5F" w14:textId="77777777" w:rsidR="005B13FC" w:rsidRPr="002A0DC8" w:rsidRDefault="005B13FC" w:rsidP="000B1B44">
            <w:pPr>
              <w:widowControl/>
              <w:rPr>
                <w:sz w:val="24"/>
                <w:szCs w:val="24"/>
              </w:rPr>
            </w:pPr>
          </w:p>
          <w:p w14:paraId="23C2738A" w14:textId="77777777" w:rsidR="005B13FC" w:rsidRPr="002A0DC8" w:rsidRDefault="005B13FC" w:rsidP="000B1B44">
            <w:pPr>
              <w:widowControl/>
              <w:rPr>
                <w:sz w:val="24"/>
                <w:szCs w:val="24"/>
              </w:rPr>
            </w:pPr>
            <w:r w:rsidRPr="002A0DC8">
              <w:rPr>
                <w:sz w:val="24"/>
                <w:szCs w:val="24"/>
              </w:rPr>
              <w:t>By:  ____________________________________</w:t>
            </w:r>
          </w:p>
          <w:p w14:paraId="75D72AB4" w14:textId="77777777" w:rsidR="005B13FC" w:rsidRPr="002A0DC8" w:rsidRDefault="005B13FC" w:rsidP="000B1B44">
            <w:pPr>
              <w:widowControl/>
              <w:rPr>
                <w:sz w:val="24"/>
                <w:szCs w:val="24"/>
              </w:rPr>
            </w:pPr>
            <w:r w:rsidRPr="002A0DC8">
              <w:rPr>
                <w:sz w:val="24"/>
                <w:szCs w:val="24"/>
              </w:rPr>
              <w:t xml:space="preserve">        Vito Chiesa, Chair</w:t>
            </w:r>
          </w:p>
          <w:p w14:paraId="5A8E36B9" w14:textId="77777777" w:rsidR="005B13FC" w:rsidRPr="002A0DC8" w:rsidRDefault="005B13FC" w:rsidP="000B1B44">
            <w:pPr>
              <w:widowControl/>
              <w:rPr>
                <w:sz w:val="24"/>
                <w:szCs w:val="24"/>
              </w:rPr>
            </w:pPr>
            <w:r w:rsidRPr="002A0DC8">
              <w:rPr>
                <w:sz w:val="24"/>
                <w:szCs w:val="24"/>
              </w:rPr>
              <w:t xml:space="preserve">        Board of Supervisors</w:t>
            </w:r>
          </w:p>
          <w:p w14:paraId="1CD63073" w14:textId="77777777" w:rsidR="005B13FC" w:rsidRPr="002A0DC8" w:rsidRDefault="005B13FC" w:rsidP="000B1B44">
            <w:pPr>
              <w:widowControl/>
              <w:rPr>
                <w:sz w:val="24"/>
                <w:szCs w:val="24"/>
                <w:u w:val="single"/>
              </w:rPr>
            </w:pPr>
          </w:p>
          <w:p w14:paraId="600D6C10" w14:textId="77777777" w:rsidR="005B13FC" w:rsidRPr="002A0DC8" w:rsidRDefault="005B13FC" w:rsidP="000B1B44">
            <w:pPr>
              <w:widowControl/>
              <w:rPr>
                <w:sz w:val="24"/>
                <w:szCs w:val="24"/>
                <w:u w:val="single"/>
              </w:rPr>
            </w:pPr>
            <w:r w:rsidRPr="002A0DC8">
              <w:rPr>
                <w:sz w:val="24"/>
                <w:szCs w:val="24"/>
                <w:u w:val="single"/>
              </w:rPr>
              <w:t>Approved As to Form</w:t>
            </w:r>
          </w:p>
          <w:p w14:paraId="7DF79C2B" w14:textId="77777777" w:rsidR="005B13FC" w:rsidRPr="002A0DC8" w:rsidRDefault="005B13FC" w:rsidP="000B1B44">
            <w:pPr>
              <w:widowControl/>
              <w:rPr>
                <w:sz w:val="24"/>
                <w:szCs w:val="24"/>
              </w:rPr>
            </w:pPr>
            <w:r w:rsidRPr="002A0DC8">
              <w:rPr>
                <w:sz w:val="24"/>
                <w:szCs w:val="24"/>
              </w:rPr>
              <w:t>Stanislaus County Counsel</w:t>
            </w:r>
          </w:p>
          <w:p w14:paraId="1F2F0F37" w14:textId="77777777" w:rsidR="005B13FC" w:rsidRPr="002A0DC8" w:rsidRDefault="005B13FC" w:rsidP="000B1B44">
            <w:pPr>
              <w:widowControl/>
              <w:rPr>
                <w:sz w:val="24"/>
                <w:szCs w:val="24"/>
              </w:rPr>
            </w:pPr>
          </w:p>
          <w:p w14:paraId="6B67728A" w14:textId="77777777" w:rsidR="005B13FC" w:rsidRPr="002A0DC8" w:rsidRDefault="005B13FC" w:rsidP="000B1B44">
            <w:pPr>
              <w:widowControl/>
              <w:rPr>
                <w:sz w:val="24"/>
                <w:szCs w:val="24"/>
              </w:rPr>
            </w:pPr>
            <w:r w:rsidRPr="002A0DC8">
              <w:rPr>
                <w:sz w:val="24"/>
                <w:szCs w:val="24"/>
              </w:rPr>
              <w:t>By:  ____________________________________</w:t>
            </w:r>
          </w:p>
          <w:p w14:paraId="7AA215DC" w14:textId="77777777" w:rsidR="005B13FC" w:rsidRPr="002A0DC8" w:rsidRDefault="005B13FC" w:rsidP="000B1B44">
            <w:pPr>
              <w:widowControl/>
              <w:rPr>
                <w:sz w:val="24"/>
                <w:szCs w:val="24"/>
              </w:rPr>
            </w:pPr>
            <w:r w:rsidRPr="002A0DC8">
              <w:rPr>
                <w:sz w:val="24"/>
                <w:szCs w:val="24"/>
              </w:rPr>
              <w:t xml:space="preserve">         Carrie Stephens</w:t>
            </w:r>
          </w:p>
          <w:p w14:paraId="372D9155" w14:textId="77777777" w:rsidR="005B13FC" w:rsidRPr="002A0DC8" w:rsidRDefault="005B13FC" w:rsidP="000B1B44">
            <w:pPr>
              <w:widowControl/>
              <w:rPr>
                <w:sz w:val="24"/>
                <w:szCs w:val="24"/>
              </w:rPr>
            </w:pPr>
            <w:r w:rsidRPr="002A0DC8">
              <w:rPr>
                <w:sz w:val="24"/>
                <w:szCs w:val="24"/>
              </w:rPr>
              <w:t xml:space="preserve">         ___________________________________        </w:t>
            </w:r>
          </w:p>
          <w:p w14:paraId="6A2D3FD2" w14:textId="77777777" w:rsidR="005B13FC" w:rsidRPr="002A0DC8" w:rsidRDefault="005B13FC" w:rsidP="000B1B44">
            <w:pPr>
              <w:widowControl/>
              <w:rPr>
                <w:sz w:val="24"/>
                <w:szCs w:val="24"/>
              </w:rPr>
            </w:pPr>
            <w:r w:rsidRPr="002A0DC8">
              <w:rPr>
                <w:sz w:val="24"/>
                <w:szCs w:val="24"/>
              </w:rPr>
              <w:t xml:space="preserve">         (Title)</w:t>
            </w:r>
          </w:p>
          <w:p w14:paraId="64F6423D" w14:textId="77777777" w:rsidR="005B13FC" w:rsidRPr="002A0DC8" w:rsidRDefault="005B13FC" w:rsidP="000B1B44">
            <w:pPr>
              <w:widowControl/>
              <w:rPr>
                <w:sz w:val="24"/>
                <w:szCs w:val="24"/>
              </w:rPr>
            </w:pPr>
          </w:p>
          <w:p w14:paraId="56580E07" w14:textId="77777777" w:rsidR="005B13FC" w:rsidRPr="002A0DC8" w:rsidRDefault="005B13FC" w:rsidP="000B1B44">
            <w:pPr>
              <w:widowControl/>
              <w:rPr>
                <w:sz w:val="24"/>
                <w:szCs w:val="24"/>
              </w:rPr>
            </w:pPr>
          </w:p>
          <w:p w14:paraId="0B1F03A7" w14:textId="77777777" w:rsidR="005B13FC" w:rsidRPr="002A0DC8" w:rsidRDefault="005B13FC" w:rsidP="000B1B44">
            <w:pPr>
              <w:widowControl/>
              <w:rPr>
                <w:sz w:val="24"/>
                <w:szCs w:val="24"/>
              </w:rPr>
            </w:pPr>
            <w:r w:rsidRPr="002A0DC8">
              <w:rPr>
                <w:sz w:val="24"/>
                <w:szCs w:val="24"/>
              </w:rPr>
              <w:t>Attest:  ____________________________________</w:t>
            </w:r>
          </w:p>
        </w:tc>
      </w:tr>
    </w:tbl>
    <w:p w14:paraId="71492F36" w14:textId="77777777" w:rsidR="005B13FC" w:rsidRPr="002A0DC8" w:rsidRDefault="005B13FC" w:rsidP="005B13FC">
      <w:pPr>
        <w:widowControl/>
        <w:rPr>
          <w:sz w:val="24"/>
          <w:szCs w:val="24"/>
        </w:rPr>
      </w:pPr>
    </w:p>
    <w:p w14:paraId="1FA51D2F"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1C5D6393"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45C1CD87" w14:textId="77777777" w:rsidR="005B13FC" w:rsidRPr="002A0DC8" w:rsidRDefault="005B13FC" w:rsidP="005B13FC">
      <w:pPr>
        <w:widowControl/>
        <w:rPr>
          <w:sz w:val="24"/>
          <w:szCs w:val="24"/>
        </w:rPr>
      </w:pPr>
    </w:p>
    <w:p w14:paraId="36F686B1"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69DAB5F7" w14:textId="77777777" w:rsidTr="000B1B44">
        <w:trPr>
          <w:cantSplit/>
        </w:trPr>
        <w:tc>
          <w:tcPr>
            <w:tcW w:w="3590" w:type="dxa"/>
          </w:tcPr>
          <w:p w14:paraId="2A99F531" w14:textId="77777777" w:rsidR="005B13FC" w:rsidRPr="002A0DC8" w:rsidRDefault="005B13FC" w:rsidP="000B1B44">
            <w:pPr>
              <w:widowControl/>
              <w:rPr>
                <w:sz w:val="24"/>
                <w:szCs w:val="24"/>
              </w:rPr>
            </w:pPr>
          </w:p>
          <w:p w14:paraId="6F6017D0" w14:textId="77777777" w:rsidR="005B13FC" w:rsidRPr="002A0DC8" w:rsidRDefault="005B13FC" w:rsidP="000B1B44">
            <w:pPr>
              <w:widowControl/>
              <w:rPr>
                <w:sz w:val="24"/>
                <w:szCs w:val="24"/>
              </w:rPr>
            </w:pPr>
            <w:r w:rsidRPr="002A0DC8">
              <w:rPr>
                <w:sz w:val="24"/>
                <w:szCs w:val="24"/>
              </w:rPr>
              <w:t>Dated:  _______________</w:t>
            </w:r>
          </w:p>
          <w:p w14:paraId="547E7D8C" w14:textId="77777777" w:rsidR="005B13FC" w:rsidRPr="002A0DC8" w:rsidRDefault="005B13FC" w:rsidP="000B1B44">
            <w:pPr>
              <w:widowControl/>
              <w:rPr>
                <w:sz w:val="24"/>
                <w:szCs w:val="24"/>
              </w:rPr>
            </w:pPr>
          </w:p>
          <w:p w14:paraId="13A34EC9" w14:textId="77777777" w:rsidR="005B13FC" w:rsidRPr="002A0DC8" w:rsidRDefault="005B13FC" w:rsidP="000B1B44">
            <w:pPr>
              <w:widowControl/>
              <w:rPr>
                <w:sz w:val="24"/>
                <w:szCs w:val="24"/>
              </w:rPr>
            </w:pPr>
          </w:p>
          <w:p w14:paraId="7B123036" w14:textId="77777777" w:rsidR="005B13FC" w:rsidRPr="002A0DC8" w:rsidRDefault="005B13FC" w:rsidP="000B1B44">
            <w:pPr>
              <w:widowControl/>
              <w:rPr>
                <w:sz w:val="24"/>
                <w:szCs w:val="24"/>
              </w:rPr>
            </w:pPr>
          </w:p>
          <w:p w14:paraId="03D0747E" w14:textId="77777777" w:rsidR="005B13FC" w:rsidRPr="002A0DC8" w:rsidRDefault="005B13FC" w:rsidP="000B1B44">
            <w:pPr>
              <w:widowControl/>
              <w:rPr>
                <w:sz w:val="24"/>
                <w:szCs w:val="24"/>
              </w:rPr>
            </w:pPr>
          </w:p>
          <w:p w14:paraId="6F11B666" w14:textId="77777777" w:rsidR="005B13FC" w:rsidRPr="002A0DC8" w:rsidRDefault="005B13FC" w:rsidP="000B1B44">
            <w:pPr>
              <w:widowControl/>
              <w:rPr>
                <w:sz w:val="24"/>
                <w:szCs w:val="24"/>
              </w:rPr>
            </w:pPr>
          </w:p>
          <w:p w14:paraId="158F62D7" w14:textId="77777777" w:rsidR="005B13FC" w:rsidRPr="002A0DC8" w:rsidRDefault="005B13FC" w:rsidP="000B1B44">
            <w:pPr>
              <w:widowControl/>
              <w:rPr>
                <w:sz w:val="24"/>
                <w:szCs w:val="24"/>
              </w:rPr>
            </w:pPr>
          </w:p>
          <w:p w14:paraId="38CF8848" w14:textId="77777777" w:rsidR="005B13FC" w:rsidRPr="002A0DC8" w:rsidRDefault="005B13FC" w:rsidP="000B1B44">
            <w:pPr>
              <w:widowControl/>
              <w:rPr>
                <w:sz w:val="24"/>
                <w:szCs w:val="24"/>
              </w:rPr>
            </w:pPr>
          </w:p>
          <w:p w14:paraId="0CABF226" w14:textId="77777777" w:rsidR="005B13FC" w:rsidRPr="002A0DC8" w:rsidRDefault="005B13FC" w:rsidP="000B1B44">
            <w:pPr>
              <w:widowControl/>
              <w:rPr>
                <w:sz w:val="24"/>
                <w:szCs w:val="24"/>
              </w:rPr>
            </w:pPr>
          </w:p>
          <w:p w14:paraId="3B7553ED" w14:textId="77777777" w:rsidR="005B13FC" w:rsidRPr="002A0DC8" w:rsidRDefault="005B13FC" w:rsidP="000B1B44">
            <w:pPr>
              <w:widowControl/>
              <w:rPr>
                <w:sz w:val="24"/>
                <w:szCs w:val="24"/>
              </w:rPr>
            </w:pPr>
          </w:p>
          <w:p w14:paraId="1F2186D0" w14:textId="77777777" w:rsidR="005B13FC" w:rsidRPr="002A0DC8" w:rsidRDefault="005B13FC" w:rsidP="000B1B44">
            <w:pPr>
              <w:widowControl/>
              <w:rPr>
                <w:sz w:val="24"/>
                <w:szCs w:val="24"/>
              </w:rPr>
            </w:pPr>
          </w:p>
          <w:p w14:paraId="643D99A0" w14:textId="77777777" w:rsidR="005B13FC" w:rsidRPr="002A0DC8" w:rsidRDefault="005B13FC" w:rsidP="000B1B44">
            <w:pPr>
              <w:widowControl/>
              <w:rPr>
                <w:sz w:val="24"/>
                <w:szCs w:val="24"/>
              </w:rPr>
            </w:pPr>
            <w:r w:rsidRPr="002A0DC8">
              <w:rPr>
                <w:sz w:val="24"/>
                <w:szCs w:val="24"/>
              </w:rPr>
              <w:t>Dated:  _______________</w:t>
            </w:r>
          </w:p>
          <w:p w14:paraId="2A3B7494" w14:textId="77777777" w:rsidR="005B13FC" w:rsidRPr="002A0DC8" w:rsidRDefault="005B13FC" w:rsidP="000B1B44">
            <w:pPr>
              <w:widowControl/>
              <w:rPr>
                <w:sz w:val="24"/>
                <w:szCs w:val="24"/>
              </w:rPr>
            </w:pPr>
          </w:p>
        </w:tc>
        <w:tc>
          <w:tcPr>
            <w:tcW w:w="5270" w:type="dxa"/>
          </w:tcPr>
          <w:p w14:paraId="45F4295B" w14:textId="77777777" w:rsidR="005B13FC" w:rsidRPr="002A0DC8" w:rsidRDefault="005B13FC" w:rsidP="000B1B44">
            <w:pPr>
              <w:widowControl/>
              <w:rPr>
                <w:b/>
                <w:sz w:val="24"/>
                <w:szCs w:val="24"/>
              </w:rPr>
            </w:pPr>
          </w:p>
          <w:p w14:paraId="42E36EDC" w14:textId="77777777" w:rsidR="005B13FC" w:rsidRPr="002A0DC8" w:rsidRDefault="005B13FC" w:rsidP="000B1B44">
            <w:pPr>
              <w:widowControl/>
              <w:rPr>
                <w:b/>
                <w:sz w:val="24"/>
                <w:szCs w:val="24"/>
              </w:rPr>
            </w:pPr>
            <w:r w:rsidRPr="002A0DC8">
              <w:rPr>
                <w:b/>
                <w:sz w:val="24"/>
                <w:szCs w:val="24"/>
              </w:rPr>
              <w:t>Consortium:</w:t>
            </w:r>
          </w:p>
          <w:p w14:paraId="2A20CFDB" w14:textId="77777777" w:rsidR="005B13FC" w:rsidRPr="002A0DC8" w:rsidRDefault="005B13FC" w:rsidP="000B1B44">
            <w:pPr>
              <w:widowControl/>
              <w:rPr>
                <w:sz w:val="24"/>
                <w:szCs w:val="24"/>
              </w:rPr>
            </w:pPr>
          </w:p>
          <w:p w14:paraId="47D2C78B" w14:textId="77777777" w:rsidR="005B13FC" w:rsidRPr="002A0DC8" w:rsidRDefault="005B13FC" w:rsidP="000B1B44">
            <w:pPr>
              <w:widowControl/>
              <w:rPr>
                <w:sz w:val="24"/>
                <w:szCs w:val="24"/>
              </w:rPr>
            </w:pPr>
            <w:r w:rsidRPr="002A0DC8">
              <w:rPr>
                <w:sz w:val="24"/>
                <w:szCs w:val="24"/>
              </w:rPr>
              <w:t>CalSAWS Consortium</w:t>
            </w:r>
          </w:p>
          <w:p w14:paraId="7C3E082B" w14:textId="77777777" w:rsidR="005B13FC" w:rsidRPr="002A0DC8" w:rsidRDefault="005B13FC" w:rsidP="000B1B44">
            <w:pPr>
              <w:widowControl/>
              <w:rPr>
                <w:sz w:val="24"/>
                <w:szCs w:val="24"/>
              </w:rPr>
            </w:pPr>
          </w:p>
          <w:p w14:paraId="72CC504E" w14:textId="77777777" w:rsidR="005B13FC" w:rsidRPr="002A0DC8" w:rsidRDefault="005B13FC" w:rsidP="000B1B44">
            <w:pPr>
              <w:widowControl/>
              <w:rPr>
                <w:sz w:val="24"/>
                <w:szCs w:val="24"/>
              </w:rPr>
            </w:pPr>
            <w:r w:rsidRPr="002A0DC8">
              <w:rPr>
                <w:sz w:val="24"/>
                <w:szCs w:val="24"/>
              </w:rPr>
              <w:t>By:  ____________________________________</w:t>
            </w:r>
          </w:p>
          <w:p w14:paraId="2331B5C0" w14:textId="77777777" w:rsidR="005B13FC" w:rsidRPr="002A0DC8" w:rsidRDefault="005B13FC" w:rsidP="000B1B44">
            <w:pPr>
              <w:widowControl/>
              <w:rPr>
                <w:sz w:val="24"/>
                <w:szCs w:val="24"/>
              </w:rPr>
            </w:pPr>
            <w:r w:rsidRPr="002A0DC8">
              <w:rPr>
                <w:sz w:val="24"/>
                <w:szCs w:val="24"/>
              </w:rPr>
              <w:t xml:space="preserve">       </w:t>
            </w:r>
          </w:p>
          <w:p w14:paraId="45165281"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0467EAD8" w14:textId="77777777" w:rsidR="005B13FC" w:rsidRPr="002A0DC8" w:rsidRDefault="005B13FC" w:rsidP="000B1B44">
            <w:pPr>
              <w:widowControl/>
              <w:rPr>
                <w:bCs/>
                <w:sz w:val="24"/>
                <w:szCs w:val="24"/>
              </w:rPr>
            </w:pPr>
            <w:r w:rsidRPr="002A0DC8">
              <w:rPr>
                <w:bCs/>
                <w:sz w:val="24"/>
                <w:szCs w:val="24"/>
              </w:rPr>
              <w:t xml:space="preserve">        Board of Directors </w:t>
            </w:r>
          </w:p>
          <w:p w14:paraId="21A91AFD" w14:textId="77777777" w:rsidR="005B13FC" w:rsidRPr="002A0DC8" w:rsidRDefault="005B13FC" w:rsidP="000B1B44">
            <w:pPr>
              <w:widowControl/>
              <w:rPr>
                <w:bCs/>
                <w:sz w:val="24"/>
                <w:szCs w:val="24"/>
              </w:rPr>
            </w:pPr>
          </w:p>
          <w:p w14:paraId="6F7D306D" w14:textId="77777777" w:rsidR="005B13FC" w:rsidRPr="002A0DC8" w:rsidRDefault="005B13FC" w:rsidP="000B1B44">
            <w:pPr>
              <w:widowControl/>
              <w:rPr>
                <w:b/>
                <w:bCs/>
                <w:sz w:val="24"/>
                <w:szCs w:val="24"/>
              </w:rPr>
            </w:pPr>
            <w:r w:rsidRPr="002A0DC8">
              <w:rPr>
                <w:b/>
                <w:bCs/>
                <w:sz w:val="24"/>
                <w:szCs w:val="24"/>
              </w:rPr>
              <w:t>County:</w:t>
            </w:r>
          </w:p>
          <w:p w14:paraId="30B7C19B" w14:textId="77777777" w:rsidR="005B13FC" w:rsidRPr="002A0DC8" w:rsidRDefault="005B13FC" w:rsidP="000B1B44">
            <w:pPr>
              <w:widowControl/>
              <w:rPr>
                <w:b/>
                <w:bCs/>
                <w:sz w:val="24"/>
                <w:szCs w:val="24"/>
              </w:rPr>
            </w:pPr>
          </w:p>
          <w:p w14:paraId="148B2277" w14:textId="77777777" w:rsidR="005B13FC" w:rsidRPr="002A0DC8" w:rsidRDefault="005B13FC" w:rsidP="000B1B44">
            <w:pPr>
              <w:widowControl/>
              <w:rPr>
                <w:sz w:val="24"/>
                <w:szCs w:val="24"/>
              </w:rPr>
            </w:pPr>
            <w:r w:rsidRPr="002A0DC8">
              <w:rPr>
                <w:sz w:val="24"/>
                <w:szCs w:val="24"/>
              </w:rPr>
              <w:t>County of Sutter</w:t>
            </w:r>
          </w:p>
          <w:p w14:paraId="38B5E9D3" w14:textId="77777777" w:rsidR="005B13FC" w:rsidRPr="002A0DC8" w:rsidRDefault="005B13FC" w:rsidP="000B1B44">
            <w:pPr>
              <w:widowControl/>
              <w:rPr>
                <w:sz w:val="24"/>
                <w:szCs w:val="24"/>
              </w:rPr>
            </w:pPr>
          </w:p>
          <w:p w14:paraId="35D81F24" w14:textId="77777777" w:rsidR="005B13FC" w:rsidRPr="002A0DC8" w:rsidRDefault="005B13FC" w:rsidP="000B1B44">
            <w:pPr>
              <w:widowControl/>
              <w:rPr>
                <w:sz w:val="24"/>
                <w:szCs w:val="24"/>
              </w:rPr>
            </w:pPr>
            <w:r w:rsidRPr="002A0DC8">
              <w:rPr>
                <w:sz w:val="24"/>
                <w:szCs w:val="24"/>
              </w:rPr>
              <w:t>By:  ____________________________________</w:t>
            </w:r>
          </w:p>
          <w:p w14:paraId="3F2F799A" w14:textId="77777777" w:rsidR="005B13FC" w:rsidRPr="002A0DC8" w:rsidRDefault="005B13FC" w:rsidP="000B1B44">
            <w:pPr>
              <w:widowControl/>
              <w:rPr>
                <w:sz w:val="24"/>
                <w:szCs w:val="24"/>
              </w:rPr>
            </w:pPr>
            <w:r w:rsidRPr="002A0DC8">
              <w:rPr>
                <w:sz w:val="24"/>
                <w:szCs w:val="24"/>
              </w:rPr>
              <w:t xml:space="preserve">        Jim Whiteaker, Chair</w:t>
            </w:r>
          </w:p>
          <w:p w14:paraId="1B58D467" w14:textId="77777777" w:rsidR="005B13FC" w:rsidRPr="002A0DC8" w:rsidRDefault="005B13FC" w:rsidP="000B1B44">
            <w:pPr>
              <w:widowControl/>
              <w:rPr>
                <w:sz w:val="24"/>
                <w:szCs w:val="24"/>
              </w:rPr>
            </w:pPr>
            <w:r w:rsidRPr="002A0DC8">
              <w:rPr>
                <w:sz w:val="24"/>
                <w:szCs w:val="24"/>
              </w:rPr>
              <w:t xml:space="preserve">        Board of Supervisors</w:t>
            </w:r>
          </w:p>
          <w:p w14:paraId="39D92386" w14:textId="77777777" w:rsidR="005B13FC" w:rsidRPr="002A0DC8" w:rsidRDefault="005B13FC" w:rsidP="000B1B44">
            <w:pPr>
              <w:widowControl/>
              <w:rPr>
                <w:sz w:val="24"/>
                <w:szCs w:val="24"/>
                <w:u w:val="single"/>
              </w:rPr>
            </w:pPr>
          </w:p>
          <w:p w14:paraId="5A3496AE" w14:textId="77777777" w:rsidR="005B13FC" w:rsidRPr="002A0DC8" w:rsidRDefault="005B13FC" w:rsidP="000B1B44">
            <w:pPr>
              <w:widowControl/>
              <w:rPr>
                <w:sz w:val="24"/>
                <w:szCs w:val="24"/>
                <w:u w:val="single"/>
              </w:rPr>
            </w:pPr>
            <w:r w:rsidRPr="002A0DC8">
              <w:rPr>
                <w:sz w:val="24"/>
                <w:szCs w:val="24"/>
                <w:u w:val="single"/>
              </w:rPr>
              <w:t>Approved As to Form</w:t>
            </w:r>
          </w:p>
          <w:p w14:paraId="2E858A99" w14:textId="77777777" w:rsidR="005B13FC" w:rsidRPr="002A0DC8" w:rsidRDefault="005B13FC" w:rsidP="000B1B44">
            <w:pPr>
              <w:widowControl/>
              <w:rPr>
                <w:sz w:val="24"/>
                <w:szCs w:val="24"/>
              </w:rPr>
            </w:pPr>
            <w:r w:rsidRPr="002A0DC8">
              <w:rPr>
                <w:sz w:val="24"/>
                <w:szCs w:val="24"/>
              </w:rPr>
              <w:t>Sutter County Counsel</w:t>
            </w:r>
          </w:p>
          <w:p w14:paraId="5422CCF3" w14:textId="77777777" w:rsidR="005B13FC" w:rsidRPr="002A0DC8" w:rsidRDefault="005B13FC" w:rsidP="000B1B44">
            <w:pPr>
              <w:widowControl/>
              <w:rPr>
                <w:sz w:val="24"/>
                <w:szCs w:val="24"/>
              </w:rPr>
            </w:pPr>
          </w:p>
          <w:p w14:paraId="561D570D" w14:textId="77777777" w:rsidR="005B13FC" w:rsidRPr="002A0DC8" w:rsidRDefault="005B13FC" w:rsidP="000B1B44">
            <w:pPr>
              <w:widowControl/>
              <w:rPr>
                <w:sz w:val="24"/>
                <w:szCs w:val="24"/>
              </w:rPr>
            </w:pPr>
            <w:r w:rsidRPr="002A0DC8">
              <w:rPr>
                <w:sz w:val="24"/>
                <w:szCs w:val="24"/>
              </w:rPr>
              <w:t>By:  ____________________________________</w:t>
            </w:r>
          </w:p>
          <w:p w14:paraId="3EA16038" w14:textId="77777777" w:rsidR="005B13FC" w:rsidRPr="002A0DC8" w:rsidRDefault="005B13FC" w:rsidP="000B1B44">
            <w:pPr>
              <w:widowControl/>
              <w:rPr>
                <w:sz w:val="24"/>
                <w:szCs w:val="24"/>
              </w:rPr>
            </w:pPr>
            <w:r w:rsidRPr="002A0DC8">
              <w:rPr>
                <w:sz w:val="24"/>
                <w:szCs w:val="24"/>
              </w:rPr>
              <w:t xml:space="preserve">         Jean Jordan</w:t>
            </w:r>
          </w:p>
          <w:p w14:paraId="4FF51DA8" w14:textId="77777777" w:rsidR="005B13FC" w:rsidRPr="002A0DC8" w:rsidRDefault="005B13FC" w:rsidP="000B1B44">
            <w:pPr>
              <w:widowControl/>
              <w:rPr>
                <w:sz w:val="24"/>
                <w:szCs w:val="24"/>
              </w:rPr>
            </w:pPr>
            <w:r w:rsidRPr="002A0DC8">
              <w:rPr>
                <w:sz w:val="24"/>
                <w:szCs w:val="24"/>
              </w:rPr>
              <w:t xml:space="preserve">         ___________________________________        </w:t>
            </w:r>
          </w:p>
          <w:p w14:paraId="097FA3A8" w14:textId="77777777" w:rsidR="005B13FC" w:rsidRPr="002A0DC8" w:rsidRDefault="005B13FC" w:rsidP="000B1B44">
            <w:pPr>
              <w:widowControl/>
              <w:rPr>
                <w:sz w:val="24"/>
                <w:szCs w:val="24"/>
              </w:rPr>
            </w:pPr>
            <w:r w:rsidRPr="002A0DC8">
              <w:rPr>
                <w:sz w:val="24"/>
                <w:szCs w:val="24"/>
              </w:rPr>
              <w:t xml:space="preserve">         (Title)</w:t>
            </w:r>
          </w:p>
          <w:p w14:paraId="00B60D8C" w14:textId="77777777" w:rsidR="005B13FC" w:rsidRPr="002A0DC8" w:rsidRDefault="005B13FC" w:rsidP="000B1B44">
            <w:pPr>
              <w:widowControl/>
              <w:rPr>
                <w:sz w:val="24"/>
                <w:szCs w:val="24"/>
              </w:rPr>
            </w:pPr>
            <w:r w:rsidRPr="002A0DC8">
              <w:rPr>
                <w:sz w:val="24"/>
                <w:szCs w:val="24"/>
              </w:rPr>
              <w:t xml:space="preserve"> </w:t>
            </w:r>
          </w:p>
          <w:p w14:paraId="63325919" w14:textId="77777777" w:rsidR="005B13FC" w:rsidRPr="002A0DC8" w:rsidRDefault="005B13FC" w:rsidP="000B1B44">
            <w:pPr>
              <w:widowControl/>
              <w:rPr>
                <w:sz w:val="24"/>
                <w:szCs w:val="24"/>
              </w:rPr>
            </w:pPr>
          </w:p>
          <w:p w14:paraId="1D90F87D" w14:textId="77777777" w:rsidR="005B13FC" w:rsidRPr="002A0DC8" w:rsidRDefault="005B13FC" w:rsidP="000B1B44">
            <w:pPr>
              <w:widowControl/>
              <w:rPr>
                <w:sz w:val="24"/>
                <w:szCs w:val="24"/>
              </w:rPr>
            </w:pPr>
            <w:r w:rsidRPr="002A0DC8">
              <w:rPr>
                <w:sz w:val="24"/>
                <w:szCs w:val="24"/>
              </w:rPr>
              <w:t>Attest:  ____________________________________</w:t>
            </w:r>
          </w:p>
          <w:p w14:paraId="5D99A1A2" w14:textId="77777777" w:rsidR="005B13FC" w:rsidRPr="002A0DC8" w:rsidRDefault="005B13FC" w:rsidP="000B1B44">
            <w:pPr>
              <w:widowControl/>
              <w:rPr>
                <w:sz w:val="24"/>
                <w:szCs w:val="24"/>
              </w:rPr>
            </w:pPr>
          </w:p>
        </w:tc>
      </w:tr>
    </w:tbl>
    <w:p w14:paraId="0683B713" w14:textId="77777777" w:rsidR="005B13FC" w:rsidRPr="002A0DC8" w:rsidRDefault="005B13FC" w:rsidP="005B13FC">
      <w:pPr>
        <w:widowControl/>
        <w:rPr>
          <w:sz w:val="24"/>
          <w:szCs w:val="24"/>
        </w:rPr>
      </w:pPr>
    </w:p>
    <w:p w14:paraId="06130E6D"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241D19C1"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0B71D6C3" w14:textId="77777777" w:rsidR="005B13FC" w:rsidRPr="002A0DC8" w:rsidRDefault="005B13FC" w:rsidP="005B13FC">
      <w:pPr>
        <w:widowControl/>
        <w:rPr>
          <w:sz w:val="24"/>
          <w:szCs w:val="24"/>
        </w:rPr>
      </w:pPr>
    </w:p>
    <w:p w14:paraId="29489B8E"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45690C35" w14:textId="77777777" w:rsidTr="000B1B44">
        <w:trPr>
          <w:cantSplit/>
        </w:trPr>
        <w:tc>
          <w:tcPr>
            <w:tcW w:w="3590" w:type="dxa"/>
          </w:tcPr>
          <w:p w14:paraId="61847093" w14:textId="77777777" w:rsidR="005B13FC" w:rsidRPr="002A0DC8" w:rsidRDefault="005B13FC" w:rsidP="000B1B44">
            <w:pPr>
              <w:widowControl/>
              <w:rPr>
                <w:sz w:val="24"/>
                <w:szCs w:val="24"/>
              </w:rPr>
            </w:pPr>
          </w:p>
          <w:p w14:paraId="30DF9703" w14:textId="77777777" w:rsidR="005B13FC" w:rsidRPr="002A0DC8" w:rsidRDefault="005B13FC" w:rsidP="000B1B44">
            <w:pPr>
              <w:widowControl/>
              <w:rPr>
                <w:sz w:val="24"/>
                <w:szCs w:val="24"/>
              </w:rPr>
            </w:pPr>
            <w:r w:rsidRPr="002A0DC8">
              <w:rPr>
                <w:sz w:val="24"/>
                <w:szCs w:val="24"/>
              </w:rPr>
              <w:t>Dated:  _______________</w:t>
            </w:r>
          </w:p>
          <w:p w14:paraId="0CB11F3E" w14:textId="77777777" w:rsidR="005B13FC" w:rsidRPr="002A0DC8" w:rsidRDefault="005B13FC" w:rsidP="000B1B44">
            <w:pPr>
              <w:widowControl/>
              <w:rPr>
                <w:sz w:val="24"/>
                <w:szCs w:val="24"/>
              </w:rPr>
            </w:pPr>
          </w:p>
          <w:p w14:paraId="02083624" w14:textId="77777777" w:rsidR="005B13FC" w:rsidRPr="002A0DC8" w:rsidRDefault="005B13FC" w:rsidP="000B1B44">
            <w:pPr>
              <w:widowControl/>
              <w:rPr>
                <w:sz w:val="24"/>
                <w:szCs w:val="24"/>
              </w:rPr>
            </w:pPr>
          </w:p>
          <w:p w14:paraId="1011A16D" w14:textId="77777777" w:rsidR="005B13FC" w:rsidRPr="002A0DC8" w:rsidRDefault="005B13FC" w:rsidP="000B1B44">
            <w:pPr>
              <w:widowControl/>
              <w:rPr>
                <w:sz w:val="24"/>
                <w:szCs w:val="24"/>
              </w:rPr>
            </w:pPr>
          </w:p>
          <w:p w14:paraId="0F6A9BBC" w14:textId="77777777" w:rsidR="005B13FC" w:rsidRPr="002A0DC8" w:rsidRDefault="005B13FC" w:rsidP="000B1B44">
            <w:pPr>
              <w:widowControl/>
              <w:rPr>
                <w:sz w:val="24"/>
                <w:szCs w:val="24"/>
              </w:rPr>
            </w:pPr>
          </w:p>
          <w:p w14:paraId="07E52A35" w14:textId="77777777" w:rsidR="005B13FC" w:rsidRPr="002A0DC8" w:rsidRDefault="005B13FC" w:rsidP="000B1B44">
            <w:pPr>
              <w:widowControl/>
              <w:rPr>
                <w:sz w:val="24"/>
                <w:szCs w:val="24"/>
              </w:rPr>
            </w:pPr>
          </w:p>
          <w:p w14:paraId="7D90DB7D" w14:textId="77777777" w:rsidR="005B13FC" w:rsidRPr="002A0DC8" w:rsidRDefault="005B13FC" w:rsidP="000B1B44">
            <w:pPr>
              <w:widowControl/>
              <w:rPr>
                <w:sz w:val="24"/>
                <w:szCs w:val="24"/>
              </w:rPr>
            </w:pPr>
          </w:p>
          <w:p w14:paraId="39413901" w14:textId="77777777" w:rsidR="005B13FC" w:rsidRPr="002A0DC8" w:rsidRDefault="005B13FC" w:rsidP="000B1B44">
            <w:pPr>
              <w:widowControl/>
              <w:rPr>
                <w:sz w:val="24"/>
                <w:szCs w:val="24"/>
              </w:rPr>
            </w:pPr>
          </w:p>
          <w:p w14:paraId="1634B91A" w14:textId="77777777" w:rsidR="005B13FC" w:rsidRPr="002A0DC8" w:rsidRDefault="005B13FC" w:rsidP="000B1B44">
            <w:pPr>
              <w:widowControl/>
              <w:rPr>
                <w:sz w:val="24"/>
                <w:szCs w:val="24"/>
              </w:rPr>
            </w:pPr>
          </w:p>
          <w:p w14:paraId="7FADD6D5" w14:textId="77777777" w:rsidR="005B13FC" w:rsidRPr="002A0DC8" w:rsidRDefault="005B13FC" w:rsidP="000B1B44">
            <w:pPr>
              <w:widowControl/>
              <w:rPr>
                <w:sz w:val="24"/>
                <w:szCs w:val="24"/>
              </w:rPr>
            </w:pPr>
          </w:p>
          <w:p w14:paraId="4B17B904" w14:textId="77777777" w:rsidR="005B13FC" w:rsidRPr="002A0DC8" w:rsidRDefault="005B13FC" w:rsidP="000B1B44">
            <w:pPr>
              <w:widowControl/>
              <w:rPr>
                <w:sz w:val="24"/>
                <w:szCs w:val="24"/>
              </w:rPr>
            </w:pPr>
          </w:p>
          <w:p w14:paraId="6821B03B" w14:textId="77777777" w:rsidR="005B13FC" w:rsidRPr="002A0DC8" w:rsidRDefault="005B13FC" w:rsidP="000B1B44">
            <w:pPr>
              <w:widowControl/>
              <w:rPr>
                <w:sz w:val="24"/>
                <w:szCs w:val="24"/>
              </w:rPr>
            </w:pPr>
            <w:r w:rsidRPr="002A0DC8">
              <w:rPr>
                <w:sz w:val="24"/>
                <w:szCs w:val="24"/>
              </w:rPr>
              <w:t>Dated:  _______________</w:t>
            </w:r>
          </w:p>
          <w:p w14:paraId="6F72C935" w14:textId="77777777" w:rsidR="005B13FC" w:rsidRPr="002A0DC8" w:rsidRDefault="005B13FC" w:rsidP="000B1B44">
            <w:pPr>
              <w:widowControl/>
              <w:rPr>
                <w:sz w:val="24"/>
                <w:szCs w:val="24"/>
              </w:rPr>
            </w:pPr>
          </w:p>
        </w:tc>
        <w:tc>
          <w:tcPr>
            <w:tcW w:w="5270" w:type="dxa"/>
          </w:tcPr>
          <w:p w14:paraId="219DE72C" w14:textId="77777777" w:rsidR="005B13FC" w:rsidRPr="002A0DC8" w:rsidRDefault="005B13FC" w:rsidP="000B1B44">
            <w:pPr>
              <w:widowControl/>
              <w:rPr>
                <w:b/>
                <w:sz w:val="24"/>
                <w:szCs w:val="24"/>
              </w:rPr>
            </w:pPr>
          </w:p>
          <w:p w14:paraId="41BA52A2" w14:textId="77777777" w:rsidR="005B13FC" w:rsidRPr="002A0DC8" w:rsidRDefault="005B13FC" w:rsidP="000B1B44">
            <w:pPr>
              <w:widowControl/>
              <w:rPr>
                <w:b/>
                <w:sz w:val="24"/>
                <w:szCs w:val="24"/>
              </w:rPr>
            </w:pPr>
            <w:r w:rsidRPr="002A0DC8">
              <w:rPr>
                <w:b/>
                <w:sz w:val="24"/>
                <w:szCs w:val="24"/>
              </w:rPr>
              <w:t>Consortium:</w:t>
            </w:r>
          </w:p>
          <w:p w14:paraId="2400EDEA" w14:textId="77777777" w:rsidR="005B13FC" w:rsidRPr="002A0DC8" w:rsidRDefault="005B13FC" w:rsidP="000B1B44">
            <w:pPr>
              <w:widowControl/>
              <w:rPr>
                <w:sz w:val="24"/>
                <w:szCs w:val="24"/>
              </w:rPr>
            </w:pPr>
          </w:p>
          <w:p w14:paraId="52B3F469" w14:textId="77777777" w:rsidR="005B13FC" w:rsidRPr="002A0DC8" w:rsidRDefault="005B13FC" w:rsidP="000B1B44">
            <w:pPr>
              <w:widowControl/>
              <w:rPr>
                <w:sz w:val="24"/>
                <w:szCs w:val="24"/>
              </w:rPr>
            </w:pPr>
            <w:r w:rsidRPr="002A0DC8">
              <w:rPr>
                <w:sz w:val="24"/>
                <w:szCs w:val="24"/>
              </w:rPr>
              <w:t>CalSAWS Consortium</w:t>
            </w:r>
          </w:p>
          <w:p w14:paraId="5CB44825" w14:textId="77777777" w:rsidR="005B13FC" w:rsidRPr="002A0DC8" w:rsidRDefault="005B13FC" w:rsidP="000B1B44">
            <w:pPr>
              <w:widowControl/>
              <w:rPr>
                <w:sz w:val="24"/>
                <w:szCs w:val="24"/>
              </w:rPr>
            </w:pPr>
          </w:p>
          <w:p w14:paraId="0B4091C8" w14:textId="77777777" w:rsidR="005B13FC" w:rsidRPr="002A0DC8" w:rsidRDefault="005B13FC" w:rsidP="000B1B44">
            <w:pPr>
              <w:widowControl/>
              <w:rPr>
                <w:sz w:val="24"/>
                <w:szCs w:val="24"/>
              </w:rPr>
            </w:pPr>
            <w:r w:rsidRPr="002A0DC8">
              <w:rPr>
                <w:sz w:val="24"/>
                <w:szCs w:val="24"/>
              </w:rPr>
              <w:t>By:  ____________________________________</w:t>
            </w:r>
          </w:p>
          <w:p w14:paraId="47254D12" w14:textId="77777777" w:rsidR="005B13FC" w:rsidRPr="002A0DC8" w:rsidRDefault="005B13FC" w:rsidP="000B1B44">
            <w:pPr>
              <w:widowControl/>
              <w:rPr>
                <w:sz w:val="24"/>
                <w:szCs w:val="24"/>
              </w:rPr>
            </w:pPr>
            <w:r w:rsidRPr="002A0DC8">
              <w:rPr>
                <w:sz w:val="24"/>
                <w:szCs w:val="24"/>
              </w:rPr>
              <w:t xml:space="preserve">       </w:t>
            </w:r>
          </w:p>
          <w:p w14:paraId="7D0A73D7"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150B0A2D" w14:textId="77777777" w:rsidR="005B13FC" w:rsidRPr="002A0DC8" w:rsidRDefault="005B13FC" w:rsidP="000B1B44">
            <w:pPr>
              <w:widowControl/>
              <w:rPr>
                <w:bCs/>
                <w:sz w:val="24"/>
                <w:szCs w:val="24"/>
              </w:rPr>
            </w:pPr>
            <w:r w:rsidRPr="002A0DC8">
              <w:rPr>
                <w:bCs/>
                <w:sz w:val="24"/>
                <w:szCs w:val="24"/>
              </w:rPr>
              <w:t xml:space="preserve">        Board of Directors </w:t>
            </w:r>
          </w:p>
          <w:p w14:paraId="6392189E" w14:textId="77777777" w:rsidR="005B13FC" w:rsidRPr="002A0DC8" w:rsidRDefault="005B13FC" w:rsidP="000B1B44">
            <w:pPr>
              <w:widowControl/>
              <w:rPr>
                <w:bCs/>
                <w:sz w:val="24"/>
                <w:szCs w:val="24"/>
              </w:rPr>
            </w:pPr>
          </w:p>
          <w:p w14:paraId="76C74F0B" w14:textId="77777777" w:rsidR="005B13FC" w:rsidRPr="002A0DC8" w:rsidRDefault="005B13FC" w:rsidP="000B1B44">
            <w:pPr>
              <w:widowControl/>
              <w:rPr>
                <w:b/>
                <w:bCs/>
                <w:sz w:val="24"/>
                <w:szCs w:val="24"/>
              </w:rPr>
            </w:pPr>
            <w:r w:rsidRPr="002A0DC8">
              <w:rPr>
                <w:b/>
                <w:bCs/>
                <w:sz w:val="24"/>
                <w:szCs w:val="24"/>
              </w:rPr>
              <w:t>County:</w:t>
            </w:r>
          </w:p>
          <w:p w14:paraId="57305D8B" w14:textId="77777777" w:rsidR="005B13FC" w:rsidRPr="002A0DC8" w:rsidRDefault="005B13FC" w:rsidP="000B1B44">
            <w:pPr>
              <w:widowControl/>
              <w:rPr>
                <w:b/>
                <w:bCs/>
                <w:sz w:val="24"/>
                <w:szCs w:val="24"/>
              </w:rPr>
            </w:pPr>
          </w:p>
          <w:p w14:paraId="758183C5" w14:textId="77777777" w:rsidR="005B13FC" w:rsidRPr="002A0DC8" w:rsidRDefault="005B13FC" w:rsidP="000B1B44">
            <w:pPr>
              <w:widowControl/>
              <w:rPr>
                <w:sz w:val="24"/>
                <w:szCs w:val="24"/>
              </w:rPr>
            </w:pPr>
            <w:r w:rsidRPr="002A0DC8">
              <w:rPr>
                <w:sz w:val="24"/>
                <w:szCs w:val="24"/>
              </w:rPr>
              <w:t>County of Tehama</w:t>
            </w:r>
          </w:p>
          <w:p w14:paraId="04A91A73" w14:textId="77777777" w:rsidR="005B13FC" w:rsidRPr="002A0DC8" w:rsidRDefault="005B13FC" w:rsidP="000B1B44">
            <w:pPr>
              <w:widowControl/>
              <w:rPr>
                <w:sz w:val="24"/>
                <w:szCs w:val="24"/>
              </w:rPr>
            </w:pPr>
          </w:p>
          <w:p w14:paraId="6668673F" w14:textId="77777777" w:rsidR="005B13FC" w:rsidRPr="002A0DC8" w:rsidRDefault="005B13FC" w:rsidP="000B1B44">
            <w:pPr>
              <w:widowControl/>
              <w:rPr>
                <w:sz w:val="24"/>
                <w:szCs w:val="24"/>
              </w:rPr>
            </w:pPr>
            <w:r w:rsidRPr="002A0DC8">
              <w:rPr>
                <w:sz w:val="24"/>
                <w:szCs w:val="24"/>
              </w:rPr>
              <w:t>By:  ____________________________________</w:t>
            </w:r>
          </w:p>
          <w:p w14:paraId="4E4DC1F0" w14:textId="77777777" w:rsidR="005B13FC" w:rsidRPr="002A0DC8" w:rsidRDefault="005B13FC" w:rsidP="000B1B44">
            <w:pPr>
              <w:widowControl/>
              <w:rPr>
                <w:sz w:val="24"/>
                <w:szCs w:val="24"/>
              </w:rPr>
            </w:pPr>
            <w:r w:rsidRPr="002A0DC8">
              <w:rPr>
                <w:sz w:val="24"/>
                <w:szCs w:val="24"/>
              </w:rPr>
              <w:t xml:space="preserve">        Dennis Garton, Chair</w:t>
            </w:r>
          </w:p>
          <w:p w14:paraId="1815FD2A" w14:textId="77777777" w:rsidR="005B13FC" w:rsidRPr="002A0DC8" w:rsidRDefault="005B13FC" w:rsidP="000B1B44">
            <w:pPr>
              <w:widowControl/>
              <w:rPr>
                <w:sz w:val="24"/>
                <w:szCs w:val="24"/>
              </w:rPr>
            </w:pPr>
            <w:r w:rsidRPr="002A0DC8">
              <w:rPr>
                <w:sz w:val="24"/>
                <w:szCs w:val="24"/>
              </w:rPr>
              <w:t xml:space="preserve">        Board of Supervisors</w:t>
            </w:r>
          </w:p>
          <w:p w14:paraId="1E9DFA18" w14:textId="77777777" w:rsidR="005B13FC" w:rsidRPr="002A0DC8" w:rsidRDefault="005B13FC" w:rsidP="000B1B44">
            <w:pPr>
              <w:widowControl/>
              <w:rPr>
                <w:sz w:val="24"/>
                <w:szCs w:val="24"/>
                <w:u w:val="single"/>
              </w:rPr>
            </w:pPr>
          </w:p>
          <w:p w14:paraId="2D902949" w14:textId="77777777" w:rsidR="005B13FC" w:rsidRPr="002A0DC8" w:rsidRDefault="005B13FC" w:rsidP="000B1B44">
            <w:pPr>
              <w:widowControl/>
              <w:rPr>
                <w:sz w:val="24"/>
                <w:szCs w:val="24"/>
                <w:u w:val="single"/>
              </w:rPr>
            </w:pPr>
            <w:r w:rsidRPr="002A0DC8">
              <w:rPr>
                <w:sz w:val="24"/>
                <w:szCs w:val="24"/>
                <w:u w:val="single"/>
              </w:rPr>
              <w:t>Approved As to Form</w:t>
            </w:r>
          </w:p>
          <w:p w14:paraId="0E8CA2B3" w14:textId="77777777" w:rsidR="005B13FC" w:rsidRPr="002A0DC8" w:rsidRDefault="005B13FC" w:rsidP="000B1B44">
            <w:pPr>
              <w:widowControl/>
              <w:rPr>
                <w:sz w:val="24"/>
                <w:szCs w:val="24"/>
              </w:rPr>
            </w:pPr>
            <w:r w:rsidRPr="002A0DC8">
              <w:rPr>
                <w:sz w:val="24"/>
                <w:szCs w:val="24"/>
              </w:rPr>
              <w:t>Tehama County Counsel</w:t>
            </w:r>
          </w:p>
          <w:p w14:paraId="444A63F3" w14:textId="77777777" w:rsidR="005B13FC" w:rsidRPr="002A0DC8" w:rsidRDefault="005B13FC" w:rsidP="000B1B44">
            <w:pPr>
              <w:widowControl/>
              <w:rPr>
                <w:sz w:val="24"/>
                <w:szCs w:val="24"/>
              </w:rPr>
            </w:pPr>
          </w:p>
          <w:p w14:paraId="74E94095" w14:textId="77777777" w:rsidR="005B13FC" w:rsidRPr="002A0DC8" w:rsidRDefault="005B13FC" w:rsidP="000B1B44">
            <w:pPr>
              <w:widowControl/>
              <w:rPr>
                <w:sz w:val="24"/>
                <w:szCs w:val="24"/>
              </w:rPr>
            </w:pPr>
            <w:r w:rsidRPr="002A0DC8">
              <w:rPr>
                <w:sz w:val="24"/>
                <w:szCs w:val="24"/>
              </w:rPr>
              <w:t>By:  ____________________________________</w:t>
            </w:r>
          </w:p>
          <w:p w14:paraId="335F9621" w14:textId="77777777" w:rsidR="005B13FC" w:rsidRPr="002A0DC8" w:rsidRDefault="005B13FC" w:rsidP="000B1B44">
            <w:pPr>
              <w:widowControl/>
              <w:rPr>
                <w:sz w:val="24"/>
                <w:szCs w:val="24"/>
              </w:rPr>
            </w:pPr>
            <w:r w:rsidRPr="002A0DC8">
              <w:rPr>
                <w:sz w:val="24"/>
                <w:szCs w:val="24"/>
              </w:rPr>
              <w:t xml:space="preserve">         Trisha C. Weber</w:t>
            </w:r>
          </w:p>
          <w:p w14:paraId="750F4F85" w14:textId="77777777" w:rsidR="005B13FC" w:rsidRPr="002A0DC8" w:rsidRDefault="005B13FC" w:rsidP="000B1B44">
            <w:pPr>
              <w:widowControl/>
              <w:rPr>
                <w:sz w:val="24"/>
                <w:szCs w:val="24"/>
              </w:rPr>
            </w:pPr>
            <w:r w:rsidRPr="002A0DC8">
              <w:rPr>
                <w:sz w:val="24"/>
                <w:szCs w:val="24"/>
              </w:rPr>
              <w:t xml:space="preserve">         ___________________________________        </w:t>
            </w:r>
          </w:p>
          <w:p w14:paraId="676A91DB" w14:textId="77777777" w:rsidR="005B13FC" w:rsidRPr="002A0DC8" w:rsidRDefault="005B13FC" w:rsidP="000B1B44">
            <w:pPr>
              <w:widowControl/>
              <w:rPr>
                <w:sz w:val="24"/>
                <w:szCs w:val="24"/>
              </w:rPr>
            </w:pPr>
            <w:r w:rsidRPr="002A0DC8">
              <w:rPr>
                <w:sz w:val="24"/>
                <w:szCs w:val="24"/>
              </w:rPr>
              <w:t xml:space="preserve">         (Title)</w:t>
            </w:r>
          </w:p>
          <w:p w14:paraId="7E6A782A" w14:textId="77777777" w:rsidR="005B13FC" w:rsidRPr="002A0DC8" w:rsidRDefault="005B13FC" w:rsidP="000B1B44">
            <w:pPr>
              <w:widowControl/>
              <w:rPr>
                <w:sz w:val="24"/>
                <w:szCs w:val="24"/>
              </w:rPr>
            </w:pPr>
            <w:r w:rsidRPr="002A0DC8">
              <w:rPr>
                <w:sz w:val="24"/>
                <w:szCs w:val="24"/>
              </w:rPr>
              <w:t xml:space="preserve"> </w:t>
            </w:r>
          </w:p>
          <w:p w14:paraId="5590DBE4" w14:textId="77777777" w:rsidR="005B13FC" w:rsidRPr="002A0DC8" w:rsidRDefault="005B13FC" w:rsidP="000B1B44">
            <w:pPr>
              <w:widowControl/>
              <w:rPr>
                <w:sz w:val="24"/>
                <w:szCs w:val="24"/>
              </w:rPr>
            </w:pPr>
          </w:p>
          <w:p w14:paraId="3150A4C1" w14:textId="77777777" w:rsidR="005B13FC" w:rsidRPr="002A0DC8" w:rsidRDefault="005B13FC" w:rsidP="000B1B44">
            <w:pPr>
              <w:widowControl/>
              <w:rPr>
                <w:sz w:val="24"/>
                <w:szCs w:val="24"/>
              </w:rPr>
            </w:pPr>
            <w:r w:rsidRPr="002A0DC8">
              <w:rPr>
                <w:sz w:val="24"/>
                <w:szCs w:val="24"/>
              </w:rPr>
              <w:t>Attest:  ____________________________________</w:t>
            </w:r>
          </w:p>
          <w:p w14:paraId="7DCD3B4E" w14:textId="77777777" w:rsidR="005B13FC" w:rsidRPr="002A0DC8" w:rsidRDefault="005B13FC" w:rsidP="000B1B44">
            <w:pPr>
              <w:widowControl/>
              <w:rPr>
                <w:sz w:val="24"/>
                <w:szCs w:val="24"/>
              </w:rPr>
            </w:pPr>
          </w:p>
        </w:tc>
      </w:tr>
    </w:tbl>
    <w:p w14:paraId="6A06243E" w14:textId="77777777" w:rsidR="005B13FC" w:rsidRPr="002A0DC8" w:rsidRDefault="005B13FC" w:rsidP="005B13FC">
      <w:pPr>
        <w:widowControl/>
        <w:rPr>
          <w:sz w:val="24"/>
          <w:szCs w:val="24"/>
        </w:rPr>
      </w:pPr>
    </w:p>
    <w:p w14:paraId="08A95A4F"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63FA3EDF"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124AD75E" w14:textId="77777777" w:rsidR="005B13FC" w:rsidRPr="002A0DC8" w:rsidRDefault="005B13FC" w:rsidP="005B13FC">
      <w:pPr>
        <w:widowControl/>
        <w:rPr>
          <w:sz w:val="24"/>
          <w:szCs w:val="24"/>
        </w:rPr>
      </w:pPr>
    </w:p>
    <w:p w14:paraId="5C34E945"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331ACACC" w14:textId="77777777" w:rsidTr="000B1B44">
        <w:trPr>
          <w:cantSplit/>
        </w:trPr>
        <w:tc>
          <w:tcPr>
            <w:tcW w:w="3590" w:type="dxa"/>
          </w:tcPr>
          <w:p w14:paraId="74E5D7C7" w14:textId="77777777" w:rsidR="005B13FC" w:rsidRPr="002A0DC8" w:rsidRDefault="005B13FC" w:rsidP="000B1B44">
            <w:pPr>
              <w:widowControl/>
              <w:rPr>
                <w:sz w:val="24"/>
                <w:szCs w:val="24"/>
              </w:rPr>
            </w:pPr>
          </w:p>
          <w:p w14:paraId="3093D3B9" w14:textId="77777777" w:rsidR="005B13FC" w:rsidRPr="002A0DC8" w:rsidRDefault="005B13FC" w:rsidP="000B1B44">
            <w:pPr>
              <w:widowControl/>
              <w:rPr>
                <w:sz w:val="24"/>
                <w:szCs w:val="24"/>
              </w:rPr>
            </w:pPr>
            <w:r w:rsidRPr="002A0DC8">
              <w:rPr>
                <w:sz w:val="24"/>
                <w:szCs w:val="24"/>
              </w:rPr>
              <w:t>Dated:  _______________</w:t>
            </w:r>
          </w:p>
          <w:p w14:paraId="322E1F5F" w14:textId="77777777" w:rsidR="005B13FC" w:rsidRPr="002A0DC8" w:rsidRDefault="005B13FC" w:rsidP="000B1B44">
            <w:pPr>
              <w:widowControl/>
              <w:rPr>
                <w:sz w:val="24"/>
                <w:szCs w:val="24"/>
              </w:rPr>
            </w:pPr>
          </w:p>
          <w:p w14:paraId="2E765E13" w14:textId="77777777" w:rsidR="005B13FC" w:rsidRPr="002A0DC8" w:rsidRDefault="005B13FC" w:rsidP="000B1B44">
            <w:pPr>
              <w:widowControl/>
              <w:rPr>
                <w:sz w:val="24"/>
                <w:szCs w:val="24"/>
              </w:rPr>
            </w:pPr>
          </w:p>
          <w:p w14:paraId="0E03BB39" w14:textId="77777777" w:rsidR="005B13FC" w:rsidRPr="002A0DC8" w:rsidRDefault="005B13FC" w:rsidP="000B1B44">
            <w:pPr>
              <w:widowControl/>
              <w:rPr>
                <w:sz w:val="24"/>
                <w:szCs w:val="24"/>
              </w:rPr>
            </w:pPr>
          </w:p>
          <w:p w14:paraId="403235A6" w14:textId="77777777" w:rsidR="005B13FC" w:rsidRPr="002A0DC8" w:rsidRDefault="005B13FC" w:rsidP="000B1B44">
            <w:pPr>
              <w:widowControl/>
              <w:rPr>
                <w:sz w:val="24"/>
                <w:szCs w:val="24"/>
              </w:rPr>
            </w:pPr>
          </w:p>
          <w:p w14:paraId="61410721" w14:textId="77777777" w:rsidR="005B13FC" w:rsidRPr="002A0DC8" w:rsidRDefault="005B13FC" w:rsidP="000B1B44">
            <w:pPr>
              <w:widowControl/>
              <w:rPr>
                <w:sz w:val="24"/>
                <w:szCs w:val="24"/>
              </w:rPr>
            </w:pPr>
          </w:p>
          <w:p w14:paraId="16BB776D" w14:textId="77777777" w:rsidR="005B13FC" w:rsidRPr="002A0DC8" w:rsidRDefault="005B13FC" w:rsidP="000B1B44">
            <w:pPr>
              <w:widowControl/>
              <w:rPr>
                <w:sz w:val="24"/>
                <w:szCs w:val="24"/>
              </w:rPr>
            </w:pPr>
          </w:p>
          <w:p w14:paraId="30E13C6F" w14:textId="77777777" w:rsidR="005B13FC" w:rsidRPr="002A0DC8" w:rsidRDefault="005B13FC" w:rsidP="000B1B44">
            <w:pPr>
              <w:widowControl/>
              <w:rPr>
                <w:sz w:val="24"/>
                <w:szCs w:val="24"/>
              </w:rPr>
            </w:pPr>
          </w:p>
          <w:p w14:paraId="4BD82BC4" w14:textId="77777777" w:rsidR="005B13FC" w:rsidRPr="002A0DC8" w:rsidRDefault="005B13FC" w:rsidP="000B1B44">
            <w:pPr>
              <w:widowControl/>
              <w:rPr>
                <w:sz w:val="24"/>
                <w:szCs w:val="24"/>
              </w:rPr>
            </w:pPr>
          </w:p>
          <w:p w14:paraId="3F13D5F2" w14:textId="77777777" w:rsidR="005B13FC" w:rsidRPr="002A0DC8" w:rsidRDefault="005B13FC" w:rsidP="000B1B44">
            <w:pPr>
              <w:widowControl/>
              <w:rPr>
                <w:sz w:val="24"/>
                <w:szCs w:val="24"/>
              </w:rPr>
            </w:pPr>
          </w:p>
          <w:p w14:paraId="77037349" w14:textId="77777777" w:rsidR="005B13FC" w:rsidRPr="002A0DC8" w:rsidRDefault="005B13FC" w:rsidP="000B1B44">
            <w:pPr>
              <w:widowControl/>
              <w:rPr>
                <w:sz w:val="24"/>
                <w:szCs w:val="24"/>
              </w:rPr>
            </w:pPr>
          </w:p>
          <w:p w14:paraId="5A6AB792" w14:textId="77777777" w:rsidR="005B13FC" w:rsidRPr="002A0DC8" w:rsidRDefault="005B13FC" w:rsidP="000B1B44">
            <w:pPr>
              <w:widowControl/>
              <w:rPr>
                <w:sz w:val="24"/>
                <w:szCs w:val="24"/>
              </w:rPr>
            </w:pPr>
            <w:r w:rsidRPr="002A0DC8">
              <w:rPr>
                <w:sz w:val="24"/>
                <w:szCs w:val="24"/>
              </w:rPr>
              <w:t>Dated:  _______________</w:t>
            </w:r>
          </w:p>
          <w:p w14:paraId="4B114636" w14:textId="77777777" w:rsidR="005B13FC" w:rsidRPr="002A0DC8" w:rsidRDefault="005B13FC" w:rsidP="000B1B44">
            <w:pPr>
              <w:widowControl/>
              <w:rPr>
                <w:sz w:val="24"/>
                <w:szCs w:val="24"/>
              </w:rPr>
            </w:pPr>
          </w:p>
        </w:tc>
        <w:tc>
          <w:tcPr>
            <w:tcW w:w="5270" w:type="dxa"/>
          </w:tcPr>
          <w:p w14:paraId="70BF6E37" w14:textId="77777777" w:rsidR="005B13FC" w:rsidRPr="002A0DC8" w:rsidRDefault="005B13FC" w:rsidP="000B1B44">
            <w:pPr>
              <w:widowControl/>
              <w:rPr>
                <w:b/>
                <w:sz w:val="24"/>
                <w:szCs w:val="24"/>
              </w:rPr>
            </w:pPr>
          </w:p>
          <w:p w14:paraId="7AF423B2" w14:textId="77777777" w:rsidR="005B13FC" w:rsidRPr="002A0DC8" w:rsidRDefault="005B13FC" w:rsidP="000B1B44">
            <w:pPr>
              <w:widowControl/>
              <w:rPr>
                <w:b/>
                <w:sz w:val="24"/>
                <w:szCs w:val="24"/>
              </w:rPr>
            </w:pPr>
            <w:r w:rsidRPr="002A0DC8">
              <w:rPr>
                <w:b/>
                <w:sz w:val="24"/>
                <w:szCs w:val="24"/>
              </w:rPr>
              <w:t>Consortium:</w:t>
            </w:r>
          </w:p>
          <w:p w14:paraId="030A5D47" w14:textId="77777777" w:rsidR="005B13FC" w:rsidRPr="002A0DC8" w:rsidRDefault="005B13FC" w:rsidP="000B1B44">
            <w:pPr>
              <w:widowControl/>
              <w:rPr>
                <w:sz w:val="24"/>
                <w:szCs w:val="24"/>
              </w:rPr>
            </w:pPr>
          </w:p>
          <w:p w14:paraId="3FA918C7" w14:textId="77777777" w:rsidR="005B13FC" w:rsidRPr="002A0DC8" w:rsidRDefault="005B13FC" w:rsidP="000B1B44">
            <w:pPr>
              <w:widowControl/>
              <w:rPr>
                <w:sz w:val="24"/>
                <w:szCs w:val="24"/>
              </w:rPr>
            </w:pPr>
            <w:r w:rsidRPr="002A0DC8">
              <w:rPr>
                <w:sz w:val="24"/>
                <w:szCs w:val="24"/>
              </w:rPr>
              <w:t>CalSAWS Consortium</w:t>
            </w:r>
          </w:p>
          <w:p w14:paraId="552855AC" w14:textId="77777777" w:rsidR="005B13FC" w:rsidRPr="002A0DC8" w:rsidRDefault="005B13FC" w:rsidP="000B1B44">
            <w:pPr>
              <w:widowControl/>
              <w:rPr>
                <w:sz w:val="24"/>
                <w:szCs w:val="24"/>
              </w:rPr>
            </w:pPr>
          </w:p>
          <w:p w14:paraId="076B8DFD" w14:textId="77777777" w:rsidR="005B13FC" w:rsidRPr="002A0DC8" w:rsidRDefault="005B13FC" w:rsidP="000B1B44">
            <w:pPr>
              <w:widowControl/>
              <w:rPr>
                <w:sz w:val="24"/>
                <w:szCs w:val="24"/>
              </w:rPr>
            </w:pPr>
            <w:r w:rsidRPr="002A0DC8">
              <w:rPr>
                <w:sz w:val="24"/>
                <w:szCs w:val="24"/>
              </w:rPr>
              <w:t>By:  ____________________________________</w:t>
            </w:r>
          </w:p>
          <w:p w14:paraId="4432E8F8" w14:textId="77777777" w:rsidR="005B13FC" w:rsidRPr="002A0DC8" w:rsidRDefault="005B13FC" w:rsidP="000B1B44">
            <w:pPr>
              <w:widowControl/>
              <w:rPr>
                <w:sz w:val="24"/>
                <w:szCs w:val="24"/>
              </w:rPr>
            </w:pPr>
            <w:r w:rsidRPr="002A0DC8">
              <w:rPr>
                <w:sz w:val="24"/>
                <w:szCs w:val="24"/>
              </w:rPr>
              <w:t xml:space="preserve">       </w:t>
            </w:r>
          </w:p>
          <w:p w14:paraId="70204590"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21198C7E" w14:textId="77777777" w:rsidR="005B13FC" w:rsidRPr="002A0DC8" w:rsidRDefault="005B13FC" w:rsidP="000B1B44">
            <w:pPr>
              <w:widowControl/>
              <w:rPr>
                <w:bCs/>
                <w:sz w:val="24"/>
                <w:szCs w:val="24"/>
              </w:rPr>
            </w:pPr>
            <w:r w:rsidRPr="002A0DC8">
              <w:rPr>
                <w:bCs/>
                <w:sz w:val="24"/>
                <w:szCs w:val="24"/>
              </w:rPr>
              <w:t xml:space="preserve">        Board of Directors </w:t>
            </w:r>
          </w:p>
          <w:p w14:paraId="6C2F75E4" w14:textId="77777777" w:rsidR="005B13FC" w:rsidRPr="002A0DC8" w:rsidRDefault="005B13FC" w:rsidP="000B1B44">
            <w:pPr>
              <w:widowControl/>
              <w:rPr>
                <w:bCs/>
                <w:sz w:val="24"/>
                <w:szCs w:val="24"/>
              </w:rPr>
            </w:pPr>
          </w:p>
          <w:p w14:paraId="73CAADE7" w14:textId="77777777" w:rsidR="005B13FC" w:rsidRPr="002A0DC8" w:rsidRDefault="005B13FC" w:rsidP="000B1B44">
            <w:pPr>
              <w:widowControl/>
              <w:rPr>
                <w:b/>
                <w:bCs/>
                <w:sz w:val="24"/>
                <w:szCs w:val="24"/>
              </w:rPr>
            </w:pPr>
            <w:r w:rsidRPr="002A0DC8">
              <w:rPr>
                <w:b/>
                <w:bCs/>
                <w:sz w:val="24"/>
                <w:szCs w:val="24"/>
              </w:rPr>
              <w:t>County:</w:t>
            </w:r>
          </w:p>
          <w:p w14:paraId="417E5D58" w14:textId="77777777" w:rsidR="005B13FC" w:rsidRPr="002A0DC8" w:rsidRDefault="005B13FC" w:rsidP="000B1B44">
            <w:pPr>
              <w:widowControl/>
              <w:rPr>
                <w:b/>
                <w:bCs/>
                <w:sz w:val="24"/>
                <w:szCs w:val="24"/>
              </w:rPr>
            </w:pPr>
          </w:p>
          <w:p w14:paraId="27CFDE80" w14:textId="77777777" w:rsidR="005B13FC" w:rsidRPr="002A0DC8" w:rsidRDefault="005B13FC" w:rsidP="000B1B44">
            <w:pPr>
              <w:widowControl/>
              <w:rPr>
                <w:sz w:val="24"/>
                <w:szCs w:val="24"/>
              </w:rPr>
            </w:pPr>
            <w:r w:rsidRPr="002A0DC8">
              <w:rPr>
                <w:sz w:val="24"/>
                <w:szCs w:val="24"/>
              </w:rPr>
              <w:t>County of Trinity</w:t>
            </w:r>
          </w:p>
          <w:p w14:paraId="6C978CB2" w14:textId="77777777" w:rsidR="005B13FC" w:rsidRPr="002A0DC8" w:rsidRDefault="005B13FC" w:rsidP="000B1B44">
            <w:pPr>
              <w:widowControl/>
              <w:rPr>
                <w:sz w:val="24"/>
                <w:szCs w:val="24"/>
              </w:rPr>
            </w:pPr>
          </w:p>
          <w:p w14:paraId="0CFD6B59" w14:textId="77777777" w:rsidR="005B13FC" w:rsidRPr="002A0DC8" w:rsidRDefault="005B13FC" w:rsidP="000B1B44">
            <w:pPr>
              <w:widowControl/>
              <w:rPr>
                <w:sz w:val="24"/>
                <w:szCs w:val="24"/>
              </w:rPr>
            </w:pPr>
            <w:r w:rsidRPr="002A0DC8">
              <w:rPr>
                <w:sz w:val="24"/>
                <w:szCs w:val="24"/>
              </w:rPr>
              <w:t>By:  ____________________________________</w:t>
            </w:r>
          </w:p>
          <w:p w14:paraId="710BF159" w14:textId="77777777" w:rsidR="005B13FC" w:rsidRPr="002A0DC8" w:rsidRDefault="005B13FC" w:rsidP="000B1B44">
            <w:pPr>
              <w:widowControl/>
              <w:rPr>
                <w:sz w:val="24"/>
                <w:szCs w:val="24"/>
              </w:rPr>
            </w:pPr>
            <w:r w:rsidRPr="002A0DC8">
              <w:rPr>
                <w:sz w:val="24"/>
                <w:szCs w:val="24"/>
              </w:rPr>
              <w:t xml:space="preserve">        John Fenley, Chair</w:t>
            </w:r>
          </w:p>
          <w:p w14:paraId="7236D020" w14:textId="77777777" w:rsidR="005B13FC" w:rsidRPr="002A0DC8" w:rsidRDefault="005B13FC" w:rsidP="000B1B44">
            <w:pPr>
              <w:widowControl/>
              <w:rPr>
                <w:sz w:val="24"/>
                <w:szCs w:val="24"/>
              </w:rPr>
            </w:pPr>
            <w:r w:rsidRPr="002A0DC8">
              <w:rPr>
                <w:sz w:val="24"/>
                <w:szCs w:val="24"/>
              </w:rPr>
              <w:t xml:space="preserve">        Board of Supervisors</w:t>
            </w:r>
          </w:p>
          <w:p w14:paraId="3BDB51F0" w14:textId="77777777" w:rsidR="005B13FC" w:rsidRPr="002A0DC8" w:rsidRDefault="005B13FC" w:rsidP="000B1B44">
            <w:pPr>
              <w:widowControl/>
              <w:rPr>
                <w:sz w:val="24"/>
                <w:szCs w:val="24"/>
                <w:u w:val="single"/>
              </w:rPr>
            </w:pPr>
          </w:p>
          <w:p w14:paraId="67E336D5" w14:textId="77777777" w:rsidR="005B13FC" w:rsidRPr="002A0DC8" w:rsidRDefault="005B13FC" w:rsidP="000B1B44">
            <w:pPr>
              <w:widowControl/>
              <w:rPr>
                <w:sz w:val="24"/>
                <w:szCs w:val="24"/>
                <w:u w:val="single"/>
              </w:rPr>
            </w:pPr>
            <w:r w:rsidRPr="002A0DC8">
              <w:rPr>
                <w:sz w:val="24"/>
                <w:szCs w:val="24"/>
                <w:u w:val="single"/>
              </w:rPr>
              <w:t>Approved As to Form</w:t>
            </w:r>
          </w:p>
          <w:p w14:paraId="12BB70A2" w14:textId="77777777" w:rsidR="005B13FC" w:rsidRPr="002A0DC8" w:rsidRDefault="005B13FC" w:rsidP="000B1B44">
            <w:pPr>
              <w:widowControl/>
              <w:rPr>
                <w:sz w:val="24"/>
                <w:szCs w:val="24"/>
              </w:rPr>
            </w:pPr>
            <w:r w:rsidRPr="002A0DC8">
              <w:rPr>
                <w:sz w:val="24"/>
                <w:szCs w:val="24"/>
              </w:rPr>
              <w:t>Trinity County Counsel</w:t>
            </w:r>
          </w:p>
          <w:p w14:paraId="3BDCB5DE" w14:textId="77777777" w:rsidR="005B13FC" w:rsidRPr="002A0DC8" w:rsidRDefault="005B13FC" w:rsidP="000B1B44">
            <w:pPr>
              <w:widowControl/>
              <w:rPr>
                <w:sz w:val="24"/>
                <w:szCs w:val="24"/>
              </w:rPr>
            </w:pPr>
          </w:p>
          <w:p w14:paraId="1D39D646" w14:textId="77777777" w:rsidR="005B13FC" w:rsidRPr="002A0DC8" w:rsidRDefault="005B13FC" w:rsidP="000B1B44">
            <w:pPr>
              <w:widowControl/>
              <w:rPr>
                <w:sz w:val="24"/>
                <w:szCs w:val="24"/>
              </w:rPr>
            </w:pPr>
            <w:r w:rsidRPr="002A0DC8">
              <w:rPr>
                <w:sz w:val="24"/>
                <w:szCs w:val="24"/>
              </w:rPr>
              <w:t>By:  ____________________________________</w:t>
            </w:r>
          </w:p>
          <w:p w14:paraId="4EDDFFFD" w14:textId="77777777" w:rsidR="005B13FC" w:rsidRPr="002A0DC8" w:rsidRDefault="005B13FC" w:rsidP="000B1B44">
            <w:pPr>
              <w:widowControl/>
              <w:rPr>
                <w:sz w:val="24"/>
                <w:szCs w:val="24"/>
              </w:rPr>
            </w:pPr>
            <w:r w:rsidRPr="002A0DC8">
              <w:rPr>
                <w:sz w:val="24"/>
                <w:szCs w:val="24"/>
              </w:rPr>
              <w:t xml:space="preserve">         Margaret Long</w:t>
            </w:r>
          </w:p>
          <w:p w14:paraId="35B26E78" w14:textId="77777777" w:rsidR="005B13FC" w:rsidRPr="002A0DC8" w:rsidRDefault="005B13FC" w:rsidP="000B1B44">
            <w:pPr>
              <w:widowControl/>
              <w:rPr>
                <w:sz w:val="24"/>
                <w:szCs w:val="24"/>
              </w:rPr>
            </w:pPr>
            <w:r w:rsidRPr="002A0DC8">
              <w:rPr>
                <w:sz w:val="24"/>
                <w:szCs w:val="24"/>
              </w:rPr>
              <w:t xml:space="preserve">         ___________________________________        </w:t>
            </w:r>
          </w:p>
          <w:p w14:paraId="1944B81B" w14:textId="77777777" w:rsidR="005B13FC" w:rsidRPr="002A0DC8" w:rsidRDefault="005B13FC" w:rsidP="000B1B44">
            <w:pPr>
              <w:widowControl/>
              <w:rPr>
                <w:sz w:val="24"/>
                <w:szCs w:val="24"/>
              </w:rPr>
            </w:pPr>
            <w:r w:rsidRPr="002A0DC8">
              <w:rPr>
                <w:sz w:val="24"/>
                <w:szCs w:val="24"/>
              </w:rPr>
              <w:t xml:space="preserve">         (Title)</w:t>
            </w:r>
          </w:p>
          <w:p w14:paraId="7C57945C" w14:textId="77777777" w:rsidR="005B13FC" w:rsidRPr="002A0DC8" w:rsidRDefault="005B13FC" w:rsidP="000B1B44">
            <w:pPr>
              <w:widowControl/>
              <w:rPr>
                <w:sz w:val="24"/>
                <w:szCs w:val="24"/>
              </w:rPr>
            </w:pPr>
            <w:r w:rsidRPr="002A0DC8">
              <w:rPr>
                <w:sz w:val="24"/>
                <w:szCs w:val="24"/>
              </w:rPr>
              <w:t xml:space="preserve"> </w:t>
            </w:r>
          </w:p>
          <w:p w14:paraId="46E3823C" w14:textId="77777777" w:rsidR="005B13FC" w:rsidRPr="002A0DC8" w:rsidRDefault="005B13FC" w:rsidP="000B1B44">
            <w:pPr>
              <w:widowControl/>
              <w:rPr>
                <w:sz w:val="24"/>
                <w:szCs w:val="24"/>
              </w:rPr>
            </w:pPr>
          </w:p>
          <w:p w14:paraId="21081888" w14:textId="77777777" w:rsidR="005B13FC" w:rsidRPr="002A0DC8" w:rsidRDefault="005B13FC" w:rsidP="000B1B44">
            <w:pPr>
              <w:widowControl/>
              <w:rPr>
                <w:sz w:val="24"/>
                <w:szCs w:val="24"/>
              </w:rPr>
            </w:pPr>
            <w:r w:rsidRPr="002A0DC8">
              <w:rPr>
                <w:sz w:val="24"/>
                <w:szCs w:val="24"/>
              </w:rPr>
              <w:t>Attest:  ____________________________________</w:t>
            </w:r>
          </w:p>
          <w:p w14:paraId="4EA1DFFD" w14:textId="77777777" w:rsidR="005B13FC" w:rsidRPr="002A0DC8" w:rsidRDefault="005B13FC" w:rsidP="000B1B44">
            <w:pPr>
              <w:widowControl/>
              <w:rPr>
                <w:sz w:val="24"/>
                <w:szCs w:val="24"/>
              </w:rPr>
            </w:pPr>
          </w:p>
        </w:tc>
      </w:tr>
    </w:tbl>
    <w:p w14:paraId="25E2BE71" w14:textId="77777777" w:rsidR="005B13FC" w:rsidRPr="002A0DC8" w:rsidRDefault="005B13FC" w:rsidP="005B13FC">
      <w:pPr>
        <w:widowControl/>
        <w:rPr>
          <w:sz w:val="24"/>
          <w:szCs w:val="24"/>
        </w:rPr>
      </w:pPr>
    </w:p>
    <w:p w14:paraId="06B0AFB9"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4352084D"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3D153F60" w14:textId="77777777" w:rsidR="005B13FC" w:rsidRPr="002A0DC8" w:rsidRDefault="005B13FC" w:rsidP="005B13FC">
      <w:pPr>
        <w:widowControl/>
        <w:spacing w:before="648" w:line="322" w:lineRule="exact"/>
        <w:ind w:left="10" w:right="29"/>
        <w:jc w:val="both"/>
        <w:rPr>
          <w:color w:val="000000"/>
          <w:sz w:val="24"/>
          <w:szCs w:val="24"/>
        </w:r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05385EA3" w14:textId="77777777" w:rsidTr="000B1B44">
        <w:trPr>
          <w:cantSplit/>
        </w:trPr>
        <w:tc>
          <w:tcPr>
            <w:tcW w:w="3590" w:type="dxa"/>
          </w:tcPr>
          <w:p w14:paraId="732D11B3" w14:textId="77777777" w:rsidR="005B13FC" w:rsidRPr="002A0DC8" w:rsidRDefault="005B13FC" w:rsidP="000B1B44">
            <w:pPr>
              <w:widowControl/>
              <w:rPr>
                <w:sz w:val="24"/>
                <w:szCs w:val="24"/>
              </w:rPr>
            </w:pPr>
            <w:r w:rsidRPr="002A0DC8">
              <w:rPr>
                <w:sz w:val="24"/>
                <w:szCs w:val="24"/>
              </w:rPr>
              <w:t>Dated:  _______________</w:t>
            </w:r>
          </w:p>
          <w:p w14:paraId="230CF957" w14:textId="77777777" w:rsidR="005B13FC" w:rsidRPr="002A0DC8" w:rsidRDefault="005B13FC" w:rsidP="000B1B44">
            <w:pPr>
              <w:widowControl/>
              <w:rPr>
                <w:sz w:val="24"/>
                <w:szCs w:val="24"/>
              </w:rPr>
            </w:pPr>
          </w:p>
          <w:p w14:paraId="43C63514" w14:textId="77777777" w:rsidR="005B13FC" w:rsidRPr="002A0DC8" w:rsidRDefault="005B13FC" w:rsidP="000B1B44">
            <w:pPr>
              <w:widowControl/>
              <w:rPr>
                <w:sz w:val="24"/>
                <w:szCs w:val="24"/>
              </w:rPr>
            </w:pPr>
          </w:p>
          <w:p w14:paraId="25EF1C21" w14:textId="77777777" w:rsidR="005B13FC" w:rsidRPr="002A0DC8" w:rsidRDefault="005B13FC" w:rsidP="000B1B44">
            <w:pPr>
              <w:widowControl/>
              <w:rPr>
                <w:sz w:val="24"/>
                <w:szCs w:val="24"/>
              </w:rPr>
            </w:pPr>
          </w:p>
          <w:p w14:paraId="6116EBFD" w14:textId="77777777" w:rsidR="005B13FC" w:rsidRPr="002A0DC8" w:rsidRDefault="005B13FC" w:rsidP="000B1B44">
            <w:pPr>
              <w:widowControl/>
              <w:rPr>
                <w:sz w:val="24"/>
                <w:szCs w:val="24"/>
              </w:rPr>
            </w:pPr>
          </w:p>
          <w:p w14:paraId="4768261F" w14:textId="77777777" w:rsidR="005B13FC" w:rsidRPr="002A0DC8" w:rsidRDefault="005B13FC" w:rsidP="000B1B44">
            <w:pPr>
              <w:widowControl/>
              <w:rPr>
                <w:sz w:val="24"/>
                <w:szCs w:val="24"/>
              </w:rPr>
            </w:pPr>
          </w:p>
          <w:p w14:paraId="018B4B9B" w14:textId="77777777" w:rsidR="005B13FC" w:rsidRPr="002A0DC8" w:rsidRDefault="005B13FC" w:rsidP="000B1B44">
            <w:pPr>
              <w:widowControl/>
              <w:rPr>
                <w:sz w:val="24"/>
                <w:szCs w:val="24"/>
              </w:rPr>
            </w:pPr>
          </w:p>
          <w:p w14:paraId="57E032B4" w14:textId="77777777" w:rsidR="005B13FC" w:rsidRPr="002A0DC8" w:rsidRDefault="005B13FC" w:rsidP="000B1B44">
            <w:pPr>
              <w:widowControl/>
              <w:rPr>
                <w:sz w:val="24"/>
                <w:szCs w:val="24"/>
              </w:rPr>
            </w:pPr>
          </w:p>
          <w:p w14:paraId="4F06027A" w14:textId="77777777" w:rsidR="005B13FC" w:rsidRPr="002A0DC8" w:rsidRDefault="005B13FC" w:rsidP="000B1B44">
            <w:pPr>
              <w:widowControl/>
              <w:rPr>
                <w:sz w:val="24"/>
                <w:szCs w:val="24"/>
              </w:rPr>
            </w:pPr>
          </w:p>
          <w:p w14:paraId="3499D485" w14:textId="77777777" w:rsidR="005B13FC" w:rsidRPr="002A0DC8" w:rsidRDefault="005B13FC" w:rsidP="000B1B44">
            <w:pPr>
              <w:widowControl/>
              <w:rPr>
                <w:sz w:val="24"/>
                <w:szCs w:val="24"/>
              </w:rPr>
            </w:pPr>
          </w:p>
          <w:p w14:paraId="0C7AAFC3" w14:textId="77777777" w:rsidR="005B13FC" w:rsidRPr="002A0DC8" w:rsidRDefault="005B13FC" w:rsidP="000B1B44">
            <w:pPr>
              <w:widowControl/>
              <w:rPr>
                <w:sz w:val="24"/>
                <w:szCs w:val="24"/>
              </w:rPr>
            </w:pPr>
          </w:p>
          <w:p w14:paraId="59B57D37" w14:textId="77777777" w:rsidR="005B13FC" w:rsidRPr="002A0DC8" w:rsidRDefault="005B13FC" w:rsidP="000B1B44">
            <w:pPr>
              <w:widowControl/>
              <w:rPr>
                <w:sz w:val="24"/>
                <w:szCs w:val="24"/>
              </w:rPr>
            </w:pPr>
            <w:r w:rsidRPr="002A0DC8">
              <w:rPr>
                <w:sz w:val="24"/>
                <w:szCs w:val="24"/>
              </w:rPr>
              <w:t>Dated:________________</w:t>
            </w:r>
          </w:p>
          <w:p w14:paraId="22919BB9" w14:textId="77777777" w:rsidR="005B13FC" w:rsidRPr="002A0DC8" w:rsidRDefault="005B13FC" w:rsidP="000B1B44">
            <w:pPr>
              <w:widowControl/>
              <w:rPr>
                <w:sz w:val="24"/>
                <w:szCs w:val="24"/>
              </w:rPr>
            </w:pPr>
          </w:p>
          <w:p w14:paraId="470FBB88" w14:textId="77777777" w:rsidR="005B13FC" w:rsidRPr="002A0DC8" w:rsidRDefault="005B13FC" w:rsidP="000B1B44">
            <w:pPr>
              <w:widowControl/>
              <w:rPr>
                <w:sz w:val="24"/>
                <w:szCs w:val="24"/>
              </w:rPr>
            </w:pPr>
          </w:p>
        </w:tc>
        <w:tc>
          <w:tcPr>
            <w:tcW w:w="5270" w:type="dxa"/>
          </w:tcPr>
          <w:p w14:paraId="419A3A81" w14:textId="77777777" w:rsidR="005B13FC" w:rsidRPr="002A0DC8" w:rsidRDefault="005B13FC" w:rsidP="000B1B44">
            <w:pPr>
              <w:widowControl/>
              <w:rPr>
                <w:b/>
                <w:sz w:val="24"/>
                <w:szCs w:val="24"/>
              </w:rPr>
            </w:pPr>
            <w:r w:rsidRPr="002A0DC8">
              <w:rPr>
                <w:b/>
                <w:sz w:val="24"/>
                <w:szCs w:val="24"/>
              </w:rPr>
              <w:t>Consortium:</w:t>
            </w:r>
          </w:p>
          <w:p w14:paraId="54C3487E" w14:textId="77777777" w:rsidR="005B13FC" w:rsidRPr="002A0DC8" w:rsidRDefault="005B13FC" w:rsidP="000B1B44">
            <w:pPr>
              <w:widowControl/>
              <w:rPr>
                <w:sz w:val="24"/>
                <w:szCs w:val="24"/>
              </w:rPr>
            </w:pPr>
          </w:p>
          <w:p w14:paraId="62C0FD9C" w14:textId="77777777" w:rsidR="005B13FC" w:rsidRPr="002A0DC8" w:rsidRDefault="005B13FC" w:rsidP="000B1B44">
            <w:pPr>
              <w:widowControl/>
              <w:rPr>
                <w:sz w:val="24"/>
                <w:szCs w:val="24"/>
              </w:rPr>
            </w:pPr>
            <w:r w:rsidRPr="002A0DC8">
              <w:rPr>
                <w:sz w:val="24"/>
                <w:szCs w:val="24"/>
              </w:rPr>
              <w:t>CalSAWS Consortium</w:t>
            </w:r>
          </w:p>
          <w:p w14:paraId="20CE42D5" w14:textId="77777777" w:rsidR="005B13FC" w:rsidRPr="002A0DC8" w:rsidRDefault="005B13FC" w:rsidP="000B1B44">
            <w:pPr>
              <w:widowControl/>
              <w:rPr>
                <w:sz w:val="24"/>
                <w:szCs w:val="24"/>
              </w:rPr>
            </w:pPr>
          </w:p>
          <w:p w14:paraId="23E6B435" w14:textId="77777777" w:rsidR="005B13FC" w:rsidRPr="002A0DC8" w:rsidRDefault="005B13FC" w:rsidP="000B1B44">
            <w:pPr>
              <w:widowControl/>
              <w:rPr>
                <w:sz w:val="24"/>
                <w:szCs w:val="24"/>
              </w:rPr>
            </w:pPr>
            <w:r w:rsidRPr="002A0DC8">
              <w:rPr>
                <w:sz w:val="24"/>
                <w:szCs w:val="24"/>
              </w:rPr>
              <w:t>By:  ____________________________________</w:t>
            </w:r>
          </w:p>
          <w:p w14:paraId="649C0C06" w14:textId="77777777" w:rsidR="005B13FC" w:rsidRPr="002A0DC8" w:rsidRDefault="005B13FC" w:rsidP="000B1B44">
            <w:pPr>
              <w:widowControl/>
              <w:rPr>
                <w:sz w:val="24"/>
                <w:szCs w:val="24"/>
              </w:rPr>
            </w:pPr>
            <w:r w:rsidRPr="002A0DC8">
              <w:rPr>
                <w:sz w:val="24"/>
                <w:szCs w:val="24"/>
              </w:rPr>
              <w:t xml:space="preserve">       </w:t>
            </w:r>
          </w:p>
          <w:p w14:paraId="518639EA"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2568A9E4" w14:textId="77777777" w:rsidR="005B13FC" w:rsidRPr="002A0DC8" w:rsidRDefault="005B13FC" w:rsidP="000B1B44">
            <w:pPr>
              <w:widowControl/>
              <w:rPr>
                <w:bCs/>
                <w:sz w:val="24"/>
                <w:szCs w:val="24"/>
              </w:rPr>
            </w:pPr>
            <w:r w:rsidRPr="002A0DC8">
              <w:rPr>
                <w:bCs/>
                <w:sz w:val="24"/>
                <w:szCs w:val="24"/>
              </w:rPr>
              <w:t xml:space="preserve">        Board of Directors </w:t>
            </w:r>
          </w:p>
          <w:p w14:paraId="3B4A482D" w14:textId="77777777" w:rsidR="005B13FC" w:rsidRPr="002A0DC8" w:rsidRDefault="005B13FC" w:rsidP="000B1B44">
            <w:pPr>
              <w:widowControl/>
              <w:rPr>
                <w:b/>
                <w:bCs/>
                <w:sz w:val="24"/>
                <w:szCs w:val="24"/>
              </w:rPr>
            </w:pPr>
          </w:p>
          <w:p w14:paraId="2BBFB09A" w14:textId="77777777" w:rsidR="005B13FC" w:rsidRPr="002A0DC8" w:rsidRDefault="005B13FC" w:rsidP="000B1B44">
            <w:pPr>
              <w:widowControl/>
              <w:rPr>
                <w:b/>
                <w:bCs/>
                <w:sz w:val="24"/>
                <w:szCs w:val="24"/>
              </w:rPr>
            </w:pPr>
            <w:r w:rsidRPr="002A0DC8">
              <w:rPr>
                <w:b/>
                <w:bCs/>
                <w:sz w:val="24"/>
                <w:szCs w:val="24"/>
              </w:rPr>
              <w:t>County:</w:t>
            </w:r>
          </w:p>
          <w:p w14:paraId="73E6DE02" w14:textId="77777777" w:rsidR="005B13FC" w:rsidRPr="002A0DC8" w:rsidRDefault="005B13FC" w:rsidP="000B1B44">
            <w:pPr>
              <w:widowControl/>
              <w:rPr>
                <w:b/>
                <w:bCs/>
                <w:sz w:val="24"/>
                <w:szCs w:val="24"/>
              </w:rPr>
            </w:pPr>
          </w:p>
          <w:p w14:paraId="7ADFD94D" w14:textId="77777777" w:rsidR="005B13FC" w:rsidRPr="002A0DC8" w:rsidRDefault="005B13FC" w:rsidP="000B1B44">
            <w:pPr>
              <w:widowControl/>
              <w:rPr>
                <w:sz w:val="24"/>
                <w:szCs w:val="24"/>
              </w:rPr>
            </w:pPr>
            <w:r w:rsidRPr="002A0DC8">
              <w:rPr>
                <w:sz w:val="24"/>
                <w:szCs w:val="24"/>
              </w:rPr>
              <w:t>County of Tulare</w:t>
            </w:r>
          </w:p>
          <w:p w14:paraId="78A0526F" w14:textId="77777777" w:rsidR="005B13FC" w:rsidRPr="002A0DC8" w:rsidRDefault="005B13FC" w:rsidP="000B1B44">
            <w:pPr>
              <w:widowControl/>
              <w:rPr>
                <w:sz w:val="24"/>
                <w:szCs w:val="24"/>
              </w:rPr>
            </w:pPr>
          </w:p>
          <w:p w14:paraId="39876915" w14:textId="77777777" w:rsidR="005B13FC" w:rsidRPr="002A0DC8" w:rsidRDefault="005B13FC" w:rsidP="000B1B44">
            <w:pPr>
              <w:widowControl/>
              <w:rPr>
                <w:sz w:val="24"/>
                <w:szCs w:val="24"/>
              </w:rPr>
            </w:pPr>
            <w:r w:rsidRPr="002A0DC8">
              <w:rPr>
                <w:sz w:val="24"/>
                <w:szCs w:val="24"/>
              </w:rPr>
              <w:t>By:  ____________________________________</w:t>
            </w:r>
          </w:p>
          <w:p w14:paraId="1AD70EBE" w14:textId="77777777" w:rsidR="005B13FC" w:rsidRPr="002A0DC8" w:rsidRDefault="005B13FC" w:rsidP="000B1B44">
            <w:pPr>
              <w:widowControl/>
              <w:rPr>
                <w:sz w:val="24"/>
                <w:szCs w:val="24"/>
              </w:rPr>
            </w:pPr>
            <w:r w:rsidRPr="002A0DC8">
              <w:rPr>
                <w:sz w:val="24"/>
                <w:szCs w:val="24"/>
              </w:rPr>
              <w:t xml:space="preserve">         J. Steven Worthley, Chair</w:t>
            </w:r>
          </w:p>
          <w:p w14:paraId="475D46C5" w14:textId="77777777" w:rsidR="005B13FC" w:rsidRPr="002A0DC8" w:rsidRDefault="005B13FC" w:rsidP="000B1B44">
            <w:pPr>
              <w:widowControl/>
              <w:rPr>
                <w:sz w:val="24"/>
                <w:szCs w:val="24"/>
              </w:rPr>
            </w:pPr>
            <w:r w:rsidRPr="002A0DC8">
              <w:rPr>
                <w:sz w:val="24"/>
                <w:szCs w:val="24"/>
              </w:rPr>
              <w:t xml:space="preserve">         Board of Supervisors</w:t>
            </w:r>
          </w:p>
          <w:p w14:paraId="6070D2CC" w14:textId="77777777" w:rsidR="005B13FC" w:rsidRPr="002A0DC8" w:rsidRDefault="005B13FC" w:rsidP="000B1B44">
            <w:pPr>
              <w:widowControl/>
              <w:rPr>
                <w:sz w:val="24"/>
                <w:szCs w:val="24"/>
                <w:u w:val="single"/>
              </w:rPr>
            </w:pPr>
          </w:p>
          <w:p w14:paraId="6353D724" w14:textId="77777777" w:rsidR="005B13FC" w:rsidRPr="002A0DC8" w:rsidRDefault="005B13FC" w:rsidP="000B1B44">
            <w:pPr>
              <w:widowControl/>
              <w:rPr>
                <w:sz w:val="24"/>
                <w:szCs w:val="24"/>
                <w:u w:val="single"/>
              </w:rPr>
            </w:pPr>
            <w:r w:rsidRPr="002A0DC8">
              <w:rPr>
                <w:sz w:val="24"/>
                <w:szCs w:val="24"/>
                <w:u w:val="single"/>
              </w:rPr>
              <w:t>Approved As to Form</w:t>
            </w:r>
          </w:p>
          <w:p w14:paraId="227163A9" w14:textId="77777777" w:rsidR="005B13FC" w:rsidRPr="002A0DC8" w:rsidRDefault="005B13FC" w:rsidP="000B1B44">
            <w:pPr>
              <w:widowControl/>
              <w:rPr>
                <w:sz w:val="24"/>
                <w:szCs w:val="24"/>
              </w:rPr>
            </w:pPr>
            <w:r w:rsidRPr="002A0DC8">
              <w:rPr>
                <w:sz w:val="24"/>
                <w:szCs w:val="24"/>
              </w:rPr>
              <w:t>Tulare County Counsel</w:t>
            </w:r>
          </w:p>
          <w:p w14:paraId="73090D3A" w14:textId="77777777" w:rsidR="005B13FC" w:rsidRPr="002A0DC8" w:rsidRDefault="005B13FC" w:rsidP="000B1B44">
            <w:pPr>
              <w:widowControl/>
              <w:rPr>
                <w:sz w:val="24"/>
                <w:szCs w:val="24"/>
              </w:rPr>
            </w:pPr>
          </w:p>
          <w:p w14:paraId="3D4D6B2C" w14:textId="77777777" w:rsidR="005B13FC" w:rsidRPr="002A0DC8" w:rsidRDefault="005B13FC" w:rsidP="000B1B44">
            <w:pPr>
              <w:widowControl/>
              <w:rPr>
                <w:sz w:val="24"/>
                <w:szCs w:val="24"/>
              </w:rPr>
            </w:pPr>
            <w:r w:rsidRPr="002A0DC8">
              <w:rPr>
                <w:sz w:val="24"/>
                <w:szCs w:val="24"/>
              </w:rPr>
              <w:t>By:  ___________________________________</w:t>
            </w:r>
          </w:p>
          <w:p w14:paraId="5E154F9F" w14:textId="77777777" w:rsidR="005B13FC" w:rsidRPr="002A0DC8" w:rsidRDefault="005B13FC" w:rsidP="000B1B44">
            <w:pPr>
              <w:widowControl/>
              <w:rPr>
                <w:sz w:val="24"/>
                <w:szCs w:val="24"/>
              </w:rPr>
            </w:pPr>
            <w:r w:rsidRPr="002A0DC8">
              <w:rPr>
                <w:sz w:val="24"/>
                <w:szCs w:val="24"/>
              </w:rPr>
              <w:t xml:space="preserve">        Jennifer M. Flores</w:t>
            </w:r>
          </w:p>
          <w:p w14:paraId="729C8264" w14:textId="77777777" w:rsidR="005B13FC" w:rsidRPr="002A0DC8" w:rsidRDefault="005B13FC" w:rsidP="000B1B44">
            <w:pPr>
              <w:widowControl/>
              <w:rPr>
                <w:sz w:val="24"/>
                <w:szCs w:val="24"/>
              </w:rPr>
            </w:pPr>
          </w:p>
          <w:p w14:paraId="79432B4A" w14:textId="77777777" w:rsidR="005B13FC" w:rsidRPr="002A0DC8" w:rsidRDefault="005B13FC" w:rsidP="000B1B44">
            <w:pPr>
              <w:widowControl/>
              <w:rPr>
                <w:sz w:val="24"/>
                <w:szCs w:val="24"/>
              </w:rPr>
            </w:pPr>
            <w:r w:rsidRPr="002A0DC8">
              <w:rPr>
                <w:sz w:val="24"/>
                <w:szCs w:val="24"/>
              </w:rPr>
              <w:t xml:space="preserve">___________________________________        </w:t>
            </w:r>
          </w:p>
          <w:p w14:paraId="20E0A48E" w14:textId="77777777" w:rsidR="005B13FC" w:rsidRPr="002A0DC8" w:rsidRDefault="005B13FC" w:rsidP="000B1B44">
            <w:pPr>
              <w:widowControl/>
              <w:rPr>
                <w:sz w:val="24"/>
                <w:szCs w:val="24"/>
              </w:rPr>
            </w:pPr>
            <w:r w:rsidRPr="002A0DC8">
              <w:rPr>
                <w:sz w:val="24"/>
                <w:szCs w:val="24"/>
              </w:rPr>
              <w:t xml:space="preserve">        (Title)</w:t>
            </w:r>
          </w:p>
          <w:p w14:paraId="65159A00" w14:textId="77777777" w:rsidR="005B13FC" w:rsidRPr="002A0DC8" w:rsidRDefault="005B13FC" w:rsidP="000B1B44">
            <w:pPr>
              <w:widowControl/>
              <w:rPr>
                <w:sz w:val="24"/>
                <w:szCs w:val="24"/>
              </w:rPr>
            </w:pPr>
          </w:p>
          <w:p w14:paraId="08C1D79B" w14:textId="77777777" w:rsidR="005B13FC" w:rsidRPr="002A0DC8" w:rsidRDefault="005B13FC" w:rsidP="000B1B44">
            <w:pPr>
              <w:widowControl/>
              <w:rPr>
                <w:sz w:val="24"/>
                <w:szCs w:val="24"/>
              </w:rPr>
            </w:pPr>
            <w:r w:rsidRPr="002A0DC8">
              <w:rPr>
                <w:sz w:val="24"/>
                <w:szCs w:val="24"/>
              </w:rPr>
              <w:t xml:space="preserve">Attest:  </w:t>
            </w:r>
          </w:p>
          <w:p w14:paraId="0F79147A" w14:textId="77777777" w:rsidR="005B13FC" w:rsidRPr="002A0DC8" w:rsidRDefault="005B13FC" w:rsidP="000B1B44">
            <w:pPr>
              <w:widowControl/>
              <w:rPr>
                <w:sz w:val="24"/>
                <w:szCs w:val="24"/>
              </w:rPr>
            </w:pPr>
            <w:r w:rsidRPr="002A0DC8">
              <w:rPr>
                <w:sz w:val="24"/>
                <w:szCs w:val="24"/>
              </w:rPr>
              <w:t>___________________________________</w:t>
            </w:r>
          </w:p>
          <w:p w14:paraId="33134485" w14:textId="77777777" w:rsidR="005B13FC" w:rsidRPr="002A0DC8" w:rsidRDefault="005B13FC" w:rsidP="000B1B44">
            <w:pPr>
              <w:widowControl/>
              <w:rPr>
                <w:sz w:val="24"/>
                <w:szCs w:val="24"/>
              </w:rPr>
            </w:pPr>
          </w:p>
        </w:tc>
      </w:tr>
    </w:tbl>
    <w:p w14:paraId="5E934F28"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pgSz w:w="12240" w:h="15840" w:code="1"/>
          <w:pgMar w:top="1440" w:right="1440" w:bottom="1440" w:left="1440" w:header="720" w:footer="720" w:gutter="0"/>
          <w:cols w:space="60"/>
          <w:noEndnote/>
        </w:sectPr>
      </w:pPr>
    </w:p>
    <w:p w14:paraId="5450975C" w14:textId="77777777"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32CB787E" w14:textId="77777777" w:rsidR="005B13FC" w:rsidRPr="002A0DC8" w:rsidRDefault="005B13FC" w:rsidP="005B13FC">
      <w:pPr>
        <w:widowControl/>
        <w:rPr>
          <w:sz w:val="24"/>
          <w:szCs w:val="24"/>
        </w:rPr>
      </w:pPr>
    </w:p>
    <w:p w14:paraId="42DA4BF8" w14:textId="77777777" w:rsidR="005B13FC" w:rsidRPr="002A0DC8" w:rsidRDefault="005B13FC" w:rsidP="005B13FC">
      <w:pPr>
        <w:widowControl/>
        <w:rPr>
          <w:sz w:val="24"/>
          <w:szCs w:val="24"/>
        </w:rPr>
        <w:sectPr w:rsidR="005B13FC" w:rsidRPr="002A0DC8" w:rsidSect="00D83DFA">
          <w:pgSz w:w="12240" w:h="15840" w:code="1"/>
          <w:pgMar w:top="1440" w:right="1440" w:bottom="1440" w:left="1440" w:header="720" w:footer="720" w:gutter="0"/>
          <w:cols w:space="60"/>
          <w:noEndnote/>
        </w:sect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294B6877" w14:textId="77777777" w:rsidTr="000B1B44">
        <w:trPr>
          <w:cantSplit/>
        </w:trPr>
        <w:tc>
          <w:tcPr>
            <w:tcW w:w="3590" w:type="dxa"/>
          </w:tcPr>
          <w:p w14:paraId="4BA14CE6" w14:textId="77777777" w:rsidR="005B13FC" w:rsidRPr="002A0DC8" w:rsidRDefault="005B13FC" w:rsidP="000B1B44">
            <w:pPr>
              <w:widowControl/>
              <w:rPr>
                <w:sz w:val="24"/>
                <w:szCs w:val="24"/>
              </w:rPr>
            </w:pPr>
          </w:p>
          <w:p w14:paraId="060FEB4D" w14:textId="77777777" w:rsidR="005B13FC" w:rsidRPr="002A0DC8" w:rsidRDefault="005B13FC" w:rsidP="000B1B44">
            <w:pPr>
              <w:widowControl/>
              <w:rPr>
                <w:sz w:val="24"/>
                <w:szCs w:val="24"/>
              </w:rPr>
            </w:pPr>
            <w:r w:rsidRPr="002A0DC8">
              <w:rPr>
                <w:sz w:val="24"/>
                <w:szCs w:val="24"/>
              </w:rPr>
              <w:t>Dated:  _______________</w:t>
            </w:r>
          </w:p>
          <w:p w14:paraId="2BC290FC" w14:textId="77777777" w:rsidR="005B13FC" w:rsidRPr="002A0DC8" w:rsidRDefault="005B13FC" w:rsidP="000B1B44">
            <w:pPr>
              <w:widowControl/>
              <w:rPr>
                <w:sz w:val="24"/>
                <w:szCs w:val="24"/>
              </w:rPr>
            </w:pPr>
          </w:p>
          <w:p w14:paraId="6240ED3C" w14:textId="77777777" w:rsidR="005B13FC" w:rsidRPr="002A0DC8" w:rsidRDefault="005B13FC" w:rsidP="000B1B44">
            <w:pPr>
              <w:widowControl/>
              <w:rPr>
                <w:sz w:val="24"/>
                <w:szCs w:val="24"/>
              </w:rPr>
            </w:pPr>
          </w:p>
          <w:p w14:paraId="6FDA00E5" w14:textId="77777777" w:rsidR="005B13FC" w:rsidRPr="002A0DC8" w:rsidRDefault="005B13FC" w:rsidP="000B1B44">
            <w:pPr>
              <w:widowControl/>
              <w:rPr>
                <w:sz w:val="24"/>
                <w:szCs w:val="24"/>
              </w:rPr>
            </w:pPr>
          </w:p>
          <w:p w14:paraId="196132D3" w14:textId="77777777" w:rsidR="005B13FC" w:rsidRPr="002A0DC8" w:rsidRDefault="005B13FC" w:rsidP="000B1B44">
            <w:pPr>
              <w:widowControl/>
              <w:rPr>
                <w:sz w:val="24"/>
                <w:szCs w:val="24"/>
              </w:rPr>
            </w:pPr>
          </w:p>
          <w:p w14:paraId="40E79634" w14:textId="77777777" w:rsidR="005B13FC" w:rsidRPr="002A0DC8" w:rsidRDefault="005B13FC" w:rsidP="000B1B44">
            <w:pPr>
              <w:widowControl/>
              <w:rPr>
                <w:sz w:val="24"/>
                <w:szCs w:val="24"/>
              </w:rPr>
            </w:pPr>
          </w:p>
          <w:p w14:paraId="0F7A22A8" w14:textId="77777777" w:rsidR="005B13FC" w:rsidRPr="002A0DC8" w:rsidRDefault="005B13FC" w:rsidP="000B1B44">
            <w:pPr>
              <w:widowControl/>
              <w:rPr>
                <w:sz w:val="24"/>
                <w:szCs w:val="24"/>
              </w:rPr>
            </w:pPr>
          </w:p>
          <w:p w14:paraId="5B9051BC" w14:textId="77777777" w:rsidR="005B13FC" w:rsidRPr="002A0DC8" w:rsidRDefault="005B13FC" w:rsidP="000B1B44">
            <w:pPr>
              <w:widowControl/>
              <w:rPr>
                <w:sz w:val="24"/>
                <w:szCs w:val="24"/>
              </w:rPr>
            </w:pPr>
          </w:p>
          <w:p w14:paraId="4A9C76CF" w14:textId="77777777" w:rsidR="005B13FC" w:rsidRPr="002A0DC8" w:rsidRDefault="005B13FC" w:rsidP="000B1B44">
            <w:pPr>
              <w:widowControl/>
              <w:rPr>
                <w:sz w:val="24"/>
                <w:szCs w:val="24"/>
              </w:rPr>
            </w:pPr>
          </w:p>
          <w:p w14:paraId="6F86B10C" w14:textId="77777777" w:rsidR="005B13FC" w:rsidRPr="002A0DC8" w:rsidRDefault="005B13FC" w:rsidP="000B1B44">
            <w:pPr>
              <w:widowControl/>
              <w:rPr>
                <w:sz w:val="24"/>
                <w:szCs w:val="24"/>
              </w:rPr>
            </w:pPr>
          </w:p>
          <w:p w14:paraId="1D430F00" w14:textId="77777777" w:rsidR="005B13FC" w:rsidRPr="002A0DC8" w:rsidRDefault="005B13FC" w:rsidP="000B1B44">
            <w:pPr>
              <w:widowControl/>
              <w:rPr>
                <w:sz w:val="24"/>
                <w:szCs w:val="24"/>
              </w:rPr>
            </w:pPr>
          </w:p>
          <w:p w14:paraId="30A32D5F" w14:textId="77777777" w:rsidR="005B13FC" w:rsidRPr="002A0DC8" w:rsidRDefault="005B13FC" w:rsidP="000B1B44">
            <w:pPr>
              <w:widowControl/>
              <w:rPr>
                <w:sz w:val="24"/>
                <w:szCs w:val="24"/>
              </w:rPr>
            </w:pPr>
            <w:r w:rsidRPr="002A0DC8">
              <w:rPr>
                <w:sz w:val="24"/>
                <w:szCs w:val="24"/>
              </w:rPr>
              <w:t>Dated:  _______________</w:t>
            </w:r>
          </w:p>
          <w:p w14:paraId="7F105C17" w14:textId="77777777" w:rsidR="005B13FC" w:rsidRPr="002A0DC8" w:rsidRDefault="005B13FC" w:rsidP="000B1B44">
            <w:pPr>
              <w:widowControl/>
              <w:rPr>
                <w:sz w:val="24"/>
                <w:szCs w:val="24"/>
              </w:rPr>
            </w:pPr>
          </w:p>
        </w:tc>
        <w:tc>
          <w:tcPr>
            <w:tcW w:w="5270" w:type="dxa"/>
          </w:tcPr>
          <w:p w14:paraId="31A9E29B" w14:textId="77777777" w:rsidR="005B13FC" w:rsidRPr="002A0DC8" w:rsidRDefault="005B13FC" w:rsidP="000B1B44">
            <w:pPr>
              <w:widowControl/>
              <w:rPr>
                <w:b/>
                <w:sz w:val="24"/>
                <w:szCs w:val="24"/>
              </w:rPr>
            </w:pPr>
          </w:p>
          <w:p w14:paraId="5D671EB6" w14:textId="77777777" w:rsidR="005B13FC" w:rsidRPr="002A0DC8" w:rsidRDefault="005B13FC" w:rsidP="000B1B44">
            <w:pPr>
              <w:widowControl/>
              <w:rPr>
                <w:b/>
                <w:sz w:val="24"/>
                <w:szCs w:val="24"/>
              </w:rPr>
            </w:pPr>
            <w:r w:rsidRPr="002A0DC8">
              <w:rPr>
                <w:b/>
                <w:sz w:val="24"/>
                <w:szCs w:val="24"/>
              </w:rPr>
              <w:t>Consortium:</w:t>
            </w:r>
          </w:p>
          <w:p w14:paraId="5812141E" w14:textId="77777777" w:rsidR="005B13FC" w:rsidRPr="002A0DC8" w:rsidRDefault="005B13FC" w:rsidP="000B1B44">
            <w:pPr>
              <w:widowControl/>
              <w:rPr>
                <w:sz w:val="24"/>
                <w:szCs w:val="24"/>
              </w:rPr>
            </w:pPr>
          </w:p>
          <w:p w14:paraId="489AA13C" w14:textId="77777777" w:rsidR="005B13FC" w:rsidRPr="002A0DC8" w:rsidRDefault="005B13FC" w:rsidP="000B1B44">
            <w:pPr>
              <w:widowControl/>
              <w:rPr>
                <w:sz w:val="24"/>
                <w:szCs w:val="24"/>
              </w:rPr>
            </w:pPr>
            <w:r w:rsidRPr="002A0DC8">
              <w:rPr>
                <w:sz w:val="24"/>
                <w:szCs w:val="24"/>
              </w:rPr>
              <w:t>CalSAWS Consortium</w:t>
            </w:r>
          </w:p>
          <w:p w14:paraId="6F284892" w14:textId="77777777" w:rsidR="005B13FC" w:rsidRPr="002A0DC8" w:rsidRDefault="005B13FC" w:rsidP="000B1B44">
            <w:pPr>
              <w:widowControl/>
              <w:rPr>
                <w:sz w:val="24"/>
                <w:szCs w:val="24"/>
              </w:rPr>
            </w:pPr>
          </w:p>
          <w:p w14:paraId="7774F7B5" w14:textId="77777777" w:rsidR="005B13FC" w:rsidRPr="002A0DC8" w:rsidRDefault="005B13FC" w:rsidP="000B1B44">
            <w:pPr>
              <w:widowControl/>
              <w:rPr>
                <w:sz w:val="24"/>
                <w:szCs w:val="24"/>
              </w:rPr>
            </w:pPr>
            <w:r w:rsidRPr="002A0DC8">
              <w:rPr>
                <w:sz w:val="24"/>
                <w:szCs w:val="24"/>
              </w:rPr>
              <w:t>By:  ____________________________________</w:t>
            </w:r>
          </w:p>
          <w:p w14:paraId="5D4FBF88" w14:textId="77777777" w:rsidR="005B13FC" w:rsidRPr="002A0DC8" w:rsidRDefault="005B13FC" w:rsidP="000B1B44">
            <w:pPr>
              <w:widowControl/>
              <w:rPr>
                <w:sz w:val="24"/>
                <w:szCs w:val="24"/>
              </w:rPr>
            </w:pPr>
            <w:r w:rsidRPr="002A0DC8">
              <w:rPr>
                <w:sz w:val="24"/>
                <w:szCs w:val="24"/>
              </w:rPr>
              <w:t xml:space="preserve">       </w:t>
            </w:r>
          </w:p>
          <w:p w14:paraId="5773AA15"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rPr>
              <w:softHyphen/>
            </w:r>
            <w:r w:rsidRPr="002A0DC8">
              <w:rPr>
                <w:sz w:val="24"/>
                <w:szCs w:val="24"/>
              </w:rPr>
              <w:softHyphen/>
            </w:r>
            <w:r w:rsidRPr="002A0DC8">
              <w:rPr>
                <w:bCs/>
                <w:sz w:val="24"/>
                <w:szCs w:val="24"/>
              </w:rPr>
              <w:t>, Chair</w:t>
            </w:r>
          </w:p>
          <w:p w14:paraId="0B50D421" w14:textId="77777777" w:rsidR="005B13FC" w:rsidRPr="002A0DC8" w:rsidRDefault="005B13FC" w:rsidP="000B1B44">
            <w:pPr>
              <w:widowControl/>
              <w:rPr>
                <w:bCs/>
                <w:sz w:val="24"/>
                <w:szCs w:val="24"/>
              </w:rPr>
            </w:pPr>
            <w:r w:rsidRPr="002A0DC8">
              <w:rPr>
                <w:bCs/>
                <w:sz w:val="24"/>
                <w:szCs w:val="24"/>
              </w:rPr>
              <w:t xml:space="preserve">        Board of Directors </w:t>
            </w:r>
          </w:p>
          <w:p w14:paraId="36E6AA10" w14:textId="77777777" w:rsidR="005B13FC" w:rsidRPr="002A0DC8" w:rsidRDefault="005B13FC" w:rsidP="000B1B44">
            <w:pPr>
              <w:widowControl/>
              <w:rPr>
                <w:bCs/>
                <w:sz w:val="24"/>
                <w:szCs w:val="24"/>
              </w:rPr>
            </w:pPr>
          </w:p>
          <w:p w14:paraId="4A170ADE" w14:textId="77777777" w:rsidR="005B13FC" w:rsidRPr="002A0DC8" w:rsidRDefault="005B13FC" w:rsidP="000B1B44">
            <w:pPr>
              <w:widowControl/>
              <w:rPr>
                <w:b/>
                <w:bCs/>
                <w:sz w:val="24"/>
                <w:szCs w:val="24"/>
              </w:rPr>
            </w:pPr>
            <w:r w:rsidRPr="002A0DC8">
              <w:rPr>
                <w:b/>
                <w:bCs/>
                <w:sz w:val="24"/>
                <w:szCs w:val="24"/>
              </w:rPr>
              <w:t>County:</w:t>
            </w:r>
          </w:p>
          <w:p w14:paraId="7108C56E" w14:textId="77777777" w:rsidR="005B13FC" w:rsidRPr="002A0DC8" w:rsidRDefault="005B13FC" w:rsidP="000B1B44">
            <w:pPr>
              <w:widowControl/>
              <w:rPr>
                <w:b/>
                <w:bCs/>
                <w:sz w:val="24"/>
                <w:szCs w:val="24"/>
              </w:rPr>
            </w:pPr>
          </w:p>
          <w:p w14:paraId="788B048B" w14:textId="77777777" w:rsidR="005B13FC" w:rsidRPr="002A0DC8" w:rsidRDefault="005B13FC" w:rsidP="000B1B44">
            <w:pPr>
              <w:widowControl/>
              <w:rPr>
                <w:sz w:val="24"/>
                <w:szCs w:val="24"/>
              </w:rPr>
            </w:pPr>
            <w:r w:rsidRPr="002A0DC8">
              <w:rPr>
                <w:sz w:val="24"/>
                <w:szCs w:val="24"/>
              </w:rPr>
              <w:t>County of Tuolumne</w:t>
            </w:r>
          </w:p>
          <w:p w14:paraId="083A44CE" w14:textId="77777777" w:rsidR="005B13FC" w:rsidRPr="002A0DC8" w:rsidRDefault="005B13FC" w:rsidP="000B1B44">
            <w:pPr>
              <w:widowControl/>
              <w:rPr>
                <w:sz w:val="24"/>
                <w:szCs w:val="24"/>
              </w:rPr>
            </w:pPr>
          </w:p>
          <w:p w14:paraId="3E6E5380" w14:textId="77777777" w:rsidR="005B13FC" w:rsidRPr="002A0DC8" w:rsidRDefault="005B13FC" w:rsidP="000B1B44">
            <w:pPr>
              <w:widowControl/>
              <w:rPr>
                <w:sz w:val="24"/>
                <w:szCs w:val="24"/>
              </w:rPr>
            </w:pPr>
            <w:r w:rsidRPr="002A0DC8">
              <w:rPr>
                <w:sz w:val="24"/>
                <w:szCs w:val="24"/>
              </w:rPr>
              <w:t>By:  ____________________________________</w:t>
            </w:r>
          </w:p>
          <w:p w14:paraId="298625FA" w14:textId="77777777" w:rsidR="005B13FC" w:rsidRPr="002A0DC8" w:rsidRDefault="005B13FC" w:rsidP="000B1B44">
            <w:pPr>
              <w:widowControl/>
              <w:rPr>
                <w:sz w:val="24"/>
                <w:szCs w:val="24"/>
              </w:rPr>
            </w:pPr>
            <w:r w:rsidRPr="002A0DC8">
              <w:rPr>
                <w:sz w:val="24"/>
                <w:szCs w:val="24"/>
              </w:rPr>
              <w:t xml:space="preserve">        Sherri Brennan, Chair</w:t>
            </w:r>
          </w:p>
          <w:p w14:paraId="1A6B9E72" w14:textId="77777777" w:rsidR="005B13FC" w:rsidRPr="002A0DC8" w:rsidRDefault="005B13FC" w:rsidP="000B1B44">
            <w:pPr>
              <w:widowControl/>
              <w:rPr>
                <w:sz w:val="24"/>
                <w:szCs w:val="24"/>
              </w:rPr>
            </w:pPr>
            <w:r w:rsidRPr="002A0DC8">
              <w:rPr>
                <w:sz w:val="24"/>
                <w:szCs w:val="24"/>
              </w:rPr>
              <w:t xml:space="preserve">        Board of Supervisors</w:t>
            </w:r>
          </w:p>
          <w:p w14:paraId="2DAA3EDA" w14:textId="77777777" w:rsidR="005B13FC" w:rsidRPr="002A0DC8" w:rsidRDefault="005B13FC" w:rsidP="000B1B44">
            <w:pPr>
              <w:widowControl/>
              <w:rPr>
                <w:sz w:val="24"/>
                <w:szCs w:val="24"/>
                <w:u w:val="single"/>
              </w:rPr>
            </w:pPr>
          </w:p>
          <w:p w14:paraId="7739F6F3" w14:textId="77777777" w:rsidR="005B13FC" w:rsidRPr="002A0DC8" w:rsidRDefault="005B13FC" w:rsidP="000B1B44">
            <w:pPr>
              <w:widowControl/>
              <w:rPr>
                <w:sz w:val="24"/>
                <w:szCs w:val="24"/>
                <w:u w:val="single"/>
              </w:rPr>
            </w:pPr>
            <w:r w:rsidRPr="002A0DC8">
              <w:rPr>
                <w:sz w:val="24"/>
                <w:szCs w:val="24"/>
                <w:u w:val="single"/>
              </w:rPr>
              <w:t>Approved As to Form</w:t>
            </w:r>
          </w:p>
          <w:p w14:paraId="05C3CC9B" w14:textId="77777777" w:rsidR="005B13FC" w:rsidRPr="002A0DC8" w:rsidRDefault="005B13FC" w:rsidP="000B1B44">
            <w:pPr>
              <w:widowControl/>
              <w:rPr>
                <w:sz w:val="24"/>
                <w:szCs w:val="24"/>
              </w:rPr>
            </w:pPr>
            <w:r w:rsidRPr="002A0DC8">
              <w:rPr>
                <w:sz w:val="24"/>
                <w:szCs w:val="24"/>
              </w:rPr>
              <w:t>Tuolumne County Counsel</w:t>
            </w:r>
          </w:p>
          <w:p w14:paraId="438D0164" w14:textId="77777777" w:rsidR="005B13FC" w:rsidRPr="002A0DC8" w:rsidRDefault="005B13FC" w:rsidP="000B1B44">
            <w:pPr>
              <w:widowControl/>
              <w:rPr>
                <w:sz w:val="24"/>
                <w:szCs w:val="24"/>
              </w:rPr>
            </w:pPr>
          </w:p>
          <w:p w14:paraId="137B442E" w14:textId="77777777" w:rsidR="005B13FC" w:rsidRPr="002A0DC8" w:rsidRDefault="005B13FC" w:rsidP="000B1B44">
            <w:pPr>
              <w:widowControl/>
              <w:rPr>
                <w:sz w:val="24"/>
                <w:szCs w:val="24"/>
              </w:rPr>
            </w:pPr>
            <w:r w:rsidRPr="002A0DC8">
              <w:rPr>
                <w:sz w:val="24"/>
                <w:szCs w:val="24"/>
              </w:rPr>
              <w:t>By:  ____________________________________</w:t>
            </w:r>
          </w:p>
          <w:p w14:paraId="7AF34CEF" w14:textId="77777777" w:rsidR="005B13FC" w:rsidRPr="002A0DC8" w:rsidRDefault="005B13FC" w:rsidP="000B1B44">
            <w:pPr>
              <w:widowControl/>
              <w:rPr>
                <w:sz w:val="24"/>
                <w:szCs w:val="24"/>
              </w:rPr>
            </w:pPr>
            <w:r w:rsidRPr="002A0DC8">
              <w:rPr>
                <w:sz w:val="24"/>
                <w:szCs w:val="24"/>
              </w:rPr>
              <w:t xml:space="preserve">         Sarah Carrillo</w:t>
            </w:r>
          </w:p>
          <w:p w14:paraId="62DB5DD0" w14:textId="77777777" w:rsidR="005B13FC" w:rsidRPr="002A0DC8" w:rsidRDefault="005B13FC" w:rsidP="000B1B44">
            <w:pPr>
              <w:widowControl/>
              <w:rPr>
                <w:sz w:val="24"/>
                <w:szCs w:val="24"/>
              </w:rPr>
            </w:pPr>
            <w:r w:rsidRPr="002A0DC8">
              <w:rPr>
                <w:sz w:val="24"/>
                <w:szCs w:val="24"/>
              </w:rPr>
              <w:t xml:space="preserve">         ___________________________________        </w:t>
            </w:r>
          </w:p>
          <w:p w14:paraId="14AAF179" w14:textId="77777777" w:rsidR="005B13FC" w:rsidRPr="002A0DC8" w:rsidRDefault="005B13FC" w:rsidP="000B1B44">
            <w:pPr>
              <w:widowControl/>
              <w:rPr>
                <w:sz w:val="24"/>
                <w:szCs w:val="24"/>
              </w:rPr>
            </w:pPr>
            <w:r w:rsidRPr="002A0DC8">
              <w:rPr>
                <w:sz w:val="24"/>
                <w:szCs w:val="24"/>
              </w:rPr>
              <w:t xml:space="preserve">         (Title)</w:t>
            </w:r>
          </w:p>
          <w:p w14:paraId="7CFE5A90" w14:textId="77777777" w:rsidR="005B13FC" w:rsidRPr="002A0DC8" w:rsidRDefault="005B13FC" w:rsidP="000B1B44">
            <w:pPr>
              <w:widowControl/>
              <w:rPr>
                <w:sz w:val="24"/>
                <w:szCs w:val="24"/>
              </w:rPr>
            </w:pPr>
          </w:p>
          <w:p w14:paraId="44E53B93" w14:textId="77777777" w:rsidR="005B13FC" w:rsidRPr="002A0DC8" w:rsidRDefault="005B13FC" w:rsidP="000B1B44">
            <w:pPr>
              <w:widowControl/>
              <w:rPr>
                <w:sz w:val="24"/>
                <w:szCs w:val="24"/>
              </w:rPr>
            </w:pPr>
          </w:p>
          <w:p w14:paraId="292B5A95" w14:textId="77777777" w:rsidR="005B13FC" w:rsidRPr="002A0DC8" w:rsidRDefault="005B13FC" w:rsidP="000B1B44">
            <w:pPr>
              <w:widowControl/>
              <w:rPr>
                <w:sz w:val="24"/>
                <w:szCs w:val="24"/>
              </w:rPr>
            </w:pPr>
            <w:r w:rsidRPr="002A0DC8">
              <w:rPr>
                <w:sz w:val="24"/>
                <w:szCs w:val="24"/>
              </w:rPr>
              <w:t>Attest:  ____________________________________</w:t>
            </w:r>
          </w:p>
          <w:p w14:paraId="7F3EDA58" w14:textId="77777777" w:rsidR="005B13FC" w:rsidRPr="002A0DC8" w:rsidRDefault="005B13FC" w:rsidP="000B1B44">
            <w:pPr>
              <w:widowControl/>
              <w:rPr>
                <w:sz w:val="24"/>
                <w:szCs w:val="24"/>
              </w:rPr>
            </w:pPr>
          </w:p>
        </w:tc>
      </w:tr>
    </w:tbl>
    <w:p w14:paraId="4CF378DE" w14:textId="77777777" w:rsidR="005B13FC" w:rsidRPr="002A0DC8" w:rsidRDefault="005B13FC" w:rsidP="005B13FC">
      <w:pPr>
        <w:widowControl/>
        <w:rPr>
          <w:sz w:val="24"/>
          <w:szCs w:val="24"/>
        </w:rPr>
      </w:pPr>
    </w:p>
    <w:p w14:paraId="3370BC1C" w14:textId="77777777" w:rsidR="005B13FC" w:rsidRPr="002A0DC8" w:rsidRDefault="005B13FC" w:rsidP="005B13FC">
      <w:pPr>
        <w:widowControl/>
        <w:spacing w:before="648" w:line="322" w:lineRule="exact"/>
        <w:ind w:left="10" w:right="29"/>
        <w:jc w:val="both"/>
        <w:rPr>
          <w:color w:val="000000"/>
          <w:sz w:val="24"/>
          <w:szCs w:val="24"/>
        </w:rPr>
        <w:sectPr w:rsidR="005B13FC" w:rsidRPr="002A0DC8" w:rsidSect="00D83DFA">
          <w:type w:val="continuous"/>
          <w:pgSz w:w="12240" w:h="15840" w:code="1"/>
          <w:pgMar w:top="1440" w:right="1440" w:bottom="1440" w:left="1440" w:header="720" w:footer="720" w:gutter="0"/>
          <w:cols w:space="60"/>
          <w:noEndnote/>
        </w:sectPr>
      </w:pPr>
    </w:p>
    <w:p w14:paraId="26BAA2F0" w14:textId="77777777" w:rsidR="009C354E" w:rsidRDefault="009C354E" w:rsidP="005B13FC">
      <w:pPr>
        <w:widowControl/>
        <w:spacing w:after="240"/>
        <w:ind w:left="10" w:right="29"/>
        <w:jc w:val="both"/>
        <w:rPr>
          <w:color w:val="000000"/>
          <w:sz w:val="24"/>
          <w:szCs w:val="24"/>
        </w:rPr>
      </w:pPr>
    </w:p>
    <w:p w14:paraId="56774A06" w14:textId="77777777" w:rsidR="009C354E" w:rsidRDefault="009C354E" w:rsidP="005B13FC">
      <w:pPr>
        <w:widowControl/>
        <w:spacing w:after="240"/>
        <w:ind w:left="10" w:right="29"/>
        <w:jc w:val="both"/>
        <w:rPr>
          <w:color w:val="000000"/>
          <w:sz w:val="24"/>
          <w:szCs w:val="24"/>
        </w:rPr>
      </w:pPr>
    </w:p>
    <w:p w14:paraId="048F5169" w14:textId="77777777" w:rsidR="009C354E" w:rsidRDefault="009C354E" w:rsidP="005B13FC">
      <w:pPr>
        <w:widowControl/>
        <w:spacing w:after="240"/>
        <w:ind w:left="10" w:right="29"/>
        <w:jc w:val="both"/>
        <w:rPr>
          <w:color w:val="000000"/>
          <w:sz w:val="24"/>
          <w:szCs w:val="24"/>
        </w:rPr>
      </w:pPr>
    </w:p>
    <w:p w14:paraId="429E4B6A" w14:textId="77777777" w:rsidR="009C354E" w:rsidRDefault="009C354E" w:rsidP="005B13FC">
      <w:pPr>
        <w:widowControl/>
        <w:spacing w:after="240"/>
        <w:ind w:left="10" w:right="29"/>
        <w:jc w:val="both"/>
        <w:rPr>
          <w:color w:val="000000"/>
          <w:sz w:val="24"/>
          <w:szCs w:val="24"/>
        </w:rPr>
      </w:pPr>
    </w:p>
    <w:p w14:paraId="06ED4163" w14:textId="482B5D12"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56F223D1" w14:textId="77777777" w:rsidR="005B13FC" w:rsidRPr="002A0DC8" w:rsidRDefault="005B13FC" w:rsidP="005B13FC">
      <w:pPr>
        <w:widowControl/>
        <w:spacing w:before="648" w:line="322" w:lineRule="exact"/>
        <w:ind w:left="10" w:right="29"/>
        <w:jc w:val="both"/>
        <w:rPr>
          <w:color w:val="000000"/>
          <w:sz w:val="24"/>
          <w:szCs w:val="24"/>
        </w:r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52DE1255" w14:textId="77777777" w:rsidTr="000B1B44">
        <w:trPr>
          <w:cantSplit/>
        </w:trPr>
        <w:tc>
          <w:tcPr>
            <w:tcW w:w="3590" w:type="dxa"/>
          </w:tcPr>
          <w:p w14:paraId="2254F340" w14:textId="77777777" w:rsidR="005B13FC" w:rsidRPr="002A0DC8" w:rsidRDefault="005B13FC" w:rsidP="000B1B44">
            <w:pPr>
              <w:widowControl/>
              <w:rPr>
                <w:sz w:val="24"/>
                <w:szCs w:val="24"/>
              </w:rPr>
            </w:pPr>
            <w:r w:rsidRPr="002A0DC8">
              <w:rPr>
                <w:sz w:val="24"/>
                <w:szCs w:val="24"/>
              </w:rPr>
              <w:t>Dated:  _______________</w:t>
            </w:r>
          </w:p>
          <w:p w14:paraId="3004AE6D" w14:textId="77777777" w:rsidR="005B13FC" w:rsidRPr="002A0DC8" w:rsidRDefault="005B13FC" w:rsidP="000B1B44">
            <w:pPr>
              <w:widowControl/>
              <w:rPr>
                <w:sz w:val="24"/>
                <w:szCs w:val="24"/>
              </w:rPr>
            </w:pPr>
          </w:p>
          <w:p w14:paraId="3EA44CB6" w14:textId="77777777" w:rsidR="005B13FC" w:rsidRPr="002A0DC8" w:rsidRDefault="005B13FC" w:rsidP="000B1B44">
            <w:pPr>
              <w:widowControl/>
              <w:rPr>
                <w:sz w:val="24"/>
                <w:szCs w:val="24"/>
              </w:rPr>
            </w:pPr>
          </w:p>
          <w:p w14:paraId="401FB60A" w14:textId="77777777" w:rsidR="005B13FC" w:rsidRPr="002A0DC8" w:rsidRDefault="005B13FC" w:rsidP="000B1B44">
            <w:pPr>
              <w:widowControl/>
              <w:rPr>
                <w:sz w:val="24"/>
                <w:szCs w:val="24"/>
              </w:rPr>
            </w:pPr>
          </w:p>
          <w:p w14:paraId="1B9761E5" w14:textId="77777777" w:rsidR="005B13FC" w:rsidRPr="002A0DC8" w:rsidRDefault="005B13FC" w:rsidP="000B1B44">
            <w:pPr>
              <w:widowControl/>
              <w:rPr>
                <w:sz w:val="24"/>
                <w:szCs w:val="24"/>
              </w:rPr>
            </w:pPr>
          </w:p>
          <w:p w14:paraId="199353E1" w14:textId="77777777" w:rsidR="005B13FC" w:rsidRPr="002A0DC8" w:rsidRDefault="005B13FC" w:rsidP="000B1B44">
            <w:pPr>
              <w:widowControl/>
              <w:rPr>
                <w:sz w:val="24"/>
                <w:szCs w:val="24"/>
              </w:rPr>
            </w:pPr>
          </w:p>
          <w:p w14:paraId="44058F5E" w14:textId="77777777" w:rsidR="005B13FC" w:rsidRPr="002A0DC8" w:rsidRDefault="005B13FC" w:rsidP="000B1B44">
            <w:pPr>
              <w:widowControl/>
              <w:rPr>
                <w:sz w:val="24"/>
                <w:szCs w:val="24"/>
              </w:rPr>
            </w:pPr>
          </w:p>
          <w:p w14:paraId="2459DE92" w14:textId="77777777" w:rsidR="005B13FC" w:rsidRPr="002A0DC8" w:rsidRDefault="005B13FC" w:rsidP="000B1B44">
            <w:pPr>
              <w:widowControl/>
              <w:rPr>
                <w:sz w:val="24"/>
                <w:szCs w:val="24"/>
              </w:rPr>
            </w:pPr>
          </w:p>
          <w:p w14:paraId="26BC3D37" w14:textId="77777777" w:rsidR="005B13FC" w:rsidRPr="002A0DC8" w:rsidRDefault="005B13FC" w:rsidP="000B1B44">
            <w:pPr>
              <w:widowControl/>
              <w:rPr>
                <w:sz w:val="24"/>
                <w:szCs w:val="24"/>
              </w:rPr>
            </w:pPr>
          </w:p>
          <w:p w14:paraId="1E8526F9" w14:textId="77777777" w:rsidR="005B13FC" w:rsidRPr="002A0DC8" w:rsidRDefault="005B13FC" w:rsidP="000B1B44">
            <w:pPr>
              <w:widowControl/>
              <w:rPr>
                <w:sz w:val="24"/>
                <w:szCs w:val="24"/>
              </w:rPr>
            </w:pPr>
          </w:p>
          <w:p w14:paraId="7534D693" w14:textId="77777777" w:rsidR="005B13FC" w:rsidRPr="002A0DC8" w:rsidRDefault="005B13FC" w:rsidP="000B1B44">
            <w:pPr>
              <w:widowControl/>
              <w:rPr>
                <w:sz w:val="24"/>
                <w:szCs w:val="24"/>
              </w:rPr>
            </w:pPr>
          </w:p>
          <w:p w14:paraId="0718C77B" w14:textId="77777777" w:rsidR="005B13FC" w:rsidRPr="002A0DC8" w:rsidRDefault="005B13FC" w:rsidP="000B1B44">
            <w:pPr>
              <w:widowControl/>
              <w:rPr>
                <w:sz w:val="24"/>
                <w:szCs w:val="24"/>
              </w:rPr>
            </w:pPr>
            <w:r w:rsidRPr="002A0DC8">
              <w:rPr>
                <w:sz w:val="24"/>
                <w:szCs w:val="24"/>
              </w:rPr>
              <w:t>Dated:________________</w:t>
            </w:r>
          </w:p>
          <w:p w14:paraId="5CA979BF" w14:textId="77777777" w:rsidR="005B13FC" w:rsidRPr="002A0DC8" w:rsidRDefault="005B13FC" w:rsidP="000B1B44">
            <w:pPr>
              <w:widowControl/>
              <w:rPr>
                <w:sz w:val="24"/>
                <w:szCs w:val="24"/>
              </w:rPr>
            </w:pPr>
          </w:p>
          <w:p w14:paraId="6CB079D6" w14:textId="77777777" w:rsidR="005B13FC" w:rsidRPr="002A0DC8" w:rsidRDefault="005B13FC" w:rsidP="000B1B44">
            <w:pPr>
              <w:widowControl/>
              <w:rPr>
                <w:sz w:val="24"/>
                <w:szCs w:val="24"/>
              </w:rPr>
            </w:pPr>
          </w:p>
        </w:tc>
        <w:tc>
          <w:tcPr>
            <w:tcW w:w="5270" w:type="dxa"/>
          </w:tcPr>
          <w:p w14:paraId="493F04B2" w14:textId="77777777" w:rsidR="005B13FC" w:rsidRPr="002A0DC8" w:rsidRDefault="005B13FC" w:rsidP="000B1B44">
            <w:pPr>
              <w:widowControl/>
              <w:rPr>
                <w:b/>
                <w:sz w:val="24"/>
                <w:szCs w:val="24"/>
              </w:rPr>
            </w:pPr>
            <w:r w:rsidRPr="002A0DC8">
              <w:rPr>
                <w:b/>
                <w:sz w:val="24"/>
                <w:szCs w:val="24"/>
              </w:rPr>
              <w:t>Consortium:</w:t>
            </w:r>
          </w:p>
          <w:p w14:paraId="11A4078B" w14:textId="77777777" w:rsidR="005B13FC" w:rsidRPr="002A0DC8" w:rsidRDefault="005B13FC" w:rsidP="000B1B44">
            <w:pPr>
              <w:widowControl/>
              <w:rPr>
                <w:sz w:val="24"/>
                <w:szCs w:val="24"/>
              </w:rPr>
            </w:pPr>
          </w:p>
          <w:p w14:paraId="5CC22208" w14:textId="77777777" w:rsidR="005B13FC" w:rsidRPr="002A0DC8" w:rsidRDefault="005B13FC" w:rsidP="000B1B44">
            <w:pPr>
              <w:widowControl/>
              <w:rPr>
                <w:sz w:val="24"/>
                <w:szCs w:val="24"/>
              </w:rPr>
            </w:pPr>
            <w:r w:rsidRPr="002A0DC8">
              <w:rPr>
                <w:sz w:val="24"/>
                <w:szCs w:val="24"/>
              </w:rPr>
              <w:t>CalSAWS Consortium</w:t>
            </w:r>
          </w:p>
          <w:p w14:paraId="1EA07223" w14:textId="77777777" w:rsidR="005B13FC" w:rsidRPr="002A0DC8" w:rsidRDefault="005B13FC" w:rsidP="000B1B44">
            <w:pPr>
              <w:widowControl/>
              <w:rPr>
                <w:sz w:val="24"/>
                <w:szCs w:val="24"/>
              </w:rPr>
            </w:pPr>
          </w:p>
          <w:p w14:paraId="0C476B68" w14:textId="77777777" w:rsidR="005B13FC" w:rsidRPr="002A0DC8" w:rsidRDefault="005B13FC" w:rsidP="000B1B44">
            <w:pPr>
              <w:widowControl/>
              <w:rPr>
                <w:sz w:val="24"/>
                <w:szCs w:val="24"/>
              </w:rPr>
            </w:pPr>
            <w:r w:rsidRPr="002A0DC8">
              <w:rPr>
                <w:sz w:val="24"/>
                <w:szCs w:val="24"/>
              </w:rPr>
              <w:t>By:  ____________________________________</w:t>
            </w:r>
          </w:p>
          <w:p w14:paraId="2AF01B39" w14:textId="77777777" w:rsidR="005B13FC" w:rsidRPr="002A0DC8" w:rsidRDefault="005B13FC" w:rsidP="000B1B44">
            <w:pPr>
              <w:widowControl/>
              <w:rPr>
                <w:sz w:val="24"/>
                <w:szCs w:val="24"/>
              </w:rPr>
            </w:pPr>
            <w:r w:rsidRPr="002A0DC8">
              <w:rPr>
                <w:sz w:val="24"/>
                <w:szCs w:val="24"/>
              </w:rPr>
              <w:t xml:space="preserve">       </w:t>
            </w:r>
          </w:p>
          <w:p w14:paraId="58511426"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397EE9B8" w14:textId="77777777" w:rsidR="005B13FC" w:rsidRPr="002A0DC8" w:rsidRDefault="005B13FC" w:rsidP="000B1B44">
            <w:pPr>
              <w:widowControl/>
              <w:rPr>
                <w:bCs/>
                <w:sz w:val="24"/>
                <w:szCs w:val="24"/>
              </w:rPr>
            </w:pPr>
            <w:r w:rsidRPr="002A0DC8">
              <w:rPr>
                <w:bCs/>
                <w:sz w:val="24"/>
                <w:szCs w:val="24"/>
              </w:rPr>
              <w:t xml:space="preserve">        Board of Directors </w:t>
            </w:r>
          </w:p>
          <w:p w14:paraId="54D9119B" w14:textId="77777777" w:rsidR="005B13FC" w:rsidRPr="002A0DC8" w:rsidRDefault="005B13FC" w:rsidP="000B1B44">
            <w:pPr>
              <w:widowControl/>
              <w:rPr>
                <w:b/>
                <w:bCs/>
                <w:sz w:val="24"/>
                <w:szCs w:val="24"/>
              </w:rPr>
            </w:pPr>
          </w:p>
          <w:p w14:paraId="26855861" w14:textId="77777777" w:rsidR="005B13FC" w:rsidRPr="002A0DC8" w:rsidRDefault="005B13FC" w:rsidP="000B1B44">
            <w:pPr>
              <w:widowControl/>
              <w:rPr>
                <w:b/>
                <w:bCs/>
                <w:sz w:val="24"/>
                <w:szCs w:val="24"/>
              </w:rPr>
            </w:pPr>
            <w:r w:rsidRPr="002A0DC8">
              <w:rPr>
                <w:b/>
                <w:bCs/>
                <w:sz w:val="24"/>
                <w:szCs w:val="24"/>
              </w:rPr>
              <w:t>County:</w:t>
            </w:r>
          </w:p>
          <w:p w14:paraId="649C3862" w14:textId="77777777" w:rsidR="005B13FC" w:rsidRPr="002A0DC8" w:rsidRDefault="005B13FC" w:rsidP="000B1B44">
            <w:pPr>
              <w:widowControl/>
              <w:rPr>
                <w:b/>
                <w:bCs/>
                <w:sz w:val="24"/>
                <w:szCs w:val="24"/>
              </w:rPr>
            </w:pPr>
          </w:p>
          <w:p w14:paraId="582BFBD0" w14:textId="77777777" w:rsidR="005B13FC" w:rsidRPr="002A0DC8" w:rsidRDefault="005B13FC" w:rsidP="000B1B44">
            <w:pPr>
              <w:widowControl/>
              <w:rPr>
                <w:sz w:val="24"/>
                <w:szCs w:val="24"/>
              </w:rPr>
            </w:pPr>
            <w:r w:rsidRPr="002A0DC8">
              <w:rPr>
                <w:sz w:val="24"/>
                <w:szCs w:val="24"/>
              </w:rPr>
              <w:t>County of Ventura</w:t>
            </w:r>
          </w:p>
          <w:p w14:paraId="2A685034" w14:textId="77777777" w:rsidR="005B13FC" w:rsidRPr="002A0DC8" w:rsidRDefault="005B13FC" w:rsidP="000B1B44">
            <w:pPr>
              <w:widowControl/>
              <w:rPr>
                <w:sz w:val="24"/>
                <w:szCs w:val="24"/>
              </w:rPr>
            </w:pPr>
          </w:p>
          <w:p w14:paraId="7ED9951B" w14:textId="77777777" w:rsidR="005B13FC" w:rsidRPr="002A0DC8" w:rsidRDefault="005B13FC" w:rsidP="000B1B44">
            <w:pPr>
              <w:widowControl/>
              <w:rPr>
                <w:sz w:val="24"/>
                <w:szCs w:val="24"/>
              </w:rPr>
            </w:pPr>
            <w:r w:rsidRPr="002A0DC8">
              <w:rPr>
                <w:sz w:val="24"/>
                <w:szCs w:val="24"/>
              </w:rPr>
              <w:t>By:  ____________________________________</w:t>
            </w:r>
          </w:p>
          <w:p w14:paraId="7C3A322D" w14:textId="40C4ECE8" w:rsidR="005B13FC" w:rsidRPr="002A0DC8" w:rsidRDefault="005B13FC" w:rsidP="000B1B44">
            <w:pPr>
              <w:widowControl/>
              <w:rPr>
                <w:sz w:val="24"/>
                <w:szCs w:val="24"/>
              </w:rPr>
            </w:pPr>
            <w:r w:rsidRPr="002A0DC8">
              <w:rPr>
                <w:sz w:val="24"/>
                <w:szCs w:val="24"/>
              </w:rPr>
              <w:t xml:space="preserve">        </w:t>
            </w:r>
            <w:r w:rsidR="009C354E">
              <w:rPr>
                <w:sz w:val="24"/>
                <w:szCs w:val="24"/>
              </w:rPr>
              <w:t>Barry L. Zimmerman, Director</w:t>
            </w:r>
          </w:p>
          <w:p w14:paraId="5FA3F4D6" w14:textId="47DD1402" w:rsidR="005B13FC" w:rsidRPr="002A0DC8" w:rsidRDefault="005B13FC" w:rsidP="000B1B44">
            <w:pPr>
              <w:widowControl/>
              <w:rPr>
                <w:sz w:val="24"/>
                <w:szCs w:val="24"/>
              </w:rPr>
            </w:pPr>
            <w:r w:rsidRPr="002A0DC8">
              <w:rPr>
                <w:sz w:val="24"/>
                <w:szCs w:val="24"/>
              </w:rPr>
              <w:t xml:space="preserve">        </w:t>
            </w:r>
            <w:r w:rsidR="009C354E">
              <w:rPr>
                <w:sz w:val="24"/>
                <w:szCs w:val="24"/>
              </w:rPr>
              <w:t>Human Services Agency</w:t>
            </w:r>
          </w:p>
          <w:p w14:paraId="2FF4A5C3" w14:textId="77777777" w:rsidR="005B13FC" w:rsidRPr="002A0DC8" w:rsidRDefault="005B13FC" w:rsidP="000B1B44">
            <w:pPr>
              <w:widowControl/>
              <w:rPr>
                <w:sz w:val="24"/>
                <w:szCs w:val="24"/>
                <w:u w:val="single"/>
              </w:rPr>
            </w:pPr>
          </w:p>
          <w:p w14:paraId="5787F285" w14:textId="77777777" w:rsidR="005B13FC" w:rsidRPr="002A0DC8" w:rsidRDefault="005B13FC" w:rsidP="000B1B44">
            <w:pPr>
              <w:widowControl/>
              <w:rPr>
                <w:sz w:val="24"/>
                <w:szCs w:val="24"/>
                <w:u w:val="single"/>
              </w:rPr>
            </w:pPr>
            <w:r w:rsidRPr="002A0DC8">
              <w:rPr>
                <w:sz w:val="24"/>
                <w:szCs w:val="24"/>
                <w:u w:val="single"/>
              </w:rPr>
              <w:t>Approved As to Form</w:t>
            </w:r>
          </w:p>
          <w:p w14:paraId="156FB980" w14:textId="77777777" w:rsidR="005B13FC" w:rsidRPr="002A0DC8" w:rsidRDefault="005B13FC" w:rsidP="000B1B44">
            <w:pPr>
              <w:widowControl/>
              <w:rPr>
                <w:sz w:val="24"/>
                <w:szCs w:val="24"/>
              </w:rPr>
            </w:pPr>
            <w:r w:rsidRPr="002A0DC8">
              <w:rPr>
                <w:sz w:val="24"/>
                <w:szCs w:val="24"/>
              </w:rPr>
              <w:t>Ventura County Counsel</w:t>
            </w:r>
          </w:p>
          <w:p w14:paraId="7A2C2D87" w14:textId="77777777" w:rsidR="005B13FC" w:rsidRPr="002A0DC8" w:rsidRDefault="005B13FC" w:rsidP="000B1B44">
            <w:pPr>
              <w:widowControl/>
              <w:rPr>
                <w:sz w:val="24"/>
                <w:szCs w:val="24"/>
              </w:rPr>
            </w:pPr>
          </w:p>
          <w:p w14:paraId="0BDB7F92" w14:textId="77777777" w:rsidR="005B13FC" w:rsidRPr="002A0DC8" w:rsidRDefault="005B13FC" w:rsidP="000B1B44">
            <w:pPr>
              <w:widowControl/>
              <w:rPr>
                <w:sz w:val="24"/>
                <w:szCs w:val="24"/>
              </w:rPr>
            </w:pPr>
            <w:r w:rsidRPr="002A0DC8">
              <w:rPr>
                <w:sz w:val="24"/>
                <w:szCs w:val="24"/>
              </w:rPr>
              <w:t>By:  ___________________________________</w:t>
            </w:r>
          </w:p>
          <w:p w14:paraId="7EB9AA53" w14:textId="77777777" w:rsidR="005B13FC" w:rsidRPr="002A0DC8" w:rsidRDefault="005B13FC" w:rsidP="000B1B44">
            <w:pPr>
              <w:widowControl/>
              <w:rPr>
                <w:sz w:val="24"/>
                <w:szCs w:val="24"/>
              </w:rPr>
            </w:pPr>
            <w:r w:rsidRPr="002A0DC8">
              <w:rPr>
                <w:sz w:val="24"/>
                <w:szCs w:val="24"/>
              </w:rPr>
              <w:t xml:space="preserve">        Joseph Randazzo</w:t>
            </w:r>
          </w:p>
          <w:p w14:paraId="33C82B63" w14:textId="77777777" w:rsidR="005B13FC" w:rsidRPr="002A0DC8" w:rsidRDefault="005B13FC" w:rsidP="000B1B44">
            <w:pPr>
              <w:widowControl/>
              <w:rPr>
                <w:sz w:val="24"/>
                <w:szCs w:val="24"/>
              </w:rPr>
            </w:pPr>
          </w:p>
          <w:p w14:paraId="21354AE9" w14:textId="77777777" w:rsidR="005B13FC" w:rsidRPr="002A0DC8" w:rsidRDefault="005B13FC" w:rsidP="000B1B44">
            <w:pPr>
              <w:widowControl/>
              <w:rPr>
                <w:sz w:val="24"/>
                <w:szCs w:val="24"/>
              </w:rPr>
            </w:pPr>
            <w:r w:rsidRPr="002A0DC8">
              <w:rPr>
                <w:sz w:val="24"/>
                <w:szCs w:val="24"/>
              </w:rPr>
              <w:t xml:space="preserve">___________________________________        </w:t>
            </w:r>
          </w:p>
          <w:p w14:paraId="14878D3C" w14:textId="77777777" w:rsidR="005B13FC" w:rsidRPr="002A0DC8" w:rsidRDefault="005B13FC" w:rsidP="000B1B44">
            <w:pPr>
              <w:widowControl/>
              <w:rPr>
                <w:sz w:val="24"/>
                <w:szCs w:val="24"/>
              </w:rPr>
            </w:pPr>
            <w:r w:rsidRPr="002A0DC8">
              <w:rPr>
                <w:sz w:val="24"/>
                <w:szCs w:val="24"/>
              </w:rPr>
              <w:t xml:space="preserve">        (Title)</w:t>
            </w:r>
          </w:p>
          <w:p w14:paraId="2F42004E" w14:textId="77777777" w:rsidR="005B13FC" w:rsidRPr="002A0DC8" w:rsidRDefault="005B13FC" w:rsidP="000B1B44">
            <w:pPr>
              <w:widowControl/>
              <w:rPr>
                <w:sz w:val="24"/>
                <w:szCs w:val="24"/>
              </w:rPr>
            </w:pPr>
          </w:p>
          <w:p w14:paraId="12126B15" w14:textId="77777777" w:rsidR="005B13FC" w:rsidRPr="002A0DC8" w:rsidRDefault="005B13FC" w:rsidP="000B1B44">
            <w:pPr>
              <w:widowControl/>
              <w:rPr>
                <w:sz w:val="24"/>
                <w:szCs w:val="24"/>
              </w:rPr>
            </w:pPr>
            <w:r w:rsidRPr="002A0DC8">
              <w:rPr>
                <w:sz w:val="24"/>
                <w:szCs w:val="24"/>
              </w:rPr>
              <w:t xml:space="preserve">Attest:  </w:t>
            </w:r>
          </w:p>
          <w:p w14:paraId="67A2C7B0" w14:textId="77777777" w:rsidR="005B13FC" w:rsidRPr="002A0DC8" w:rsidRDefault="005B13FC" w:rsidP="000B1B44">
            <w:pPr>
              <w:widowControl/>
              <w:rPr>
                <w:sz w:val="24"/>
                <w:szCs w:val="24"/>
              </w:rPr>
            </w:pPr>
            <w:r w:rsidRPr="002A0DC8">
              <w:rPr>
                <w:sz w:val="24"/>
                <w:szCs w:val="24"/>
              </w:rPr>
              <w:t>___________________________________</w:t>
            </w:r>
          </w:p>
          <w:p w14:paraId="6AD39A94" w14:textId="77777777" w:rsidR="005B13FC" w:rsidRPr="002A0DC8" w:rsidRDefault="005B13FC" w:rsidP="000B1B44">
            <w:pPr>
              <w:widowControl/>
              <w:rPr>
                <w:sz w:val="24"/>
                <w:szCs w:val="24"/>
              </w:rPr>
            </w:pPr>
          </w:p>
        </w:tc>
      </w:tr>
    </w:tbl>
    <w:p w14:paraId="34C86924" w14:textId="77777777" w:rsidR="009C354E" w:rsidRDefault="009C354E" w:rsidP="005B13FC">
      <w:pPr>
        <w:widowControl/>
        <w:spacing w:after="240"/>
        <w:ind w:left="10" w:right="29"/>
        <w:jc w:val="both"/>
        <w:rPr>
          <w:color w:val="000000"/>
          <w:sz w:val="24"/>
          <w:szCs w:val="24"/>
        </w:rPr>
      </w:pPr>
    </w:p>
    <w:p w14:paraId="0B61231E" w14:textId="77777777" w:rsidR="009C354E" w:rsidRDefault="009C354E" w:rsidP="005B13FC">
      <w:pPr>
        <w:widowControl/>
        <w:spacing w:after="240"/>
        <w:ind w:left="10" w:right="29"/>
        <w:jc w:val="both"/>
        <w:rPr>
          <w:color w:val="000000"/>
          <w:sz w:val="24"/>
          <w:szCs w:val="24"/>
        </w:rPr>
      </w:pPr>
    </w:p>
    <w:p w14:paraId="56389DBA" w14:textId="77777777" w:rsidR="009C354E" w:rsidRDefault="009C354E" w:rsidP="005B13FC">
      <w:pPr>
        <w:widowControl/>
        <w:spacing w:after="240"/>
        <w:ind w:left="10" w:right="29"/>
        <w:jc w:val="both"/>
        <w:rPr>
          <w:color w:val="000000"/>
          <w:sz w:val="24"/>
          <w:szCs w:val="24"/>
        </w:rPr>
      </w:pPr>
    </w:p>
    <w:p w14:paraId="35481AFA" w14:textId="77777777" w:rsidR="009C354E" w:rsidRDefault="009C354E" w:rsidP="005B13FC">
      <w:pPr>
        <w:widowControl/>
        <w:spacing w:after="240"/>
        <w:ind w:left="10" w:right="29"/>
        <w:jc w:val="both"/>
        <w:rPr>
          <w:color w:val="000000"/>
          <w:sz w:val="24"/>
          <w:szCs w:val="24"/>
        </w:rPr>
      </w:pPr>
    </w:p>
    <w:p w14:paraId="2FD1565D" w14:textId="0D69F77C"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0CEB006F" w14:textId="77777777" w:rsidR="005B13FC" w:rsidRPr="002A0DC8" w:rsidRDefault="005B13FC" w:rsidP="005B13FC">
      <w:pPr>
        <w:widowControl/>
        <w:spacing w:before="648" w:line="322" w:lineRule="exact"/>
        <w:ind w:left="10" w:right="29"/>
        <w:jc w:val="both"/>
        <w:rPr>
          <w:color w:val="000000"/>
          <w:sz w:val="24"/>
          <w:szCs w:val="24"/>
        </w:r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6CA46153" w14:textId="77777777" w:rsidTr="000B1B44">
        <w:trPr>
          <w:cantSplit/>
        </w:trPr>
        <w:tc>
          <w:tcPr>
            <w:tcW w:w="3590" w:type="dxa"/>
          </w:tcPr>
          <w:p w14:paraId="2E7C6337" w14:textId="77777777" w:rsidR="005B13FC" w:rsidRPr="002A0DC8" w:rsidRDefault="005B13FC" w:rsidP="000B1B44">
            <w:pPr>
              <w:widowControl/>
              <w:rPr>
                <w:sz w:val="24"/>
                <w:szCs w:val="24"/>
              </w:rPr>
            </w:pPr>
            <w:r w:rsidRPr="002A0DC8">
              <w:rPr>
                <w:sz w:val="24"/>
                <w:szCs w:val="24"/>
              </w:rPr>
              <w:t>Dated:  _______________</w:t>
            </w:r>
          </w:p>
          <w:p w14:paraId="74F6F3FE" w14:textId="77777777" w:rsidR="005B13FC" w:rsidRPr="002A0DC8" w:rsidRDefault="005B13FC" w:rsidP="000B1B44">
            <w:pPr>
              <w:widowControl/>
              <w:rPr>
                <w:sz w:val="24"/>
                <w:szCs w:val="24"/>
              </w:rPr>
            </w:pPr>
          </w:p>
          <w:p w14:paraId="40FB4E43" w14:textId="77777777" w:rsidR="005B13FC" w:rsidRPr="002A0DC8" w:rsidRDefault="005B13FC" w:rsidP="000B1B44">
            <w:pPr>
              <w:widowControl/>
              <w:rPr>
                <w:sz w:val="24"/>
                <w:szCs w:val="24"/>
              </w:rPr>
            </w:pPr>
          </w:p>
          <w:p w14:paraId="03F624E7" w14:textId="77777777" w:rsidR="005B13FC" w:rsidRPr="002A0DC8" w:rsidRDefault="005B13FC" w:rsidP="000B1B44">
            <w:pPr>
              <w:widowControl/>
              <w:rPr>
                <w:sz w:val="24"/>
                <w:szCs w:val="24"/>
              </w:rPr>
            </w:pPr>
          </w:p>
          <w:p w14:paraId="14F26D1D" w14:textId="77777777" w:rsidR="005B13FC" w:rsidRPr="002A0DC8" w:rsidRDefault="005B13FC" w:rsidP="000B1B44">
            <w:pPr>
              <w:widowControl/>
              <w:rPr>
                <w:sz w:val="24"/>
                <w:szCs w:val="24"/>
              </w:rPr>
            </w:pPr>
          </w:p>
          <w:p w14:paraId="3350B80B" w14:textId="77777777" w:rsidR="005B13FC" w:rsidRPr="002A0DC8" w:rsidRDefault="005B13FC" w:rsidP="000B1B44">
            <w:pPr>
              <w:widowControl/>
              <w:rPr>
                <w:sz w:val="24"/>
                <w:szCs w:val="24"/>
              </w:rPr>
            </w:pPr>
          </w:p>
          <w:p w14:paraId="3AB154EA" w14:textId="77777777" w:rsidR="005B13FC" w:rsidRPr="002A0DC8" w:rsidRDefault="005B13FC" w:rsidP="000B1B44">
            <w:pPr>
              <w:widowControl/>
              <w:rPr>
                <w:sz w:val="24"/>
                <w:szCs w:val="24"/>
              </w:rPr>
            </w:pPr>
          </w:p>
          <w:p w14:paraId="40136375" w14:textId="77777777" w:rsidR="005B13FC" w:rsidRPr="002A0DC8" w:rsidRDefault="005B13FC" w:rsidP="000B1B44">
            <w:pPr>
              <w:widowControl/>
              <w:rPr>
                <w:sz w:val="24"/>
                <w:szCs w:val="24"/>
              </w:rPr>
            </w:pPr>
          </w:p>
          <w:p w14:paraId="42DB6029" w14:textId="77777777" w:rsidR="005B13FC" w:rsidRPr="002A0DC8" w:rsidRDefault="005B13FC" w:rsidP="000B1B44">
            <w:pPr>
              <w:widowControl/>
              <w:rPr>
                <w:sz w:val="24"/>
                <w:szCs w:val="24"/>
              </w:rPr>
            </w:pPr>
          </w:p>
          <w:p w14:paraId="7504EADE" w14:textId="77777777" w:rsidR="005B13FC" w:rsidRPr="002A0DC8" w:rsidRDefault="005B13FC" w:rsidP="000B1B44">
            <w:pPr>
              <w:widowControl/>
              <w:rPr>
                <w:sz w:val="24"/>
                <w:szCs w:val="24"/>
              </w:rPr>
            </w:pPr>
          </w:p>
          <w:p w14:paraId="58B34F04" w14:textId="77777777" w:rsidR="005B13FC" w:rsidRPr="002A0DC8" w:rsidRDefault="005B13FC" w:rsidP="000B1B44">
            <w:pPr>
              <w:widowControl/>
              <w:rPr>
                <w:sz w:val="24"/>
                <w:szCs w:val="24"/>
              </w:rPr>
            </w:pPr>
          </w:p>
          <w:p w14:paraId="71EB3CC5" w14:textId="77777777" w:rsidR="005B13FC" w:rsidRPr="002A0DC8" w:rsidRDefault="005B13FC" w:rsidP="000B1B44">
            <w:pPr>
              <w:widowControl/>
              <w:rPr>
                <w:sz w:val="24"/>
                <w:szCs w:val="24"/>
              </w:rPr>
            </w:pPr>
            <w:r w:rsidRPr="002A0DC8">
              <w:rPr>
                <w:sz w:val="24"/>
                <w:szCs w:val="24"/>
              </w:rPr>
              <w:t>Dated:________________</w:t>
            </w:r>
          </w:p>
          <w:p w14:paraId="6887361E" w14:textId="77777777" w:rsidR="005B13FC" w:rsidRPr="002A0DC8" w:rsidRDefault="005B13FC" w:rsidP="000B1B44">
            <w:pPr>
              <w:widowControl/>
              <w:rPr>
                <w:sz w:val="24"/>
                <w:szCs w:val="24"/>
              </w:rPr>
            </w:pPr>
          </w:p>
          <w:p w14:paraId="2634141C" w14:textId="77777777" w:rsidR="005B13FC" w:rsidRPr="002A0DC8" w:rsidRDefault="005B13FC" w:rsidP="000B1B44">
            <w:pPr>
              <w:widowControl/>
              <w:rPr>
                <w:sz w:val="24"/>
                <w:szCs w:val="24"/>
              </w:rPr>
            </w:pPr>
          </w:p>
        </w:tc>
        <w:tc>
          <w:tcPr>
            <w:tcW w:w="5270" w:type="dxa"/>
          </w:tcPr>
          <w:p w14:paraId="36F44FA3" w14:textId="77777777" w:rsidR="005B13FC" w:rsidRPr="002A0DC8" w:rsidRDefault="005B13FC" w:rsidP="000B1B44">
            <w:pPr>
              <w:widowControl/>
              <w:rPr>
                <w:b/>
                <w:sz w:val="24"/>
                <w:szCs w:val="24"/>
              </w:rPr>
            </w:pPr>
            <w:r w:rsidRPr="002A0DC8">
              <w:rPr>
                <w:b/>
                <w:sz w:val="24"/>
                <w:szCs w:val="24"/>
              </w:rPr>
              <w:t>Consortium:</w:t>
            </w:r>
          </w:p>
          <w:p w14:paraId="559FF568" w14:textId="77777777" w:rsidR="005B13FC" w:rsidRPr="002A0DC8" w:rsidRDefault="005B13FC" w:rsidP="000B1B44">
            <w:pPr>
              <w:widowControl/>
              <w:rPr>
                <w:sz w:val="24"/>
                <w:szCs w:val="24"/>
              </w:rPr>
            </w:pPr>
          </w:p>
          <w:p w14:paraId="749684C6" w14:textId="77777777" w:rsidR="005B13FC" w:rsidRPr="002A0DC8" w:rsidRDefault="005B13FC" w:rsidP="000B1B44">
            <w:pPr>
              <w:widowControl/>
              <w:rPr>
                <w:sz w:val="24"/>
                <w:szCs w:val="24"/>
              </w:rPr>
            </w:pPr>
            <w:r w:rsidRPr="002A0DC8">
              <w:rPr>
                <w:sz w:val="24"/>
                <w:szCs w:val="24"/>
              </w:rPr>
              <w:t>CalSAWS Consortium</w:t>
            </w:r>
          </w:p>
          <w:p w14:paraId="4D7092A5" w14:textId="77777777" w:rsidR="005B13FC" w:rsidRPr="002A0DC8" w:rsidRDefault="005B13FC" w:rsidP="000B1B44">
            <w:pPr>
              <w:widowControl/>
              <w:rPr>
                <w:sz w:val="24"/>
                <w:szCs w:val="24"/>
              </w:rPr>
            </w:pPr>
          </w:p>
          <w:p w14:paraId="72B6A160" w14:textId="77777777" w:rsidR="005B13FC" w:rsidRPr="002A0DC8" w:rsidRDefault="005B13FC" w:rsidP="000B1B44">
            <w:pPr>
              <w:widowControl/>
              <w:rPr>
                <w:sz w:val="24"/>
                <w:szCs w:val="24"/>
              </w:rPr>
            </w:pPr>
            <w:r w:rsidRPr="002A0DC8">
              <w:rPr>
                <w:sz w:val="24"/>
                <w:szCs w:val="24"/>
              </w:rPr>
              <w:t>By:  ____________________________________</w:t>
            </w:r>
          </w:p>
          <w:p w14:paraId="6359CD1E" w14:textId="77777777" w:rsidR="005B13FC" w:rsidRPr="002A0DC8" w:rsidRDefault="005B13FC" w:rsidP="000B1B44">
            <w:pPr>
              <w:widowControl/>
              <w:rPr>
                <w:sz w:val="24"/>
                <w:szCs w:val="24"/>
              </w:rPr>
            </w:pPr>
            <w:r w:rsidRPr="002A0DC8">
              <w:rPr>
                <w:sz w:val="24"/>
                <w:szCs w:val="24"/>
              </w:rPr>
              <w:t xml:space="preserve">       </w:t>
            </w:r>
          </w:p>
          <w:p w14:paraId="071EF1D0" w14:textId="77777777" w:rsidR="005B13FC" w:rsidRPr="002A0DC8" w:rsidRDefault="005B13FC" w:rsidP="000B1B44">
            <w:pPr>
              <w:widowControl/>
              <w:rPr>
                <w:bCs/>
                <w:sz w:val="24"/>
                <w:szCs w:val="24"/>
              </w:rPr>
            </w:pPr>
            <w:r w:rsidRPr="002A0DC8">
              <w:rPr>
                <w:sz w:val="24"/>
                <w:szCs w:val="24"/>
              </w:rPr>
              <w:t>______________________________</w:t>
            </w:r>
            <w:r w:rsidRPr="002A0DC8">
              <w:rPr>
                <w:sz w:val="24"/>
                <w:szCs w:val="24"/>
                <w:u w:val="single"/>
              </w:rPr>
              <w:softHyphen/>
            </w:r>
            <w:r w:rsidRPr="002A0DC8">
              <w:rPr>
                <w:sz w:val="24"/>
                <w:szCs w:val="24"/>
                <w:u w:val="single"/>
              </w:rPr>
              <w:softHyphen/>
            </w:r>
            <w:r w:rsidRPr="002A0DC8">
              <w:rPr>
                <w:bCs/>
                <w:sz w:val="24"/>
                <w:szCs w:val="24"/>
              </w:rPr>
              <w:t>, Chair</w:t>
            </w:r>
          </w:p>
          <w:p w14:paraId="492F59FB" w14:textId="77777777" w:rsidR="005B13FC" w:rsidRPr="002A0DC8" w:rsidRDefault="005B13FC" w:rsidP="000B1B44">
            <w:pPr>
              <w:widowControl/>
              <w:rPr>
                <w:bCs/>
                <w:sz w:val="24"/>
                <w:szCs w:val="24"/>
              </w:rPr>
            </w:pPr>
            <w:r w:rsidRPr="002A0DC8">
              <w:rPr>
                <w:bCs/>
                <w:sz w:val="24"/>
                <w:szCs w:val="24"/>
              </w:rPr>
              <w:t xml:space="preserve">        Board of Directors </w:t>
            </w:r>
          </w:p>
          <w:p w14:paraId="389BCC79" w14:textId="77777777" w:rsidR="005B13FC" w:rsidRPr="002A0DC8" w:rsidRDefault="005B13FC" w:rsidP="000B1B44">
            <w:pPr>
              <w:widowControl/>
              <w:rPr>
                <w:b/>
                <w:bCs/>
                <w:sz w:val="24"/>
                <w:szCs w:val="24"/>
              </w:rPr>
            </w:pPr>
          </w:p>
          <w:p w14:paraId="4C001313" w14:textId="77777777" w:rsidR="005B13FC" w:rsidRPr="002A0DC8" w:rsidRDefault="005B13FC" w:rsidP="000B1B44">
            <w:pPr>
              <w:widowControl/>
              <w:rPr>
                <w:b/>
                <w:bCs/>
                <w:sz w:val="24"/>
                <w:szCs w:val="24"/>
              </w:rPr>
            </w:pPr>
            <w:r w:rsidRPr="002A0DC8">
              <w:rPr>
                <w:b/>
                <w:bCs/>
                <w:sz w:val="24"/>
                <w:szCs w:val="24"/>
              </w:rPr>
              <w:t>County:</w:t>
            </w:r>
          </w:p>
          <w:p w14:paraId="39E8A6EE" w14:textId="77777777" w:rsidR="005B13FC" w:rsidRPr="002A0DC8" w:rsidRDefault="005B13FC" w:rsidP="000B1B44">
            <w:pPr>
              <w:widowControl/>
              <w:rPr>
                <w:b/>
                <w:bCs/>
                <w:sz w:val="24"/>
                <w:szCs w:val="24"/>
              </w:rPr>
            </w:pPr>
          </w:p>
          <w:p w14:paraId="2D58C8EF" w14:textId="77777777" w:rsidR="005B13FC" w:rsidRPr="002A0DC8" w:rsidRDefault="005B13FC" w:rsidP="000B1B44">
            <w:pPr>
              <w:widowControl/>
              <w:rPr>
                <w:sz w:val="24"/>
                <w:szCs w:val="24"/>
              </w:rPr>
            </w:pPr>
            <w:r w:rsidRPr="002A0DC8">
              <w:rPr>
                <w:sz w:val="24"/>
                <w:szCs w:val="24"/>
              </w:rPr>
              <w:t>County of Yolo</w:t>
            </w:r>
          </w:p>
          <w:p w14:paraId="422155CF" w14:textId="77777777" w:rsidR="005B13FC" w:rsidRPr="002A0DC8" w:rsidRDefault="005B13FC" w:rsidP="000B1B44">
            <w:pPr>
              <w:widowControl/>
              <w:rPr>
                <w:sz w:val="24"/>
                <w:szCs w:val="24"/>
              </w:rPr>
            </w:pPr>
          </w:p>
          <w:p w14:paraId="13E5D000" w14:textId="77777777" w:rsidR="005B13FC" w:rsidRPr="002A0DC8" w:rsidRDefault="005B13FC" w:rsidP="000B1B44">
            <w:pPr>
              <w:widowControl/>
              <w:rPr>
                <w:sz w:val="24"/>
                <w:szCs w:val="24"/>
              </w:rPr>
            </w:pPr>
            <w:r w:rsidRPr="002A0DC8">
              <w:rPr>
                <w:sz w:val="24"/>
                <w:szCs w:val="24"/>
              </w:rPr>
              <w:t>By:  ____________________________________</w:t>
            </w:r>
          </w:p>
          <w:p w14:paraId="2A617C33" w14:textId="77777777" w:rsidR="009C354E" w:rsidRDefault="005B13FC" w:rsidP="000B1B44">
            <w:pPr>
              <w:widowControl/>
              <w:rPr>
                <w:sz w:val="24"/>
                <w:szCs w:val="24"/>
              </w:rPr>
            </w:pPr>
            <w:r w:rsidRPr="002A0DC8">
              <w:rPr>
                <w:sz w:val="24"/>
                <w:szCs w:val="24"/>
              </w:rPr>
              <w:t xml:space="preserve">         </w:t>
            </w:r>
            <w:r w:rsidR="009C354E">
              <w:rPr>
                <w:sz w:val="24"/>
                <w:szCs w:val="24"/>
              </w:rPr>
              <w:t>Nolan Sullivan, Branch Director</w:t>
            </w:r>
          </w:p>
          <w:p w14:paraId="726955C1" w14:textId="0C9D0D37" w:rsidR="005B13FC" w:rsidRPr="002A0DC8" w:rsidRDefault="009C354E" w:rsidP="000B1B44">
            <w:pPr>
              <w:widowControl/>
              <w:rPr>
                <w:sz w:val="24"/>
                <w:szCs w:val="24"/>
              </w:rPr>
            </w:pPr>
            <w:r>
              <w:rPr>
                <w:sz w:val="24"/>
                <w:szCs w:val="24"/>
              </w:rPr>
              <w:t xml:space="preserve">         Service Centers </w:t>
            </w:r>
          </w:p>
          <w:p w14:paraId="4E0BD170" w14:textId="30058EB6" w:rsidR="005B13FC" w:rsidRPr="002A0DC8" w:rsidRDefault="005B13FC" w:rsidP="000B1B44">
            <w:pPr>
              <w:widowControl/>
              <w:rPr>
                <w:sz w:val="24"/>
                <w:szCs w:val="24"/>
              </w:rPr>
            </w:pPr>
            <w:r w:rsidRPr="002A0DC8">
              <w:rPr>
                <w:sz w:val="24"/>
                <w:szCs w:val="24"/>
              </w:rPr>
              <w:t xml:space="preserve">         </w:t>
            </w:r>
            <w:r w:rsidR="009C354E">
              <w:rPr>
                <w:sz w:val="24"/>
                <w:szCs w:val="24"/>
              </w:rPr>
              <w:t>Health and Human Services Agency</w:t>
            </w:r>
          </w:p>
          <w:p w14:paraId="366E8723" w14:textId="77777777" w:rsidR="005B13FC" w:rsidRPr="002A0DC8" w:rsidRDefault="005B13FC" w:rsidP="000B1B44">
            <w:pPr>
              <w:widowControl/>
              <w:rPr>
                <w:sz w:val="24"/>
                <w:szCs w:val="24"/>
                <w:u w:val="single"/>
              </w:rPr>
            </w:pPr>
          </w:p>
          <w:p w14:paraId="49430E33" w14:textId="77777777" w:rsidR="005B13FC" w:rsidRPr="002A0DC8" w:rsidRDefault="005B13FC" w:rsidP="000B1B44">
            <w:pPr>
              <w:widowControl/>
              <w:rPr>
                <w:sz w:val="24"/>
                <w:szCs w:val="24"/>
                <w:u w:val="single"/>
              </w:rPr>
            </w:pPr>
            <w:r w:rsidRPr="002A0DC8">
              <w:rPr>
                <w:sz w:val="24"/>
                <w:szCs w:val="24"/>
                <w:u w:val="single"/>
              </w:rPr>
              <w:t>Approved As to Form</w:t>
            </w:r>
          </w:p>
          <w:p w14:paraId="2C84951E" w14:textId="77777777" w:rsidR="005B13FC" w:rsidRPr="002A0DC8" w:rsidRDefault="005B13FC" w:rsidP="000B1B44">
            <w:pPr>
              <w:widowControl/>
              <w:rPr>
                <w:sz w:val="24"/>
                <w:szCs w:val="24"/>
              </w:rPr>
            </w:pPr>
            <w:r w:rsidRPr="002A0DC8">
              <w:rPr>
                <w:sz w:val="24"/>
                <w:szCs w:val="24"/>
              </w:rPr>
              <w:t>Yolo County Counsel</w:t>
            </w:r>
          </w:p>
          <w:p w14:paraId="75596A86" w14:textId="77777777" w:rsidR="005B13FC" w:rsidRPr="002A0DC8" w:rsidRDefault="005B13FC" w:rsidP="000B1B44">
            <w:pPr>
              <w:widowControl/>
              <w:rPr>
                <w:sz w:val="24"/>
                <w:szCs w:val="24"/>
              </w:rPr>
            </w:pPr>
          </w:p>
          <w:p w14:paraId="02589397" w14:textId="77777777" w:rsidR="005B13FC" w:rsidRPr="002A0DC8" w:rsidRDefault="005B13FC" w:rsidP="000B1B44">
            <w:pPr>
              <w:widowControl/>
              <w:rPr>
                <w:sz w:val="24"/>
                <w:szCs w:val="24"/>
              </w:rPr>
            </w:pPr>
            <w:r w:rsidRPr="002A0DC8">
              <w:rPr>
                <w:sz w:val="24"/>
                <w:szCs w:val="24"/>
              </w:rPr>
              <w:t>By:  ___________________________________</w:t>
            </w:r>
          </w:p>
          <w:p w14:paraId="1B22B38B" w14:textId="77777777" w:rsidR="005B13FC" w:rsidRPr="002A0DC8" w:rsidRDefault="005B13FC" w:rsidP="000B1B44">
            <w:pPr>
              <w:widowControl/>
              <w:rPr>
                <w:sz w:val="24"/>
                <w:szCs w:val="24"/>
              </w:rPr>
            </w:pPr>
            <w:r w:rsidRPr="002A0DC8">
              <w:rPr>
                <w:sz w:val="24"/>
                <w:szCs w:val="24"/>
              </w:rPr>
              <w:t xml:space="preserve">        Hope P. Welton for Philip J. Pogledich</w:t>
            </w:r>
          </w:p>
          <w:p w14:paraId="1D4E8B01" w14:textId="77777777" w:rsidR="005B13FC" w:rsidRPr="002A0DC8" w:rsidRDefault="005B13FC" w:rsidP="000B1B44">
            <w:pPr>
              <w:widowControl/>
              <w:rPr>
                <w:sz w:val="24"/>
                <w:szCs w:val="24"/>
              </w:rPr>
            </w:pPr>
          </w:p>
          <w:p w14:paraId="693775FC" w14:textId="77777777" w:rsidR="005B13FC" w:rsidRPr="002A0DC8" w:rsidRDefault="005B13FC" w:rsidP="000B1B44">
            <w:pPr>
              <w:widowControl/>
              <w:rPr>
                <w:sz w:val="24"/>
                <w:szCs w:val="24"/>
              </w:rPr>
            </w:pPr>
            <w:r w:rsidRPr="002A0DC8">
              <w:rPr>
                <w:sz w:val="24"/>
                <w:szCs w:val="24"/>
              </w:rPr>
              <w:t xml:space="preserve">___________________________________        </w:t>
            </w:r>
          </w:p>
          <w:p w14:paraId="0FB62F79" w14:textId="77777777" w:rsidR="005B13FC" w:rsidRPr="002A0DC8" w:rsidRDefault="005B13FC" w:rsidP="000B1B44">
            <w:pPr>
              <w:widowControl/>
              <w:rPr>
                <w:sz w:val="24"/>
                <w:szCs w:val="24"/>
              </w:rPr>
            </w:pPr>
            <w:r w:rsidRPr="002A0DC8">
              <w:rPr>
                <w:sz w:val="24"/>
                <w:szCs w:val="24"/>
              </w:rPr>
              <w:t xml:space="preserve">        (Title)</w:t>
            </w:r>
          </w:p>
          <w:p w14:paraId="5B47F026" w14:textId="77777777" w:rsidR="005B13FC" w:rsidRPr="002A0DC8" w:rsidRDefault="005B13FC" w:rsidP="000B1B44">
            <w:pPr>
              <w:widowControl/>
              <w:rPr>
                <w:sz w:val="24"/>
                <w:szCs w:val="24"/>
              </w:rPr>
            </w:pPr>
          </w:p>
          <w:p w14:paraId="71D4CEAC" w14:textId="77777777" w:rsidR="005B13FC" w:rsidRPr="002A0DC8" w:rsidRDefault="005B13FC" w:rsidP="000B1B44">
            <w:pPr>
              <w:widowControl/>
              <w:rPr>
                <w:sz w:val="24"/>
                <w:szCs w:val="24"/>
              </w:rPr>
            </w:pPr>
            <w:r w:rsidRPr="002A0DC8">
              <w:rPr>
                <w:sz w:val="24"/>
                <w:szCs w:val="24"/>
              </w:rPr>
              <w:t xml:space="preserve">Attest:  </w:t>
            </w:r>
          </w:p>
          <w:p w14:paraId="0C0999C5" w14:textId="77777777" w:rsidR="005B13FC" w:rsidRPr="002A0DC8" w:rsidRDefault="005B13FC" w:rsidP="000B1B44">
            <w:pPr>
              <w:widowControl/>
              <w:rPr>
                <w:sz w:val="24"/>
                <w:szCs w:val="24"/>
              </w:rPr>
            </w:pPr>
            <w:r w:rsidRPr="002A0DC8">
              <w:rPr>
                <w:sz w:val="24"/>
                <w:szCs w:val="24"/>
              </w:rPr>
              <w:t>___________________________________</w:t>
            </w:r>
          </w:p>
          <w:p w14:paraId="675CC2A7" w14:textId="77777777" w:rsidR="005B13FC" w:rsidRPr="002A0DC8" w:rsidRDefault="005B13FC" w:rsidP="000B1B44">
            <w:pPr>
              <w:widowControl/>
              <w:rPr>
                <w:sz w:val="24"/>
                <w:szCs w:val="24"/>
              </w:rPr>
            </w:pPr>
          </w:p>
        </w:tc>
      </w:tr>
    </w:tbl>
    <w:p w14:paraId="1E68D5BB" w14:textId="77777777" w:rsidR="009C354E" w:rsidRDefault="009C354E" w:rsidP="005B13FC">
      <w:pPr>
        <w:widowControl/>
        <w:spacing w:after="240"/>
        <w:ind w:left="10" w:right="29"/>
        <w:jc w:val="both"/>
        <w:rPr>
          <w:color w:val="000000"/>
          <w:sz w:val="24"/>
          <w:szCs w:val="24"/>
        </w:rPr>
      </w:pPr>
    </w:p>
    <w:p w14:paraId="6FD10120" w14:textId="77777777" w:rsidR="009C354E" w:rsidRDefault="009C354E" w:rsidP="005B13FC">
      <w:pPr>
        <w:widowControl/>
        <w:spacing w:after="240"/>
        <w:ind w:left="10" w:right="29"/>
        <w:jc w:val="both"/>
        <w:rPr>
          <w:color w:val="000000"/>
          <w:sz w:val="24"/>
          <w:szCs w:val="24"/>
        </w:rPr>
      </w:pPr>
    </w:p>
    <w:p w14:paraId="52C68927" w14:textId="77777777" w:rsidR="009C354E" w:rsidRDefault="009C354E" w:rsidP="005B13FC">
      <w:pPr>
        <w:widowControl/>
        <w:spacing w:after="240"/>
        <w:ind w:left="10" w:right="29"/>
        <w:jc w:val="both"/>
        <w:rPr>
          <w:color w:val="000000"/>
          <w:sz w:val="24"/>
          <w:szCs w:val="24"/>
        </w:rPr>
      </w:pPr>
    </w:p>
    <w:p w14:paraId="3DB73B12" w14:textId="0F7D3E2A" w:rsidR="005B13FC" w:rsidRPr="002A0DC8" w:rsidRDefault="005B13FC" w:rsidP="005B13FC">
      <w:pPr>
        <w:widowControl/>
        <w:spacing w:after="240"/>
        <w:ind w:left="10" w:right="29"/>
        <w:jc w:val="both"/>
        <w:rPr>
          <w:color w:val="000000"/>
          <w:sz w:val="24"/>
          <w:szCs w:val="24"/>
        </w:rPr>
      </w:pPr>
      <w:r w:rsidRPr="002A0DC8">
        <w:rPr>
          <w:color w:val="000000"/>
          <w:sz w:val="24"/>
          <w:szCs w:val="24"/>
        </w:rPr>
        <w:t xml:space="preserve">IN WITNESS WHEREOF, the Parties hereto have caused this Memorandum of Understanding (MOU) to be executed and attested by their proper officers thereunto duly authorized, and their official seal </w:t>
      </w:r>
      <w:r w:rsidRPr="002A0DC8">
        <w:rPr>
          <w:iCs/>
          <w:color w:val="000000"/>
          <w:sz w:val="24"/>
          <w:szCs w:val="24"/>
        </w:rPr>
        <w:t>to</w:t>
      </w:r>
      <w:r w:rsidRPr="002A0DC8">
        <w:rPr>
          <w:i/>
          <w:iCs/>
          <w:color w:val="000000"/>
          <w:sz w:val="24"/>
          <w:szCs w:val="24"/>
        </w:rPr>
        <w:t xml:space="preserve"> </w:t>
      </w:r>
      <w:r w:rsidRPr="002A0DC8">
        <w:rPr>
          <w:color w:val="000000"/>
          <w:sz w:val="24"/>
          <w:szCs w:val="24"/>
        </w:rPr>
        <w:t>be affixed, as of the day and year written.</w:t>
      </w:r>
    </w:p>
    <w:p w14:paraId="3961F28A" w14:textId="77777777" w:rsidR="005B13FC" w:rsidRPr="002A0DC8" w:rsidRDefault="005B13FC" w:rsidP="005B13FC">
      <w:pPr>
        <w:widowControl/>
        <w:rPr>
          <w:sz w:val="24"/>
          <w:szCs w:val="24"/>
        </w:rPr>
      </w:pPr>
    </w:p>
    <w:tbl>
      <w:tblPr>
        <w:tblStyle w:val="TableGrid"/>
        <w:tblW w:w="8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590"/>
        <w:gridCol w:w="5270"/>
      </w:tblGrid>
      <w:tr w:rsidR="005B13FC" w:rsidRPr="002A0DC8" w14:paraId="0031C050" w14:textId="77777777" w:rsidTr="000B1B44">
        <w:trPr>
          <w:cantSplit/>
        </w:trPr>
        <w:tc>
          <w:tcPr>
            <w:tcW w:w="3590" w:type="dxa"/>
          </w:tcPr>
          <w:p w14:paraId="5843B9EF" w14:textId="77777777" w:rsidR="005B13FC" w:rsidRPr="002A0DC8" w:rsidRDefault="005B13FC" w:rsidP="000B1B44">
            <w:pPr>
              <w:widowControl/>
              <w:rPr>
                <w:sz w:val="24"/>
                <w:szCs w:val="24"/>
              </w:rPr>
            </w:pPr>
          </w:p>
          <w:p w14:paraId="3940F4A5" w14:textId="77777777" w:rsidR="005B13FC" w:rsidRPr="002A0DC8" w:rsidRDefault="005B13FC" w:rsidP="000B1B44">
            <w:pPr>
              <w:widowControl/>
              <w:rPr>
                <w:sz w:val="24"/>
                <w:szCs w:val="24"/>
              </w:rPr>
            </w:pPr>
            <w:r w:rsidRPr="002A0DC8">
              <w:rPr>
                <w:sz w:val="24"/>
                <w:szCs w:val="24"/>
              </w:rPr>
              <w:t>Dated:  _______________</w:t>
            </w:r>
          </w:p>
          <w:p w14:paraId="0BF62A39" w14:textId="77777777" w:rsidR="005B13FC" w:rsidRPr="002A0DC8" w:rsidRDefault="005B13FC" w:rsidP="000B1B44">
            <w:pPr>
              <w:widowControl/>
              <w:rPr>
                <w:sz w:val="24"/>
                <w:szCs w:val="24"/>
              </w:rPr>
            </w:pPr>
          </w:p>
          <w:p w14:paraId="7DBE7CBC" w14:textId="77777777" w:rsidR="005B13FC" w:rsidRPr="002A0DC8" w:rsidRDefault="005B13FC" w:rsidP="000B1B44">
            <w:pPr>
              <w:widowControl/>
              <w:rPr>
                <w:sz w:val="24"/>
                <w:szCs w:val="24"/>
              </w:rPr>
            </w:pPr>
          </w:p>
          <w:p w14:paraId="0FC422B3" w14:textId="77777777" w:rsidR="005B13FC" w:rsidRPr="002A0DC8" w:rsidRDefault="005B13FC" w:rsidP="000B1B44">
            <w:pPr>
              <w:widowControl/>
              <w:rPr>
                <w:sz w:val="24"/>
                <w:szCs w:val="24"/>
              </w:rPr>
            </w:pPr>
          </w:p>
          <w:p w14:paraId="7273DDCE" w14:textId="77777777" w:rsidR="005B13FC" w:rsidRPr="002A0DC8" w:rsidRDefault="005B13FC" w:rsidP="000B1B44">
            <w:pPr>
              <w:widowControl/>
              <w:rPr>
                <w:sz w:val="24"/>
                <w:szCs w:val="24"/>
              </w:rPr>
            </w:pPr>
          </w:p>
          <w:p w14:paraId="62110B30" w14:textId="77777777" w:rsidR="005B13FC" w:rsidRPr="002A0DC8" w:rsidRDefault="005B13FC" w:rsidP="000B1B44">
            <w:pPr>
              <w:widowControl/>
              <w:rPr>
                <w:sz w:val="24"/>
                <w:szCs w:val="24"/>
              </w:rPr>
            </w:pPr>
          </w:p>
          <w:p w14:paraId="42E72B3F" w14:textId="77777777" w:rsidR="005B13FC" w:rsidRPr="002A0DC8" w:rsidRDefault="005B13FC" w:rsidP="000B1B44">
            <w:pPr>
              <w:widowControl/>
              <w:rPr>
                <w:sz w:val="24"/>
                <w:szCs w:val="24"/>
              </w:rPr>
            </w:pPr>
          </w:p>
          <w:p w14:paraId="3972DE90" w14:textId="77777777" w:rsidR="005B13FC" w:rsidRPr="002A0DC8" w:rsidRDefault="005B13FC" w:rsidP="000B1B44">
            <w:pPr>
              <w:widowControl/>
              <w:rPr>
                <w:sz w:val="24"/>
                <w:szCs w:val="24"/>
              </w:rPr>
            </w:pPr>
          </w:p>
          <w:p w14:paraId="06D10984" w14:textId="77777777" w:rsidR="005B13FC" w:rsidRPr="002A0DC8" w:rsidRDefault="005B13FC" w:rsidP="000B1B44">
            <w:pPr>
              <w:widowControl/>
              <w:rPr>
                <w:sz w:val="24"/>
                <w:szCs w:val="24"/>
              </w:rPr>
            </w:pPr>
          </w:p>
          <w:p w14:paraId="1C66C035" w14:textId="77777777" w:rsidR="005B13FC" w:rsidRPr="002A0DC8" w:rsidRDefault="005B13FC" w:rsidP="000B1B44">
            <w:pPr>
              <w:widowControl/>
              <w:rPr>
                <w:sz w:val="24"/>
                <w:szCs w:val="24"/>
              </w:rPr>
            </w:pPr>
          </w:p>
          <w:p w14:paraId="2CE86E06" w14:textId="77777777" w:rsidR="005B13FC" w:rsidRPr="002A0DC8" w:rsidRDefault="005B13FC" w:rsidP="000B1B44">
            <w:pPr>
              <w:widowControl/>
              <w:rPr>
                <w:sz w:val="24"/>
                <w:szCs w:val="24"/>
              </w:rPr>
            </w:pPr>
            <w:r w:rsidRPr="002A0DC8">
              <w:rPr>
                <w:sz w:val="24"/>
                <w:szCs w:val="24"/>
              </w:rPr>
              <w:t>Dated:  _______________</w:t>
            </w:r>
          </w:p>
          <w:p w14:paraId="6BD19B91" w14:textId="77777777" w:rsidR="005B13FC" w:rsidRPr="002A0DC8" w:rsidRDefault="005B13FC" w:rsidP="000B1B44">
            <w:pPr>
              <w:widowControl/>
              <w:rPr>
                <w:sz w:val="24"/>
                <w:szCs w:val="24"/>
              </w:rPr>
            </w:pPr>
          </w:p>
        </w:tc>
        <w:tc>
          <w:tcPr>
            <w:tcW w:w="5270" w:type="dxa"/>
          </w:tcPr>
          <w:p w14:paraId="6349FD23" w14:textId="77777777" w:rsidR="005B13FC" w:rsidRPr="002A0DC8" w:rsidRDefault="005B13FC" w:rsidP="000B1B44">
            <w:pPr>
              <w:widowControl/>
              <w:rPr>
                <w:b/>
                <w:sz w:val="24"/>
                <w:szCs w:val="24"/>
              </w:rPr>
            </w:pPr>
          </w:p>
          <w:p w14:paraId="28812479" w14:textId="77777777" w:rsidR="005B13FC" w:rsidRPr="002A0DC8" w:rsidRDefault="005B13FC" w:rsidP="000B1B44">
            <w:pPr>
              <w:widowControl/>
              <w:rPr>
                <w:b/>
                <w:sz w:val="24"/>
                <w:szCs w:val="24"/>
              </w:rPr>
            </w:pPr>
            <w:r w:rsidRPr="002A0DC8">
              <w:rPr>
                <w:b/>
                <w:sz w:val="24"/>
                <w:szCs w:val="24"/>
              </w:rPr>
              <w:t>Consortium:</w:t>
            </w:r>
          </w:p>
          <w:p w14:paraId="7D60F9FD" w14:textId="77777777" w:rsidR="005B13FC" w:rsidRPr="002A0DC8" w:rsidRDefault="005B13FC" w:rsidP="000B1B44">
            <w:pPr>
              <w:widowControl/>
              <w:rPr>
                <w:sz w:val="24"/>
                <w:szCs w:val="24"/>
              </w:rPr>
            </w:pPr>
            <w:r w:rsidRPr="002A0DC8">
              <w:rPr>
                <w:sz w:val="24"/>
                <w:szCs w:val="24"/>
              </w:rPr>
              <w:t>CalSAWS Consortium</w:t>
            </w:r>
          </w:p>
          <w:p w14:paraId="0C635C6B" w14:textId="77777777" w:rsidR="005B13FC" w:rsidRPr="002A0DC8" w:rsidRDefault="005B13FC" w:rsidP="000B1B44">
            <w:pPr>
              <w:widowControl/>
              <w:rPr>
                <w:sz w:val="24"/>
                <w:szCs w:val="24"/>
              </w:rPr>
            </w:pPr>
          </w:p>
          <w:p w14:paraId="5ADD31F0" w14:textId="77777777" w:rsidR="005B13FC" w:rsidRPr="002A0DC8" w:rsidRDefault="005B13FC" w:rsidP="000B1B44">
            <w:pPr>
              <w:widowControl/>
              <w:rPr>
                <w:sz w:val="24"/>
                <w:szCs w:val="24"/>
              </w:rPr>
            </w:pPr>
            <w:r w:rsidRPr="002A0DC8">
              <w:rPr>
                <w:sz w:val="24"/>
                <w:szCs w:val="24"/>
              </w:rPr>
              <w:t>By:  ____________________________________</w:t>
            </w:r>
          </w:p>
          <w:p w14:paraId="72D19F73" w14:textId="77777777" w:rsidR="005B13FC" w:rsidRPr="002A0DC8" w:rsidRDefault="005B13FC" w:rsidP="000B1B44">
            <w:pPr>
              <w:widowControl/>
              <w:rPr>
                <w:sz w:val="24"/>
                <w:szCs w:val="24"/>
              </w:rPr>
            </w:pPr>
            <w:r w:rsidRPr="002A0DC8">
              <w:rPr>
                <w:sz w:val="24"/>
                <w:szCs w:val="24"/>
              </w:rPr>
              <w:t xml:space="preserve">       </w:t>
            </w:r>
          </w:p>
          <w:p w14:paraId="6EDEE1C1" w14:textId="77777777" w:rsidR="005B13FC" w:rsidRPr="002A0DC8" w:rsidRDefault="005B13FC" w:rsidP="000B1B44">
            <w:pPr>
              <w:widowControl/>
              <w:rPr>
                <w:bCs/>
                <w:sz w:val="24"/>
                <w:szCs w:val="24"/>
              </w:rPr>
            </w:pPr>
            <w:r w:rsidRPr="002A0DC8">
              <w:rPr>
                <w:sz w:val="24"/>
                <w:szCs w:val="24"/>
              </w:rPr>
              <w:t>______________________________</w:t>
            </w:r>
            <w:r w:rsidRPr="002A0DC8">
              <w:rPr>
                <w:bCs/>
                <w:sz w:val="24"/>
                <w:szCs w:val="24"/>
              </w:rPr>
              <w:t>, Chair</w:t>
            </w:r>
          </w:p>
          <w:p w14:paraId="7787A75D" w14:textId="77777777" w:rsidR="005B13FC" w:rsidRPr="002A0DC8" w:rsidRDefault="005B13FC" w:rsidP="000B1B44">
            <w:pPr>
              <w:widowControl/>
              <w:rPr>
                <w:bCs/>
                <w:sz w:val="24"/>
                <w:szCs w:val="24"/>
              </w:rPr>
            </w:pPr>
            <w:r w:rsidRPr="002A0DC8">
              <w:rPr>
                <w:bCs/>
                <w:sz w:val="24"/>
                <w:szCs w:val="24"/>
              </w:rPr>
              <w:t xml:space="preserve">        Board of Directors </w:t>
            </w:r>
          </w:p>
          <w:p w14:paraId="2A2C9D89" w14:textId="77777777" w:rsidR="005B13FC" w:rsidRPr="002A0DC8" w:rsidRDefault="005B13FC" w:rsidP="000B1B44">
            <w:pPr>
              <w:widowControl/>
              <w:rPr>
                <w:bCs/>
                <w:sz w:val="24"/>
                <w:szCs w:val="24"/>
              </w:rPr>
            </w:pPr>
          </w:p>
          <w:p w14:paraId="0CA46943" w14:textId="77777777" w:rsidR="005B13FC" w:rsidRPr="002A0DC8" w:rsidRDefault="005B13FC" w:rsidP="000B1B44">
            <w:pPr>
              <w:widowControl/>
              <w:rPr>
                <w:b/>
                <w:bCs/>
                <w:sz w:val="24"/>
                <w:szCs w:val="24"/>
              </w:rPr>
            </w:pPr>
            <w:r w:rsidRPr="002A0DC8">
              <w:rPr>
                <w:b/>
                <w:bCs/>
                <w:sz w:val="24"/>
                <w:szCs w:val="24"/>
              </w:rPr>
              <w:t>County:</w:t>
            </w:r>
          </w:p>
          <w:p w14:paraId="1A66F6AD" w14:textId="77777777" w:rsidR="005B13FC" w:rsidRPr="002A0DC8" w:rsidRDefault="005B13FC" w:rsidP="000B1B44">
            <w:pPr>
              <w:widowControl/>
              <w:rPr>
                <w:b/>
                <w:bCs/>
                <w:sz w:val="24"/>
                <w:szCs w:val="24"/>
              </w:rPr>
            </w:pPr>
          </w:p>
          <w:p w14:paraId="7B11FB53" w14:textId="77777777" w:rsidR="005B13FC" w:rsidRPr="002A0DC8" w:rsidRDefault="005B13FC" w:rsidP="000B1B44">
            <w:pPr>
              <w:widowControl/>
              <w:rPr>
                <w:sz w:val="24"/>
                <w:szCs w:val="24"/>
              </w:rPr>
            </w:pPr>
            <w:r w:rsidRPr="002A0DC8">
              <w:rPr>
                <w:sz w:val="24"/>
                <w:szCs w:val="24"/>
              </w:rPr>
              <w:t>County of Yuba</w:t>
            </w:r>
          </w:p>
          <w:p w14:paraId="7BE38CFE" w14:textId="77777777" w:rsidR="005B13FC" w:rsidRPr="002A0DC8" w:rsidRDefault="005B13FC" w:rsidP="000B1B44">
            <w:pPr>
              <w:widowControl/>
              <w:rPr>
                <w:sz w:val="24"/>
                <w:szCs w:val="24"/>
              </w:rPr>
            </w:pPr>
          </w:p>
          <w:p w14:paraId="63A4F790" w14:textId="77777777" w:rsidR="005B13FC" w:rsidRPr="002A0DC8" w:rsidRDefault="005B13FC" w:rsidP="000B1B44">
            <w:pPr>
              <w:widowControl/>
              <w:rPr>
                <w:sz w:val="24"/>
                <w:szCs w:val="24"/>
              </w:rPr>
            </w:pPr>
            <w:r w:rsidRPr="002A0DC8">
              <w:rPr>
                <w:sz w:val="24"/>
                <w:szCs w:val="24"/>
              </w:rPr>
              <w:t>By:  ____________________________________</w:t>
            </w:r>
          </w:p>
          <w:p w14:paraId="4ABA42ED" w14:textId="77777777" w:rsidR="005B13FC" w:rsidRPr="002A0DC8" w:rsidRDefault="005B13FC" w:rsidP="000B1B44">
            <w:pPr>
              <w:widowControl/>
              <w:rPr>
                <w:sz w:val="24"/>
                <w:szCs w:val="24"/>
              </w:rPr>
            </w:pPr>
            <w:r w:rsidRPr="002A0DC8">
              <w:rPr>
                <w:sz w:val="24"/>
                <w:szCs w:val="24"/>
              </w:rPr>
              <w:t xml:space="preserve">        Randy Fletcher, Chair</w:t>
            </w:r>
          </w:p>
          <w:p w14:paraId="66A6625A" w14:textId="77777777" w:rsidR="005B13FC" w:rsidRPr="002A0DC8" w:rsidRDefault="005B13FC" w:rsidP="000B1B44">
            <w:pPr>
              <w:widowControl/>
              <w:rPr>
                <w:sz w:val="24"/>
                <w:szCs w:val="24"/>
              </w:rPr>
            </w:pPr>
            <w:r w:rsidRPr="002A0DC8">
              <w:rPr>
                <w:sz w:val="24"/>
                <w:szCs w:val="24"/>
              </w:rPr>
              <w:t xml:space="preserve">        Board of Supervisors</w:t>
            </w:r>
          </w:p>
          <w:p w14:paraId="1817F1E3" w14:textId="77777777" w:rsidR="005B13FC" w:rsidRPr="002A0DC8" w:rsidRDefault="005B13FC" w:rsidP="000B1B44">
            <w:pPr>
              <w:widowControl/>
              <w:rPr>
                <w:sz w:val="24"/>
                <w:szCs w:val="24"/>
                <w:u w:val="single"/>
              </w:rPr>
            </w:pPr>
          </w:p>
          <w:p w14:paraId="69A7471C" w14:textId="77777777" w:rsidR="005B13FC" w:rsidRPr="002A0DC8" w:rsidRDefault="005B13FC" w:rsidP="000B1B44">
            <w:pPr>
              <w:widowControl/>
              <w:rPr>
                <w:sz w:val="24"/>
                <w:szCs w:val="24"/>
                <w:u w:val="single"/>
              </w:rPr>
            </w:pPr>
            <w:r w:rsidRPr="002A0DC8">
              <w:rPr>
                <w:sz w:val="24"/>
                <w:szCs w:val="24"/>
                <w:u w:val="single"/>
              </w:rPr>
              <w:t>Approved As to Form</w:t>
            </w:r>
          </w:p>
          <w:p w14:paraId="515FFF79" w14:textId="77777777" w:rsidR="005B13FC" w:rsidRPr="002A0DC8" w:rsidRDefault="005B13FC" w:rsidP="000B1B44">
            <w:pPr>
              <w:widowControl/>
              <w:rPr>
                <w:sz w:val="24"/>
                <w:szCs w:val="24"/>
              </w:rPr>
            </w:pPr>
            <w:r w:rsidRPr="002A0DC8">
              <w:rPr>
                <w:sz w:val="24"/>
                <w:szCs w:val="24"/>
              </w:rPr>
              <w:t>Yuba County Counsel</w:t>
            </w:r>
          </w:p>
          <w:p w14:paraId="6AD899EC" w14:textId="77777777" w:rsidR="005B13FC" w:rsidRPr="002A0DC8" w:rsidRDefault="005B13FC" w:rsidP="000B1B44">
            <w:pPr>
              <w:widowControl/>
              <w:rPr>
                <w:sz w:val="24"/>
                <w:szCs w:val="24"/>
              </w:rPr>
            </w:pPr>
          </w:p>
          <w:p w14:paraId="1295F231" w14:textId="77777777" w:rsidR="005B13FC" w:rsidRPr="002A0DC8" w:rsidRDefault="005B13FC" w:rsidP="000B1B44">
            <w:pPr>
              <w:widowControl/>
              <w:rPr>
                <w:sz w:val="24"/>
                <w:szCs w:val="24"/>
              </w:rPr>
            </w:pPr>
            <w:r w:rsidRPr="002A0DC8">
              <w:rPr>
                <w:sz w:val="24"/>
                <w:szCs w:val="24"/>
              </w:rPr>
              <w:t>By:  ____________________________________</w:t>
            </w:r>
          </w:p>
          <w:p w14:paraId="1D78F43B" w14:textId="77777777" w:rsidR="005B13FC" w:rsidRPr="002A0DC8" w:rsidRDefault="005B13FC" w:rsidP="000B1B44">
            <w:pPr>
              <w:widowControl/>
              <w:rPr>
                <w:sz w:val="24"/>
                <w:szCs w:val="24"/>
              </w:rPr>
            </w:pPr>
            <w:r w:rsidRPr="002A0DC8">
              <w:rPr>
                <w:sz w:val="24"/>
                <w:szCs w:val="24"/>
              </w:rPr>
              <w:t xml:space="preserve">         Angil Morris-Jones</w:t>
            </w:r>
          </w:p>
          <w:p w14:paraId="443E3847" w14:textId="77777777" w:rsidR="005B13FC" w:rsidRPr="002A0DC8" w:rsidRDefault="005B13FC" w:rsidP="000B1B44">
            <w:pPr>
              <w:widowControl/>
              <w:rPr>
                <w:sz w:val="24"/>
                <w:szCs w:val="24"/>
              </w:rPr>
            </w:pPr>
            <w:r w:rsidRPr="002A0DC8">
              <w:rPr>
                <w:sz w:val="24"/>
                <w:szCs w:val="24"/>
              </w:rPr>
              <w:t xml:space="preserve">         ___________________________________        </w:t>
            </w:r>
          </w:p>
          <w:p w14:paraId="2201C227" w14:textId="77777777" w:rsidR="005B13FC" w:rsidRPr="002A0DC8" w:rsidRDefault="005B13FC" w:rsidP="000B1B44">
            <w:pPr>
              <w:widowControl/>
              <w:rPr>
                <w:sz w:val="24"/>
                <w:szCs w:val="24"/>
              </w:rPr>
            </w:pPr>
            <w:r w:rsidRPr="002A0DC8">
              <w:rPr>
                <w:sz w:val="24"/>
                <w:szCs w:val="24"/>
              </w:rPr>
              <w:t xml:space="preserve">         (Title)</w:t>
            </w:r>
          </w:p>
          <w:p w14:paraId="38821B26" w14:textId="77777777" w:rsidR="005B13FC" w:rsidRPr="002A0DC8" w:rsidRDefault="005B13FC" w:rsidP="000B1B44">
            <w:pPr>
              <w:widowControl/>
              <w:rPr>
                <w:sz w:val="24"/>
                <w:szCs w:val="24"/>
              </w:rPr>
            </w:pPr>
          </w:p>
          <w:p w14:paraId="7258577E" w14:textId="77777777" w:rsidR="005B13FC" w:rsidRPr="002A0DC8" w:rsidRDefault="005B13FC" w:rsidP="000B1B44">
            <w:pPr>
              <w:widowControl/>
              <w:rPr>
                <w:sz w:val="24"/>
                <w:szCs w:val="24"/>
              </w:rPr>
            </w:pPr>
          </w:p>
          <w:p w14:paraId="4221830C" w14:textId="77777777" w:rsidR="005B13FC" w:rsidRPr="002A0DC8" w:rsidRDefault="005B13FC" w:rsidP="000B1B44">
            <w:pPr>
              <w:widowControl/>
              <w:rPr>
                <w:sz w:val="24"/>
                <w:szCs w:val="24"/>
              </w:rPr>
            </w:pPr>
            <w:r w:rsidRPr="002A0DC8">
              <w:rPr>
                <w:sz w:val="24"/>
                <w:szCs w:val="24"/>
              </w:rPr>
              <w:t>Attest:  ____________________________________</w:t>
            </w:r>
          </w:p>
          <w:p w14:paraId="1AAD2A05" w14:textId="77777777" w:rsidR="005B13FC" w:rsidRPr="002A0DC8" w:rsidRDefault="005B13FC" w:rsidP="000B1B44">
            <w:pPr>
              <w:widowControl/>
              <w:rPr>
                <w:sz w:val="24"/>
                <w:szCs w:val="24"/>
              </w:rPr>
            </w:pPr>
          </w:p>
        </w:tc>
      </w:tr>
    </w:tbl>
    <w:p w14:paraId="0FAB5CE9" w14:textId="77777777" w:rsidR="005B13FC" w:rsidRPr="002A0DC8" w:rsidRDefault="005B13FC" w:rsidP="005B13FC">
      <w:pPr>
        <w:widowControl/>
        <w:rPr>
          <w:sz w:val="24"/>
          <w:szCs w:val="24"/>
        </w:rPr>
      </w:pPr>
    </w:p>
    <w:p w14:paraId="60617AF1" w14:textId="0C95FE97" w:rsidR="0061686B" w:rsidRPr="005B13FC" w:rsidRDefault="0061686B" w:rsidP="005B13FC"/>
    <w:sectPr w:rsidR="0061686B" w:rsidRPr="005B13FC" w:rsidSect="00D83DFA">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B218D" w14:textId="77777777" w:rsidR="000B1B44" w:rsidRDefault="000B1B44">
      <w:r>
        <w:separator/>
      </w:r>
    </w:p>
  </w:endnote>
  <w:endnote w:type="continuationSeparator" w:id="0">
    <w:p w14:paraId="2E126562" w14:textId="77777777" w:rsidR="000B1B44" w:rsidRDefault="000B1B44">
      <w:r>
        <w:continuationSeparator/>
      </w:r>
    </w:p>
  </w:endnote>
  <w:endnote w:type="continuationNotice" w:id="1">
    <w:p w14:paraId="572A8573" w14:textId="77777777" w:rsidR="000B1B44" w:rsidRDefault="000B1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6C7B5" w14:textId="77777777" w:rsidR="000B1B44" w:rsidRDefault="000B1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52B83A8D" w14:textId="77777777" w:rsidR="000B1B44" w:rsidRDefault="000B1B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332DE" w14:textId="77777777" w:rsidR="000B1B44" w:rsidRPr="009B02A5" w:rsidRDefault="000B1B44" w:rsidP="00B50DB5">
    <w:pPr>
      <w:pStyle w:val="Footer"/>
      <w:framePr w:wrap="around" w:vAnchor="text" w:hAnchor="margin" w:xAlign="right" w:y="1"/>
      <w:tabs>
        <w:tab w:val="clear" w:pos="4320"/>
        <w:tab w:val="clear" w:pos="8640"/>
        <w:tab w:val="center" w:pos="4680"/>
        <w:tab w:val="right" w:pos="9360"/>
      </w:tabs>
      <w:rPr>
        <w:rStyle w:val="PageNumber"/>
      </w:rPr>
    </w:pPr>
    <w:r w:rsidRPr="009B02A5">
      <w:rPr>
        <w:rStyle w:val="PageNumber"/>
      </w:rPr>
      <w:tab/>
    </w:r>
  </w:p>
  <w:p w14:paraId="58B35766" w14:textId="6A72BBB4" w:rsidR="000B1B44" w:rsidRPr="00C076CA" w:rsidRDefault="000B525D" w:rsidP="000B525D">
    <w:pPr>
      <w:pStyle w:val="DocID"/>
      <w:tabs>
        <w:tab w:val="center" w:pos="4680"/>
        <w:tab w:val="right" w:pos="9360"/>
      </w:tabs>
      <w:ind w:left="0" w:firstLine="0"/>
      <w:rPr>
        <w:rFonts w:ascii="Arial" w:hAnsi="Arial" w:cs="Arial"/>
        <w:sz w:val="20"/>
        <w:szCs w:val="20"/>
      </w:rPr>
    </w:pPr>
    <w:r w:rsidRPr="000B525D">
      <w:rPr>
        <w:rFonts w:ascii="Arial" w:hAnsi="Arial" w:cs="Arial"/>
        <w:noProof/>
        <w:spacing w:val="-2"/>
        <w:szCs w:val="20"/>
      </w:rPr>
      <w:t>1741055.2  14448-006</w:t>
    </w:r>
    <w:r>
      <w:rPr>
        <w:rFonts w:ascii="Arial" w:hAnsi="Arial" w:cs="Arial"/>
        <w:sz w:val="20"/>
        <w:szCs w:val="20"/>
      </w:rPr>
      <w:t xml:space="preserve"> </w:t>
    </w:r>
    <w:r w:rsidR="000B1B44" w:rsidRPr="00C076CA">
      <w:rPr>
        <w:rFonts w:ascii="Arial" w:hAnsi="Arial" w:cs="Arial"/>
        <w:sz w:val="20"/>
        <w:szCs w:val="20"/>
      </w:rPr>
      <w:t xml:space="preserve">Page </w:t>
    </w:r>
    <w:r w:rsidR="000B1B44" w:rsidRPr="00C076CA">
      <w:rPr>
        <w:rFonts w:ascii="Arial" w:hAnsi="Arial" w:cs="Arial"/>
        <w:sz w:val="20"/>
        <w:szCs w:val="20"/>
      </w:rPr>
      <w:fldChar w:fldCharType="begin"/>
    </w:r>
    <w:r w:rsidR="000B1B44" w:rsidRPr="00C076CA">
      <w:rPr>
        <w:rFonts w:ascii="Arial" w:hAnsi="Arial" w:cs="Arial"/>
        <w:sz w:val="20"/>
        <w:szCs w:val="20"/>
      </w:rPr>
      <w:instrText xml:space="preserve"> PAGE  \* Arabic  \* MERGEFORMAT </w:instrText>
    </w:r>
    <w:r w:rsidR="000B1B44" w:rsidRPr="00C076CA">
      <w:rPr>
        <w:rFonts w:ascii="Arial" w:hAnsi="Arial" w:cs="Arial"/>
        <w:sz w:val="20"/>
        <w:szCs w:val="20"/>
      </w:rPr>
      <w:fldChar w:fldCharType="separate"/>
    </w:r>
    <w:r w:rsidR="00C16C16">
      <w:rPr>
        <w:rFonts w:ascii="Arial" w:hAnsi="Arial" w:cs="Arial"/>
        <w:noProof/>
        <w:sz w:val="20"/>
        <w:szCs w:val="20"/>
      </w:rPr>
      <w:t>1</w:t>
    </w:r>
    <w:r w:rsidR="000B1B44" w:rsidRPr="00C076CA">
      <w:rPr>
        <w:rFonts w:ascii="Arial" w:hAnsi="Arial" w:cs="Arial"/>
        <w:sz w:val="20"/>
        <w:szCs w:val="20"/>
      </w:rPr>
      <w:fldChar w:fldCharType="end"/>
    </w:r>
    <w:r w:rsidR="000B1B44" w:rsidRPr="00C076CA">
      <w:rPr>
        <w:rFonts w:ascii="Arial" w:hAnsi="Arial" w:cs="Arial"/>
        <w:sz w:val="20"/>
        <w:szCs w:val="20"/>
      </w:rPr>
      <w:t xml:space="preserve"> of </w:t>
    </w:r>
    <w:r w:rsidR="000B1B44" w:rsidRPr="00C076CA">
      <w:rPr>
        <w:rFonts w:ascii="Arial" w:hAnsi="Arial" w:cs="Arial"/>
        <w:sz w:val="20"/>
        <w:szCs w:val="20"/>
      </w:rPr>
      <w:fldChar w:fldCharType="begin"/>
    </w:r>
    <w:r w:rsidR="000B1B44" w:rsidRPr="00C076CA">
      <w:rPr>
        <w:rFonts w:ascii="Arial" w:hAnsi="Arial" w:cs="Arial"/>
        <w:sz w:val="20"/>
        <w:szCs w:val="20"/>
      </w:rPr>
      <w:instrText xml:space="preserve"> NUMPAGES  \* Arabic  \* MERGEFORMAT </w:instrText>
    </w:r>
    <w:r w:rsidR="000B1B44" w:rsidRPr="00C076CA">
      <w:rPr>
        <w:rFonts w:ascii="Arial" w:hAnsi="Arial" w:cs="Arial"/>
        <w:sz w:val="20"/>
        <w:szCs w:val="20"/>
      </w:rPr>
      <w:fldChar w:fldCharType="separate"/>
    </w:r>
    <w:r w:rsidR="00C16C16">
      <w:rPr>
        <w:rFonts w:ascii="Arial" w:hAnsi="Arial" w:cs="Arial"/>
        <w:noProof/>
        <w:sz w:val="20"/>
        <w:szCs w:val="20"/>
      </w:rPr>
      <w:t>72</w:t>
    </w:r>
    <w:r w:rsidR="000B1B44" w:rsidRPr="00C076CA">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AF7F8" w14:textId="77777777" w:rsidR="000B1B44" w:rsidRDefault="000B1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847BC16" w14:textId="77777777" w:rsidR="000B1B44" w:rsidRDefault="000B1B4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D31AF" w14:textId="5C86D83A" w:rsidR="000B1B44" w:rsidRPr="009B02A5" w:rsidRDefault="000B1B44" w:rsidP="00B50DB5">
    <w:pPr>
      <w:pStyle w:val="Footer"/>
      <w:framePr w:wrap="around" w:vAnchor="text" w:hAnchor="margin" w:xAlign="right" w:y="1"/>
      <w:tabs>
        <w:tab w:val="clear" w:pos="4320"/>
        <w:tab w:val="clear" w:pos="8640"/>
        <w:tab w:val="center" w:pos="4680"/>
        <w:tab w:val="right" w:pos="9360"/>
      </w:tabs>
      <w:rPr>
        <w:rStyle w:val="PageNumber"/>
      </w:rPr>
    </w:pPr>
    <w:r w:rsidRPr="009B02A5">
      <w:rPr>
        <w:rStyle w:val="PageNumber"/>
      </w:rPr>
      <w:tab/>
    </w:r>
  </w:p>
  <w:p w14:paraId="4267C690" w14:textId="376DC926" w:rsidR="000B1B44" w:rsidRPr="00C076CA" w:rsidRDefault="000B525D" w:rsidP="000B525D">
    <w:pPr>
      <w:pStyle w:val="DocID"/>
      <w:tabs>
        <w:tab w:val="center" w:pos="4680"/>
        <w:tab w:val="right" w:pos="9360"/>
      </w:tabs>
      <w:ind w:left="0" w:firstLine="0"/>
      <w:rPr>
        <w:rFonts w:ascii="Arial" w:hAnsi="Arial" w:cs="Arial"/>
        <w:sz w:val="20"/>
        <w:szCs w:val="20"/>
      </w:rPr>
    </w:pPr>
    <w:r w:rsidRPr="000B525D">
      <w:rPr>
        <w:rFonts w:ascii="Arial" w:hAnsi="Arial" w:cs="Arial"/>
        <w:noProof/>
        <w:spacing w:val="-2"/>
        <w:szCs w:val="20"/>
      </w:rPr>
      <w:t>1741055.2  14448-006</w:t>
    </w:r>
    <w:r>
      <w:rPr>
        <w:rFonts w:ascii="Arial" w:hAnsi="Arial" w:cs="Arial"/>
        <w:sz w:val="20"/>
        <w:szCs w:val="20"/>
      </w:rPr>
      <w:t xml:space="preserve"> </w:t>
    </w:r>
    <w:r w:rsidR="000B1B44" w:rsidRPr="00C076CA">
      <w:rPr>
        <w:rFonts w:ascii="Arial" w:hAnsi="Arial" w:cs="Arial"/>
        <w:sz w:val="20"/>
        <w:szCs w:val="20"/>
      </w:rPr>
      <w:t xml:space="preserve">Page </w:t>
    </w:r>
    <w:r w:rsidR="000B1B44" w:rsidRPr="00C076CA">
      <w:rPr>
        <w:rFonts w:ascii="Arial" w:hAnsi="Arial" w:cs="Arial"/>
        <w:sz w:val="20"/>
        <w:szCs w:val="20"/>
      </w:rPr>
      <w:fldChar w:fldCharType="begin"/>
    </w:r>
    <w:r w:rsidR="000B1B44" w:rsidRPr="00C076CA">
      <w:rPr>
        <w:rFonts w:ascii="Arial" w:hAnsi="Arial" w:cs="Arial"/>
        <w:sz w:val="20"/>
        <w:szCs w:val="20"/>
      </w:rPr>
      <w:instrText xml:space="preserve"> PAGE  \* Arabic  \* MERGEFORMAT </w:instrText>
    </w:r>
    <w:r w:rsidR="000B1B44" w:rsidRPr="00C076CA">
      <w:rPr>
        <w:rFonts w:ascii="Arial" w:hAnsi="Arial" w:cs="Arial"/>
        <w:sz w:val="20"/>
        <w:szCs w:val="20"/>
      </w:rPr>
      <w:fldChar w:fldCharType="separate"/>
    </w:r>
    <w:r w:rsidR="00C16C16">
      <w:rPr>
        <w:rFonts w:ascii="Arial" w:hAnsi="Arial" w:cs="Arial"/>
        <w:noProof/>
        <w:sz w:val="20"/>
        <w:szCs w:val="20"/>
      </w:rPr>
      <w:t>72</w:t>
    </w:r>
    <w:r w:rsidR="000B1B44" w:rsidRPr="00C076CA">
      <w:rPr>
        <w:rFonts w:ascii="Arial" w:hAnsi="Arial" w:cs="Arial"/>
        <w:sz w:val="20"/>
        <w:szCs w:val="20"/>
      </w:rPr>
      <w:fldChar w:fldCharType="end"/>
    </w:r>
    <w:r w:rsidR="000B1B44" w:rsidRPr="00C076CA">
      <w:rPr>
        <w:rFonts w:ascii="Arial" w:hAnsi="Arial" w:cs="Arial"/>
        <w:sz w:val="20"/>
        <w:szCs w:val="20"/>
      </w:rPr>
      <w:t xml:space="preserve"> of </w:t>
    </w:r>
    <w:r w:rsidR="000B1B44" w:rsidRPr="00C076CA">
      <w:rPr>
        <w:rFonts w:ascii="Arial" w:hAnsi="Arial" w:cs="Arial"/>
        <w:sz w:val="20"/>
        <w:szCs w:val="20"/>
      </w:rPr>
      <w:fldChar w:fldCharType="begin"/>
    </w:r>
    <w:r w:rsidR="000B1B44" w:rsidRPr="00C076CA">
      <w:rPr>
        <w:rFonts w:ascii="Arial" w:hAnsi="Arial" w:cs="Arial"/>
        <w:sz w:val="20"/>
        <w:szCs w:val="20"/>
      </w:rPr>
      <w:instrText xml:space="preserve"> NUMPAGES  \* Arabic  \* MERGEFORMAT </w:instrText>
    </w:r>
    <w:r w:rsidR="000B1B44" w:rsidRPr="00C076CA">
      <w:rPr>
        <w:rFonts w:ascii="Arial" w:hAnsi="Arial" w:cs="Arial"/>
        <w:sz w:val="20"/>
        <w:szCs w:val="20"/>
      </w:rPr>
      <w:fldChar w:fldCharType="separate"/>
    </w:r>
    <w:r w:rsidR="00C16C16">
      <w:rPr>
        <w:rFonts w:ascii="Arial" w:hAnsi="Arial" w:cs="Arial"/>
        <w:noProof/>
        <w:sz w:val="20"/>
        <w:szCs w:val="20"/>
      </w:rPr>
      <w:t>72</w:t>
    </w:r>
    <w:r w:rsidR="000B1B44" w:rsidRPr="00C076CA">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0568E" w14:textId="77777777" w:rsidR="000B1B44" w:rsidRDefault="000B1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94DFE" w14:textId="77777777" w:rsidR="000B1B44" w:rsidRDefault="000B1B44">
      <w:r>
        <w:separator/>
      </w:r>
    </w:p>
  </w:footnote>
  <w:footnote w:type="continuationSeparator" w:id="0">
    <w:p w14:paraId="25680A01" w14:textId="77777777" w:rsidR="000B1B44" w:rsidRDefault="000B1B44">
      <w:r>
        <w:continuationSeparator/>
      </w:r>
    </w:p>
  </w:footnote>
  <w:footnote w:type="continuationNotice" w:id="1">
    <w:p w14:paraId="61F08F8C" w14:textId="77777777" w:rsidR="000B1B44" w:rsidRDefault="000B1B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77CA" w14:textId="77777777" w:rsidR="000B1B44" w:rsidRDefault="000B1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B8E0D" w14:textId="77777777" w:rsidR="000B1B44" w:rsidRDefault="000B1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2F594" w14:textId="77777777" w:rsidR="000B1B44" w:rsidRDefault="000B1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3255E"/>
    <w:multiLevelType w:val="hybridMultilevel"/>
    <w:tmpl w:val="26A4D8AE"/>
    <w:lvl w:ilvl="0" w:tplc="0842294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422E65F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BA7331"/>
    <w:multiLevelType w:val="multilevel"/>
    <w:tmpl w:val="851C2C8C"/>
    <w:lvl w:ilvl="0">
      <w:start w:val="1"/>
      <w:numFmt w:val="upperRoman"/>
      <w:lvlText w:val="%1."/>
      <w:lvlJc w:val="left"/>
      <w:pPr>
        <w:ind w:left="360" w:hanging="360"/>
      </w:pPr>
      <w:rPr>
        <w:rFonts w:ascii="Arial" w:hAnsi="Arial" w:cs="Arial" w:hint="default"/>
        <w:b/>
        <w:i w:val="0"/>
        <w:color w:val="auto"/>
        <w:sz w:val="24"/>
        <w:szCs w:val="24"/>
      </w:rPr>
    </w:lvl>
    <w:lvl w:ilvl="1">
      <w:start w:val="1"/>
      <w:numFmt w:val="decimal"/>
      <w:lvlText w:val="6.%2"/>
      <w:lvlJc w:val="left"/>
      <w:pPr>
        <w:ind w:left="360" w:firstLine="360"/>
      </w:pPr>
      <w:rPr>
        <w:rFonts w:ascii="Arial" w:hAnsi="Arial" w:cs="Arial"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6.%2.%3."/>
      <w:lvlJc w:val="left"/>
      <w:pPr>
        <w:ind w:left="1224" w:hanging="504"/>
      </w:pPr>
      <w:rPr>
        <w:rFonts w:hint="default"/>
      </w:rPr>
    </w:lvl>
    <w:lvl w:ilvl="3">
      <w:start w:val="1"/>
      <w:numFmt w:val="upp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lowerLetter"/>
      <w:lvlText w:val="%6"/>
      <w:lvlJc w:val="left"/>
      <w:pPr>
        <w:ind w:left="2736" w:hanging="936"/>
      </w:pPr>
      <w:rPr>
        <w:rFonts w:hint="default"/>
      </w:rPr>
    </w:lvl>
    <w:lvl w:ilvl="6">
      <w:start w:val="1"/>
      <w:numFmt w:val="bullet"/>
      <w:lvlText w:val=""/>
      <w:lvlJc w:val="left"/>
      <w:pPr>
        <w:ind w:left="3240" w:hanging="1080"/>
      </w:pPr>
      <w:rPr>
        <w:rFonts w:ascii="Symbol" w:hAnsi="Symbol" w:hint="default"/>
        <w:color w:val="auto"/>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0"/>
  </w:num>
  <w:num w:numId="2">
    <w:abstractNumId w:val="1"/>
  </w:num>
  <w:num w:numId="3">
    <w:abstractNumId w:val="1"/>
    <w:lvlOverride w:ilvl="0">
      <w:lvl w:ilvl="0">
        <w:start w:val="1"/>
        <w:numFmt w:val="upperRoman"/>
        <w:lvlText w:val="%1."/>
        <w:lvlJc w:val="left"/>
        <w:pPr>
          <w:ind w:left="360" w:hanging="360"/>
        </w:pPr>
        <w:rPr>
          <w:rFonts w:ascii="Times New Roman" w:hAnsi="Times New Roman" w:hint="default"/>
          <w:b/>
          <w:i w:val="0"/>
          <w:color w:val="auto"/>
          <w:sz w:val="28"/>
        </w:rPr>
      </w:lvl>
    </w:lvlOverride>
    <w:lvlOverride w:ilvl="1">
      <w:lvl w:ilvl="1">
        <w:start w:val="1"/>
        <w:numFmt w:val="decimal"/>
        <w:lvlText w:val="2.%2."/>
        <w:lvlJc w:val="left"/>
        <w:pPr>
          <w:ind w:left="360" w:firstLine="360"/>
        </w:pPr>
        <w:rPr>
          <w:rFonts w:ascii="Arial" w:hAnsi="Arial" w:cs="Arial" w:hint="default"/>
          <w:b/>
          <w:i w:val="0"/>
          <w:caps w:val="0"/>
          <w:strike w:val="0"/>
          <w:dstrike w:val="0"/>
          <w:outline w:val="0"/>
          <w:shadow w:val="0"/>
          <w:emboss w:val="0"/>
          <w:imprint w:val="0"/>
          <w:vanish w:val="0"/>
          <w:color w:val="auto"/>
          <w:sz w:val="24"/>
          <w:szCs w:val="24"/>
          <w:vertAlign w:val="baseline"/>
        </w:rPr>
      </w:lvl>
    </w:lvlOverride>
    <w:lvlOverride w:ilvl="2">
      <w:lvl w:ilvl="2">
        <w:start w:val="1"/>
        <w:numFmt w:val="decimal"/>
        <w:lvlText w:val="2.%2.%3."/>
        <w:lvlJc w:val="left"/>
        <w:pPr>
          <w:ind w:left="360" w:firstLine="792"/>
        </w:pPr>
        <w:rPr>
          <w:rFonts w:ascii="Arial" w:hAnsi="Arial" w:cs="Arial" w:hint="default"/>
          <w:b/>
          <w:i w:val="0"/>
          <w:color w:val="auto"/>
          <w:sz w:val="24"/>
          <w:szCs w:val="24"/>
        </w:rPr>
      </w:lvl>
    </w:lvlOverride>
    <w:lvlOverride w:ilvl="3">
      <w:lvl w:ilvl="3">
        <w:start w:val="1"/>
        <w:numFmt w:val="upperLetter"/>
        <w:lvlText w:val="%4."/>
        <w:lvlJc w:val="left"/>
        <w:pPr>
          <w:ind w:left="1728" w:hanging="648"/>
        </w:pPr>
        <w:rPr>
          <w:rFonts w:hint="default"/>
        </w:rPr>
      </w:lvl>
    </w:lvlOverride>
    <w:lvlOverride w:ilvl="4">
      <w:lvl w:ilvl="4">
        <w:start w:val="1"/>
        <w:numFmt w:val="lowerRoman"/>
        <w:lvlText w:val="%5."/>
        <w:lvlJc w:val="left"/>
        <w:pPr>
          <w:ind w:left="2232" w:hanging="792"/>
        </w:pPr>
        <w:rPr>
          <w:rFonts w:hint="default"/>
        </w:rPr>
      </w:lvl>
    </w:lvlOverride>
    <w:lvlOverride w:ilvl="5">
      <w:lvl w:ilvl="5">
        <w:start w:val="1"/>
        <w:numFmt w:val="lowerLetter"/>
        <w:lvlText w:val="%6"/>
        <w:lvlJc w:val="left"/>
        <w:pPr>
          <w:ind w:left="2736" w:hanging="936"/>
        </w:pPr>
        <w:rPr>
          <w:rFonts w:hint="default"/>
        </w:rPr>
      </w:lvl>
    </w:lvlOverride>
    <w:lvlOverride w:ilvl="6">
      <w:lvl w:ilvl="6">
        <w:start w:val="1"/>
        <w:numFmt w:val="bullet"/>
        <w:lvlText w:val=""/>
        <w:lvlJc w:val="left"/>
        <w:pPr>
          <w:ind w:left="3240" w:hanging="1080"/>
        </w:pPr>
        <w:rPr>
          <w:rFonts w:ascii="Symbol" w:hAnsi="Symbol" w:hint="default"/>
          <w:color w:val="auto"/>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4">
    <w:abstractNumId w:val="1"/>
    <w:lvlOverride w:ilvl="0">
      <w:lvl w:ilvl="0">
        <w:start w:val="1"/>
        <w:numFmt w:val="upperRoman"/>
        <w:lvlText w:val="%1."/>
        <w:lvlJc w:val="left"/>
        <w:pPr>
          <w:ind w:left="360" w:hanging="360"/>
        </w:pPr>
        <w:rPr>
          <w:rFonts w:ascii="Times New Roman" w:hAnsi="Times New Roman" w:hint="default"/>
          <w:b/>
          <w:i w:val="0"/>
          <w:color w:val="auto"/>
          <w:sz w:val="28"/>
        </w:rPr>
      </w:lvl>
    </w:lvlOverride>
    <w:lvlOverride w:ilvl="1">
      <w:lvl w:ilvl="1">
        <w:start w:val="1"/>
        <w:numFmt w:val="decimal"/>
        <w:lvlText w:val="3.%2."/>
        <w:lvlJc w:val="left"/>
        <w:pPr>
          <w:ind w:left="360" w:firstLine="360"/>
        </w:pPr>
        <w:rPr>
          <w:rFonts w:ascii="Arial" w:hAnsi="Arial" w:cs="Arial" w:hint="default"/>
          <w:b/>
          <w:i w:val="0"/>
          <w:caps w:val="0"/>
          <w:strike w:val="0"/>
          <w:dstrike w:val="0"/>
          <w:outline w:val="0"/>
          <w:shadow w:val="0"/>
          <w:emboss w:val="0"/>
          <w:imprint w:val="0"/>
          <w:vanish w:val="0"/>
          <w:color w:val="auto"/>
          <w:sz w:val="24"/>
          <w:szCs w:val="24"/>
          <w:vertAlign w:val="baseline"/>
        </w:rPr>
      </w:lvl>
    </w:lvlOverride>
    <w:lvlOverride w:ilvl="2">
      <w:lvl w:ilvl="2">
        <w:start w:val="1"/>
        <w:numFmt w:val="decimal"/>
        <w:lvlText w:val="3.%2.%3."/>
        <w:lvlJc w:val="left"/>
        <w:pPr>
          <w:ind w:left="1224" w:hanging="504"/>
        </w:pPr>
        <w:rPr>
          <w:rFonts w:hint="default"/>
        </w:rPr>
      </w:lvl>
    </w:lvlOverride>
    <w:lvlOverride w:ilvl="3">
      <w:lvl w:ilvl="3">
        <w:start w:val="1"/>
        <w:numFmt w:val="upperLetter"/>
        <w:lvlText w:val="%4."/>
        <w:lvlJc w:val="left"/>
        <w:pPr>
          <w:ind w:left="1728" w:hanging="648"/>
        </w:pPr>
        <w:rPr>
          <w:rFonts w:hint="default"/>
        </w:rPr>
      </w:lvl>
    </w:lvlOverride>
    <w:lvlOverride w:ilvl="4">
      <w:lvl w:ilvl="4">
        <w:start w:val="1"/>
        <w:numFmt w:val="lowerRoman"/>
        <w:lvlText w:val="%5."/>
        <w:lvlJc w:val="left"/>
        <w:pPr>
          <w:ind w:left="2232" w:hanging="792"/>
        </w:pPr>
        <w:rPr>
          <w:rFonts w:hint="default"/>
        </w:rPr>
      </w:lvl>
    </w:lvlOverride>
    <w:lvlOverride w:ilvl="5">
      <w:lvl w:ilvl="5">
        <w:start w:val="1"/>
        <w:numFmt w:val="lowerLetter"/>
        <w:lvlText w:val="%6"/>
        <w:lvlJc w:val="left"/>
        <w:pPr>
          <w:ind w:left="2736" w:hanging="936"/>
        </w:pPr>
        <w:rPr>
          <w:rFonts w:hint="default"/>
        </w:rPr>
      </w:lvl>
    </w:lvlOverride>
    <w:lvlOverride w:ilvl="6">
      <w:lvl w:ilvl="6">
        <w:start w:val="1"/>
        <w:numFmt w:val="bullet"/>
        <w:lvlText w:val=""/>
        <w:lvlJc w:val="left"/>
        <w:pPr>
          <w:ind w:left="3240" w:hanging="1080"/>
        </w:pPr>
        <w:rPr>
          <w:rFonts w:ascii="Symbol" w:hAnsi="Symbol" w:hint="default"/>
          <w:color w:val="auto"/>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5">
    <w:abstractNumId w:val="1"/>
    <w:lvlOverride w:ilvl="0">
      <w:lvl w:ilvl="0">
        <w:start w:val="1"/>
        <w:numFmt w:val="upperRoman"/>
        <w:lvlText w:val="%1."/>
        <w:lvlJc w:val="left"/>
        <w:pPr>
          <w:ind w:left="360" w:hanging="360"/>
        </w:pPr>
        <w:rPr>
          <w:rFonts w:ascii="Times New Roman" w:hAnsi="Times New Roman" w:hint="default"/>
          <w:b/>
          <w:i w:val="0"/>
          <w:color w:val="auto"/>
          <w:sz w:val="28"/>
        </w:rPr>
      </w:lvl>
    </w:lvlOverride>
    <w:lvlOverride w:ilvl="1">
      <w:lvl w:ilvl="1">
        <w:start w:val="1"/>
        <w:numFmt w:val="decimal"/>
        <w:lvlText w:val="4.%2."/>
        <w:lvlJc w:val="left"/>
        <w:pPr>
          <w:ind w:left="360" w:firstLine="360"/>
        </w:pPr>
        <w:rPr>
          <w:rFonts w:ascii="Arial" w:hAnsi="Arial" w:cs="Arial" w:hint="default"/>
          <w:b/>
          <w:i w:val="0"/>
          <w:caps w:val="0"/>
          <w:strike w:val="0"/>
          <w:dstrike w:val="0"/>
          <w:outline w:val="0"/>
          <w:shadow w:val="0"/>
          <w:emboss w:val="0"/>
          <w:imprint w:val="0"/>
          <w:vanish w:val="0"/>
          <w:color w:val="auto"/>
          <w:sz w:val="24"/>
          <w:szCs w:val="24"/>
          <w:vertAlign w:val="baseline"/>
        </w:rPr>
      </w:lvl>
    </w:lvlOverride>
    <w:lvlOverride w:ilvl="2">
      <w:lvl w:ilvl="2">
        <w:start w:val="1"/>
        <w:numFmt w:val="decimal"/>
        <w:lvlText w:val="4.%2.%3."/>
        <w:lvlJc w:val="left"/>
        <w:pPr>
          <w:ind w:left="360" w:firstLine="792"/>
        </w:pPr>
        <w:rPr>
          <w:rFonts w:ascii="Arial" w:hAnsi="Arial" w:cs="Arial" w:hint="default"/>
          <w:b/>
          <w:i w:val="0"/>
          <w:sz w:val="24"/>
          <w:szCs w:val="24"/>
        </w:rPr>
      </w:lvl>
    </w:lvlOverride>
    <w:lvlOverride w:ilvl="3">
      <w:lvl w:ilvl="3">
        <w:start w:val="1"/>
        <w:numFmt w:val="upperLetter"/>
        <w:lvlText w:val="%4."/>
        <w:lvlJc w:val="left"/>
        <w:pPr>
          <w:ind w:left="360" w:firstLine="1080"/>
        </w:pPr>
        <w:rPr>
          <w:rFonts w:hint="default"/>
        </w:rPr>
      </w:lvl>
    </w:lvlOverride>
    <w:lvlOverride w:ilvl="4">
      <w:lvl w:ilvl="4">
        <w:start w:val="1"/>
        <w:numFmt w:val="lowerRoman"/>
        <w:lvlText w:val="%5."/>
        <w:lvlJc w:val="left"/>
        <w:pPr>
          <w:ind w:left="2232" w:hanging="792"/>
        </w:pPr>
        <w:rPr>
          <w:rFonts w:hint="default"/>
        </w:rPr>
      </w:lvl>
    </w:lvlOverride>
    <w:lvlOverride w:ilvl="5">
      <w:lvl w:ilvl="5">
        <w:start w:val="1"/>
        <w:numFmt w:val="lowerLetter"/>
        <w:lvlText w:val="%6"/>
        <w:lvlJc w:val="left"/>
        <w:pPr>
          <w:ind w:left="2736" w:hanging="936"/>
        </w:pPr>
        <w:rPr>
          <w:rFonts w:hint="default"/>
        </w:rPr>
      </w:lvl>
    </w:lvlOverride>
    <w:lvlOverride w:ilvl="6">
      <w:lvl w:ilvl="6">
        <w:start w:val="1"/>
        <w:numFmt w:val="bullet"/>
        <w:lvlText w:val=""/>
        <w:lvlJc w:val="left"/>
        <w:pPr>
          <w:ind w:left="3240" w:hanging="1080"/>
        </w:pPr>
        <w:rPr>
          <w:rFonts w:ascii="Symbol" w:hAnsi="Symbol" w:hint="default"/>
          <w:color w:val="auto"/>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6">
    <w:abstractNumId w:val="1"/>
    <w:lvlOverride w:ilvl="0">
      <w:lvl w:ilvl="0">
        <w:start w:val="1"/>
        <w:numFmt w:val="upperRoman"/>
        <w:lvlText w:val="%1."/>
        <w:lvlJc w:val="left"/>
        <w:pPr>
          <w:ind w:left="360" w:hanging="360"/>
        </w:pPr>
        <w:rPr>
          <w:rFonts w:ascii="Times New Roman" w:hAnsi="Times New Roman" w:hint="default"/>
          <w:b/>
          <w:i w:val="0"/>
          <w:color w:val="auto"/>
          <w:sz w:val="28"/>
        </w:rPr>
      </w:lvl>
    </w:lvlOverride>
    <w:lvlOverride w:ilvl="1">
      <w:lvl w:ilvl="1">
        <w:start w:val="1"/>
        <w:numFmt w:val="decimal"/>
        <w:lvlText w:val="5.%2"/>
        <w:lvlJc w:val="left"/>
        <w:pPr>
          <w:ind w:left="360" w:firstLine="360"/>
        </w:pPr>
        <w:rPr>
          <w:rFonts w:ascii="Arial" w:hAnsi="Arial" w:cs="Arial" w:hint="default"/>
          <w:b/>
          <w:i w:val="0"/>
          <w:caps w:val="0"/>
          <w:strike w:val="0"/>
          <w:dstrike w:val="0"/>
          <w:outline w:val="0"/>
          <w:shadow w:val="0"/>
          <w:emboss w:val="0"/>
          <w:imprint w:val="0"/>
          <w:vanish w:val="0"/>
          <w:color w:val="auto"/>
          <w:sz w:val="24"/>
          <w:szCs w:val="24"/>
          <w:vertAlign w:val="baseline"/>
        </w:rPr>
      </w:lvl>
    </w:lvlOverride>
    <w:lvlOverride w:ilvl="2">
      <w:lvl w:ilvl="2">
        <w:start w:val="1"/>
        <w:numFmt w:val="decimal"/>
        <w:lvlText w:val="5.%2.%3."/>
        <w:lvlJc w:val="left"/>
        <w:pPr>
          <w:ind w:left="1224" w:hanging="504"/>
        </w:pPr>
        <w:rPr>
          <w:rFonts w:hint="default"/>
        </w:rPr>
      </w:lvl>
    </w:lvlOverride>
    <w:lvlOverride w:ilvl="3">
      <w:lvl w:ilvl="3">
        <w:start w:val="1"/>
        <w:numFmt w:val="upperLetter"/>
        <w:lvlText w:val="%4."/>
        <w:lvlJc w:val="left"/>
        <w:pPr>
          <w:ind w:left="1728" w:hanging="648"/>
        </w:pPr>
        <w:rPr>
          <w:rFonts w:hint="default"/>
        </w:rPr>
      </w:lvl>
    </w:lvlOverride>
    <w:lvlOverride w:ilvl="4">
      <w:lvl w:ilvl="4">
        <w:start w:val="1"/>
        <w:numFmt w:val="lowerRoman"/>
        <w:lvlText w:val="%5."/>
        <w:lvlJc w:val="left"/>
        <w:pPr>
          <w:ind w:left="2232" w:hanging="792"/>
        </w:pPr>
        <w:rPr>
          <w:rFonts w:hint="default"/>
        </w:rPr>
      </w:lvl>
    </w:lvlOverride>
    <w:lvlOverride w:ilvl="5">
      <w:lvl w:ilvl="5">
        <w:start w:val="1"/>
        <w:numFmt w:val="lowerLetter"/>
        <w:lvlText w:val="%6"/>
        <w:lvlJc w:val="left"/>
        <w:pPr>
          <w:ind w:left="2736" w:hanging="936"/>
        </w:pPr>
        <w:rPr>
          <w:rFonts w:hint="default"/>
        </w:rPr>
      </w:lvl>
    </w:lvlOverride>
    <w:lvlOverride w:ilvl="6">
      <w:lvl w:ilvl="6">
        <w:start w:val="1"/>
        <w:numFmt w:val="bullet"/>
        <w:lvlText w:val=""/>
        <w:lvlJc w:val="left"/>
        <w:pPr>
          <w:ind w:left="3240" w:hanging="1080"/>
        </w:pPr>
        <w:rPr>
          <w:rFonts w:ascii="Symbol" w:hAnsi="Symbol" w:hint="default"/>
          <w:color w:val="auto"/>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7">
    <w:abstractNumId w:val="1"/>
    <w:lvlOverride w:ilvl="0">
      <w:lvl w:ilvl="0">
        <w:start w:val="1"/>
        <w:numFmt w:val="upperRoman"/>
        <w:lvlText w:val="%1."/>
        <w:lvlJc w:val="left"/>
        <w:pPr>
          <w:tabs>
            <w:tab w:val="num" w:pos="720"/>
          </w:tabs>
          <w:ind w:left="720" w:hanging="720"/>
        </w:pPr>
        <w:rPr>
          <w:rFonts w:ascii="Arial Bold" w:hAnsi="Arial Bold" w:hint="default"/>
          <w:b/>
          <w:i w:val="0"/>
          <w:color w:val="auto"/>
          <w:sz w:val="24"/>
          <w:szCs w:val="24"/>
        </w:rPr>
      </w:lvl>
    </w:lvlOverride>
    <w:lvlOverride w:ilvl="1">
      <w:lvl w:ilvl="1">
        <w:start w:val="1"/>
        <w:numFmt w:val="decimal"/>
        <w:lvlText w:val="2.%2"/>
        <w:lvlJc w:val="left"/>
        <w:pPr>
          <w:ind w:left="360" w:firstLine="360"/>
        </w:pPr>
        <w:rPr>
          <w:rFonts w:ascii="Times New Roman" w:hAnsi="Times New Roman" w:hint="default"/>
          <w:b/>
          <w:i w:val="0"/>
          <w:caps w:val="0"/>
          <w:strike w:val="0"/>
          <w:dstrike w:val="0"/>
          <w:outline w:val="0"/>
          <w:shadow w:val="0"/>
          <w:emboss w:val="0"/>
          <w:imprint w:val="0"/>
          <w:vanish w:val="0"/>
          <w:color w:val="auto"/>
          <w:sz w:val="28"/>
          <w:vertAlign w:val="baseline"/>
        </w:rPr>
      </w:lvl>
    </w:lvlOverride>
    <w:lvlOverride w:ilvl="2">
      <w:lvl w:ilvl="2">
        <w:start w:val="1"/>
        <w:numFmt w:val="decimal"/>
        <w:lvlText w:val="2.%2.%3."/>
        <w:lvlJc w:val="left"/>
        <w:pPr>
          <w:ind w:left="360" w:firstLine="792"/>
        </w:pPr>
        <w:rPr>
          <w:rFonts w:ascii="Times New Roman" w:hAnsi="Times New Roman" w:hint="default"/>
          <w:b/>
          <w:i w:val="0"/>
          <w:color w:val="auto"/>
          <w:sz w:val="28"/>
        </w:rPr>
      </w:lvl>
    </w:lvlOverride>
    <w:lvlOverride w:ilvl="3">
      <w:lvl w:ilvl="3">
        <w:start w:val="1"/>
        <w:numFmt w:val="upperLetter"/>
        <w:lvlText w:val="%4."/>
        <w:lvlJc w:val="left"/>
        <w:pPr>
          <w:ind w:left="1728" w:hanging="648"/>
        </w:pPr>
        <w:rPr>
          <w:rFonts w:hint="default"/>
        </w:rPr>
      </w:lvl>
    </w:lvlOverride>
    <w:lvlOverride w:ilvl="4">
      <w:lvl w:ilvl="4">
        <w:start w:val="1"/>
        <w:numFmt w:val="lowerRoman"/>
        <w:lvlText w:val="%5."/>
        <w:lvlJc w:val="left"/>
        <w:pPr>
          <w:ind w:left="2232" w:hanging="792"/>
        </w:pPr>
        <w:rPr>
          <w:rFonts w:hint="default"/>
        </w:rPr>
      </w:lvl>
    </w:lvlOverride>
    <w:lvlOverride w:ilvl="5">
      <w:lvl w:ilvl="5">
        <w:start w:val="1"/>
        <w:numFmt w:val="lowerLetter"/>
        <w:lvlText w:val="%6"/>
        <w:lvlJc w:val="left"/>
        <w:pPr>
          <w:ind w:left="2736" w:hanging="936"/>
        </w:pPr>
        <w:rPr>
          <w:rFonts w:hint="default"/>
        </w:rPr>
      </w:lvl>
    </w:lvlOverride>
    <w:lvlOverride w:ilvl="6">
      <w:lvl w:ilvl="6">
        <w:start w:val="1"/>
        <w:numFmt w:val="bullet"/>
        <w:lvlText w:val=""/>
        <w:lvlJc w:val="left"/>
        <w:pPr>
          <w:ind w:left="3240" w:hanging="1080"/>
        </w:pPr>
        <w:rPr>
          <w:rFonts w:ascii="Symbol" w:hAnsi="Symbol" w:hint="default"/>
          <w:color w:val="auto"/>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8">
    <w:abstractNumId w:val="1"/>
    <w:lvlOverride w:ilvl="0">
      <w:lvl w:ilvl="0">
        <w:start w:val="1"/>
        <w:numFmt w:val="upperRoman"/>
        <w:lvlText w:val="%1."/>
        <w:lvlJc w:val="left"/>
        <w:pPr>
          <w:ind w:left="360" w:hanging="360"/>
        </w:pPr>
        <w:rPr>
          <w:rFonts w:ascii="Times New Roman" w:hAnsi="Times New Roman" w:hint="default"/>
          <w:b/>
          <w:i w:val="0"/>
          <w:color w:val="auto"/>
          <w:sz w:val="28"/>
        </w:rPr>
      </w:lvl>
    </w:lvlOverride>
    <w:lvlOverride w:ilvl="1">
      <w:lvl w:ilvl="1">
        <w:start w:val="1"/>
        <w:numFmt w:val="decimal"/>
        <w:lvlText w:val="1.%2."/>
        <w:lvlJc w:val="left"/>
        <w:pPr>
          <w:ind w:left="360" w:firstLine="360"/>
        </w:pPr>
        <w:rPr>
          <w:rFonts w:ascii="Arial Bold" w:hAnsi="Arial Bold" w:hint="default"/>
          <w:b/>
          <w:i w:val="0"/>
          <w:caps w:val="0"/>
          <w:strike w:val="0"/>
          <w:dstrike w:val="0"/>
          <w:outline w:val="0"/>
          <w:shadow w:val="0"/>
          <w:emboss w:val="0"/>
          <w:imprint w:val="0"/>
          <w:vanish w:val="0"/>
          <w:color w:val="auto"/>
          <w:sz w:val="24"/>
          <w:szCs w:val="24"/>
          <w:vertAlign w:val="baseline"/>
        </w:rPr>
      </w:lvl>
    </w:lvlOverride>
    <w:lvlOverride w:ilvl="2">
      <w:lvl w:ilvl="2">
        <w:start w:val="1"/>
        <w:numFmt w:val="decimal"/>
        <w:lvlText w:val="1.%2.%3."/>
        <w:lvlJc w:val="left"/>
        <w:pPr>
          <w:ind w:left="1224" w:hanging="504"/>
        </w:pPr>
        <w:rPr>
          <w:rFonts w:hint="default"/>
        </w:rPr>
      </w:lvl>
    </w:lvlOverride>
    <w:lvlOverride w:ilvl="3">
      <w:lvl w:ilvl="3">
        <w:start w:val="1"/>
        <w:numFmt w:val="upperLetter"/>
        <w:lvlText w:val="%4."/>
        <w:lvlJc w:val="left"/>
        <w:pPr>
          <w:ind w:left="1728" w:hanging="648"/>
        </w:pPr>
        <w:rPr>
          <w:rFonts w:hint="default"/>
        </w:rPr>
      </w:lvl>
    </w:lvlOverride>
    <w:lvlOverride w:ilvl="4">
      <w:lvl w:ilvl="4">
        <w:start w:val="1"/>
        <w:numFmt w:val="lowerRoman"/>
        <w:lvlText w:val="%5."/>
        <w:lvlJc w:val="left"/>
        <w:pPr>
          <w:ind w:left="2232" w:hanging="792"/>
        </w:pPr>
        <w:rPr>
          <w:rFonts w:hint="default"/>
        </w:rPr>
      </w:lvl>
    </w:lvlOverride>
    <w:lvlOverride w:ilvl="5">
      <w:lvl w:ilvl="5">
        <w:start w:val="1"/>
        <w:numFmt w:val="lowerLetter"/>
        <w:lvlText w:val="%6"/>
        <w:lvlJc w:val="left"/>
        <w:pPr>
          <w:ind w:left="2736" w:hanging="936"/>
        </w:pPr>
        <w:rPr>
          <w:rFonts w:hint="default"/>
        </w:rPr>
      </w:lvl>
    </w:lvlOverride>
    <w:lvlOverride w:ilvl="6">
      <w:lvl w:ilvl="6">
        <w:start w:val="1"/>
        <w:numFmt w:val="bullet"/>
        <w:lvlText w:val=""/>
        <w:lvlJc w:val="left"/>
        <w:pPr>
          <w:ind w:left="3240" w:hanging="1080"/>
        </w:pPr>
        <w:rPr>
          <w:rFonts w:ascii="Symbol" w:hAnsi="Symbol" w:hint="default"/>
          <w:color w:val="auto"/>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9">
    <w:abstractNumId w:val="1"/>
    <w:lvlOverride w:ilvl="0">
      <w:lvl w:ilvl="0">
        <w:start w:val="1"/>
        <w:numFmt w:val="upperRoman"/>
        <w:lvlText w:val="%1."/>
        <w:lvlJc w:val="left"/>
        <w:pPr>
          <w:tabs>
            <w:tab w:val="num" w:pos="720"/>
          </w:tabs>
          <w:ind w:left="360" w:hanging="360"/>
        </w:pPr>
        <w:rPr>
          <w:rFonts w:ascii="Arial" w:hAnsi="Arial" w:cs="Arial" w:hint="default"/>
          <w:b/>
          <w:i w:val="0"/>
          <w:color w:val="auto"/>
          <w:sz w:val="24"/>
          <w:szCs w:val="24"/>
        </w:rPr>
      </w:lvl>
    </w:lvlOverride>
    <w:lvlOverride w:ilvl="1">
      <w:lvl w:ilvl="1">
        <w:start w:val="1"/>
        <w:numFmt w:val="decimal"/>
        <w:lvlText w:val="6.%2"/>
        <w:lvlJc w:val="left"/>
        <w:pPr>
          <w:ind w:left="360" w:firstLine="360"/>
        </w:pPr>
        <w:rPr>
          <w:rFonts w:ascii="Times New Roman" w:hAnsi="Times New Roman" w:hint="default"/>
          <w:b/>
          <w:i w:val="0"/>
          <w:caps w:val="0"/>
          <w:strike w:val="0"/>
          <w:dstrike w:val="0"/>
          <w:outline w:val="0"/>
          <w:shadow w:val="0"/>
          <w:emboss w:val="0"/>
          <w:imprint w:val="0"/>
          <w:vanish w:val="0"/>
          <w:color w:val="auto"/>
          <w:sz w:val="28"/>
          <w:vertAlign w:val="baseline"/>
        </w:rPr>
      </w:lvl>
    </w:lvlOverride>
    <w:lvlOverride w:ilvl="2">
      <w:lvl w:ilvl="2">
        <w:start w:val="1"/>
        <w:numFmt w:val="decimal"/>
        <w:lvlText w:val="6.%2.%3."/>
        <w:lvlJc w:val="left"/>
        <w:pPr>
          <w:ind w:left="1224" w:hanging="504"/>
        </w:pPr>
        <w:rPr>
          <w:rFonts w:hint="default"/>
        </w:rPr>
      </w:lvl>
    </w:lvlOverride>
    <w:lvlOverride w:ilvl="3">
      <w:lvl w:ilvl="3">
        <w:start w:val="1"/>
        <w:numFmt w:val="upperLetter"/>
        <w:lvlText w:val="%4."/>
        <w:lvlJc w:val="left"/>
        <w:pPr>
          <w:ind w:left="1728" w:hanging="648"/>
        </w:pPr>
        <w:rPr>
          <w:rFonts w:hint="default"/>
        </w:rPr>
      </w:lvl>
    </w:lvlOverride>
    <w:lvlOverride w:ilvl="4">
      <w:lvl w:ilvl="4">
        <w:start w:val="1"/>
        <w:numFmt w:val="lowerRoman"/>
        <w:lvlText w:val="%5."/>
        <w:lvlJc w:val="left"/>
        <w:pPr>
          <w:ind w:left="2232" w:hanging="792"/>
        </w:pPr>
        <w:rPr>
          <w:rFonts w:hint="default"/>
        </w:rPr>
      </w:lvl>
    </w:lvlOverride>
    <w:lvlOverride w:ilvl="5">
      <w:lvl w:ilvl="5">
        <w:start w:val="1"/>
        <w:numFmt w:val="lowerLetter"/>
        <w:lvlText w:val="%6"/>
        <w:lvlJc w:val="left"/>
        <w:pPr>
          <w:ind w:left="2736" w:hanging="936"/>
        </w:pPr>
        <w:rPr>
          <w:rFonts w:hint="default"/>
        </w:rPr>
      </w:lvl>
    </w:lvlOverride>
    <w:lvlOverride w:ilvl="6">
      <w:lvl w:ilvl="6">
        <w:start w:val="1"/>
        <w:numFmt w:val="bullet"/>
        <w:lvlText w:val=""/>
        <w:lvlJc w:val="left"/>
        <w:pPr>
          <w:ind w:left="3240" w:hanging="1080"/>
        </w:pPr>
        <w:rPr>
          <w:rFonts w:ascii="Symbol" w:hAnsi="Symbol" w:hint="default"/>
          <w:color w:val="auto"/>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10">
    <w:abstractNumId w:val="1"/>
    <w:lvlOverride w:ilvl="0">
      <w:lvl w:ilvl="0">
        <w:start w:val="1"/>
        <w:numFmt w:val="upperRoman"/>
        <w:lvlText w:val="%1."/>
        <w:lvlJc w:val="left"/>
        <w:pPr>
          <w:ind w:left="360" w:hanging="360"/>
        </w:pPr>
        <w:rPr>
          <w:rFonts w:ascii="Times New Roman" w:hAnsi="Times New Roman" w:hint="default"/>
          <w:b/>
          <w:i w:val="0"/>
          <w:color w:val="auto"/>
          <w:sz w:val="28"/>
        </w:rPr>
      </w:lvl>
    </w:lvlOverride>
    <w:lvlOverride w:ilvl="1">
      <w:lvl w:ilvl="1">
        <w:start w:val="1"/>
        <w:numFmt w:val="decimal"/>
        <w:lvlText w:val="4.%2."/>
        <w:lvlJc w:val="left"/>
        <w:pPr>
          <w:ind w:left="360" w:firstLine="360"/>
        </w:pPr>
        <w:rPr>
          <w:rFonts w:ascii="Times New Roman" w:hAnsi="Times New Roman" w:hint="default"/>
          <w:b/>
          <w:i w:val="0"/>
          <w:caps w:val="0"/>
          <w:strike w:val="0"/>
          <w:dstrike w:val="0"/>
          <w:outline w:val="0"/>
          <w:shadow w:val="0"/>
          <w:emboss w:val="0"/>
          <w:imprint w:val="0"/>
          <w:vanish w:val="0"/>
          <w:color w:val="auto"/>
          <w:sz w:val="28"/>
          <w:vertAlign w:val="baseline"/>
        </w:rPr>
      </w:lvl>
    </w:lvlOverride>
    <w:lvlOverride w:ilvl="2">
      <w:lvl w:ilvl="2">
        <w:start w:val="1"/>
        <w:numFmt w:val="decimal"/>
        <w:lvlText w:val="4.%2.%3."/>
        <w:lvlJc w:val="left"/>
        <w:pPr>
          <w:ind w:left="360" w:firstLine="792"/>
        </w:pPr>
        <w:rPr>
          <w:rFonts w:ascii="Times New Roman" w:hAnsi="Times New Roman" w:hint="default"/>
          <w:b/>
          <w:i w:val="0"/>
          <w:sz w:val="24"/>
          <w:szCs w:val="24"/>
        </w:rPr>
      </w:lvl>
    </w:lvlOverride>
    <w:lvlOverride w:ilvl="3">
      <w:lvl w:ilvl="3">
        <w:start w:val="1"/>
        <w:numFmt w:val="upperLetter"/>
        <w:lvlText w:val="%4."/>
        <w:lvlJc w:val="left"/>
        <w:pPr>
          <w:ind w:left="360" w:firstLine="1080"/>
        </w:pPr>
        <w:rPr>
          <w:rFonts w:hint="default"/>
        </w:rPr>
      </w:lvl>
    </w:lvlOverride>
    <w:lvlOverride w:ilvl="4">
      <w:lvl w:ilvl="4">
        <w:start w:val="1"/>
        <w:numFmt w:val="lowerRoman"/>
        <w:lvlText w:val="%5."/>
        <w:lvlJc w:val="left"/>
        <w:pPr>
          <w:ind w:left="2232" w:hanging="792"/>
        </w:pPr>
        <w:rPr>
          <w:rFonts w:hint="default"/>
        </w:rPr>
      </w:lvl>
    </w:lvlOverride>
    <w:lvlOverride w:ilvl="5">
      <w:lvl w:ilvl="5">
        <w:start w:val="1"/>
        <w:numFmt w:val="lowerLetter"/>
        <w:lvlText w:val="%6"/>
        <w:lvlJc w:val="left"/>
        <w:pPr>
          <w:ind w:left="2736" w:hanging="936"/>
        </w:pPr>
        <w:rPr>
          <w:rFonts w:hint="default"/>
        </w:rPr>
      </w:lvl>
    </w:lvlOverride>
    <w:lvlOverride w:ilvl="6">
      <w:lvl w:ilvl="6">
        <w:start w:val="1"/>
        <w:numFmt w:val="bullet"/>
        <w:lvlText w:val=""/>
        <w:lvlJc w:val="left"/>
        <w:pPr>
          <w:ind w:left="3240" w:hanging="1080"/>
        </w:pPr>
        <w:rPr>
          <w:rFonts w:ascii="Symbol" w:hAnsi="Symbol" w:hint="default"/>
          <w:color w:val="auto"/>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US"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ccname" w:val="C:\NRPortbl\IMANAGE\JAM1\1741055_2.docx"/>
  </w:docVars>
  <w:rsids>
    <w:rsidRoot w:val="00804A5F"/>
    <w:rsid w:val="00006106"/>
    <w:rsid w:val="0000704C"/>
    <w:rsid w:val="00011587"/>
    <w:rsid w:val="0001278A"/>
    <w:rsid w:val="00012F81"/>
    <w:rsid w:val="00014283"/>
    <w:rsid w:val="000166EA"/>
    <w:rsid w:val="000220FF"/>
    <w:rsid w:val="00027A52"/>
    <w:rsid w:val="000332CD"/>
    <w:rsid w:val="000361CD"/>
    <w:rsid w:val="00043A6A"/>
    <w:rsid w:val="0004595B"/>
    <w:rsid w:val="00054123"/>
    <w:rsid w:val="00057EF5"/>
    <w:rsid w:val="00060FA8"/>
    <w:rsid w:val="0006197A"/>
    <w:rsid w:val="00065E63"/>
    <w:rsid w:val="000724BD"/>
    <w:rsid w:val="00084FBD"/>
    <w:rsid w:val="00091F5D"/>
    <w:rsid w:val="000941EF"/>
    <w:rsid w:val="00094700"/>
    <w:rsid w:val="000B1AAC"/>
    <w:rsid w:val="000B1B44"/>
    <w:rsid w:val="000B51BE"/>
    <w:rsid w:val="000B525D"/>
    <w:rsid w:val="000C7044"/>
    <w:rsid w:val="000C795E"/>
    <w:rsid w:val="000D2AF2"/>
    <w:rsid w:val="000D7081"/>
    <w:rsid w:val="000E0F9E"/>
    <w:rsid w:val="000E23C1"/>
    <w:rsid w:val="00100507"/>
    <w:rsid w:val="00101D4A"/>
    <w:rsid w:val="001063D8"/>
    <w:rsid w:val="001075DA"/>
    <w:rsid w:val="0011344C"/>
    <w:rsid w:val="00113AB1"/>
    <w:rsid w:val="00114157"/>
    <w:rsid w:val="00114573"/>
    <w:rsid w:val="00115CC8"/>
    <w:rsid w:val="00117372"/>
    <w:rsid w:val="00117E01"/>
    <w:rsid w:val="00121E49"/>
    <w:rsid w:val="0012627E"/>
    <w:rsid w:val="00127EB7"/>
    <w:rsid w:val="001302EE"/>
    <w:rsid w:val="00132AE9"/>
    <w:rsid w:val="00135365"/>
    <w:rsid w:val="00135AE6"/>
    <w:rsid w:val="00137059"/>
    <w:rsid w:val="00142C09"/>
    <w:rsid w:val="001461A4"/>
    <w:rsid w:val="00147A09"/>
    <w:rsid w:val="0015784A"/>
    <w:rsid w:val="001655EB"/>
    <w:rsid w:val="00165B93"/>
    <w:rsid w:val="001718A5"/>
    <w:rsid w:val="00172D8C"/>
    <w:rsid w:val="00177E96"/>
    <w:rsid w:val="00185D79"/>
    <w:rsid w:val="001A05F6"/>
    <w:rsid w:val="001A4335"/>
    <w:rsid w:val="001B6120"/>
    <w:rsid w:val="001C12F4"/>
    <w:rsid w:val="001C2111"/>
    <w:rsid w:val="001C5E6A"/>
    <w:rsid w:val="001C769A"/>
    <w:rsid w:val="001D0B79"/>
    <w:rsid w:val="001D4459"/>
    <w:rsid w:val="001D60E5"/>
    <w:rsid w:val="001E111F"/>
    <w:rsid w:val="001E16DE"/>
    <w:rsid w:val="001E2093"/>
    <w:rsid w:val="001E46A1"/>
    <w:rsid w:val="001F41D6"/>
    <w:rsid w:val="001F5040"/>
    <w:rsid w:val="00200CB5"/>
    <w:rsid w:val="00206523"/>
    <w:rsid w:val="00206E12"/>
    <w:rsid w:val="0021413D"/>
    <w:rsid w:val="00222C7D"/>
    <w:rsid w:val="00227667"/>
    <w:rsid w:val="00230FAA"/>
    <w:rsid w:val="002346EF"/>
    <w:rsid w:val="0023519D"/>
    <w:rsid w:val="00241D49"/>
    <w:rsid w:val="002433CB"/>
    <w:rsid w:val="00253C61"/>
    <w:rsid w:val="00256CE3"/>
    <w:rsid w:val="0026011B"/>
    <w:rsid w:val="00262CAD"/>
    <w:rsid w:val="002631D7"/>
    <w:rsid w:val="00263FF9"/>
    <w:rsid w:val="00276925"/>
    <w:rsid w:val="00277805"/>
    <w:rsid w:val="00280CFD"/>
    <w:rsid w:val="0028259A"/>
    <w:rsid w:val="002865C6"/>
    <w:rsid w:val="00287B6C"/>
    <w:rsid w:val="00296F53"/>
    <w:rsid w:val="002A0B62"/>
    <w:rsid w:val="002A0DC8"/>
    <w:rsid w:val="002A19F2"/>
    <w:rsid w:val="002A5078"/>
    <w:rsid w:val="002A665C"/>
    <w:rsid w:val="002B09EB"/>
    <w:rsid w:val="002B1B41"/>
    <w:rsid w:val="002B329D"/>
    <w:rsid w:val="002B334D"/>
    <w:rsid w:val="002B70BD"/>
    <w:rsid w:val="002D2FC2"/>
    <w:rsid w:val="002D5A52"/>
    <w:rsid w:val="002E0A0C"/>
    <w:rsid w:val="002E2FFB"/>
    <w:rsid w:val="002E5FAF"/>
    <w:rsid w:val="002F000B"/>
    <w:rsid w:val="002F1E9F"/>
    <w:rsid w:val="00301463"/>
    <w:rsid w:val="003062CD"/>
    <w:rsid w:val="003170E3"/>
    <w:rsid w:val="00321845"/>
    <w:rsid w:val="0032658D"/>
    <w:rsid w:val="003313C1"/>
    <w:rsid w:val="0033168D"/>
    <w:rsid w:val="00331890"/>
    <w:rsid w:val="00332A19"/>
    <w:rsid w:val="0033363C"/>
    <w:rsid w:val="00334DF8"/>
    <w:rsid w:val="00341D84"/>
    <w:rsid w:val="00341FBE"/>
    <w:rsid w:val="00342E4F"/>
    <w:rsid w:val="00343E9E"/>
    <w:rsid w:val="0034409D"/>
    <w:rsid w:val="003448CF"/>
    <w:rsid w:val="00351168"/>
    <w:rsid w:val="003634ED"/>
    <w:rsid w:val="00375727"/>
    <w:rsid w:val="00380365"/>
    <w:rsid w:val="00382C4C"/>
    <w:rsid w:val="003865D6"/>
    <w:rsid w:val="003866E7"/>
    <w:rsid w:val="003870F5"/>
    <w:rsid w:val="0039075D"/>
    <w:rsid w:val="003917ED"/>
    <w:rsid w:val="003972DC"/>
    <w:rsid w:val="003A1303"/>
    <w:rsid w:val="003A3F43"/>
    <w:rsid w:val="003A774D"/>
    <w:rsid w:val="003C49D9"/>
    <w:rsid w:val="003D495F"/>
    <w:rsid w:val="003D6650"/>
    <w:rsid w:val="003D69BF"/>
    <w:rsid w:val="003E0BF8"/>
    <w:rsid w:val="003E1586"/>
    <w:rsid w:val="003E329F"/>
    <w:rsid w:val="003E3975"/>
    <w:rsid w:val="003E471B"/>
    <w:rsid w:val="003E66CC"/>
    <w:rsid w:val="003F2839"/>
    <w:rsid w:val="003F6439"/>
    <w:rsid w:val="003F7A5E"/>
    <w:rsid w:val="004028C8"/>
    <w:rsid w:val="00405522"/>
    <w:rsid w:val="0040645C"/>
    <w:rsid w:val="00410EE2"/>
    <w:rsid w:val="00411875"/>
    <w:rsid w:val="00416ABE"/>
    <w:rsid w:val="00432B82"/>
    <w:rsid w:val="004448D8"/>
    <w:rsid w:val="004470C9"/>
    <w:rsid w:val="00447ADE"/>
    <w:rsid w:val="004678C6"/>
    <w:rsid w:val="00470095"/>
    <w:rsid w:val="0047371D"/>
    <w:rsid w:val="00473822"/>
    <w:rsid w:val="00473AEC"/>
    <w:rsid w:val="00483D0E"/>
    <w:rsid w:val="00486DEE"/>
    <w:rsid w:val="00491AD4"/>
    <w:rsid w:val="004924E2"/>
    <w:rsid w:val="00495DC9"/>
    <w:rsid w:val="0049798B"/>
    <w:rsid w:val="004A052B"/>
    <w:rsid w:val="004A0892"/>
    <w:rsid w:val="004A1AB7"/>
    <w:rsid w:val="004A1E97"/>
    <w:rsid w:val="004B77ED"/>
    <w:rsid w:val="004C1B2E"/>
    <w:rsid w:val="004C4B39"/>
    <w:rsid w:val="004C5515"/>
    <w:rsid w:val="004D083A"/>
    <w:rsid w:val="004D1FA4"/>
    <w:rsid w:val="004E2688"/>
    <w:rsid w:val="004E2E2D"/>
    <w:rsid w:val="004F1506"/>
    <w:rsid w:val="004F6328"/>
    <w:rsid w:val="0050280A"/>
    <w:rsid w:val="0050354B"/>
    <w:rsid w:val="00507F8E"/>
    <w:rsid w:val="005122BF"/>
    <w:rsid w:val="005123DD"/>
    <w:rsid w:val="00513E09"/>
    <w:rsid w:val="00514564"/>
    <w:rsid w:val="005168C4"/>
    <w:rsid w:val="00522E42"/>
    <w:rsid w:val="0052468F"/>
    <w:rsid w:val="00527241"/>
    <w:rsid w:val="0054408D"/>
    <w:rsid w:val="00550F88"/>
    <w:rsid w:val="00552420"/>
    <w:rsid w:val="00554565"/>
    <w:rsid w:val="005838CA"/>
    <w:rsid w:val="005844B5"/>
    <w:rsid w:val="00593291"/>
    <w:rsid w:val="00596DC4"/>
    <w:rsid w:val="00597360"/>
    <w:rsid w:val="005B13FC"/>
    <w:rsid w:val="005B149A"/>
    <w:rsid w:val="005B46A3"/>
    <w:rsid w:val="005B4867"/>
    <w:rsid w:val="005B5EE3"/>
    <w:rsid w:val="005C35CD"/>
    <w:rsid w:val="005D09E3"/>
    <w:rsid w:val="005D0E83"/>
    <w:rsid w:val="005D45CE"/>
    <w:rsid w:val="005D71F6"/>
    <w:rsid w:val="005E13C4"/>
    <w:rsid w:val="005E21AA"/>
    <w:rsid w:val="005F039F"/>
    <w:rsid w:val="005F04A5"/>
    <w:rsid w:val="005F3A01"/>
    <w:rsid w:val="00600710"/>
    <w:rsid w:val="006050AC"/>
    <w:rsid w:val="00606A7C"/>
    <w:rsid w:val="00612003"/>
    <w:rsid w:val="0061686B"/>
    <w:rsid w:val="00617EA5"/>
    <w:rsid w:val="00623E66"/>
    <w:rsid w:val="00626060"/>
    <w:rsid w:val="006273A8"/>
    <w:rsid w:val="00633E32"/>
    <w:rsid w:val="00635317"/>
    <w:rsid w:val="00636A2D"/>
    <w:rsid w:val="00646A1F"/>
    <w:rsid w:val="00647C4C"/>
    <w:rsid w:val="00647E23"/>
    <w:rsid w:val="00647FFE"/>
    <w:rsid w:val="006544C3"/>
    <w:rsid w:val="006564C8"/>
    <w:rsid w:val="006622F2"/>
    <w:rsid w:val="0066359A"/>
    <w:rsid w:val="00671CAF"/>
    <w:rsid w:val="006753A6"/>
    <w:rsid w:val="00680FF3"/>
    <w:rsid w:val="00684330"/>
    <w:rsid w:val="00685677"/>
    <w:rsid w:val="0068762D"/>
    <w:rsid w:val="00690210"/>
    <w:rsid w:val="00692251"/>
    <w:rsid w:val="00692830"/>
    <w:rsid w:val="00694614"/>
    <w:rsid w:val="00695231"/>
    <w:rsid w:val="006A3962"/>
    <w:rsid w:val="006A4676"/>
    <w:rsid w:val="006A4DE0"/>
    <w:rsid w:val="006C6713"/>
    <w:rsid w:val="006D2A5B"/>
    <w:rsid w:val="006D3311"/>
    <w:rsid w:val="006D6121"/>
    <w:rsid w:val="006F21C8"/>
    <w:rsid w:val="006F7C51"/>
    <w:rsid w:val="00700F3F"/>
    <w:rsid w:val="00703636"/>
    <w:rsid w:val="00703E89"/>
    <w:rsid w:val="00704AEF"/>
    <w:rsid w:val="00706EC7"/>
    <w:rsid w:val="007100D2"/>
    <w:rsid w:val="00710D20"/>
    <w:rsid w:val="00713EC3"/>
    <w:rsid w:val="00714D18"/>
    <w:rsid w:val="00717BF2"/>
    <w:rsid w:val="007204E6"/>
    <w:rsid w:val="00721A81"/>
    <w:rsid w:val="00722A45"/>
    <w:rsid w:val="00727755"/>
    <w:rsid w:val="00737756"/>
    <w:rsid w:val="007449E5"/>
    <w:rsid w:val="0074745C"/>
    <w:rsid w:val="00754A74"/>
    <w:rsid w:val="00754DD9"/>
    <w:rsid w:val="0075640D"/>
    <w:rsid w:val="0076425C"/>
    <w:rsid w:val="00774D46"/>
    <w:rsid w:val="0077519E"/>
    <w:rsid w:val="00775AAE"/>
    <w:rsid w:val="007763FA"/>
    <w:rsid w:val="00780B25"/>
    <w:rsid w:val="00781370"/>
    <w:rsid w:val="00783155"/>
    <w:rsid w:val="00786517"/>
    <w:rsid w:val="00786ECA"/>
    <w:rsid w:val="007A0779"/>
    <w:rsid w:val="007A4B24"/>
    <w:rsid w:val="007B50D0"/>
    <w:rsid w:val="007B6202"/>
    <w:rsid w:val="007B6AA5"/>
    <w:rsid w:val="007C680B"/>
    <w:rsid w:val="007C7A5F"/>
    <w:rsid w:val="007D2D50"/>
    <w:rsid w:val="007D4B62"/>
    <w:rsid w:val="007E35B4"/>
    <w:rsid w:val="007E3E25"/>
    <w:rsid w:val="007F0B64"/>
    <w:rsid w:val="007F4C54"/>
    <w:rsid w:val="007F5036"/>
    <w:rsid w:val="00801C13"/>
    <w:rsid w:val="00803339"/>
    <w:rsid w:val="00803ED9"/>
    <w:rsid w:val="008046D6"/>
    <w:rsid w:val="00804A5F"/>
    <w:rsid w:val="008060FE"/>
    <w:rsid w:val="00813646"/>
    <w:rsid w:val="00822C97"/>
    <w:rsid w:val="00824A49"/>
    <w:rsid w:val="00825FDA"/>
    <w:rsid w:val="0083548A"/>
    <w:rsid w:val="00836260"/>
    <w:rsid w:val="008426B9"/>
    <w:rsid w:val="008427C4"/>
    <w:rsid w:val="00842C84"/>
    <w:rsid w:val="00843F45"/>
    <w:rsid w:val="00847CDD"/>
    <w:rsid w:val="00847ED6"/>
    <w:rsid w:val="00851BA0"/>
    <w:rsid w:val="00861A64"/>
    <w:rsid w:val="00862025"/>
    <w:rsid w:val="00862855"/>
    <w:rsid w:val="008656C2"/>
    <w:rsid w:val="00866D16"/>
    <w:rsid w:val="00875EE3"/>
    <w:rsid w:val="008774E6"/>
    <w:rsid w:val="00884406"/>
    <w:rsid w:val="00886341"/>
    <w:rsid w:val="00890E06"/>
    <w:rsid w:val="0089339A"/>
    <w:rsid w:val="0089357E"/>
    <w:rsid w:val="00894B4D"/>
    <w:rsid w:val="008A00BD"/>
    <w:rsid w:val="008A2736"/>
    <w:rsid w:val="008A5ECF"/>
    <w:rsid w:val="008A611D"/>
    <w:rsid w:val="008A6D66"/>
    <w:rsid w:val="008A7380"/>
    <w:rsid w:val="008B09A5"/>
    <w:rsid w:val="008B198D"/>
    <w:rsid w:val="008B51D8"/>
    <w:rsid w:val="008C1940"/>
    <w:rsid w:val="008C5036"/>
    <w:rsid w:val="008E4378"/>
    <w:rsid w:val="008E6393"/>
    <w:rsid w:val="008E7902"/>
    <w:rsid w:val="008F0B24"/>
    <w:rsid w:val="008F0F3A"/>
    <w:rsid w:val="008F1364"/>
    <w:rsid w:val="008F1FC0"/>
    <w:rsid w:val="00900B24"/>
    <w:rsid w:val="00900E02"/>
    <w:rsid w:val="00901652"/>
    <w:rsid w:val="00911E47"/>
    <w:rsid w:val="0091349D"/>
    <w:rsid w:val="0092553E"/>
    <w:rsid w:val="0092633E"/>
    <w:rsid w:val="0093250D"/>
    <w:rsid w:val="00944387"/>
    <w:rsid w:val="00944AC5"/>
    <w:rsid w:val="00944E4C"/>
    <w:rsid w:val="0094526D"/>
    <w:rsid w:val="00951C72"/>
    <w:rsid w:val="00952397"/>
    <w:rsid w:val="00954701"/>
    <w:rsid w:val="00956A83"/>
    <w:rsid w:val="00957425"/>
    <w:rsid w:val="00962304"/>
    <w:rsid w:val="009754B3"/>
    <w:rsid w:val="009758C8"/>
    <w:rsid w:val="009760FD"/>
    <w:rsid w:val="00990F2A"/>
    <w:rsid w:val="009A38E6"/>
    <w:rsid w:val="009A3A99"/>
    <w:rsid w:val="009A3C02"/>
    <w:rsid w:val="009A49D1"/>
    <w:rsid w:val="009A7C07"/>
    <w:rsid w:val="009B02A5"/>
    <w:rsid w:val="009B2385"/>
    <w:rsid w:val="009B38AA"/>
    <w:rsid w:val="009B696A"/>
    <w:rsid w:val="009B752B"/>
    <w:rsid w:val="009C14EF"/>
    <w:rsid w:val="009C354E"/>
    <w:rsid w:val="009C5F31"/>
    <w:rsid w:val="009D24F2"/>
    <w:rsid w:val="009E4588"/>
    <w:rsid w:val="009E6948"/>
    <w:rsid w:val="00A1058A"/>
    <w:rsid w:val="00A1234E"/>
    <w:rsid w:val="00A151C9"/>
    <w:rsid w:val="00A175C9"/>
    <w:rsid w:val="00A17B82"/>
    <w:rsid w:val="00A17D9A"/>
    <w:rsid w:val="00A22EEE"/>
    <w:rsid w:val="00A24588"/>
    <w:rsid w:val="00A31FB7"/>
    <w:rsid w:val="00A35ED8"/>
    <w:rsid w:val="00A41B0B"/>
    <w:rsid w:val="00A46744"/>
    <w:rsid w:val="00A47495"/>
    <w:rsid w:val="00A475DD"/>
    <w:rsid w:val="00A5131F"/>
    <w:rsid w:val="00A53DE7"/>
    <w:rsid w:val="00A55A73"/>
    <w:rsid w:val="00A71DE2"/>
    <w:rsid w:val="00A75B76"/>
    <w:rsid w:val="00A76881"/>
    <w:rsid w:val="00A85610"/>
    <w:rsid w:val="00A85A2F"/>
    <w:rsid w:val="00A85F86"/>
    <w:rsid w:val="00A87542"/>
    <w:rsid w:val="00A91BE2"/>
    <w:rsid w:val="00A931A4"/>
    <w:rsid w:val="00A9652A"/>
    <w:rsid w:val="00AB0D58"/>
    <w:rsid w:val="00AB1D7E"/>
    <w:rsid w:val="00AB39AC"/>
    <w:rsid w:val="00AB631E"/>
    <w:rsid w:val="00AB7C4A"/>
    <w:rsid w:val="00AC7BA9"/>
    <w:rsid w:val="00AD6259"/>
    <w:rsid w:val="00AD6D67"/>
    <w:rsid w:val="00AF19A2"/>
    <w:rsid w:val="00AF213A"/>
    <w:rsid w:val="00AF3633"/>
    <w:rsid w:val="00AF3EF3"/>
    <w:rsid w:val="00B06C49"/>
    <w:rsid w:val="00B073EA"/>
    <w:rsid w:val="00B12FC6"/>
    <w:rsid w:val="00B14DAA"/>
    <w:rsid w:val="00B2059D"/>
    <w:rsid w:val="00B21E05"/>
    <w:rsid w:val="00B22A7B"/>
    <w:rsid w:val="00B23FC7"/>
    <w:rsid w:val="00B26074"/>
    <w:rsid w:val="00B3311B"/>
    <w:rsid w:val="00B34C39"/>
    <w:rsid w:val="00B40CEB"/>
    <w:rsid w:val="00B43B0F"/>
    <w:rsid w:val="00B455C8"/>
    <w:rsid w:val="00B47343"/>
    <w:rsid w:val="00B50DB5"/>
    <w:rsid w:val="00B52442"/>
    <w:rsid w:val="00B54CAB"/>
    <w:rsid w:val="00B57B3B"/>
    <w:rsid w:val="00B57E96"/>
    <w:rsid w:val="00B63419"/>
    <w:rsid w:val="00B63A45"/>
    <w:rsid w:val="00B65D22"/>
    <w:rsid w:val="00B669C5"/>
    <w:rsid w:val="00B81BBC"/>
    <w:rsid w:val="00B8273C"/>
    <w:rsid w:val="00B839A0"/>
    <w:rsid w:val="00BA0277"/>
    <w:rsid w:val="00BA1940"/>
    <w:rsid w:val="00BA1BA8"/>
    <w:rsid w:val="00BA439C"/>
    <w:rsid w:val="00BA50DD"/>
    <w:rsid w:val="00BA59AD"/>
    <w:rsid w:val="00BB160D"/>
    <w:rsid w:val="00BC2E5C"/>
    <w:rsid w:val="00BC5D91"/>
    <w:rsid w:val="00BC6D36"/>
    <w:rsid w:val="00BD57B9"/>
    <w:rsid w:val="00BD5AF9"/>
    <w:rsid w:val="00BD6848"/>
    <w:rsid w:val="00BD7578"/>
    <w:rsid w:val="00BD7BDE"/>
    <w:rsid w:val="00BE2648"/>
    <w:rsid w:val="00BE4395"/>
    <w:rsid w:val="00BF2E1D"/>
    <w:rsid w:val="00BF6F62"/>
    <w:rsid w:val="00C030BA"/>
    <w:rsid w:val="00C0756B"/>
    <w:rsid w:val="00C076CA"/>
    <w:rsid w:val="00C1319A"/>
    <w:rsid w:val="00C138DE"/>
    <w:rsid w:val="00C16C16"/>
    <w:rsid w:val="00C231A9"/>
    <w:rsid w:val="00C26D51"/>
    <w:rsid w:val="00C27CD1"/>
    <w:rsid w:val="00C302BF"/>
    <w:rsid w:val="00C3118F"/>
    <w:rsid w:val="00C33CFF"/>
    <w:rsid w:val="00C3571E"/>
    <w:rsid w:val="00C36318"/>
    <w:rsid w:val="00C40D2C"/>
    <w:rsid w:val="00C412E5"/>
    <w:rsid w:val="00C44675"/>
    <w:rsid w:val="00C4723A"/>
    <w:rsid w:val="00C508B2"/>
    <w:rsid w:val="00C51803"/>
    <w:rsid w:val="00C556D8"/>
    <w:rsid w:val="00C57E4B"/>
    <w:rsid w:val="00C60D5D"/>
    <w:rsid w:val="00C64192"/>
    <w:rsid w:val="00C65E6A"/>
    <w:rsid w:val="00C73957"/>
    <w:rsid w:val="00C74DA1"/>
    <w:rsid w:val="00C756B9"/>
    <w:rsid w:val="00C770CF"/>
    <w:rsid w:val="00C8041F"/>
    <w:rsid w:val="00C80DCA"/>
    <w:rsid w:val="00C80E64"/>
    <w:rsid w:val="00C84298"/>
    <w:rsid w:val="00C843DB"/>
    <w:rsid w:val="00C8616D"/>
    <w:rsid w:val="00C91237"/>
    <w:rsid w:val="00C9170B"/>
    <w:rsid w:val="00CA0E0C"/>
    <w:rsid w:val="00CA0FE8"/>
    <w:rsid w:val="00CA3233"/>
    <w:rsid w:val="00CA5737"/>
    <w:rsid w:val="00CA5E1F"/>
    <w:rsid w:val="00CA6930"/>
    <w:rsid w:val="00CB2269"/>
    <w:rsid w:val="00CB5D30"/>
    <w:rsid w:val="00CC2DF3"/>
    <w:rsid w:val="00CC6A24"/>
    <w:rsid w:val="00CC6ED3"/>
    <w:rsid w:val="00CC70D9"/>
    <w:rsid w:val="00CD5D88"/>
    <w:rsid w:val="00CE25BE"/>
    <w:rsid w:val="00CE29C8"/>
    <w:rsid w:val="00CE49D3"/>
    <w:rsid w:val="00CE6E68"/>
    <w:rsid w:val="00CF0DF5"/>
    <w:rsid w:val="00CF1B6B"/>
    <w:rsid w:val="00CF3481"/>
    <w:rsid w:val="00CF40AB"/>
    <w:rsid w:val="00D03F69"/>
    <w:rsid w:val="00D16E58"/>
    <w:rsid w:val="00D17E8E"/>
    <w:rsid w:val="00D226EB"/>
    <w:rsid w:val="00D26ED3"/>
    <w:rsid w:val="00D32524"/>
    <w:rsid w:val="00D354C9"/>
    <w:rsid w:val="00D359E4"/>
    <w:rsid w:val="00D37576"/>
    <w:rsid w:val="00D401AC"/>
    <w:rsid w:val="00D41B9E"/>
    <w:rsid w:val="00D6339E"/>
    <w:rsid w:val="00D64742"/>
    <w:rsid w:val="00D67AB9"/>
    <w:rsid w:val="00D83DFA"/>
    <w:rsid w:val="00D8501D"/>
    <w:rsid w:val="00D850CF"/>
    <w:rsid w:val="00D92175"/>
    <w:rsid w:val="00DB0628"/>
    <w:rsid w:val="00DC17F5"/>
    <w:rsid w:val="00DC1E19"/>
    <w:rsid w:val="00DC500A"/>
    <w:rsid w:val="00DC56B8"/>
    <w:rsid w:val="00DF60D9"/>
    <w:rsid w:val="00E00151"/>
    <w:rsid w:val="00E060E8"/>
    <w:rsid w:val="00E069D1"/>
    <w:rsid w:val="00E17298"/>
    <w:rsid w:val="00E17931"/>
    <w:rsid w:val="00E17978"/>
    <w:rsid w:val="00E2022E"/>
    <w:rsid w:val="00E20480"/>
    <w:rsid w:val="00E20DC8"/>
    <w:rsid w:val="00E2200F"/>
    <w:rsid w:val="00E22520"/>
    <w:rsid w:val="00E2465F"/>
    <w:rsid w:val="00E31650"/>
    <w:rsid w:val="00E31C67"/>
    <w:rsid w:val="00E35006"/>
    <w:rsid w:val="00E37F78"/>
    <w:rsid w:val="00E419E5"/>
    <w:rsid w:val="00E45170"/>
    <w:rsid w:val="00E50A9C"/>
    <w:rsid w:val="00E51CD8"/>
    <w:rsid w:val="00E56CA1"/>
    <w:rsid w:val="00E65214"/>
    <w:rsid w:val="00E70CC6"/>
    <w:rsid w:val="00E71D97"/>
    <w:rsid w:val="00E77FA6"/>
    <w:rsid w:val="00E801E1"/>
    <w:rsid w:val="00E83CAF"/>
    <w:rsid w:val="00E9121C"/>
    <w:rsid w:val="00E92347"/>
    <w:rsid w:val="00E935D2"/>
    <w:rsid w:val="00EA0274"/>
    <w:rsid w:val="00EA303E"/>
    <w:rsid w:val="00EA56BE"/>
    <w:rsid w:val="00EA7C68"/>
    <w:rsid w:val="00EB6141"/>
    <w:rsid w:val="00EC148C"/>
    <w:rsid w:val="00EC1FF2"/>
    <w:rsid w:val="00ED050F"/>
    <w:rsid w:val="00ED2B3D"/>
    <w:rsid w:val="00ED6B70"/>
    <w:rsid w:val="00EE20B0"/>
    <w:rsid w:val="00EE2DC8"/>
    <w:rsid w:val="00EE4E3B"/>
    <w:rsid w:val="00EE4F6B"/>
    <w:rsid w:val="00EE7D15"/>
    <w:rsid w:val="00EF4CEA"/>
    <w:rsid w:val="00F0240C"/>
    <w:rsid w:val="00F129FC"/>
    <w:rsid w:val="00F157AA"/>
    <w:rsid w:val="00F23813"/>
    <w:rsid w:val="00F24960"/>
    <w:rsid w:val="00F26256"/>
    <w:rsid w:val="00F31F40"/>
    <w:rsid w:val="00F32D4C"/>
    <w:rsid w:val="00F35217"/>
    <w:rsid w:val="00F35523"/>
    <w:rsid w:val="00F40ACA"/>
    <w:rsid w:val="00F4288E"/>
    <w:rsid w:val="00F42AB9"/>
    <w:rsid w:val="00F43CBD"/>
    <w:rsid w:val="00F5039B"/>
    <w:rsid w:val="00F54535"/>
    <w:rsid w:val="00F54A92"/>
    <w:rsid w:val="00F60078"/>
    <w:rsid w:val="00F6250F"/>
    <w:rsid w:val="00F6747D"/>
    <w:rsid w:val="00F67F3C"/>
    <w:rsid w:val="00F70A7C"/>
    <w:rsid w:val="00F73359"/>
    <w:rsid w:val="00F73F3D"/>
    <w:rsid w:val="00F7458E"/>
    <w:rsid w:val="00F75A16"/>
    <w:rsid w:val="00F76B73"/>
    <w:rsid w:val="00F8029A"/>
    <w:rsid w:val="00F8701E"/>
    <w:rsid w:val="00F879A9"/>
    <w:rsid w:val="00F904A1"/>
    <w:rsid w:val="00F90F51"/>
    <w:rsid w:val="00F91906"/>
    <w:rsid w:val="00F9664C"/>
    <w:rsid w:val="00F966A8"/>
    <w:rsid w:val="00F97057"/>
    <w:rsid w:val="00FB003F"/>
    <w:rsid w:val="00FC0D06"/>
    <w:rsid w:val="00FC0F9B"/>
    <w:rsid w:val="00FC5733"/>
    <w:rsid w:val="00FD0DC8"/>
    <w:rsid w:val="00FD2B85"/>
    <w:rsid w:val="00FD48DB"/>
    <w:rsid w:val="00FD5F43"/>
    <w:rsid w:val="00FD6A1D"/>
    <w:rsid w:val="00FD7318"/>
    <w:rsid w:val="00FE0719"/>
    <w:rsid w:val="00FE3F0F"/>
    <w:rsid w:val="00FE57F1"/>
    <w:rsid w:val="00FF0DA3"/>
    <w:rsid w:val="00FF3BF6"/>
    <w:rsid w:val="00FF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090646B"/>
  <w15:chartTrackingRefBased/>
  <w15:docId w15:val="{97A009C0-FBA6-4FAB-865D-86B0F068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0E8"/>
    <w:pPr>
      <w:widowControl w:val="0"/>
      <w:autoSpaceDE w:val="0"/>
      <w:autoSpaceDN w:val="0"/>
      <w:adjustRightInd w:val="0"/>
    </w:pPr>
    <w:rPr>
      <w:rFonts w:ascii="Arial" w:hAnsi="Arial" w:cs="Arial"/>
    </w:rPr>
  </w:style>
  <w:style w:type="paragraph" w:styleId="Heading1">
    <w:name w:val="heading 1"/>
    <w:basedOn w:val="Normal"/>
    <w:next w:val="Normal"/>
    <w:link w:val="Heading1Char"/>
    <w:qFormat/>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9C14EF"/>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autoSpaceDE/>
      <w:autoSpaceDN/>
      <w:adjustRightInd/>
    </w:pPr>
    <w:rPr>
      <w:rFonts w:ascii="Times New Roman" w:hAnsi="Times New Roman" w:cs="Times New Roman"/>
      <w:sz w:val="28"/>
      <w:szCs w:val="24"/>
    </w:rPr>
  </w:style>
  <w:style w:type="paragraph" w:styleId="BodyText2">
    <w:name w:val="Body Text 2"/>
    <w:basedOn w:val="Normal"/>
    <w:link w:val="BodyText2Char"/>
    <w:pPr>
      <w:widowControl/>
      <w:tabs>
        <w:tab w:val="left" w:pos="720"/>
        <w:tab w:val="left" w:pos="1440"/>
        <w:tab w:val="left" w:pos="2160"/>
        <w:tab w:val="left" w:pos="2880"/>
      </w:tabs>
      <w:autoSpaceDE/>
      <w:autoSpaceDN/>
      <w:adjustRightInd/>
      <w:jc w:val="both"/>
    </w:pPr>
    <w:rPr>
      <w:rFonts w:ascii="Times New Roman" w:hAnsi="Times New Roman" w:cs="Times New Roman"/>
      <w:i/>
      <w:iCs/>
      <w:sz w:val="24"/>
      <w:szCs w:val="24"/>
    </w:rPr>
  </w:style>
  <w:style w:type="paragraph" w:styleId="BodyText3">
    <w:name w:val="Body Text 3"/>
    <w:basedOn w:val="Normal"/>
    <w:link w:val="BodyText3Char"/>
    <w:pPr>
      <w:widowControl/>
      <w:autoSpaceDE/>
      <w:autoSpaceDN/>
      <w:adjustRightInd/>
      <w:jc w:val="both"/>
    </w:pPr>
    <w:rPr>
      <w:rFonts w:ascii="Times New Roman" w:hAnsi="Times New Roman" w:cs="Times New Roman"/>
      <w:sz w:val="28"/>
      <w:szCs w:val="24"/>
    </w:rPr>
  </w:style>
  <w:style w:type="paragraph" w:styleId="BodyTextIndent">
    <w:name w:val="Body Text Indent"/>
    <w:basedOn w:val="Normal"/>
    <w:link w:val="BodyTextIndentChar"/>
    <w:pPr>
      <w:spacing w:after="120"/>
      <w:ind w:left="360"/>
    </w:pPr>
  </w:style>
  <w:style w:type="paragraph" w:customStyle="1" w:styleId="Style">
    <w:name w:val="Style"/>
    <w:pPr>
      <w:widowControl w:val="0"/>
      <w:autoSpaceDE w:val="0"/>
      <w:autoSpaceDN w:val="0"/>
      <w:adjustRightInd w:val="0"/>
    </w:pPr>
    <w:rPr>
      <w:sz w:val="24"/>
      <w:szCs w:val="24"/>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ind w:left="-1037"/>
    </w:pPr>
  </w:style>
  <w:style w:type="character" w:styleId="PageNumber">
    <w:name w:val="page number"/>
    <w:basedOn w:val="DefaultParagraphFont"/>
  </w:style>
  <w:style w:type="paragraph" w:styleId="Revision">
    <w:name w:val="Revision"/>
    <w:hidden/>
    <w:uiPriority w:val="99"/>
    <w:semiHidden/>
    <w:rPr>
      <w:rFonts w:ascii="Arial" w:hAnsi="Arial" w:cs="Arial"/>
    </w:rPr>
  </w:style>
  <w:style w:type="paragraph" w:styleId="ListParagraph">
    <w:name w:val="List Paragraph"/>
    <w:basedOn w:val="Normal"/>
    <w:uiPriority w:val="34"/>
    <w:qFormat/>
    <w:pPr>
      <w:ind w:left="720"/>
    </w:pPr>
  </w:style>
  <w:style w:type="character" w:styleId="Hyperlink">
    <w:name w:val="Hyperlink"/>
    <w:rPr>
      <w:color w:val="0000FF"/>
      <w:u w:val="single"/>
    </w:rPr>
  </w:style>
  <w:style w:type="character" w:customStyle="1" w:styleId="CommentTextChar">
    <w:name w:val="Comment Text Char"/>
    <w:link w:val="CommentText"/>
    <w:rPr>
      <w:rFonts w:ascii="Arial" w:hAnsi="Arial" w:cs="Arial"/>
      <w:lang w:val="en-US" w:eastAsia="en-US" w:bidi="ar-SA"/>
    </w:rPr>
  </w:style>
  <w:style w:type="paragraph" w:customStyle="1" w:styleId="DocID">
    <w:name w:val="DocID"/>
    <w:basedOn w:val="Normal"/>
    <w:next w:val="Normal"/>
    <w:link w:val="DocIDChar"/>
    <w:pPr>
      <w:shd w:val="clear" w:color="auto" w:fill="FFFFFF"/>
      <w:spacing w:line="240" w:lineRule="exact"/>
      <w:ind w:left="-1037" w:right="538" w:firstLine="341"/>
    </w:pPr>
    <w:rPr>
      <w:rFonts w:ascii="Trebuchet MS" w:hAnsi="Trebuchet MS" w:cs="Times New Roman"/>
      <w:bCs/>
      <w:color w:val="000000"/>
      <w:sz w:val="16"/>
      <w:szCs w:val="28"/>
    </w:rPr>
  </w:style>
  <w:style w:type="character" w:customStyle="1" w:styleId="DocIDChar">
    <w:name w:val="DocID Char"/>
    <w:link w:val="DocID"/>
    <w:rPr>
      <w:rFonts w:ascii="Trebuchet MS" w:hAnsi="Trebuchet MS"/>
      <w:bCs/>
      <w:color w:val="000000"/>
      <w:sz w:val="16"/>
      <w:szCs w:val="28"/>
      <w:shd w:val="clear" w:color="auto" w:fill="FFFFFF"/>
    </w:rPr>
  </w:style>
  <w:style w:type="character" w:customStyle="1" w:styleId="Heading1Char">
    <w:name w:val="Heading 1 Char"/>
    <w:link w:val="Heading1"/>
    <w:rPr>
      <w:rFonts w:ascii="Cambria" w:eastAsia="Times New Roman" w:hAnsi="Cambria" w:cs="Times New Roman"/>
      <w:b/>
      <w:bCs/>
      <w:kern w:val="32"/>
      <w:sz w:val="32"/>
      <w:szCs w:val="32"/>
    </w:rPr>
  </w:style>
  <w:style w:type="paragraph" w:customStyle="1" w:styleId="Normal0">
    <w:name w:val="@Normal"/>
    <w:rsid w:val="00626060"/>
    <w:pPr>
      <w:suppressAutoHyphens/>
    </w:pPr>
    <w:rPr>
      <w:rFonts w:eastAsia="SimSun"/>
      <w:sz w:val="24"/>
    </w:rPr>
  </w:style>
  <w:style w:type="character" w:customStyle="1" w:styleId="Heading2Char">
    <w:name w:val="Heading 2 Char"/>
    <w:link w:val="Heading2"/>
    <w:rsid w:val="009C14EF"/>
    <w:rPr>
      <w:rFonts w:ascii="Calibri Light" w:eastAsia="Times New Roman" w:hAnsi="Calibri Light" w:cs="Times New Roman"/>
      <w:b/>
      <w:bCs/>
      <w:i/>
      <w:iCs/>
      <w:sz w:val="28"/>
      <w:szCs w:val="28"/>
    </w:rPr>
  </w:style>
  <w:style w:type="table" w:styleId="TableGrid">
    <w:name w:val="Table Grid"/>
    <w:basedOn w:val="TableNormal"/>
    <w:uiPriority w:val="59"/>
    <w:rsid w:val="00DF60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B13FC"/>
    <w:rPr>
      <w:sz w:val="28"/>
      <w:szCs w:val="24"/>
    </w:rPr>
  </w:style>
  <w:style w:type="character" w:customStyle="1" w:styleId="BodyText2Char">
    <w:name w:val="Body Text 2 Char"/>
    <w:basedOn w:val="DefaultParagraphFont"/>
    <w:link w:val="BodyText2"/>
    <w:rsid w:val="005B13FC"/>
    <w:rPr>
      <w:i/>
      <w:iCs/>
      <w:sz w:val="24"/>
      <w:szCs w:val="24"/>
    </w:rPr>
  </w:style>
  <w:style w:type="character" w:customStyle="1" w:styleId="BodyText3Char">
    <w:name w:val="Body Text 3 Char"/>
    <w:basedOn w:val="DefaultParagraphFont"/>
    <w:link w:val="BodyText3"/>
    <w:rsid w:val="005B13FC"/>
    <w:rPr>
      <w:sz w:val="28"/>
      <w:szCs w:val="24"/>
    </w:rPr>
  </w:style>
  <w:style w:type="character" w:customStyle="1" w:styleId="BodyTextIndentChar">
    <w:name w:val="Body Text Indent Char"/>
    <w:basedOn w:val="DefaultParagraphFont"/>
    <w:link w:val="BodyTextIndent"/>
    <w:rsid w:val="005B13FC"/>
    <w:rPr>
      <w:rFonts w:ascii="Arial" w:hAnsi="Arial" w:cs="Arial"/>
    </w:rPr>
  </w:style>
  <w:style w:type="character" w:customStyle="1" w:styleId="CommentSubjectChar">
    <w:name w:val="Comment Subject Char"/>
    <w:basedOn w:val="CommentTextChar"/>
    <w:link w:val="CommentSubject"/>
    <w:semiHidden/>
    <w:rsid w:val="005B13FC"/>
    <w:rPr>
      <w:rFonts w:ascii="Arial" w:hAnsi="Arial" w:cs="Arial"/>
      <w:b/>
      <w:bCs/>
      <w:lang w:val="en-US" w:eastAsia="en-US" w:bidi="ar-SA"/>
    </w:rPr>
  </w:style>
  <w:style w:type="character" w:customStyle="1" w:styleId="BalloonTextChar">
    <w:name w:val="Balloon Text Char"/>
    <w:basedOn w:val="DefaultParagraphFont"/>
    <w:link w:val="BalloonText"/>
    <w:semiHidden/>
    <w:rsid w:val="005B13FC"/>
    <w:rPr>
      <w:rFonts w:ascii="Tahoma" w:hAnsi="Tahoma" w:cs="Tahoma"/>
      <w:sz w:val="16"/>
      <w:szCs w:val="16"/>
    </w:rPr>
  </w:style>
  <w:style w:type="character" w:customStyle="1" w:styleId="HeaderChar">
    <w:name w:val="Header Char"/>
    <w:basedOn w:val="DefaultParagraphFont"/>
    <w:link w:val="Header"/>
    <w:rsid w:val="005B13FC"/>
    <w:rPr>
      <w:rFonts w:ascii="Arial" w:hAnsi="Arial" w:cs="Arial"/>
    </w:rPr>
  </w:style>
  <w:style w:type="character" w:customStyle="1" w:styleId="FooterChar">
    <w:name w:val="Footer Char"/>
    <w:basedOn w:val="DefaultParagraphFont"/>
    <w:link w:val="Footer"/>
    <w:rsid w:val="005B13F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8143">
      <w:bodyDiv w:val="1"/>
      <w:marLeft w:val="0"/>
      <w:marRight w:val="0"/>
      <w:marTop w:val="0"/>
      <w:marBottom w:val="0"/>
      <w:divBdr>
        <w:top w:val="none" w:sz="0" w:space="0" w:color="auto"/>
        <w:left w:val="none" w:sz="0" w:space="0" w:color="auto"/>
        <w:bottom w:val="none" w:sz="0" w:space="0" w:color="auto"/>
        <w:right w:val="none" w:sz="0" w:space="0" w:color="auto"/>
      </w:divBdr>
    </w:div>
    <w:div w:id="303462826">
      <w:bodyDiv w:val="1"/>
      <w:marLeft w:val="0"/>
      <w:marRight w:val="0"/>
      <w:marTop w:val="0"/>
      <w:marBottom w:val="0"/>
      <w:divBdr>
        <w:top w:val="none" w:sz="0" w:space="0" w:color="auto"/>
        <w:left w:val="none" w:sz="0" w:space="0" w:color="auto"/>
        <w:bottom w:val="none" w:sz="0" w:space="0" w:color="auto"/>
        <w:right w:val="none" w:sz="0" w:space="0" w:color="auto"/>
      </w:divBdr>
    </w:div>
    <w:div w:id="922955580">
      <w:bodyDiv w:val="1"/>
      <w:marLeft w:val="0"/>
      <w:marRight w:val="0"/>
      <w:marTop w:val="0"/>
      <w:marBottom w:val="0"/>
      <w:divBdr>
        <w:top w:val="none" w:sz="0" w:space="0" w:color="auto"/>
        <w:left w:val="none" w:sz="0" w:space="0" w:color="auto"/>
        <w:bottom w:val="none" w:sz="0" w:space="0" w:color="auto"/>
        <w:right w:val="none" w:sz="0" w:space="0" w:color="auto"/>
      </w:divBdr>
    </w:div>
    <w:div w:id="1403404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2beb5f791d639a85d9b078d4356c3a6">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a5175cc1ccf4ca5c3a2b7eff99579075"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EF0F7-24E7-440F-A6C7-8397BD75D5C5}"/>
</file>

<file path=customXml/itemProps2.xml><?xml version="1.0" encoding="utf-8"?>
<ds:datastoreItem xmlns:ds="http://schemas.openxmlformats.org/officeDocument/2006/customXml" ds:itemID="{E1DDFB70-682A-4BB5-B9AB-73D45E3B1CD0}"/>
</file>

<file path=customXml/itemProps3.xml><?xml version="1.0" encoding="utf-8"?>
<ds:datastoreItem xmlns:ds="http://schemas.openxmlformats.org/officeDocument/2006/customXml" ds:itemID="{059B009A-8125-492E-9B02-B28B1AFB55AC}"/>
</file>

<file path=docProps/app.xml><?xml version="1.0" encoding="utf-8"?>
<Properties xmlns="http://schemas.openxmlformats.org/officeDocument/2006/extended-properties" xmlns:vt="http://schemas.openxmlformats.org/officeDocument/2006/docPropsVTypes">
  <Template>Normal</Template>
  <TotalTime>38</TotalTime>
  <Pages>72</Pages>
  <Words>11200</Words>
  <Characters>74262</Characters>
  <Application>Microsoft Office Word</Application>
  <DocSecurity>0</DocSecurity>
  <Lines>4125</Lines>
  <Paragraphs>1612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Mitchell, Jeffrey A.</cp:lastModifiedBy>
  <cp:revision>26</cp:revision>
  <cp:lastPrinted>2018-09-19T20:08:00Z</cp:lastPrinted>
  <dcterms:created xsi:type="dcterms:W3CDTF">2018-10-02T00:15:00Z</dcterms:created>
  <dcterms:modified xsi:type="dcterms:W3CDTF">2018-10-25T21:52:00Z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