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CE5DB" w14:textId="0FAB4576" w:rsidR="00FB6B6F" w:rsidRPr="00213ACC" w:rsidRDefault="00C76A8B" w:rsidP="000464A7">
      <w:pPr>
        <w:spacing w:after="0" w:line="240" w:lineRule="auto"/>
        <w:rPr>
          <w:rFonts w:cs="Arial"/>
        </w:rPr>
      </w:pPr>
      <w:r>
        <w:rPr>
          <w:rFonts w:cs="Arial"/>
          <w:b/>
        </w:rPr>
        <w:t xml:space="preserve"> </w:t>
      </w:r>
      <w:r w:rsidR="0041714E" w:rsidRPr="00213ACC">
        <w:rPr>
          <w:rFonts w:cs="Arial"/>
          <w:b/>
        </w:rPr>
        <w:t>Location:</w:t>
      </w:r>
      <w:r w:rsidR="00AF5D06">
        <w:rPr>
          <w:rFonts w:cs="Arial"/>
        </w:rPr>
        <w:tab/>
      </w:r>
      <w:r w:rsidR="00FB6B6F">
        <w:rPr>
          <w:rFonts w:cs="Arial"/>
        </w:rPr>
        <w:t>Cal</w:t>
      </w:r>
      <w:r w:rsidR="00542B7E">
        <w:rPr>
          <w:rFonts w:cs="Arial"/>
        </w:rPr>
        <w:t>SAWS</w:t>
      </w:r>
      <w:r w:rsidR="00FB6B6F">
        <w:rPr>
          <w:rFonts w:cs="Arial"/>
        </w:rPr>
        <w:t xml:space="preserve"> </w:t>
      </w:r>
      <w:r w:rsidR="004B79CF">
        <w:rPr>
          <w:rFonts w:cs="Arial"/>
        </w:rPr>
        <w:t xml:space="preserve">South </w:t>
      </w:r>
    </w:p>
    <w:p w14:paraId="3EFAFFFD" w14:textId="38948AA5" w:rsidR="0041714E" w:rsidRDefault="0041714E" w:rsidP="00542B7E">
      <w:pPr>
        <w:spacing w:after="0" w:line="240" w:lineRule="auto"/>
        <w:rPr>
          <w:rFonts w:cs="Arial"/>
        </w:rPr>
      </w:pPr>
      <w:r w:rsidRPr="00213ACC">
        <w:rPr>
          <w:rFonts w:cs="Arial"/>
        </w:rPr>
        <w:tab/>
      </w:r>
      <w:r w:rsidRPr="00213ACC">
        <w:rPr>
          <w:rFonts w:cs="Arial"/>
        </w:rPr>
        <w:tab/>
      </w:r>
      <w:r w:rsidR="004B79CF">
        <w:rPr>
          <w:rFonts w:cs="Arial"/>
        </w:rPr>
        <w:t>12440 Imperial Highway, 3</w:t>
      </w:r>
      <w:r w:rsidR="004B79CF" w:rsidRPr="009F6AB8">
        <w:rPr>
          <w:rFonts w:cs="Arial"/>
          <w:vertAlign w:val="superscript"/>
        </w:rPr>
        <w:t>rd</w:t>
      </w:r>
      <w:r w:rsidR="004B79CF">
        <w:rPr>
          <w:rFonts w:cs="Arial"/>
        </w:rPr>
        <w:t xml:space="preserve"> Floor</w:t>
      </w:r>
    </w:p>
    <w:p w14:paraId="3E3B6972" w14:textId="3597C06C" w:rsidR="00542B7E" w:rsidRPr="00213ACC" w:rsidRDefault="004B79CF" w:rsidP="00542B7E">
      <w:pPr>
        <w:spacing w:after="0" w:line="240" w:lineRule="auto"/>
        <w:ind w:left="720" w:firstLine="720"/>
        <w:rPr>
          <w:rFonts w:cs="Arial"/>
        </w:rPr>
      </w:pPr>
      <w:r>
        <w:rPr>
          <w:rFonts w:cs="Arial"/>
        </w:rPr>
        <w:t xml:space="preserve">Norwalk, CA 90650 </w:t>
      </w:r>
    </w:p>
    <w:p w14:paraId="084920C5" w14:textId="77777777" w:rsidR="0041714E" w:rsidRPr="0074189F" w:rsidRDefault="0041714E" w:rsidP="000464A7">
      <w:pPr>
        <w:spacing w:after="0" w:line="240" w:lineRule="auto"/>
        <w:rPr>
          <w:rFonts w:cs="Arial"/>
          <w:sz w:val="10"/>
        </w:rPr>
      </w:pPr>
    </w:p>
    <w:p w14:paraId="787ADDAF" w14:textId="77777777" w:rsidR="0041714E" w:rsidRPr="00213ACC" w:rsidRDefault="0041714E" w:rsidP="000464A7">
      <w:pPr>
        <w:spacing w:after="0" w:line="240" w:lineRule="auto"/>
        <w:rPr>
          <w:rFonts w:cs="Arial"/>
          <w:b/>
        </w:rPr>
      </w:pPr>
      <w:r w:rsidRPr="00213ACC">
        <w:rPr>
          <w:rFonts w:cs="Arial"/>
          <w:b/>
        </w:rPr>
        <w:t>Members present via teleconference:</w:t>
      </w:r>
    </w:p>
    <w:p w14:paraId="1C9784A7" w14:textId="1E6DAB62" w:rsidR="00E40243" w:rsidRDefault="00E40243" w:rsidP="00AA005D">
      <w:pPr>
        <w:spacing w:after="0" w:line="240" w:lineRule="auto"/>
        <w:ind w:left="2145" w:right="-867" w:hanging="1425"/>
        <w:outlineLvl w:val="0"/>
        <w:rPr>
          <w:rFonts w:eastAsia="Times New Roman" w:cs="Arial"/>
        </w:rPr>
      </w:pPr>
      <w:r>
        <w:rPr>
          <w:rFonts w:eastAsia="Times New Roman" w:cs="Arial"/>
        </w:rPr>
        <w:t xml:space="preserve">Region 4 – </w:t>
      </w:r>
      <w:r w:rsidR="003E04DD">
        <w:rPr>
          <w:rFonts w:eastAsia="Times New Roman" w:cs="Arial"/>
        </w:rPr>
        <w:t xml:space="preserve">Delfino Neira, </w:t>
      </w:r>
      <w:r w:rsidR="00A642AE">
        <w:rPr>
          <w:rFonts w:eastAsia="Times New Roman" w:cs="Arial"/>
        </w:rPr>
        <w:t>Fresno County Dep</w:t>
      </w:r>
      <w:r w:rsidR="004B79CF">
        <w:rPr>
          <w:rFonts w:eastAsia="Times New Roman" w:cs="Arial"/>
        </w:rPr>
        <w:t>ar</w:t>
      </w:r>
      <w:r w:rsidR="00A642AE">
        <w:rPr>
          <w:rFonts w:eastAsia="Times New Roman" w:cs="Arial"/>
        </w:rPr>
        <w:t>t</w:t>
      </w:r>
      <w:r w:rsidR="004B79CF">
        <w:rPr>
          <w:rFonts w:eastAsia="Times New Roman" w:cs="Arial"/>
        </w:rPr>
        <w:t>ment</w:t>
      </w:r>
      <w:r w:rsidR="00A642AE">
        <w:rPr>
          <w:rFonts w:eastAsia="Times New Roman" w:cs="Arial"/>
        </w:rPr>
        <w:t xml:space="preserve"> of Social Services </w:t>
      </w:r>
      <w:r w:rsidR="00FD4DA1">
        <w:rPr>
          <w:rFonts w:eastAsia="Times New Roman" w:cs="Arial"/>
        </w:rPr>
        <w:t xml:space="preserve"> </w:t>
      </w:r>
    </w:p>
    <w:p w14:paraId="7BC8BABA" w14:textId="77777777" w:rsidR="00DB7114" w:rsidRDefault="00DB7114" w:rsidP="00DB7114">
      <w:pPr>
        <w:spacing w:after="0" w:line="240" w:lineRule="auto"/>
        <w:rPr>
          <w:rFonts w:cs="Arial"/>
          <w:b/>
        </w:rPr>
      </w:pPr>
    </w:p>
    <w:p w14:paraId="0611F5DD" w14:textId="77777777" w:rsidR="004B79CF" w:rsidRDefault="004B79CF" w:rsidP="00DB7114">
      <w:pPr>
        <w:spacing w:after="0" w:line="240" w:lineRule="auto"/>
        <w:rPr>
          <w:rFonts w:cs="Arial"/>
          <w:b/>
        </w:rPr>
      </w:pPr>
      <w:r>
        <w:rPr>
          <w:rFonts w:cs="Arial"/>
          <w:b/>
        </w:rPr>
        <w:t>Members present in-person:</w:t>
      </w:r>
    </w:p>
    <w:p w14:paraId="5DD2DAC6" w14:textId="0590A93C" w:rsidR="004B79CF" w:rsidRDefault="004B79CF" w:rsidP="00DB7114">
      <w:pPr>
        <w:spacing w:after="0" w:line="240" w:lineRule="auto"/>
        <w:rPr>
          <w:rFonts w:cs="Arial"/>
        </w:rPr>
      </w:pPr>
      <w:r>
        <w:rPr>
          <w:rFonts w:cs="Arial"/>
          <w:b/>
        </w:rPr>
        <w:tab/>
      </w:r>
      <w:r w:rsidRPr="009F6AB8">
        <w:rPr>
          <w:rFonts w:cs="Arial"/>
        </w:rPr>
        <w:t xml:space="preserve">Region 1 – </w:t>
      </w:r>
      <w:r>
        <w:rPr>
          <w:rFonts w:cs="Arial"/>
        </w:rPr>
        <w:t xml:space="preserve">Member, </w:t>
      </w:r>
      <w:r w:rsidRPr="009F6AB8">
        <w:rPr>
          <w:rFonts w:cs="Arial"/>
        </w:rPr>
        <w:t>Kathy Gallagher, Contra Costa Employment and Human Services Department</w:t>
      </w:r>
    </w:p>
    <w:p w14:paraId="10603D25" w14:textId="1C07E39E" w:rsidR="004B79CF" w:rsidRDefault="004B79CF" w:rsidP="00DB7114">
      <w:pPr>
        <w:spacing w:after="0" w:line="240" w:lineRule="auto"/>
        <w:rPr>
          <w:rFonts w:cs="Arial"/>
        </w:rPr>
      </w:pPr>
      <w:r>
        <w:rPr>
          <w:rFonts w:cs="Arial"/>
        </w:rPr>
        <w:tab/>
        <w:t>Region 1 – Member, Karen Fies, Sonoma County Human Services Department</w:t>
      </w:r>
    </w:p>
    <w:p w14:paraId="75B3EA61" w14:textId="7C1ED3A0" w:rsidR="004B79CF" w:rsidRDefault="004B79CF" w:rsidP="00DB7114">
      <w:pPr>
        <w:spacing w:after="0" w:line="240" w:lineRule="auto"/>
        <w:rPr>
          <w:rFonts w:cs="Arial"/>
        </w:rPr>
      </w:pPr>
      <w:r>
        <w:rPr>
          <w:rFonts w:cs="Arial"/>
        </w:rPr>
        <w:tab/>
        <w:t>Region 2 – Member, Ann Edwards, Sacramento County Department of Human Assistance</w:t>
      </w:r>
    </w:p>
    <w:p w14:paraId="45A98D52" w14:textId="20218B00" w:rsidR="004B79CF" w:rsidRDefault="004B79CF" w:rsidP="00DB7114">
      <w:pPr>
        <w:spacing w:after="0" w:line="240" w:lineRule="auto"/>
        <w:rPr>
          <w:rFonts w:cs="Arial"/>
        </w:rPr>
      </w:pPr>
      <w:r>
        <w:rPr>
          <w:rFonts w:cs="Arial"/>
        </w:rPr>
        <w:tab/>
        <w:t>Region 3 – Member, Bekkie Emery, Mendocino County Health and Human Services Agency</w:t>
      </w:r>
    </w:p>
    <w:p w14:paraId="41DE5265" w14:textId="3FFEFEA3" w:rsidR="004B79CF" w:rsidRDefault="004B79CF" w:rsidP="00DB7114">
      <w:pPr>
        <w:spacing w:after="0" w:line="240" w:lineRule="auto"/>
        <w:rPr>
          <w:rFonts w:cs="Arial"/>
        </w:rPr>
      </w:pPr>
      <w:r>
        <w:rPr>
          <w:rFonts w:cs="Arial"/>
        </w:rPr>
        <w:tab/>
        <w:t>Region 4 – Member, Kathryn Harwell, Stanislaus County Community Services Agency</w:t>
      </w:r>
    </w:p>
    <w:p w14:paraId="347B83C4" w14:textId="31E2F8BC" w:rsidR="004B79CF" w:rsidRDefault="004B79CF" w:rsidP="00DB7114">
      <w:pPr>
        <w:spacing w:after="0" w:line="240" w:lineRule="auto"/>
        <w:rPr>
          <w:rFonts w:cs="Arial"/>
        </w:rPr>
      </w:pPr>
      <w:r>
        <w:rPr>
          <w:rFonts w:cs="Arial"/>
        </w:rPr>
        <w:tab/>
        <w:t>Region 5 – Member, Debra Baetz, Orange County Social Services Agency</w:t>
      </w:r>
    </w:p>
    <w:p w14:paraId="6B6D130B" w14:textId="3741674F" w:rsidR="004B79CF" w:rsidRDefault="004B79CF" w:rsidP="00DB7114">
      <w:pPr>
        <w:spacing w:after="0" w:line="240" w:lineRule="auto"/>
        <w:rPr>
          <w:rFonts w:cs="Arial"/>
        </w:rPr>
      </w:pPr>
      <w:r>
        <w:rPr>
          <w:rFonts w:cs="Arial"/>
        </w:rPr>
        <w:tab/>
        <w:t>Region 5 – Member CaSonya Thomas, San Bernardino County Human Services Agency</w:t>
      </w:r>
    </w:p>
    <w:p w14:paraId="6325128C" w14:textId="182396CF" w:rsidR="004B79CF" w:rsidRDefault="004B79CF" w:rsidP="00DB7114">
      <w:pPr>
        <w:spacing w:after="0" w:line="240" w:lineRule="auto"/>
        <w:rPr>
          <w:rFonts w:cs="Arial"/>
        </w:rPr>
      </w:pPr>
      <w:r>
        <w:rPr>
          <w:rFonts w:cs="Arial"/>
        </w:rPr>
        <w:tab/>
        <w:t>Region 5 – Chair, Barry Zimmerman, Ventura County Human Services Agency</w:t>
      </w:r>
    </w:p>
    <w:p w14:paraId="285D5446" w14:textId="44D48CA0" w:rsidR="004B79CF" w:rsidRDefault="004B79CF" w:rsidP="00DB7114">
      <w:pPr>
        <w:spacing w:after="0" w:line="240" w:lineRule="auto"/>
        <w:rPr>
          <w:rFonts w:cs="Arial"/>
        </w:rPr>
      </w:pPr>
      <w:r>
        <w:rPr>
          <w:rFonts w:cs="Arial"/>
        </w:rPr>
        <w:tab/>
        <w:t xml:space="preserve">Region 6 – Member, Antonia Jimenez, </w:t>
      </w:r>
      <w:r w:rsidR="00244EFC">
        <w:rPr>
          <w:rFonts w:cs="Arial"/>
        </w:rPr>
        <w:t>Los Angeles County Department of Public Social Services</w:t>
      </w:r>
    </w:p>
    <w:p w14:paraId="2923BCC7" w14:textId="601272A0" w:rsidR="00244EFC" w:rsidRDefault="00244EFC" w:rsidP="00DB7114">
      <w:pPr>
        <w:spacing w:after="0" w:line="240" w:lineRule="auto"/>
        <w:rPr>
          <w:rFonts w:cs="Arial"/>
        </w:rPr>
      </w:pPr>
      <w:r>
        <w:rPr>
          <w:rFonts w:cs="Arial"/>
        </w:rPr>
        <w:tab/>
        <w:t>Region 6 – Vice-Chair, Michael Sylvester, Los Angeles County Department of Public Social Services</w:t>
      </w:r>
    </w:p>
    <w:p w14:paraId="3EC4544B" w14:textId="6A6F95CD" w:rsidR="00244EFC" w:rsidRDefault="00244EFC" w:rsidP="00DB7114">
      <w:pPr>
        <w:spacing w:after="0" w:line="240" w:lineRule="auto"/>
        <w:rPr>
          <w:rFonts w:cs="Arial"/>
        </w:rPr>
      </w:pPr>
    </w:p>
    <w:p w14:paraId="55D2D328" w14:textId="301A1D05" w:rsidR="00244EFC" w:rsidRDefault="00244EFC" w:rsidP="00DB7114">
      <w:pPr>
        <w:spacing w:after="0" w:line="240" w:lineRule="auto"/>
        <w:rPr>
          <w:rFonts w:cs="Arial"/>
        </w:rPr>
      </w:pPr>
      <w:r>
        <w:rPr>
          <w:rFonts w:cs="Arial"/>
        </w:rPr>
        <w:t>Members absent:</w:t>
      </w:r>
    </w:p>
    <w:p w14:paraId="74D8067B" w14:textId="04B533F9" w:rsidR="00244EFC" w:rsidRDefault="00244EFC" w:rsidP="00DB7114">
      <w:pPr>
        <w:spacing w:after="0" w:line="240" w:lineRule="auto"/>
        <w:rPr>
          <w:rFonts w:cs="Arial"/>
        </w:rPr>
      </w:pPr>
      <w:r>
        <w:rPr>
          <w:rFonts w:cs="Arial"/>
        </w:rPr>
        <w:tab/>
        <w:t>Region 6 – Member, Brandon Nichols, Los Angeles County Department of Children and Family Services</w:t>
      </w:r>
    </w:p>
    <w:p w14:paraId="36978F6E" w14:textId="77777777" w:rsidR="00244EFC" w:rsidRPr="009F6AB8" w:rsidRDefault="00244EFC" w:rsidP="00DB7114">
      <w:pPr>
        <w:spacing w:after="0" w:line="240" w:lineRule="auto"/>
        <w:rPr>
          <w:rFonts w:cs="Arial"/>
        </w:rPr>
      </w:pPr>
    </w:p>
    <w:p w14:paraId="5EB07D63" w14:textId="079E453D" w:rsidR="0041714E" w:rsidRPr="00213ACC" w:rsidRDefault="0041714E" w:rsidP="00DB7114">
      <w:pPr>
        <w:spacing w:after="0" w:line="240" w:lineRule="auto"/>
        <w:rPr>
          <w:rFonts w:cs="Arial"/>
          <w:b/>
        </w:rPr>
      </w:pPr>
      <w:r w:rsidRPr="00213ACC">
        <w:rPr>
          <w:rFonts w:cs="Arial"/>
          <w:b/>
        </w:rPr>
        <w:t>Facilitator:</w:t>
      </w:r>
    </w:p>
    <w:p w14:paraId="33C716B5" w14:textId="77777777" w:rsidR="0041714E" w:rsidRPr="00213ACC" w:rsidRDefault="00464CF3" w:rsidP="0034736E">
      <w:pPr>
        <w:spacing w:after="0" w:line="240" w:lineRule="auto"/>
        <w:rPr>
          <w:rFonts w:cs="Arial"/>
        </w:rPr>
      </w:pPr>
      <w:r>
        <w:rPr>
          <w:rFonts w:cs="Arial"/>
        </w:rPr>
        <w:tab/>
      </w:r>
      <w:r w:rsidR="00541B7C">
        <w:rPr>
          <w:rFonts w:cs="Arial"/>
        </w:rPr>
        <w:t>John Boule</w:t>
      </w:r>
      <w:r w:rsidR="00951D2A" w:rsidRPr="00951D2A">
        <w:rPr>
          <w:rFonts w:cs="Arial"/>
        </w:rPr>
        <w:t>, C</w:t>
      </w:r>
      <w:r w:rsidR="00541B7C">
        <w:rPr>
          <w:rFonts w:cs="Arial"/>
        </w:rPr>
        <w:t>alACES Executive</w:t>
      </w:r>
      <w:r w:rsidR="00951D2A" w:rsidRPr="00951D2A">
        <w:rPr>
          <w:rFonts w:cs="Arial"/>
        </w:rPr>
        <w:t xml:space="preserve"> Director</w:t>
      </w:r>
    </w:p>
    <w:p w14:paraId="77BEEC20" w14:textId="77777777" w:rsidR="0014250E" w:rsidRPr="0074189F" w:rsidRDefault="0014250E" w:rsidP="0034736E">
      <w:pPr>
        <w:spacing w:after="0" w:line="240" w:lineRule="auto"/>
        <w:rPr>
          <w:rFonts w:cs="Arial"/>
          <w:b/>
          <w:sz w:val="10"/>
        </w:rPr>
      </w:pPr>
    </w:p>
    <w:p w14:paraId="727587AD" w14:textId="77777777" w:rsidR="00203C05" w:rsidRPr="00231339" w:rsidRDefault="001644D9" w:rsidP="0034736E">
      <w:pPr>
        <w:pStyle w:val="ListParagraph"/>
        <w:numPr>
          <w:ilvl w:val="0"/>
          <w:numId w:val="1"/>
        </w:numPr>
        <w:spacing w:after="0" w:line="240" w:lineRule="auto"/>
        <w:rPr>
          <w:rFonts w:cs="Arial"/>
        </w:rPr>
      </w:pPr>
      <w:r>
        <w:rPr>
          <w:rFonts w:cs="Arial"/>
          <w:b/>
        </w:rPr>
        <w:t>JPA Chair</w:t>
      </w:r>
      <w:r w:rsidR="0041714E" w:rsidRPr="00213ACC">
        <w:rPr>
          <w:rFonts w:cs="Arial"/>
          <w:b/>
        </w:rPr>
        <w:t xml:space="preserve"> </w:t>
      </w:r>
      <w:r w:rsidR="002A014F">
        <w:rPr>
          <w:rFonts w:cs="Arial"/>
          <w:b/>
        </w:rPr>
        <w:t>Barry Zimmerman</w:t>
      </w:r>
      <w:r w:rsidR="00A42B0A" w:rsidRPr="00213ACC">
        <w:rPr>
          <w:rFonts w:cs="Arial"/>
          <w:b/>
        </w:rPr>
        <w:t xml:space="preserve"> convened the meeting </w:t>
      </w:r>
      <w:r w:rsidR="00A42B0A" w:rsidRPr="00231339">
        <w:rPr>
          <w:rFonts w:cs="Arial"/>
          <w:b/>
        </w:rPr>
        <w:t xml:space="preserve">at </w:t>
      </w:r>
      <w:r w:rsidR="002A014F">
        <w:rPr>
          <w:rFonts w:cs="Arial"/>
          <w:b/>
        </w:rPr>
        <w:t>10</w:t>
      </w:r>
      <w:r w:rsidR="008761E0">
        <w:rPr>
          <w:rFonts w:cs="Arial"/>
          <w:b/>
        </w:rPr>
        <w:t>:</w:t>
      </w:r>
      <w:r w:rsidR="002A014F">
        <w:rPr>
          <w:rFonts w:cs="Arial"/>
          <w:b/>
        </w:rPr>
        <w:t>32</w:t>
      </w:r>
      <w:r w:rsidR="00403EE4" w:rsidRPr="00231339">
        <w:rPr>
          <w:rFonts w:cs="Arial"/>
          <w:b/>
          <w:color w:val="000000" w:themeColor="text1"/>
        </w:rPr>
        <w:t xml:space="preserve"> </w:t>
      </w:r>
      <w:r w:rsidR="002A014F">
        <w:rPr>
          <w:rFonts w:cs="Arial"/>
          <w:b/>
          <w:color w:val="000000" w:themeColor="text1"/>
        </w:rPr>
        <w:t>a</w:t>
      </w:r>
      <w:r w:rsidR="0041714E" w:rsidRPr="00231339">
        <w:rPr>
          <w:rFonts w:cs="Arial"/>
          <w:b/>
        </w:rPr>
        <w:t>.m.</w:t>
      </w:r>
      <w:r w:rsidR="0041714E" w:rsidRPr="00231339">
        <w:rPr>
          <w:rFonts w:cs="Arial"/>
        </w:rPr>
        <w:t xml:space="preserve"> </w:t>
      </w:r>
    </w:p>
    <w:p w14:paraId="21E2E206" w14:textId="77777777" w:rsidR="00DB7114" w:rsidRPr="00DB7114" w:rsidRDefault="0041714E" w:rsidP="00DB7114">
      <w:pPr>
        <w:pStyle w:val="ListParagraph"/>
        <w:numPr>
          <w:ilvl w:val="0"/>
          <w:numId w:val="1"/>
        </w:numPr>
        <w:spacing w:after="0" w:line="240" w:lineRule="auto"/>
        <w:rPr>
          <w:rFonts w:cs="Arial"/>
        </w:rPr>
      </w:pPr>
      <w:r w:rsidRPr="00231339">
        <w:rPr>
          <w:rFonts w:cs="Arial"/>
          <w:b/>
        </w:rPr>
        <w:t>Public opportunity to speak on any Item NOT on the agenda</w:t>
      </w:r>
      <w:r w:rsidR="004C32E4">
        <w:rPr>
          <w:rFonts w:cs="Arial"/>
          <w:b/>
        </w:rPr>
        <w:t>.</w:t>
      </w:r>
    </w:p>
    <w:p w14:paraId="1805C27E" w14:textId="77777777" w:rsidR="00DB7114" w:rsidRPr="00DB7114" w:rsidRDefault="00DB7114" w:rsidP="00DB7114">
      <w:pPr>
        <w:pStyle w:val="ListParagraph"/>
        <w:numPr>
          <w:ilvl w:val="0"/>
          <w:numId w:val="11"/>
        </w:numPr>
        <w:spacing w:after="0" w:line="240" w:lineRule="auto"/>
        <w:rPr>
          <w:rFonts w:cs="Arial"/>
        </w:rPr>
      </w:pPr>
      <w:r>
        <w:rPr>
          <w:rFonts w:cs="Arial"/>
        </w:rPr>
        <w:t>None</w:t>
      </w:r>
    </w:p>
    <w:p w14:paraId="30032C19" w14:textId="1BB7A6B5" w:rsidR="00DB7114" w:rsidRPr="009F6AB8" w:rsidRDefault="00DB7114" w:rsidP="00DB7114">
      <w:pPr>
        <w:pStyle w:val="ListParagraph"/>
        <w:numPr>
          <w:ilvl w:val="0"/>
          <w:numId w:val="1"/>
        </w:numPr>
        <w:spacing w:after="0" w:line="240" w:lineRule="auto"/>
        <w:rPr>
          <w:rFonts w:cs="Arial"/>
        </w:rPr>
      </w:pPr>
      <w:r>
        <w:rPr>
          <w:rFonts w:cs="Arial"/>
          <w:b/>
        </w:rPr>
        <w:t>Confirmation of Quorum and Agenda Review</w:t>
      </w:r>
    </w:p>
    <w:p w14:paraId="6F8332E9" w14:textId="41D1BF7F" w:rsidR="00244EFC" w:rsidRPr="00DB7114" w:rsidRDefault="00244EFC" w:rsidP="009F6AB8">
      <w:pPr>
        <w:pStyle w:val="ListParagraph"/>
        <w:numPr>
          <w:ilvl w:val="0"/>
          <w:numId w:val="11"/>
        </w:numPr>
        <w:spacing w:after="0" w:line="240" w:lineRule="auto"/>
        <w:rPr>
          <w:rFonts w:cs="Arial"/>
        </w:rPr>
      </w:pPr>
      <w:r>
        <w:rPr>
          <w:rFonts w:cs="Arial"/>
        </w:rPr>
        <w:t>John Boule confirmed quorum of the Board.</w:t>
      </w:r>
    </w:p>
    <w:p w14:paraId="04BF8A23" w14:textId="77777777" w:rsidR="004C32E4" w:rsidRPr="004D6B5E" w:rsidRDefault="004C32E4" w:rsidP="004C32E4">
      <w:pPr>
        <w:pStyle w:val="ListParagraph"/>
        <w:spacing w:after="0" w:line="240" w:lineRule="auto"/>
        <w:rPr>
          <w:rFonts w:cs="Arial"/>
          <w:b/>
          <w:u w:val="single"/>
        </w:rPr>
      </w:pPr>
    </w:p>
    <w:p w14:paraId="43230607" w14:textId="77777777" w:rsidR="00014AC9" w:rsidRPr="0074189F" w:rsidRDefault="00014AC9" w:rsidP="0074189F">
      <w:pPr>
        <w:spacing w:after="0" w:line="240" w:lineRule="auto"/>
        <w:rPr>
          <w:rFonts w:cs="Arial"/>
        </w:rPr>
      </w:pPr>
      <w:r w:rsidRPr="00213ACC">
        <w:rPr>
          <w:rFonts w:cs="Arial"/>
          <w:b/>
          <w:u w:val="single"/>
        </w:rPr>
        <w:t>JPA Board Action Items</w:t>
      </w:r>
      <w:r w:rsidRPr="00213ACC">
        <w:rPr>
          <w:rFonts w:cs="Arial"/>
        </w:rPr>
        <w:tab/>
      </w:r>
    </w:p>
    <w:p w14:paraId="31AB25EB" w14:textId="77777777" w:rsidR="00203C05" w:rsidRDefault="005F787F" w:rsidP="00FB6B6F">
      <w:pPr>
        <w:pStyle w:val="ListParagraph"/>
        <w:numPr>
          <w:ilvl w:val="0"/>
          <w:numId w:val="1"/>
        </w:numPr>
        <w:spacing w:after="0" w:line="240" w:lineRule="auto"/>
        <w:rPr>
          <w:rFonts w:cs="Arial"/>
          <w:b/>
        </w:rPr>
      </w:pPr>
      <w:r>
        <w:rPr>
          <w:rFonts w:cs="Arial"/>
          <w:b/>
        </w:rPr>
        <w:t>Approv</w:t>
      </w:r>
      <w:r w:rsidR="00DB7114">
        <w:rPr>
          <w:rFonts w:cs="Arial"/>
          <w:b/>
        </w:rPr>
        <w:t>al of the Minutes of the:</w:t>
      </w:r>
    </w:p>
    <w:p w14:paraId="0DDA6704" w14:textId="77777777" w:rsidR="00DB7114" w:rsidRDefault="00DB7114" w:rsidP="00DB7114">
      <w:pPr>
        <w:pStyle w:val="ListParagraph"/>
        <w:numPr>
          <w:ilvl w:val="0"/>
          <w:numId w:val="9"/>
        </w:numPr>
        <w:spacing w:after="0" w:line="240" w:lineRule="auto"/>
        <w:rPr>
          <w:rFonts w:cs="Arial"/>
          <w:b/>
        </w:rPr>
      </w:pPr>
      <w:r>
        <w:rPr>
          <w:rFonts w:cs="Arial"/>
          <w:b/>
        </w:rPr>
        <w:t>May 23, 2019 CalACES JPA Board of Directors Meeting (move into the record only)</w:t>
      </w:r>
    </w:p>
    <w:p w14:paraId="0EAEB23D" w14:textId="77777777" w:rsidR="00DB7114" w:rsidRPr="00FB6B6F" w:rsidRDefault="00DB7114" w:rsidP="00DB7114">
      <w:pPr>
        <w:pStyle w:val="ListParagraph"/>
        <w:numPr>
          <w:ilvl w:val="0"/>
          <w:numId w:val="9"/>
        </w:numPr>
        <w:spacing w:after="0" w:line="240" w:lineRule="auto"/>
        <w:rPr>
          <w:rFonts w:cs="Arial"/>
          <w:b/>
        </w:rPr>
      </w:pPr>
      <w:r>
        <w:rPr>
          <w:rFonts w:cs="Arial"/>
          <w:b/>
        </w:rPr>
        <w:t>June 28, 2019 CalSAWS Member Representatives and JPA Board of Directors Meetings</w:t>
      </w:r>
    </w:p>
    <w:p w14:paraId="5EF880F6" w14:textId="77777777" w:rsidR="005C04D2" w:rsidRDefault="005C04D2" w:rsidP="00CF2122">
      <w:pPr>
        <w:pStyle w:val="ListParagraph"/>
        <w:spacing w:after="0" w:line="240" w:lineRule="auto"/>
        <w:ind w:left="360"/>
        <w:rPr>
          <w:rFonts w:cs="Arial"/>
          <w:b/>
        </w:rPr>
      </w:pPr>
    </w:p>
    <w:p w14:paraId="7E783D0C" w14:textId="77777777" w:rsidR="00112473" w:rsidRPr="00FB6B6F" w:rsidRDefault="00203C05" w:rsidP="00FB6B6F">
      <w:pPr>
        <w:spacing w:after="0" w:line="240" w:lineRule="auto"/>
        <w:ind w:left="360"/>
        <w:rPr>
          <w:rFonts w:cs="Arial"/>
        </w:rPr>
      </w:pPr>
      <w:r w:rsidRPr="007D3ABD">
        <w:rPr>
          <w:rFonts w:cs="Arial"/>
          <w:b/>
        </w:rPr>
        <w:t>Summary:</w:t>
      </w:r>
      <w:r w:rsidRPr="007D3ABD">
        <w:rPr>
          <w:rFonts w:cs="Arial"/>
        </w:rPr>
        <w:t xml:space="preserve"> </w:t>
      </w:r>
      <w:r w:rsidR="00A74E29">
        <w:rPr>
          <w:rFonts w:cs="Arial"/>
        </w:rPr>
        <w:t>The Consortium is seeking Board approval</w:t>
      </w:r>
      <w:r w:rsidR="00476512">
        <w:rPr>
          <w:rFonts w:cs="Arial"/>
        </w:rPr>
        <w:t xml:space="preserve"> of </w:t>
      </w:r>
      <w:r w:rsidR="00AC3D5A">
        <w:rPr>
          <w:rFonts w:cs="Arial"/>
        </w:rPr>
        <w:t xml:space="preserve">the May 23, 2019 CalACES JPA Board of Directors Meeting and the June 28, 2019 CalSAWS Member Representatives and JPA Board of Directors Meetings. </w:t>
      </w:r>
    </w:p>
    <w:p w14:paraId="65CAF3D6" w14:textId="77777777" w:rsidR="00203C05" w:rsidRPr="004D6B5E" w:rsidRDefault="00203C05" w:rsidP="004D6B5E">
      <w:pPr>
        <w:spacing w:after="0" w:line="240" w:lineRule="auto"/>
        <w:rPr>
          <w:rFonts w:cs="Arial"/>
        </w:rPr>
      </w:pPr>
    </w:p>
    <w:p w14:paraId="35F949F6" w14:textId="1EBD17E4" w:rsidR="00203C05" w:rsidRPr="00231339" w:rsidRDefault="0014250E" w:rsidP="009F6AB8">
      <w:pPr>
        <w:spacing w:after="0" w:line="240" w:lineRule="auto"/>
        <w:ind w:left="360"/>
        <w:rPr>
          <w:rFonts w:cs="Arial"/>
        </w:rPr>
      </w:pPr>
      <w:r w:rsidRPr="00231339">
        <w:rPr>
          <w:rFonts w:cs="Arial"/>
        </w:rPr>
        <w:t>M</w:t>
      </w:r>
      <w:r w:rsidR="00A121E8" w:rsidRPr="00231339">
        <w:rPr>
          <w:rFonts w:cs="Arial"/>
        </w:rPr>
        <w:t xml:space="preserve">otion to Approve </w:t>
      </w:r>
      <w:r w:rsidR="00244EFC">
        <w:rPr>
          <w:rFonts w:cs="Arial"/>
        </w:rPr>
        <w:t xml:space="preserve">moving the May 23, 2019 CalACES JPA Board of Directors Meeting Minutes into the record and approval of the June 28, 2019 CalSAWS Member Representatives and JPA Board of Directors Meetings, with a correction to the minutes to note that Liberty Sanchez with SEIU also spoke during the Public Comment period, </w:t>
      </w:r>
      <w:r w:rsidR="00A121E8" w:rsidRPr="00231339">
        <w:rPr>
          <w:rFonts w:cs="Arial"/>
        </w:rPr>
        <w:t>was m</w:t>
      </w:r>
      <w:r w:rsidR="00203C05" w:rsidRPr="00231339">
        <w:rPr>
          <w:rFonts w:cs="Arial"/>
        </w:rPr>
        <w:t>ade by</w:t>
      </w:r>
      <w:r w:rsidR="00464CF3" w:rsidRPr="00231339">
        <w:rPr>
          <w:rFonts w:cs="Arial"/>
        </w:rPr>
        <w:t xml:space="preserve"> </w:t>
      </w:r>
      <w:r w:rsidR="00231339" w:rsidRPr="00231339">
        <w:rPr>
          <w:rFonts w:cs="Arial"/>
        </w:rPr>
        <w:t xml:space="preserve">Member </w:t>
      </w:r>
      <w:r w:rsidR="008761E0">
        <w:rPr>
          <w:rFonts w:cs="Arial"/>
        </w:rPr>
        <w:t>Ka</w:t>
      </w:r>
      <w:r w:rsidR="00EE5D08">
        <w:rPr>
          <w:rFonts w:cs="Arial"/>
        </w:rPr>
        <w:t>ren Fies</w:t>
      </w:r>
      <w:r w:rsidR="002E33F2" w:rsidRPr="00231339">
        <w:rPr>
          <w:rFonts w:cs="Arial"/>
          <w:color w:val="000000" w:themeColor="text1"/>
        </w:rPr>
        <w:t>.</w:t>
      </w:r>
      <w:r w:rsidR="00203C05" w:rsidRPr="00231339">
        <w:rPr>
          <w:rFonts w:cs="Arial"/>
          <w:color w:val="000000" w:themeColor="text1"/>
        </w:rPr>
        <w:t xml:space="preserve"> </w:t>
      </w:r>
    </w:p>
    <w:p w14:paraId="37972774" w14:textId="77777777" w:rsidR="00203C05" w:rsidRPr="00231339" w:rsidRDefault="00203C05" w:rsidP="00CF2122">
      <w:pPr>
        <w:spacing w:after="0" w:line="240" w:lineRule="auto"/>
        <w:ind w:left="360"/>
        <w:rPr>
          <w:rFonts w:cs="Arial"/>
          <w:color w:val="000000" w:themeColor="text1"/>
        </w:rPr>
      </w:pPr>
      <w:r w:rsidRPr="00231339">
        <w:rPr>
          <w:rFonts w:cs="Arial"/>
          <w:color w:val="000000" w:themeColor="text1"/>
        </w:rPr>
        <w:t xml:space="preserve">Motion was seconded by </w:t>
      </w:r>
      <w:r w:rsidR="00231339" w:rsidRPr="00231339">
        <w:rPr>
          <w:rFonts w:cs="Arial"/>
          <w:color w:val="000000" w:themeColor="text1"/>
        </w:rPr>
        <w:t xml:space="preserve">Member </w:t>
      </w:r>
      <w:r w:rsidR="00EE5D08">
        <w:rPr>
          <w:rFonts w:cs="Arial"/>
          <w:color w:val="000000" w:themeColor="text1"/>
        </w:rPr>
        <w:t>Bekkie Emery</w:t>
      </w:r>
      <w:r w:rsidR="00D82A28" w:rsidRPr="00231339">
        <w:rPr>
          <w:rFonts w:cs="Arial"/>
          <w:color w:val="000000" w:themeColor="text1"/>
        </w:rPr>
        <w:t>.</w:t>
      </w:r>
    </w:p>
    <w:p w14:paraId="3CD152C0" w14:textId="7054854C" w:rsidR="00701DAB" w:rsidRDefault="004C32E4" w:rsidP="009F6AB8">
      <w:pPr>
        <w:tabs>
          <w:tab w:val="left" w:pos="3870"/>
        </w:tabs>
        <w:spacing w:after="0" w:line="240" w:lineRule="auto"/>
        <w:ind w:left="360"/>
        <w:rPr>
          <w:rFonts w:cs="Arial"/>
          <w:color w:val="000000" w:themeColor="text1"/>
        </w:rPr>
      </w:pPr>
      <w:r>
        <w:rPr>
          <w:rFonts w:cs="Arial"/>
          <w:color w:val="000000" w:themeColor="text1"/>
        </w:rPr>
        <w:t xml:space="preserve">Member </w:t>
      </w:r>
      <w:r w:rsidR="00065BA1">
        <w:rPr>
          <w:rFonts w:cs="Arial"/>
          <w:color w:val="000000" w:themeColor="text1"/>
        </w:rPr>
        <w:t>Kathy Harwell</w:t>
      </w:r>
      <w:r w:rsidR="005C04D2">
        <w:rPr>
          <w:rFonts w:cs="Arial"/>
          <w:color w:val="000000" w:themeColor="text1"/>
        </w:rPr>
        <w:t xml:space="preserve"> </w:t>
      </w:r>
      <w:r w:rsidR="00701DAB" w:rsidRPr="00231339">
        <w:rPr>
          <w:rFonts w:cs="Arial"/>
          <w:color w:val="000000" w:themeColor="text1"/>
        </w:rPr>
        <w:t>abstained.</w:t>
      </w:r>
      <w:r w:rsidR="00244EFC">
        <w:rPr>
          <w:rFonts w:cs="Arial"/>
          <w:color w:val="000000" w:themeColor="text1"/>
        </w:rPr>
        <w:tab/>
      </w:r>
    </w:p>
    <w:p w14:paraId="3C2BDFB2" w14:textId="4463F7A9" w:rsidR="00244EFC" w:rsidRPr="00231339" w:rsidRDefault="00244EFC" w:rsidP="009F6AB8">
      <w:pPr>
        <w:tabs>
          <w:tab w:val="left" w:pos="3870"/>
        </w:tabs>
        <w:spacing w:after="0" w:line="240" w:lineRule="auto"/>
        <w:ind w:left="360"/>
        <w:rPr>
          <w:rFonts w:cs="Arial"/>
          <w:color w:val="000000" w:themeColor="text1"/>
        </w:rPr>
      </w:pPr>
      <w:r>
        <w:rPr>
          <w:rFonts w:cs="Arial"/>
          <w:color w:val="000000" w:themeColor="text1"/>
        </w:rPr>
        <w:t>Vote was taken via roll call and the Motion passed.</w:t>
      </w:r>
    </w:p>
    <w:p w14:paraId="45605FC6" w14:textId="77777777" w:rsidR="003F54D9" w:rsidRDefault="003F54D9" w:rsidP="0034736E">
      <w:pPr>
        <w:spacing w:after="0" w:line="240" w:lineRule="auto"/>
        <w:ind w:left="360"/>
        <w:rPr>
          <w:rFonts w:cs="Arial"/>
        </w:rPr>
      </w:pPr>
    </w:p>
    <w:p w14:paraId="1D470879" w14:textId="77777777" w:rsidR="00B96DAC" w:rsidRDefault="00DB7114" w:rsidP="00DB7114">
      <w:pPr>
        <w:pStyle w:val="ListParagraph"/>
        <w:numPr>
          <w:ilvl w:val="0"/>
          <w:numId w:val="1"/>
        </w:numPr>
        <w:spacing w:after="0" w:line="240" w:lineRule="auto"/>
        <w:rPr>
          <w:rStyle w:val="Strong"/>
          <w:rFonts w:asciiTheme="minorHAnsi" w:hAnsiTheme="minorHAnsi" w:cs="Arial"/>
          <w:bCs w:val="0"/>
          <w:sz w:val="22"/>
        </w:rPr>
      </w:pPr>
      <w:r>
        <w:rPr>
          <w:rStyle w:val="Strong"/>
          <w:rFonts w:asciiTheme="minorHAnsi" w:hAnsiTheme="minorHAnsi" w:cs="Arial"/>
          <w:bCs w:val="0"/>
          <w:sz w:val="22"/>
        </w:rPr>
        <w:lastRenderedPageBreak/>
        <w:t>Approval of RGS Amendment 26, which includes additional positions for CalSAWS DD&amp;I.</w:t>
      </w:r>
    </w:p>
    <w:p w14:paraId="491CBFC1" w14:textId="77777777" w:rsidR="00DB7114" w:rsidRDefault="00DB7114" w:rsidP="00DB7114">
      <w:pPr>
        <w:pStyle w:val="ListParagraph"/>
        <w:spacing w:after="0" w:line="240" w:lineRule="auto"/>
        <w:ind w:left="360"/>
        <w:rPr>
          <w:rFonts w:cs="Arial"/>
          <w:b/>
        </w:rPr>
      </w:pPr>
    </w:p>
    <w:p w14:paraId="6EF538FC" w14:textId="77777777" w:rsidR="007D3893" w:rsidRPr="00AC3D5A" w:rsidRDefault="00B96DAC" w:rsidP="00574580">
      <w:pPr>
        <w:spacing w:after="0" w:line="240" w:lineRule="auto"/>
        <w:ind w:left="360"/>
        <w:rPr>
          <w:rFonts w:cs="Arial"/>
        </w:rPr>
      </w:pPr>
      <w:r w:rsidRPr="007D3ABD">
        <w:rPr>
          <w:rFonts w:cs="Arial"/>
          <w:b/>
        </w:rPr>
        <w:t>Summary:</w:t>
      </w:r>
      <w:r w:rsidR="003511BF">
        <w:rPr>
          <w:rFonts w:cs="Arial"/>
          <w:b/>
        </w:rPr>
        <w:t xml:space="preserve"> </w:t>
      </w:r>
      <w:r w:rsidR="00AC3D5A">
        <w:rPr>
          <w:rFonts w:cs="Arial"/>
        </w:rPr>
        <w:t xml:space="preserve">The Consortium is seeking Board approval of RGS Amendment 26, which includes additional positions for CalSAWS DD&amp;I. </w:t>
      </w:r>
    </w:p>
    <w:p w14:paraId="50980EA3" w14:textId="77777777" w:rsidR="00574580" w:rsidRPr="003511BF" w:rsidRDefault="00574580" w:rsidP="00B96DAC">
      <w:pPr>
        <w:spacing w:after="0" w:line="240" w:lineRule="auto"/>
        <w:ind w:firstLine="360"/>
        <w:rPr>
          <w:rStyle w:val="Strong"/>
          <w:rFonts w:asciiTheme="minorHAnsi" w:hAnsiTheme="minorHAnsi" w:cs="Arial"/>
          <w:b w:val="0"/>
          <w:bCs w:val="0"/>
          <w:sz w:val="22"/>
        </w:rPr>
      </w:pPr>
    </w:p>
    <w:p w14:paraId="74765D0D" w14:textId="77777777" w:rsidR="007D3893" w:rsidRPr="00231339" w:rsidRDefault="007D3893" w:rsidP="00B96DAC">
      <w:pPr>
        <w:spacing w:after="0" w:line="240" w:lineRule="auto"/>
        <w:ind w:firstLine="360"/>
        <w:rPr>
          <w:rFonts w:cs="Arial"/>
        </w:rPr>
      </w:pPr>
      <w:r w:rsidRPr="00231339">
        <w:rPr>
          <w:rFonts w:cs="Arial"/>
        </w:rPr>
        <w:t>Motion to Approve</w:t>
      </w:r>
      <w:r>
        <w:rPr>
          <w:rFonts w:cs="Arial"/>
        </w:rPr>
        <w:t xml:space="preserve"> </w:t>
      </w:r>
      <w:r w:rsidRPr="00231339">
        <w:rPr>
          <w:rFonts w:cs="Arial"/>
        </w:rPr>
        <w:t xml:space="preserve">was made by Member </w:t>
      </w:r>
      <w:r w:rsidR="00EE5D08">
        <w:rPr>
          <w:rFonts w:cs="Arial"/>
        </w:rPr>
        <w:t>Ann Edwards</w:t>
      </w:r>
      <w:r w:rsidRPr="00231339">
        <w:rPr>
          <w:rFonts w:cs="Arial"/>
          <w:color w:val="000000" w:themeColor="text1"/>
        </w:rPr>
        <w:t xml:space="preserve">. </w:t>
      </w:r>
    </w:p>
    <w:p w14:paraId="7BDCB3C1" w14:textId="77777777" w:rsidR="007D3893" w:rsidRPr="00231339" w:rsidRDefault="007D3893" w:rsidP="007D3893">
      <w:pPr>
        <w:spacing w:after="0" w:line="240" w:lineRule="auto"/>
        <w:ind w:left="360"/>
        <w:rPr>
          <w:rFonts w:cs="Arial"/>
          <w:color w:val="000000" w:themeColor="text1"/>
        </w:rPr>
      </w:pPr>
      <w:r w:rsidRPr="00231339">
        <w:rPr>
          <w:rFonts w:cs="Arial"/>
          <w:color w:val="000000" w:themeColor="text1"/>
        </w:rPr>
        <w:t xml:space="preserve">Motion was seconded by Member </w:t>
      </w:r>
      <w:r w:rsidR="00EE5D08">
        <w:rPr>
          <w:rFonts w:cs="Arial"/>
          <w:color w:val="000000" w:themeColor="text1"/>
        </w:rPr>
        <w:t>Debra Baetz</w:t>
      </w:r>
      <w:r w:rsidRPr="00231339">
        <w:rPr>
          <w:rFonts w:cs="Arial"/>
          <w:color w:val="000000" w:themeColor="text1"/>
        </w:rPr>
        <w:t>.</w:t>
      </w:r>
    </w:p>
    <w:p w14:paraId="3E4CA824" w14:textId="53B01B91" w:rsidR="00244EFC" w:rsidRPr="00231339" w:rsidRDefault="00244EFC" w:rsidP="00244EFC">
      <w:pPr>
        <w:tabs>
          <w:tab w:val="left" w:pos="3870"/>
        </w:tabs>
        <w:spacing w:after="0" w:line="240" w:lineRule="auto"/>
        <w:ind w:left="360"/>
        <w:rPr>
          <w:rFonts w:cs="Arial"/>
          <w:color w:val="000000" w:themeColor="text1"/>
        </w:rPr>
      </w:pPr>
      <w:r>
        <w:rPr>
          <w:rFonts w:cs="Arial"/>
          <w:color w:val="000000" w:themeColor="text1"/>
        </w:rPr>
        <w:t>Vote was taken via roll call and the Motion passed unanimously.</w:t>
      </w:r>
    </w:p>
    <w:p w14:paraId="29B69CC8" w14:textId="77777777" w:rsidR="00856DDE" w:rsidRDefault="00856DDE" w:rsidP="00856DDE">
      <w:pPr>
        <w:pStyle w:val="ListParagraph"/>
        <w:spacing w:after="0" w:line="240" w:lineRule="auto"/>
        <w:rPr>
          <w:rStyle w:val="Strong"/>
          <w:rFonts w:asciiTheme="minorHAnsi" w:hAnsiTheme="minorHAnsi" w:cs="Arial"/>
          <w:bCs w:val="0"/>
          <w:sz w:val="22"/>
        </w:rPr>
      </w:pPr>
    </w:p>
    <w:p w14:paraId="5DA96D69" w14:textId="77777777" w:rsidR="00DB7114" w:rsidRPr="00DB7114" w:rsidRDefault="00DB7114" w:rsidP="00DB7114">
      <w:pPr>
        <w:pStyle w:val="ListParagraph"/>
        <w:numPr>
          <w:ilvl w:val="0"/>
          <w:numId w:val="1"/>
        </w:numPr>
        <w:spacing w:after="0" w:line="240" w:lineRule="auto"/>
        <w:rPr>
          <w:rStyle w:val="Strong"/>
          <w:rFonts w:asciiTheme="minorHAnsi" w:hAnsiTheme="minorHAnsi" w:cs="Arial"/>
          <w:b w:val="0"/>
          <w:bCs w:val="0"/>
          <w:sz w:val="22"/>
        </w:rPr>
      </w:pPr>
      <w:r>
        <w:rPr>
          <w:rStyle w:val="Strong"/>
          <w:rFonts w:asciiTheme="minorHAnsi" w:hAnsiTheme="minorHAnsi" w:cs="Arial"/>
          <w:bCs w:val="0"/>
          <w:sz w:val="22"/>
        </w:rPr>
        <w:t>Approval of Agreement between CalSAWS and the County of San Bernardino for services provided by the Auditor-Controller/Treasurer/Tax Collector as the Controller and Treasurer of the Joint Powers Authority.</w:t>
      </w:r>
    </w:p>
    <w:p w14:paraId="47D73D4B" w14:textId="77777777" w:rsidR="00DB7114" w:rsidRDefault="00DB7114" w:rsidP="00DB7114">
      <w:pPr>
        <w:pStyle w:val="ListParagraph"/>
        <w:spacing w:after="0" w:line="240" w:lineRule="auto"/>
        <w:ind w:left="360"/>
        <w:rPr>
          <w:rStyle w:val="Strong"/>
          <w:rFonts w:asciiTheme="minorHAnsi" w:hAnsiTheme="minorHAnsi" w:cs="Arial"/>
          <w:bCs w:val="0"/>
          <w:sz w:val="22"/>
        </w:rPr>
      </w:pPr>
    </w:p>
    <w:p w14:paraId="27575285" w14:textId="77777777" w:rsidR="00574580" w:rsidRPr="00AC3D5A" w:rsidRDefault="00574580" w:rsidP="00DB7114">
      <w:pPr>
        <w:pStyle w:val="ListParagraph"/>
        <w:spacing w:after="0" w:line="240" w:lineRule="auto"/>
        <w:ind w:left="360"/>
        <w:rPr>
          <w:rFonts w:cs="Arial"/>
        </w:rPr>
      </w:pPr>
      <w:r w:rsidRPr="007D3ABD">
        <w:rPr>
          <w:rFonts w:cs="Arial"/>
          <w:b/>
        </w:rPr>
        <w:t>Summary:</w:t>
      </w:r>
      <w:r>
        <w:rPr>
          <w:rFonts w:cs="Arial"/>
          <w:b/>
        </w:rPr>
        <w:t xml:space="preserve"> </w:t>
      </w:r>
      <w:r w:rsidR="00AC3D5A">
        <w:rPr>
          <w:rFonts w:cs="Arial"/>
        </w:rPr>
        <w:t>The Consortium is seeking Board approval of Agreement between CalSAWS and the County of San Bernardino for services provided by the Auditor-Controller/Treasurer/Tax Collector as the Controller and Treasurer of the Joint Powers Authority.</w:t>
      </w:r>
    </w:p>
    <w:p w14:paraId="5C057DD9" w14:textId="77777777" w:rsidR="00574580" w:rsidRPr="00574580" w:rsidRDefault="00574580" w:rsidP="00574580">
      <w:pPr>
        <w:pStyle w:val="ListParagraph"/>
        <w:spacing w:after="0" w:line="240" w:lineRule="auto"/>
        <w:ind w:left="360"/>
        <w:rPr>
          <w:rStyle w:val="Strong"/>
          <w:rFonts w:asciiTheme="minorHAnsi" w:hAnsiTheme="minorHAnsi" w:cs="Arial"/>
          <w:bCs w:val="0"/>
          <w:sz w:val="22"/>
        </w:rPr>
      </w:pPr>
    </w:p>
    <w:p w14:paraId="59B9DD40" w14:textId="77777777" w:rsidR="007D3893" w:rsidRPr="00231339" w:rsidRDefault="007D3893" w:rsidP="007D3893">
      <w:pPr>
        <w:spacing w:after="0" w:line="240" w:lineRule="auto"/>
        <w:ind w:left="360"/>
        <w:rPr>
          <w:rFonts w:cs="Arial"/>
        </w:rPr>
      </w:pPr>
      <w:r w:rsidRPr="00231339">
        <w:rPr>
          <w:rFonts w:cs="Arial"/>
        </w:rPr>
        <w:t>Motion to Approve</w:t>
      </w:r>
      <w:r>
        <w:rPr>
          <w:rFonts w:cs="Arial"/>
        </w:rPr>
        <w:t xml:space="preserve"> </w:t>
      </w:r>
      <w:r w:rsidRPr="00231339">
        <w:rPr>
          <w:rFonts w:cs="Arial"/>
        </w:rPr>
        <w:t xml:space="preserve">was made by Member </w:t>
      </w:r>
      <w:r w:rsidR="00EE5D08">
        <w:rPr>
          <w:rFonts w:cs="Arial"/>
        </w:rPr>
        <w:t>Delfino Neira</w:t>
      </w:r>
      <w:r w:rsidRPr="00231339">
        <w:rPr>
          <w:rFonts w:cs="Arial"/>
          <w:color w:val="000000" w:themeColor="text1"/>
        </w:rPr>
        <w:t xml:space="preserve">. </w:t>
      </w:r>
    </w:p>
    <w:p w14:paraId="4A69BDE9" w14:textId="77777777" w:rsidR="007D3893" w:rsidRPr="00231339" w:rsidRDefault="007D3893" w:rsidP="007D3893">
      <w:pPr>
        <w:spacing w:after="0" w:line="240" w:lineRule="auto"/>
        <w:ind w:left="360"/>
        <w:rPr>
          <w:rFonts w:cs="Arial"/>
          <w:color w:val="000000" w:themeColor="text1"/>
        </w:rPr>
      </w:pPr>
      <w:r w:rsidRPr="00231339">
        <w:rPr>
          <w:rFonts w:cs="Arial"/>
          <w:color w:val="000000" w:themeColor="text1"/>
        </w:rPr>
        <w:t xml:space="preserve">Motion was seconded by Member </w:t>
      </w:r>
      <w:r w:rsidR="00EE5D08">
        <w:rPr>
          <w:rFonts w:cs="Arial"/>
          <w:color w:val="000000" w:themeColor="text1"/>
        </w:rPr>
        <w:t>Kathy Harwell</w:t>
      </w:r>
      <w:r w:rsidRPr="00231339">
        <w:rPr>
          <w:rFonts w:cs="Arial"/>
          <w:color w:val="000000" w:themeColor="text1"/>
        </w:rPr>
        <w:t>.</w:t>
      </w:r>
    </w:p>
    <w:p w14:paraId="20889991" w14:textId="3728D53E" w:rsidR="00301EEF" w:rsidRPr="00231339" w:rsidRDefault="00301EEF" w:rsidP="00301EEF">
      <w:pPr>
        <w:tabs>
          <w:tab w:val="left" w:pos="3870"/>
        </w:tabs>
        <w:spacing w:after="0" w:line="240" w:lineRule="auto"/>
        <w:ind w:left="360"/>
        <w:rPr>
          <w:rFonts w:cs="Arial"/>
          <w:color w:val="000000" w:themeColor="text1"/>
        </w:rPr>
      </w:pPr>
      <w:r>
        <w:rPr>
          <w:rFonts w:cs="Arial"/>
          <w:color w:val="000000" w:themeColor="text1"/>
        </w:rPr>
        <w:t>Vote was taken via roll call and the Motion passed unanimously.</w:t>
      </w:r>
    </w:p>
    <w:p w14:paraId="136ABC5C" w14:textId="77777777" w:rsidR="00A05E70" w:rsidRPr="007D3893" w:rsidRDefault="00A05E70" w:rsidP="007D3893">
      <w:pPr>
        <w:spacing w:after="0" w:line="240" w:lineRule="auto"/>
        <w:rPr>
          <w:rStyle w:val="Strong"/>
          <w:rFonts w:asciiTheme="minorHAnsi" w:hAnsiTheme="minorHAnsi" w:cs="Arial"/>
          <w:bCs w:val="0"/>
        </w:rPr>
      </w:pPr>
    </w:p>
    <w:p w14:paraId="00C8D065" w14:textId="77777777" w:rsidR="00574580" w:rsidRPr="00DB7114" w:rsidRDefault="00856DDE" w:rsidP="00DB7114">
      <w:pPr>
        <w:pStyle w:val="ListParagraph"/>
        <w:numPr>
          <w:ilvl w:val="0"/>
          <w:numId w:val="1"/>
        </w:numPr>
        <w:spacing w:after="0" w:line="240" w:lineRule="auto"/>
        <w:rPr>
          <w:rStyle w:val="Strong"/>
          <w:rFonts w:asciiTheme="minorHAnsi" w:hAnsiTheme="minorHAnsi" w:cs="Arial"/>
          <w:bCs w:val="0"/>
          <w:sz w:val="22"/>
        </w:rPr>
      </w:pPr>
      <w:r>
        <w:rPr>
          <w:rStyle w:val="Strong"/>
          <w:rFonts w:asciiTheme="minorHAnsi" w:hAnsiTheme="minorHAnsi" w:cs="Arial"/>
          <w:bCs w:val="0"/>
        </w:rPr>
        <w:t xml:space="preserve">Approval </w:t>
      </w:r>
      <w:r w:rsidR="00DB7114">
        <w:rPr>
          <w:rStyle w:val="Strong"/>
          <w:rFonts w:asciiTheme="minorHAnsi" w:hAnsiTheme="minorHAnsi" w:cs="Arial"/>
          <w:bCs w:val="0"/>
        </w:rPr>
        <w:t>of delegation of authority to the CalSAWS Executive Director to obtain services through catering vendors in amounts not to exceed $2,000 per meeting to provide meals at monthly CalSAWS PSC and JPA Board Meetings.</w:t>
      </w:r>
    </w:p>
    <w:p w14:paraId="32EF644C" w14:textId="77777777" w:rsidR="00DB7114" w:rsidRDefault="00DB7114" w:rsidP="00DB7114">
      <w:pPr>
        <w:pStyle w:val="ListParagraph"/>
        <w:spacing w:after="0" w:line="240" w:lineRule="auto"/>
        <w:ind w:left="360"/>
        <w:rPr>
          <w:rFonts w:cs="Arial"/>
          <w:b/>
        </w:rPr>
      </w:pPr>
    </w:p>
    <w:p w14:paraId="24E77487" w14:textId="77777777" w:rsidR="007D3893" w:rsidRPr="00AC3D5A" w:rsidRDefault="00574580" w:rsidP="00AC3D5A">
      <w:pPr>
        <w:spacing w:after="0" w:line="240" w:lineRule="auto"/>
        <w:ind w:left="360"/>
        <w:rPr>
          <w:rFonts w:cs="Arial"/>
        </w:rPr>
      </w:pPr>
      <w:r w:rsidRPr="007D3ABD">
        <w:rPr>
          <w:rFonts w:cs="Arial"/>
          <w:b/>
        </w:rPr>
        <w:t>Summary:</w:t>
      </w:r>
      <w:r>
        <w:rPr>
          <w:rFonts w:cs="Arial"/>
          <w:b/>
        </w:rPr>
        <w:t xml:space="preserve"> </w:t>
      </w:r>
      <w:r w:rsidR="00AC3D5A">
        <w:rPr>
          <w:rFonts w:cs="Arial"/>
        </w:rPr>
        <w:t xml:space="preserve">The Consortium is seeking Board approval of delegation of authority to the CalSAWS Executive Director to obtain services through catering vendors in amounts not to exceed $2,000 per meeting to provide meals at monthly CalSAWS PSC and JPA Board Meetings. </w:t>
      </w:r>
    </w:p>
    <w:p w14:paraId="5E6E37DE" w14:textId="77777777" w:rsidR="00574580" w:rsidRDefault="00574580" w:rsidP="00574580">
      <w:pPr>
        <w:spacing w:after="0" w:line="240" w:lineRule="auto"/>
        <w:ind w:firstLine="360"/>
        <w:rPr>
          <w:rStyle w:val="Strong"/>
          <w:rFonts w:asciiTheme="minorHAnsi" w:hAnsiTheme="minorHAnsi" w:cs="Arial"/>
          <w:bCs w:val="0"/>
        </w:rPr>
      </w:pPr>
    </w:p>
    <w:p w14:paraId="45623985" w14:textId="41C3BEA8" w:rsidR="007D3893" w:rsidRPr="00231339" w:rsidRDefault="007D3893" w:rsidP="007D3893">
      <w:pPr>
        <w:spacing w:after="0" w:line="240" w:lineRule="auto"/>
        <w:ind w:left="360"/>
        <w:rPr>
          <w:rFonts w:cs="Arial"/>
        </w:rPr>
      </w:pPr>
      <w:r w:rsidRPr="00231339">
        <w:rPr>
          <w:rFonts w:cs="Arial"/>
        </w:rPr>
        <w:t>Motion to Approve</w:t>
      </w:r>
      <w:r>
        <w:rPr>
          <w:rFonts w:cs="Arial"/>
        </w:rPr>
        <w:t xml:space="preserve"> </w:t>
      </w:r>
      <w:r w:rsidRPr="00231339">
        <w:rPr>
          <w:rFonts w:cs="Arial"/>
        </w:rPr>
        <w:t xml:space="preserve">was made by </w:t>
      </w:r>
      <w:r w:rsidR="00301EEF">
        <w:rPr>
          <w:rFonts w:cs="Arial"/>
        </w:rPr>
        <w:t>Chair</w:t>
      </w:r>
      <w:r w:rsidR="00301EEF" w:rsidRPr="00231339">
        <w:rPr>
          <w:rFonts w:cs="Arial"/>
        </w:rPr>
        <w:t xml:space="preserve"> </w:t>
      </w:r>
      <w:r w:rsidR="00EE5D08">
        <w:rPr>
          <w:rFonts w:cs="Arial"/>
        </w:rPr>
        <w:t>Barry Zimmerman</w:t>
      </w:r>
      <w:r w:rsidRPr="00231339">
        <w:rPr>
          <w:rFonts w:cs="Arial"/>
          <w:color w:val="000000" w:themeColor="text1"/>
        </w:rPr>
        <w:t xml:space="preserve">. </w:t>
      </w:r>
    </w:p>
    <w:p w14:paraId="64457AD5" w14:textId="77777777" w:rsidR="007D3893" w:rsidRPr="00231339" w:rsidRDefault="007D3893" w:rsidP="007D3893">
      <w:pPr>
        <w:spacing w:after="0" w:line="240" w:lineRule="auto"/>
        <w:ind w:left="360"/>
        <w:rPr>
          <w:rFonts w:cs="Arial"/>
          <w:color w:val="000000" w:themeColor="text1"/>
        </w:rPr>
      </w:pPr>
      <w:r w:rsidRPr="00231339">
        <w:rPr>
          <w:rFonts w:cs="Arial"/>
          <w:color w:val="000000" w:themeColor="text1"/>
        </w:rPr>
        <w:t xml:space="preserve">Motion was seconded by Member </w:t>
      </w:r>
      <w:r w:rsidR="002A014F">
        <w:rPr>
          <w:rFonts w:cs="Arial"/>
          <w:color w:val="000000" w:themeColor="text1"/>
        </w:rPr>
        <w:t>Bekkie Emery</w:t>
      </w:r>
      <w:r w:rsidRPr="00231339">
        <w:rPr>
          <w:rFonts w:cs="Arial"/>
          <w:color w:val="000000" w:themeColor="text1"/>
        </w:rPr>
        <w:t>.</w:t>
      </w:r>
    </w:p>
    <w:p w14:paraId="24BF117B" w14:textId="77777777" w:rsidR="00301EEF" w:rsidRPr="00231339" w:rsidRDefault="00301EEF" w:rsidP="00301EEF">
      <w:pPr>
        <w:tabs>
          <w:tab w:val="left" w:pos="3870"/>
        </w:tabs>
        <w:spacing w:after="0" w:line="240" w:lineRule="auto"/>
        <w:ind w:left="360"/>
        <w:rPr>
          <w:rFonts w:cs="Arial"/>
          <w:color w:val="000000" w:themeColor="text1"/>
        </w:rPr>
      </w:pPr>
      <w:r>
        <w:rPr>
          <w:rFonts w:cs="Arial"/>
          <w:color w:val="000000" w:themeColor="text1"/>
        </w:rPr>
        <w:t>Vote was taken via roll call and the Motion passed unanimously.</w:t>
      </w:r>
    </w:p>
    <w:p w14:paraId="58861D36" w14:textId="0D7603A8" w:rsidR="007D3893" w:rsidRPr="007D3893" w:rsidRDefault="007D3893" w:rsidP="007D3893">
      <w:pPr>
        <w:spacing w:after="0" w:line="240" w:lineRule="auto"/>
        <w:ind w:left="360"/>
        <w:rPr>
          <w:rStyle w:val="Strong"/>
          <w:rFonts w:asciiTheme="minorHAnsi" w:hAnsiTheme="minorHAnsi" w:cs="Arial"/>
          <w:b w:val="0"/>
          <w:bCs w:val="0"/>
          <w:sz w:val="22"/>
        </w:rPr>
      </w:pPr>
    </w:p>
    <w:p w14:paraId="2C1B86AC" w14:textId="77777777" w:rsidR="00A05E70" w:rsidRDefault="00A05E70" w:rsidP="00A05E70">
      <w:pPr>
        <w:pStyle w:val="ListParagraph"/>
        <w:spacing w:after="0" w:line="240" w:lineRule="auto"/>
        <w:ind w:left="1440"/>
        <w:rPr>
          <w:rStyle w:val="Strong"/>
          <w:rFonts w:asciiTheme="minorHAnsi" w:hAnsiTheme="minorHAnsi" w:cs="Arial"/>
          <w:bCs w:val="0"/>
        </w:rPr>
      </w:pPr>
    </w:p>
    <w:p w14:paraId="370A3719" w14:textId="77777777" w:rsidR="00574580" w:rsidRPr="00232F3E" w:rsidRDefault="00A05E70" w:rsidP="00301EEF">
      <w:pPr>
        <w:pStyle w:val="ListParagraph"/>
        <w:numPr>
          <w:ilvl w:val="0"/>
          <w:numId w:val="1"/>
        </w:numPr>
        <w:spacing w:after="0" w:line="240" w:lineRule="auto"/>
        <w:rPr>
          <w:rStyle w:val="Strong"/>
          <w:rFonts w:asciiTheme="minorHAnsi" w:hAnsiTheme="minorHAnsi" w:cs="Arial"/>
          <w:bCs w:val="0"/>
          <w:sz w:val="22"/>
        </w:rPr>
      </w:pPr>
      <w:r w:rsidRPr="00DB7114">
        <w:rPr>
          <w:rStyle w:val="Strong"/>
          <w:rFonts w:asciiTheme="minorHAnsi" w:hAnsiTheme="minorHAnsi" w:cs="Arial"/>
          <w:bCs w:val="0"/>
        </w:rPr>
        <w:t xml:space="preserve">Approval </w:t>
      </w:r>
      <w:r w:rsidR="00DB7114">
        <w:rPr>
          <w:rStyle w:val="Strong"/>
          <w:rFonts w:asciiTheme="minorHAnsi" w:hAnsiTheme="minorHAnsi" w:cs="Arial"/>
          <w:bCs w:val="0"/>
        </w:rPr>
        <w:t>of delegation of authority to the CalSAWS Executive Director to obtain services through the California Department of Technology from Amazon Web Services (AWS) in a</w:t>
      </w:r>
      <w:r w:rsidR="00232F3E">
        <w:rPr>
          <w:rStyle w:val="Strong"/>
          <w:rFonts w:asciiTheme="minorHAnsi" w:hAnsiTheme="minorHAnsi" w:cs="Arial"/>
          <w:bCs w:val="0"/>
        </w:rPr>
        <w:t>n amount not to exceed $3,400,000 to support CalSAWS moving to the AWS Cloud, subject to review by Legal Counsel.</w:t>
      </w:r>
    </w:p>
    <w:p w14:paraId="1DF07FEB" w14:textId="77777777" w:rsidR="00232F3E" w:rsidRPr="00DB7114" w:rsidRDefault="00232F3E" w:rsidP="00232F3E">
      <w:pPr>
        <w:pStyle w:val="ListParagraph"/>
        <w:spacing w:after="0" w:line="240" w:lineRule="auto"/>
        <w:ind w:left="360"/>
        <w:rPr>
          <w:rFonts w:cs="Arial"/>
          <w:b/>
        </w:rPr>
      </w:pPr>
    </w:p>
    <w:p w14:paraId="2E6818F0" w14:textId="49880B7F" w:rsidR="007D3893" w:rsidRDefault="00574580" w:rsidP="00574580">
      <w:pPr>
        <w:spacing w:after="0" w:line="240" w:lineRule="auto"/>
        <w:ind w:left="360"/>
        <w:rPr>
          <w:rFonts w:cs="Arial"/>
        </w:rPr>
      </w:pPr>
      <w:r w:rsidRPr="007D3ABD">
        <w:rPr>
          <w:rFonts w:cs="Arial"/>
          <w:b/>
        </w:rPr>
        <w:t>Summary:</w:t>
      </w:r>
      <w:r>
        <w:rPr>
          <w:rFonts w:cs="Arial"/>
          <w:b/>
        </w:rPr>
        <w:t xml:space="preserve"> </w:t>
      </w:r>
      <w:r w:rsidR="00AC3D5A">
        <w:rPr>
          <w:rFonts w:cs="Arial"/>
        </w:rPr>
        <w:t xml:space="preserve">The Consortium is seeking Board approval of delegation of authority to the CalSAWS Executive Director to obtain in services through the California Department of Technology from Amazon Web Services (AWS) in an amount not to exceed $3,400,000 to support CalSAWS moving to the AWS Cloud, subject to review by Legal Counsel. </w:t>
      </w:r>
    </w:p>
    <w:p w14:paraId="032DDCDC" w14:textId="60C3E88C" w:rsidR="00016089" w:rsidRDefault="00016089" w:rsidP="00574580">
      <w:pPr>
        <w:spacing w:after="0" w:line="240" w:lineRule="auto"/>
        <w:ind w:left="360"/>
        <w:rPr>
          <w:rFonts w:cs="Arial"/>
        </w:rPr>
      </w:pPr>
    </w:p>
    <w:p w14:paraId="56BD3054" w14:textId="6BCDD253" w:rsidR="00016089" w:rsidRPr="00AC3D5A" w:rsidRDefault="00016089" w:rsidP="00574580">
      <w:pPr>
        <w:spacing w:after="0" w:line="240" w:lineRule="auto"/>
        <w:ind w:left="360"/>
        <w:rPr>
          <w:rFonts w:cs="Arial"/>
        </w:rPr>
      </w:pPr>
      <w:r>
        <w:rPr>
          <w:rFonts w:cs="Arial"/>
        </w:rPr>
        <w:t>A Quarterly Fiscal Report will be provided to the JPA going forward.</w:t>
      </w:r>
      <w:bookmarkStart w:id="0" w:name="_GoBack"/>
      <w:bookmarkEnd w:id="0"/>
    </w:p>
    <w:p w14:paraId="6A917C5D" w14:textId="77777777" w:rsidR="00574580" w:rsidRDefault="00574580" w:rsidP="00574580">
      <w:pPr>
        <w:spacing w:after="0" w:line="240" w:lineRule="auto"/>
        <w:ind w:firstLine="360"/>
        <w:rPr>
          <w:rStyle w:val="Strong"/>
          <w:rFonts w:asciiTheme="minorHAnsi" w:hAnsiTheme="minorHAnsi" w:cs="Arial"/>
          <w:bCs w:val="0"/>
        </w:rPr>
      </w:pPr>
    </w:p>
    <w:p w14:paraId="6A5CD912" w14:textId="03770898" w:rsidR="007D3893" w:rsidRPr="00231339" w:rsidRDefault="007D3893" w:rsidP="00574580">
      <w:pPr>
        <w:spacing w:after="0" w:line="240" w:lineRule="auto"/>
        <w:ind w:left="360"/>
        <w:rPr>
          <w:rFonts w:cs="Arial"/>
        </w:rPr>
      </w:pPr>
      <w:r w:rsidRPr="00231339">
        <w:rPr>
          <w:rFonts w:cs="Arial"/>
        </w:rPr>
        <w:t>Motion to Approve</w:t>
      </w:r>
      <w:r>
        <w:rPr>
          <w:rFonts w:cs="Arial"/>
        </w:rPr>
        <w:t xml:space="preserve"> </w:t>
      </w:r>
      <w:r w:rsidRPr="00231339">
        <w:rPr>
          <w:rFonts w:cs="Arial"/>
        </w:rPr>
        <w:t xml:space="preserve">was made by </w:t>
      </w:r>
      <w:r w:rsidR="00301EEF">
        <w:rPr>
          <w:rFonts w:cs="Arial"/>
        </w:rPr>
        <w:t>Vice-Chair</w:t>
      </w:r>
      <w:r w:rsidR="00301EEF" w:rsidRPr="00231339">
        <w:rPr>
          <w:rFonts w:cs="Arial"/>
        </w:rPr>
        <w:t xml:space="preserve"> </w:t>
      </w:r>
      <w:r w:rsidR="002A014F">
        <w:rPr>
          <w:rFonts w:cs="Arial"/>
        </w:rPr>
        <w:t>Michael Sylvester</w:t>
      </w:r>
      <w:r w:rsidRPr="00231339">
        <w:rPr>
          <w:rFonts w:cs="Arial"/>
          <w:color w:val="000000" w:themeColor="text1"/>
        </w:rPr>
        <w:t xml:space="preserve">. </w:t>
      </w:r>
    </w:p>
    <w:p w14:paraId="070066DA" w14:textId="77777777" w:rsidR="007D3893" w:rsidRPr="00231339" w:rsidRDefault="007D3893" w:rsidP="007D3893">
      <w:pPr>
        <w:spacing w:after="0" w:line="240" w:lineRule="auto"/>
        <w:ind w:left="360"/>
        <w:rPr>
          <w:rFonts w:cs="Arial"/>
          <w:color w:val="000000" w:themeColor="text1"/>
        </w:rPr>
      </w:pPr>
      <w:r w:rsidRPr="00231339">
        <w:rPr>
          <w:rFonts w:cs="Arial"/>
          <w:color w:val="000000" w:themeColor="text1"/>
        </w:rPr>
        <w:t xml:space="preserve">Motion was seconded by Member </w:t>
      </w:r>
      <w:r w:rsidR="002A014F">
        <w:rPr>
          <w:rFonts w:cs="Arial"/>
          <w:color w:val="000000" w:themeColor="text1"/>
        </w:rPr>
        <w:t>Ann Edwards</w:t>
      </w:r>
      <w:r w:rsidRPr="00231339">
        <w:rPr>
          <w:rFonts w:cs="Arial"/>
          <w:color w:val="000000" w:themeColor="text1"/>
        </w:rPr>
        <w:t>.</w:t>
      </w:r>
    </w:p>
    <w:p w14:paraId="2CF490A3" w14:textId="77777777" w:rsidR="00301EEF" w:rsidRPr="00231339" w:rsidRDefault="00301EEF" w:rsidP="00301EEF">
      <w:pPr>
        <w:tabs>
          <w:tab w:val="left" w:pos="3870"/>
        </w:tabs>
        <w:spacing w:after="0" w:line="240" w:lineRule="auto"/>
        <w:ind w:left="360"/>
        <w:rPr>
          <w:rFonts w:cs="Arial"/>
          <w:color w:val="000000" w:themeColor="text1"/>
        </w:rPr>
      </w:pPr>
      <w:r>
        <w:rPr>
          <w:rFonts w:cs="Arial"/>
          <w:color w:val="000000" w:themeColor="text1"/>
        </w:rPr>
        <w:t>Vote was taken via roll call and the Motion passed unanimously.</w:t>
      </w:r>
    </w:p>
    <w:p w14:paraId="35766E78" w14:textId="4DAC2B04" w:rsidR="007D3893" w:rsidRPr="007D3893" w:rsidRDefault="007D3893" w:rsidP="007D3893">
      <w:pPr>
        <w:spacing w:after="0" w:line="240" w:lineRule="auto"/>
        <w:ind w:left="360"/>
        <w:rPr>
          <w:rStyle w:val="Strong"/>
          <w:rFonts w:asciiTheme="minorHAnsi" w:hAnsiTheme="minorHAnsi" w:cs="Arial"/>
          <w:b w:val="0"/>
          <w:bCs w:val="0"/>
          <w:sz w:val="22"/>
        </w:rPr>
      </w:pPr>
    </w:p>
    <w:p w14:paraId="1B78D10E" w14:textId="77777777" w:rsidR="00CD1058" w:rsidRDefault="00CD1058" w:rsidP="00CD1058">
      <w:pPr>
        <w:pStyle w:val="ListParagraph"/>
        <w:spacing w:after="0" w:line="240" w:lineRule="auto"/>
        <w:ind w:left="360"/>
        <w:rPr>
          <w:rFonts w:cs="Arial"/>
          <w:b/>
          <w:sz w:val="24"/>
        </w:rPr>
      </w:pPr>
    </w:p>
    <w:p w14:paraId="16506BFA" w14:textId="77777777" w:rsidR="008A1BE6" w:rsidRPr="00213ACC" w:rsidRDefault="008A1BE6" w:rsidP="008A1BE6">
      <w:pPr>
        <w:pStyle w:val="ListParagraph"/>
        <w:spacing w:after="100" w:afterAutospacing="1" w:line="240" w:lineRule="auto"/>
        <w:ind w:left="360"/>
        <w:rPr>
          <w:rFonts w:cs="Arial"/>
          <w:b/>
          <w:u w:val="single"/>
        </w:rPr>
      </w:pPr>
      <w:r w:rsidRPr="00213ACC">
        <w:rPr>
          <w:rFonts w:cs="Arial"/>
          <w:b/>
          <w:u w:val="single"/>
        </w:rPr>
        <w:t>Informational Items</w:t>
      </w:r>
    </w:p>
    <w:p w14:paraId="264B25FF" w14:textId="77777777" w:rsidR="008A1BE6" w:rsidRDefault="008A1BE6" w:rsidP="008A1BE6">
      <w:pPr>
        <w:pStyle w:val="ListParagraph"/>
        <w:spacing w:after="0" w:line="240" w:lineRule="auto"/>
        <w:ind w:left="360"/>
        <w:rPr>
          <w:rFonts w:cs="Arial"/>
          <w:b/>
        </w:rPr>
      </w:pPr>
    </w:p>
    <w:p w14:paraId="2BFD68C0" w14:textId="77777777" w:rsidR="004D6B5E" w:rsidRDefault="00232F3E" w:rsidP="00232F3E">
      <w:pPr>
        <w:pStyle w:val="ListParagraph"/>
        <w:numPr>
          <w:ilvl w:val="0"/>
          <w:numId w:val="1"/>
        </w:numPr>
        <w:spacing w:after="0" w:line="240" w:lineRule="auto"/>
        <w:rPr>
          <w:rFonts w:cs="Arial"/>
          <w:b/>
        </w:rPr>
      </w:pPr>
      <w:r>
        <w:rPr>
          <w:rFonts w:cs="Arial"/>
          <w:b/>
        </w:rPr>
        <w:t>Discuss Expectations of CalSAWS JPA Board</w:t>
      </w:r>
    </w:p>
    <w:p w14:paraId="33A861AC" w14:textId="77777777" w:rsidR="00232F3E" w:rsidRDefault="00232F3E" w:rsidP="00232F3E">
      <w:pPr>
        <w:pStyle w:val="ListParagraph"/>
        <w:numPr>
          <w:ilvl w:val="0"/>
          <w:numId w:val="12"/>
        </w:numPr>
        <w:spacing w:after="0" w:line="240" w:lineRule="auto"/>
        <w:rPr>
          <w:rFonts w:cs="Arial"/>
          <w:b/>
        </w:rPr>
      </w:pPr>
      <w:r>
        <w:rPr>
          <w:rFonts w:cs="Arial"/>
          <w:b/>
        </w:rPr>
        <w:t>Expectations for RMs in preparation for the meeting</w:t>
      </w:r>
    </w:p>
    <w:p w14:paraId="5DB7C7BE" w14:textId="77777777" w:rsidR="00232F3E" w:rsidRPr="00A05E70" w:rsidRDefault="00232F3E" w:rsidP="00232F3E">
      <w:pPr>
        <w:pStyle w:val="ListParagraph"/>
        <w:spacing w:after="0" w:line="240" w:lineRule="auto"/>
        <w:ind w:left="1080"/>
        <w:rPr>
          <w:rFonts w:cs="Arial"/>
          <w:b/>
        </w:rPr>
      </w:pPr>
    </w:p>
    <w:p w14:paraId="6E76B011" w14:textId="77777777" w:rsidR="001C48A5" w:rsidRPr="00977770" w:rsidRDefault="001C48A5" w:rsidP="0051597A">
      <w:pPr>
        <w:pStyle w:val="ListParagraph"/>
        <w:spacing w:after="0" w:line="240" w:lineRule="auto"/>
        <w:ind w:left="360"/>
        <w:rPr>
          <w:rFonts w:cs="Arial"/>
        </w:rPr>
      </w:pPr>
      <w:r>
        <w:rPr>
          <w:rFonts w:cs="Arial"/>
          <w:b/>
        </w:rPr>
        <w:t xml:space="preserve">Summary: </w:t>
      </w:r>
      <w:r w:rsidR="00977770">
        <w:rPr>
          <w:rFonts w:cs="Arial"/>
        </w:rPr>
        <w:t xml:space="preserve">John Boule </w:t>
      </w:r>
      <w:r w:rsidR="0002441D">
        <w:rPr>
          <w:rFonts w:cs="Arial"/>
        </w:rPr>
        <w:t xml:space="preserve">led </w:t>
      </w:r>
      <w:r w:rsidR="00D06061">
        <w:rPr>
          <w:rFonts w:cs="Arial"/>
        </w:rPr>
        <w:t xml:space="preserve">the </w:t>
      </w:r>
      <w:r w:rsidR="0002441D">
        <w:rPr>
          <w:rFonts w:cs="Arial"/>
        </w:rPr>
        <w:t xml:space="preserve">discussion of the expectations of CalSAWS JPA Board and expectations for Regional Managers in preparation for the meeting. </w:t>
      </w:r>
    </w:p>
    <w:p w14:paraId="5A4D7988" w14:textId="77777777" w:rsidR="001C48A5" w:rsidRPr="001C48A5" w:rsidRDefault="001C48A5" w:rsidP="001C48A5">
      <w:pPr>
        <w:spacing w:after="0" w:line="240" w:lineRule="auto"/>
        <w:ind w:left="720"/>
        <w:rPr>
          <w:rFonts w:cs="Arial"/>
          <w:b/>
        </w:rPr>
      </w:pPr>
    </w:p>
    <w:p w14:paraId="693C2BE6" w14:textId="77777777" w:rsidR="000C1C86" w:rsidRPr="00674E98" w:rsidRDefault="00232F3E" w:rsidP="00674E98">
      <w:pPr>
        <w:pStyle w:val="ListParagraph"/>
        <w:numPr>
          <w:ilvl w:val="0"/>
          <w:numId w:val="1"/>
        </w:numPr>
        <w:spacing w:after="0" w:line="240" w:lineRule="auto"/>
        <w:rPr>
          <w:rFonts w:cs="Arial"/>
          <w:b/>
        </w:rPr>
      </w:pPr>
      <w:r>
        <w:rPr>
          <w:rFonts w:cs="Arial"/>
          <w:b/>
        </w:rPr>
        <w:t>FY 19/20 JPA and PSC Meeting Schedule</w:t>
      </w:r>
    </w:p>
    <w:p w14:paraId="446CFA0F" w14:textId="77777777" w:rsidR="0097069B" w:rsidRDefault="0097069B" w:rsidP="0051597A">
      <w:pPr>
        <w:pStyle w:val="ListParagraph"/>
        <w:spacing w:after="0" w:line="240" w:lineRule="auto"/>
        <w:ind w:left="360"/>
        <w:rPr>
          <w:rFonts w:cs="Arial"/>
          <w:b/>
        </w:rPr>
      </w:pPr>
    </w:p>
    <w:p w14:paraId="23C1F3AF" w14:textId="4C3E154B" w:rsidR="001565ED" w:rsidRPr="00855B52" w:rsidRDefault="00737F2E" w:rsidP="0051597A">
      <w:pPr>
        <w:pStyle w:val="ListParagraph"/>
        <w:spacing w:after="0" w:line="240" w:lineRule="auto"/>
        <w:ind w:left="360"/>
        <w:rPr>
          <w:rFonts w:cs="Arial"/>
        </w:rPr>
      </w:pPr>
      <w:r w:rsidRPr="00213ACC">
        <w:rPr>
          <w:rFonts w:cs="Arial"/>
          <w:b/>
        </w:rPr>
        <w:t>Summary:</w:t>
      </w:r>
      <w:r w:rsidR="004229D6">
        <w:rPr>
          <w:rFonts w:cs="Arial"/>
          <w:b/>
        </w:rPr>
        <w:t xml:space="preserve"> </w:t>
      </w:r>
      <w:r w:rsidR="00855B52">
        <w:rPr>
          <w:rFonts w:cs="Arial"/>
        </w:rPr>
        <w:t>John Boule</w:t>
      </w:r>
      <w:r w:rsidR="007D1D75">
        <w:rPr>
          <w:rFonts w:cs="Arial"/>
        </w:rPr>
        <w:t xml:space="preserve"> reported on FY 19/20 JPA and PSC meeting schedule. </w:t>
      </w:r>
      <w:r w:rsidR="00301EEF">
        <w:rPr>
          <w:rFonts w:cs="Arial"/>
        </w:rPr>
        <w:t>It was noted that the draft schedule in the slide deck was incorrect. The correct draft schedule was provided as a handout in the meeting packet. The Board requested that the August date be adjusted and the December date also be considered for adjustment.</w:t>
      </w:r>
    </w:p>
    <w:p w14:paraId="62AE3912" w14:textId="77777777" w:rsidR="002D7AB6" w:rsidRDefault="002D7AB6" w:rsidP="002D7AB6">
      <w:pPr>
        <w:pStyle w:val="ListParagraph"/>
        <w:spacing w:after="0" w:line="240" w:lineRule="auto"/>
        <w:ind w:left="2520"/>
        <w:rPr>
          <w:rFonts w:cs="Arial"/>
        </w:rPr>
      </w:pPr>
    </w:p>
    <w:p w14:paraId="50D03FBB" w14:textId="77777777" w:rsidR="000C1C86" w:rsidRDefault="00232F3E" w:rsidP="00674E98">
      <w:pPr>
        <w:pStyle w:val="ListParagraph"/>
        <w:numPr>
          <w:ilvl w:val="0"/>
          <w:numId w:val="1"/>
        </w:numPr>
        <w:spacing w:after="0" w:line="240" w:lineRule="auto"/>
        <w:rPr>
          <w:rFonts w:cs="Arial"/>
          <w:b/>
        </w:rPr>
      </w:pPr>
      <w:r>
        <w:rPr>
          <w:rFonts w:cs="Arial"/>
          <w:b/>
        </w:rPr>
        <w:t>CalSAWS DD&amp;I QA Update</w:t>
      </w:r>
    </w:p>
    <w:p w14:paraId="6029BAC1" w14:textId="77777777" w:rsidR="00A05E70" w:rsidRDefault="00A05E70" w:rsidP="00A05E70">
      <w:pPr>
        <w:pStyle w:val="ListParagraph"/>
        <w:spacing w:after="0" w:line="240" w:lineRule="auto"/>
        <w:ind w:left="360"/>
        <w:rPr>
          <w:rFonts w:cs="Arial"/>
          <w:b/>
        </w:rPr>
      </w:pPr>
    </w:p>
    <w:p w14:paraId="3BEE6571" w14:textId="10F1010F" w:rsidR="00A05E70" w:rsidRPr="00AB4BF1" w:rsidRDefault="00A05E70" w:rsidP="00A05E70">
      <w:pPr>
        <w:pStyle w:val="ListParagraph"/>
        <w:spacing w:after="0" w:line="240" w:lineRule="auto"/>
        <w:ind w:left="360"/>
        <w:rPr>
          <w:rFonts w:cs="Arial"/>
        </w:rPr>
      </w:pPr>
      <w:r>
        <w:rPr>
          <w:rFonts w:cs="Arial"/>
          <w:b/>
        </w:rPr>
        <w:t xml:space="preserve">Summary: </w:t>
      </w:r>
      <w:r w:rsidR="00AB4BF1">
        <w:rPr>
          <w:rFonts w:cs="Arial"/>
        </w:rPr>
        <w:t>Dan Dean, Wendy Batterman</w:t>
      </w:r>
      <w:r w:rsidR="004E1C0C">
        <w:rPr>
          <w:rFonts w:cs="Arial"/>
        </w:rPr>
        <w:t>n, and Frank Ono provided an update on CalSAWS DD&amp;I Q</w:t>
      </w:r>
      <w:r w:rsidR="00301EEF">
        <w:rPr>
          <w:rFonts w:cs="Arial"/>
        </w:rPr>
        <w:t xml:space="preserve">uality </w:t>
      </w:r>
      <w:r w:rsidR="004E1C0C">
        <w:rPr>
          <w:rFonts w:cs="Arial"/>
        </w:rPr>
        <w:t>A</w:t>
      </w:r>
      <w:r w:rsidR="00301EEF">
        <w:rPr>
          <w:rFonts w:cs="Arial"/>
        </w:rPr>
        <w:t>ssurance</w:t>
      </w:r>
      <w:r w:rsidR="004E1C0C">
        <w:rPr>
          <w:rFonts w:cs="Arial"/>
        </w:rPr>
        <w:t xml:space="preserve">. </w:t>
      </w:r>
    </w:p>
    <w:p w14:paraId="43B66609" w14:textId="77777777" w:rsidR="00A05E70" w:rsidRDefault="00A05E70" w:rsidP="00A05E70">
      <w:pPr>
        <w:pStyle w:val="ListParagraph"/>
        <w:spacing w:after="0" w:line="240" w:lineRule="auto"/>
        <w:ind w:left="360"/>
        <w:rPr>
          <w:rFonts w:cs="Arial"/>
          <w:b/>
        </w:rPr>
      </w:pPr>
    </w:p>
    <w:p w14:paraId="477533C5" w14:textId="77777777" w:rsidR="00A05E70" w:rsidRPr="00674E98" w:rsidRDefault="00232F3E" w:rsidP="00674E98">
      <w:pPr>
        <w:pStyle w:val="ListParagraph"/>
        <w:numPr>
          <w:ilvl w:val="0"/>
          <w:numId w:val="1"/>
        </w:numPr>
        <w:spacing w:after="0" w:line="240" w:lineRule="auto"/>
        <w:rPr>
          <w:rFonts w:cs="Arial"/>
          <w:b/>
        </w:rPr>
      </w:pPr>
      <w:r>
        <w:rPr>
          <w:rFonts w:cs="Arial"/>
          <w:b/>
        </w:rPr>
        <w:t>CalSAWS DD&amp;I Overview</w:t>
      </w:r>
    </w:p>
    <w:p w14:paraId="764FF7DC" w14:textId="77777777" w:rsidR="0097069B" w:rsidRDefault="0097069B" w:rsidP="0051597A">
      <w:pPr>
        <w:pStyle w:val="ListParagraph"/>
        <w:spacing w:after="0" w:line="240" w:lineRule="auto"/>
        <w:ind w:left="360"/>
        <w:rPr>
          <w:rFonts w:cs="Arial"/>
          <w:b/>
        </w:rPr>
      </w:pPr>
    </w:p>
    <w:p w14:paraId="74E4B751" w14:textId="77777777" w:rsidR="00917DFD" w:rsidRPr="00855B52" w:rsidRDefault="00541B7C" w:rsidP="0051597A">
      <w:pPr>
        <w:pStyle w:val="ListParagraph"/>
        <w:spacing w:after="0" w:line="240" w:lineRule="auto"/>
        <w:ind w:left="360"/>
        <w:rPr>
          <w:rFonts w:cs="Arial"/>
        </w:rPr>
      </w:pPr>
      <w:r>
        <w:rPr>
          <w:rFonts w:cs="Arial"/>
          <w:b/>
        </w:rPr>
        <w:t>Summary</w:t>
      </w:r>
      <w:r w:rsidR="006336BB">
        <w:rPr>
          <w:rFonts w:cs="Arial"/>
          <w:b/>
        </w:rPr>
        <w:t>:</w:t>
      </w:r>
      <w:r w:rsidR="004229D6">
        <w:rPr>
          <w:rFonts w:cs="Arial"/>
          <w:b/>
        </w:rPr>
        <w:t xml:space="preserve"> </w:t>
      </w:r>
      <w:r w:rsidR="00855B52">
        <w:rPr>
          <w:rFonts w:cs="Arial"/>
        </w:rPr>
        <w:t>Seth Richman</w:t>
      </w:r>
      <w:r w:rsidR="0002441D">
        <w:rPr>
          <w:rFonts w:cs="Arial"/>
        </w:rPr>
        <w:t xml:space="preserve"> provided overview of CalSAWS DD&amp;I.</w:t>
      </w:r>
    </w:p>
    <w:p w14:paraId="05599D22" w14:textId="77777777" w:rsidR="00917DFD" w:rsidRPr="002B30FF" w:rsidRDefault="00917DFD" w:rsidP="00917DFD">
      <w:pPr>
        <w:pStyle w:val="ListParagraph"/>
        <w:spacing w:after="0" w:line="240" w:lineRule="auto"/>
        <w:ind w:left="1800"/>
        <w:rPr>
          <w:rFonts w:cs="Arial"/>
        </w:rPr>
      </w:pPr>
    </w:p>
    <w:p w14:paraId="59EDDAD2" w14:textId="77777777" w:rsidR="00067339" w:rsidRDefault="00232F3E" w:rsidP="00067339">
      <w:pPr>
        <w:pStyle w:val="ListParagraph"/>
        <w:numPr>
          <w:ilvl w:val="0"/>
          <w:numId w:val="1"/>
        </w:numPr>
        <w:spacing w:after="0" w:line="240" w:lineRule="auto"/>
        <w:rPr>
          <w:rFonts w:cs="Arial"/>
          <w:b/>
        </w:rPr>
      </w:pPr>
      <w:r>
        <w:rPr>
          <w:rFonts w:cs="Arial"/>
          <w:b/>
        </w:rPr>
        <w:t>Overview of CalSAWS Conversion Scope, Schedule and Milestones</w:t>
      </w:r>
    </w:p>
    <w:p w14:paraId="14F09058" w14:textId="77777777" w:rsidR="0051597A" w:rsidRDefault="00232F3E" w:rsidP="004D6B5E">
      <w:pPr>
        <w:pStyle w:val="ListParagraph"/>
        <w:numPr>
          <w:ilvl w:val="0"/>
          <w:numId w:val="5"/>
        </w:numPr>
        <w:spacing w:after="0" w:line="240" w:lineRule="auto"/>
        <w:rPr>
          <w:rFonts w:cs="Arial"/>
          <w:b/>
        </w:rPr>
      </w:pPr>
      <w:r>
        <w:rPr>
          <w:rFonts w:cs="Arial"/>
          <w:b/>
        </w:rPr>
        <w:t>Discuss Draft Data Retention Process/Policy</w:t>
      </w:r>
    </w:p>
    <w:p w14:paraId="6BDE4294" w14:textId="77777777" w:rsidR="000C1C86" w:rsidRDefault="000C1C86" w:rsidP="00067339">
      <w:pPr>
        <w:pStyle w:val="ListParagraph"/>
        <w:spacing w:after="0" w:line="240" w:lineRule="auto"/>
        <w:ind w:left="360"/>
        <w:rPr>
          <w:rFonts w:cs="Arial"/>
          <w:b/>
        </w:rPr>
      </w:pPr>
    </w:p>
    <w:p w14:paraId="48AD13F6" w14:textId="788FF727" w:rsidR="00067339" w:rsidRPr="00CA1DF8" w:rsidRDefault="00067339" w:rsidP="00AA19E6">
      <w:pPr>
        <w:pStyle w:val="ListParagraph"/>
        <w:spacing w:after="0" w:line="240" w:lineRule="auto"/>
        <w:ind w:left="360"/>
        <w:rPr>
          <w:rFonts w:cs="Arial"/>
        </w:rPr>
      </w:pPr>
      <w:r w:rsidRPr="00067339">
        <w:rPr>
          <w:rFonts w:cs="Arial"/>
          <w:b/>
        </w:rPr>
        <w:t>Summary:</w:t>
      </w:r>
      <w:r w:rsidR="00815FE8">
        <w:rPr>
          <w:rFonts w:cs="Arial"/>
          <w:b/>
        </w:rPr>
        <w:t xml:space="preserve"> </w:t>
      </w:r>
      <w:r w:rsidR="00855B52">
        <w:rPr>
          <w:rFonts w:cs="Arial"/>
        </w:rPr>
        <w:t>Laura Chavez</w:t>
      </w:r>
      <w:r w:rsidR="00CA1DF8">
        <w:rPr>
          <w:rFonts w:cs="Arial"/>
        </w:rPr>
        <w:t xml:space="preserve"> </w:t>
      </w:r>
      <w:r w:rsidR="00D06061">
        <w:rPr>
          <w:rFonts w:cs="Arial"/>
        </w:rPr>
        <w:t xml:space="preserve">provided </w:t>
      </w:r>
      <w:r w:rsidR="00301EEF">
        <w:rPr>
          <w:rFonts w:cs="Arial"/>
        </w:rPr>
        <w:t xml:space="preserve">an </w:t>
      </w:r>
      <w:r w:rsidR="00D06061">
        <w:rPr>
          <w:rFonts w:cs="Arial"/>
        </w:rPr>
        <w:t xml:space="preserve">overview of </w:t>
      </w:r>
      <w:r w:rsidR="00301EEF">
        <w:rPr>
          <w:rFonts w:cs="Arial"/>
        </w:rPr>
        <w:t xml:space="preserve">the </w:t>
      </w:r>
      <w:r w:rsidR="00D06061">
        <w:rPr>
          <w:rFonts w:cs="Arial"/>
        </w:rPr>
        <w:t xml:space="preserve">CalSAWS Conversion </w:t>
      </w:r>
      <w:r w:rsidR="00301EEF">
        <w:rPr>
          <w:rFonts w:cs="Arial"/>
        </w:rPr>
        <w:t>s</w:t>
      </w:r>
      <w:r w:rsidR="00D06061">
        <w:rPr>
          <w:rFonts w:cs="Arial"/>
        </w:rPr>
        <w:t xml:space="preserve">cope, </w:t>
      </w:r>
      <w:r w:rsidR="00301EEF">
        <w:rPr>
          <w:rFonts w:cs="Arial"/>
        </w:rPr>
        <w:t>s</w:t>
      </w:r>
      <w:r w:rsidR="00D06061">
        <w:rPr>
          <w:rFonts w:cs="Arial"/>
        </w:rPr>
        <w:t xml:space="preserve">chedule, and </w:t>
      </w:r>
      <w:r w:rsidR="00301EEF">
        <w:rPr>
          <w:rFonts w:cs="Arial"/>
        </w:rPr>
        <w:t>m</w:t>
      </w:r>
      <w:r w:rsidR="00D06061">
        <w:rPr>
          <w:rFonts w:cs="Arial"/>
        </w:rPr>
        <w:t xml:space="preserve">ilestones. Laura </w:t>
      </w:r>
      <w:r w:rsidR="00301EEF">
        <w:rPr>
          <w:rFonts w:cs="Arial"/>
        </w:rPr>
        <w:t>Chavez and Keith Salas reviewed the</w:t>
      </w:r>
      <w:r w:rsidR="00D06061">
        <w:rPr>
          <w:rFonts w:cs="Arial"/>
        </w:rPr>
        <w:t xml:space="preserve"> draft data retention process/policy. </w:t>
      </w:r>
    </w:p>
    <w:p w14:paraId="32E3A94C" w14:textId="77777777" w:rsidR="00A31F2D" w:rsidRPr="00E40243" w:rsidRDefault="00A31F2D" w:rsidP="00E40243">
      <w:pPr>
        <w:spacing w:after="0" w:line="240" w:lineRule="auto"/>
        <w:rPr>
          <w:rFonts w:cs="Arial"/>
        </w:rPr>
      </w:pPr>
    </w:p>
    <w:p w14:paraId="62E295C9" w14:textId="77777777" w:rsidR="00A05E70" w:rsidRDefault="00232F3E" w:rsidP="00232F3E">
      <w:pPr>
        <w:pStyle w:val="ListParagraph"/>
        <w:numPr>
          <w:ilvl w:val="0"/>
          <w:numId w:val="1"/>
        </w:numPr>
        <w:spacing w:after="0" w:line="240" w:lineRule="auto"/>
        <w:rPr>
          <w:rFonts w:cs="Arial"/>
          <w:b/>
        </w:rPr>
      </w:pPr>
      <w:r>
        <w:rPr>
          <w:rFonts w:cs="Arial"/>
          <w:b/>
        </w:rPr>
        <w:t>Overview of CalSAWS Application Development Scope, Schedule and Strategy</w:t>
      </w:r>
    </w:p>
    <w:p w14:paraId="29991D4F" w14:textId="77777777" w:rsidR="00232F3E" w:rsidRDefault="00232F3E" w:rsidP="00232F3E">
      <w:pPr>
        <w:pStyle w:val="ListParagraph"/>
        <w:numPr>
          <w:ilvl w:val="0"/>
          <w:numId w:val="5"/>
        </w:numPr>
        <w:spacing w:after="0" w:line="240" w:lineRule="auto"/>
        <w:rPr>
          <w:rFonts w:cs="Arial"/>
          <w:b/>
        </w:rPr>
      </w:pPr>
      <w:r>
        <w:rPr>
          <w:rFonts w:cs="Arial"/>
          <w:b/>
        </w:rPr>
        <w:t>Review CalSAWS DD&amp;I Release Management Plan</w:t>
      </w:r>
    </w:p>
    <w:p w14:paraId="720618A4" w14:textId="77777777" w:rsidR="00232F3E" w:rsidRDefault="00232F3E" w:rsidP="00232F3E">
      <w:pPr>
        <w:spacing w:after="0" w:line="240" w:lineRule="auto"/>
        <w:rPr>
          <w:rFonts w:cs="Arial"/>
          <w:b/>
        </w:rPr>
      </w:pPr>
    </w:p>
    <w:p w14:paraId="6EEC4D94" w14:textId="79A0C715" w:rsidR="00232F3E" w:rsidRPr="00855B52" w:rsidRDefault="00232F3E" w:rsidP="00232F3E">
      <w:pPr>
        <w:pStyle w:val="ListParagraph"/>
        <w:spacing w:after="0" w:line="240" w:lineRule="auto"/>
        <w:ind w:left="360"/>
        <w:rPr>
          <w:rFonts w:cs="Arial"/>
        </w:rPr>
      </w:pPr>
      <w:r>
        <w:rPr>
          <w:rFonts w:cs="Arial"/>
          <w:b/>
        </w:rPr>
        <w:t xml:space="preserve">Summary: </w:t>
      </w:r>
      <w:r w:rsidR="00855B52">
        <w:rPr>
          <w:rFonts w:cs="Arial"/>
        </w:rPr>
        <w:t>Jo</w:t>
      </w:r>
      <w:r w:rsidR="00D06061">
        <w:rPr>
          <w:rFonts w:cs="Arial"/>
        </w:rPr>
        <w:t xml:space="preserve"> </w:t>
      </w:r>
      <w:r w:rsidR="00855B52">
        <w:rPr>
          <w:rFonts w:cs="Arial"/>
        </w:rPr>
        <w:t>Anne Osborn and Seth Richman</w:t>
      </w:r>
      <w:r w:rsidR="00D06061">
        <w:rPr>
          <w:rFonts w:cs="Arial"/>
        </w:rPr>
        <w:t xml:space="preserve"> provided an overview of CalSAWS </w:t>
      </w:r>
      <w:r w:rsidR="00213F15">
        <w:rPr>
          <w:rFonts w:cs="Arial"/>
        </w:rPr>
        <w:t xml:space="preserve">Application Development </w:t>
      </w:r>
      <w:r w:rsidR="00D06061">
        <w:rPr>
          <w:rFonts w:cs="Arial"/>
        </w:rPr>
        <w:t xml:space="preserve">scope, schedule, and strategy. Jo Anne and Seth reviewed </w:t>
      </w:r>
      <w:r w:rsidR="00301EEF">
        <w:rPr>
          <w:rFonts w:cs="Arial"/>
        </w:rPr>
        <w:t xml:space="preserve">the </w:t>
      </w:r>
      <w:r w:rsidR="00D06061">
        <w:rPr>
          <w:rFonts w:cs="Arial"/>
        </w:rPr>
        <w:t>CalSAWS DD&amp;I release management plan.</w:t>
      </w:r>
    </w:p>
    <w:p w14:paraId="7A69064C" w14:textId="77777777" w:rsidR="00232F3E" w:rsidRPr="00232F3E" w:rsidRDefault="00232F3E" w:rsidP="00232F3E">
      <w:pPr>
        <w:spacing w:after="0" w:line="240" w:lineRule="auto"/>
        <w:rPr>
          <w:rFonts w:cs="Arial"/>
          <w:b/>
        </w:rPr>
      </w:pPr>
    </w:p>
    <w:p w14:paraId="2A23823A" w14:textId="77777777" w:rsidR="00232F3E" w:rsidRDefault="00232F3E" w:rsidP="00232F3E">
      <w:pPr>
        <w:pStyle w:val="ListParagraph"/>
        <w:numPr>
          <w:ilvl w:val="0"/>
          <w:numId w:val="1"/>
        </w:numPr>
        <w:spacing w:after="0" w:line="240" w:lineRule="auto"/>
        <w:rPr>
          <w:rFonts w:cs="Arial"/>
          <w:b/>
        </w:rPr>
      </w:pPr>
      <w:r>
        <w:rPr>
          <w:rFonts w:cs="Arial"/>
          <w:b/>
        </w:rPr>
        <w:t>Functional Design Sessions</w:t>
      </w:r>
    </w:p>
    <w:p w14:paraId="2F47C536" w14:textId="77777777" w:rsidR="00232F3E" w:rsidRDefault="00232F3E" w:rsidP="00232F3E">
      <w:pPr>
        <w:pStyle w:val="ListParagraph"/>
        <w:numPr>
          <w:ilvl w:val="0"/>
          <w:numId w:val="5"/>
        </w:numPr>
        <w:spacing w:after="0" w:line="240" w:lineRule="auto"/>
        <w:rPr>
          <w:rFonts w:cs="Arial"/>
          <w:b/>
        </w:rPr>
      </w:pPr>
      <w:r>
        <w:rPr>
          <w:rFonts w:cs="Arial"/>
          <w:b/>
        </w:rPr>
        <w:t>Update on Imaging Functional Design Next Steps</w:t>
      </w:r>
    </w:p>
    <w:p w14:paraId="6F656FCC" w14:textId="77777777" w:rsidR="00232F3E" w:rsidRDefault="00232F3E" w:rsidP="00232F3E">
      <w:pPr>
        <w:pStyle w:val="ListParagraph"/>
        <w:numPr>
          <w:ilvl w:val="0"/>
          <w:numId w:val="5"/>
        </w:numPr>
        <w:spacing w:after="0" w:line="240" w:lineRule="auto"/>
        <w:rPr>
          <w:rFonts w:cs="Arial"/>
          <w:b/>
        </w:rPr>
      </w:pPr>
      <w:r>
        <w:rPr>
          <w:rFonts w:cs="Arial"/>
          <w:b/>
        </w:rPr>
        <w:t>Update on GA/GR Functional Design Next Steps</w:t>
      </w:r>
    </w:p>
    <w:p w14:paraId="217ED461" w14:textId="77777777" w:rsidR="00232F3E" w:rsidRDefault="00232F3E" w:rsidP="00232F3E">
      <w:pPr>
        <w:pStyle w:val="ListParagraph"/>
        <w:numPr>
          <w:ilvl w:val="0"/>
          <w:numId w:val="5"/>
        </w:numPr>
        <w:spacing w:after="0" w:line="240" w:lineRule="auto"/>
        <w:rPr>
          <w:rFonts w:cs="Arial"/>
          <w:b/>
        </w:rPr>
      </w:pPr>
      <w:r>
        <w:rPr>
          <w:rFonts w:cs="Arial"/>
          <w:b/>
        </w:rPr>
        <w:t>Update on Functional Designs in progress</w:t>
      </w:r>
    </w:p>
    <w:p w14:paraId="19A65D0A" w14:textId="77777777" w:rsidR="00232F3E" w:rsidRDefault="00232F3E" w:rsidP="00232F3E">
      <w:pPr>
        <w:spacing w:after="0" w:line="240" w:lineRule="auto"/>
        <w:rPr>
          <w:rFonts w:cs="Arial"/>
          <w:b/>
        </w:rPr>
      </w:pPr>
    </w:p>
    <w:p w14:paraId="1E4C0D45" w14:textId="6945925F" w:rsidR="00232F3E" w:rsidRPr="00855B52" w:rsidRDefault="00232F3E" w:rsidP="00232F3E">
      <w:pPr>
        <w:pStyle w:val="ListParagraph"/>
        <w:spacing w:after="0" w:line="240" w:lineRule="auto"/>
        <w:ind w:left="360"/>
        <w:rPr>
          <w:rFonts w:cs="Arial"/>
        </w:rPr>
      </w:pPr>
      <w:r>
        <w:rPr>
          <w:rFonts w:cs="Arial"/>
          <w:b/>
        </w:rPr>
        <w:t xml:space="preserve">Summary: </w:t>
      </w:r>
      <w:r w:rsidR="00855B52">
        <w:rPr>
          <w:rFonts w:cs="Arial"/>
        </w:rPr>
        <w:t>Danielle Benoit</w:t>
      </w:r>
      <w:r w:rsidR="00D06061">
        <w:rPr>
          <w:rFonts w:cs="Arial"/>
        </w:rPr>
        <w:t xml:space="preserve"> reported on the</w:t>
      </w:r>
      <w:r w:rsidR="003959AE">
        <w:rPr>
          <w:rFonts w:cs="Arial"/>
        </w:rPr>
        <w:t xml:space="preserve"> Imaging</w:t>
      </w:r>
      <w:r w:rsidR="00D06061">
        <w:rPr>
          <w:rFonts w:cs="Arial"/>
        </w:rPr>
        <w:t xml:space="preserve"> Functional Design Sessions and</w:t>
      </w:r>
      <w:r w:rsidR="003959AE">
        <w:rPr>
          <w:rFonts w:cs="Arial"/>
        </w:rPr>
        <w:t xml:space="preserve"> Laura Chavez</w:t>
      </w:r>
      <w:r w:rsidR="00D06061">
        <w:rPr>
          <w:rFonts w:cs="Arial"/>
        </w:rPr>
        <w:t xml:space="preserve"> gave updates for the next steps on Imaging, GA/GR, and designs in progress. </w:t>
      </w:r>
      <w:r w:rsidR="003959AE">
        <w:rPr>
          <w:rFonts w:cs="Arial"/>
        </w:rPr>
        <w:t>The August JPA Meeting will include an Imaging solution review, recommendation, and vetting process.</w:t>
      </w:r>
    </w:p>
    <w:p w14:paraId="66A5D23A" w14:textId="77777777" w:rsidR="00232F3E" w:rsidRPr="00232F3E" w:rsidRDefault="00232F3E" w:rsidP="00232F3E">
      <w:pPr>
        <w:spacing w:after="0" w:line="240" w:lineRule="auto"/>
        <w:rPr>
          <w:rFonts w:cs="Arial"/>
          <w:b/>
        </w:rPr>
      </w:pPr>
    </w:p>
    <w:p w14:paraId="027EE3D3" w14:textId="77777777" w:rsidR="00232F3E" w:rsidRDefault="00232F3E" w:rsidP="00232F3E">
      <w:pPr>
        <w:pStyle w:val="ListParagraph"/>
        <w:numPr>
          <w:ilvl w:val="0"/>
          <w:numId w:val="1"/>
        </w:numPr>
        <w:spacing w:after="0" w:line="240" w:lineRule="auto"/>
        <w:rPr>
          <w:rFonts w:cs="Arial"/>
          <w:b/>
        </w:rPr>
      </w:pPr>
      <w:r>
        <w:rPr>
          <w:rFonts w:cs="Arial"/>
          <w:b/>
        </w:rPr>
        <w:t>Update on Foster Care Eligibility and Determination (FCED) Strategy &amp; Next Steps</w:t>
      </w:r>
    </w:p>
    <w:p w14:paraId="58F6C694" w14:textId="77777777" w:rsidR="00232F3E" w:rsidRDefault="00232F3E" w:rsidP="00232F3E">
      <w:pPr>
        <w:pStyle w:val="ListParagraph"/>
        <w:spacing w:after="0" w:line="240" w:lineRule="auto"/>
        <w:ind w:left="360"/>
        <w:rPr>
          <w:rFonts w:cs="Arial"/>
          <w:b/>
        </w:rPr>
      </w:pPr>
    </w:p>
    <w:p w14:paraId="0E2D0D10" w14:textId="77777777" w:rsidR="00232F3E" w:rsidRPr="00855B52" w:rsidRDefault="00232F3E" w:rsidP="00232F3E">
      <w:pPr>
        <w:pStyle w:val="ListParagraph"/>
        <w:spacing w:after="0" w:line="240" w:lineRule="auto"/>
        <w:ind w:left="360"/>
        <w:rPr>
          <w:rFonts w:cs="Arial"/>
        </w:rPr>
      </w:pPr>
      <w:r>
        <w:rPr>
          <w:rFonts w:cs="Arial"/>
          <w:b/>
        </w:rPr>
        <w:t xml:space="preserve">Summary: </w:t>
      </w:r>
      <w:r w:rsidR="00855B52">
        <w:rPr>
          <w:rFonts w:cs="Arial"/>
        </w:rPr>
        <w:t>Christiana Smith</w:t>
      </w:r>
      <w:r w:rsidR="00D06061">
        <w:rPr>
          <w:rFonts w:cs="Arial"/>
        </w:rPr>
        <w:t xml:space="preserve"> </w:t>
      </w:r>
      <w:r w:rsidR="00FE7155">
        <w:rPr>
          <w:rFonts w:cs="Arial"/>
        </w:rPr>
        <w:t xml:space="preserve">provided an update on Foster Care Eligibility and Determination (FCED) Strategy &amp; next steps. </w:t>
      </w:r>
    </w:p>
    <w:p w14:paraId="715ADB80" w14:textId="77777777" w:rsidR="00232F3E" w:rsidRDefault="00232F3E" w:rsidP="00232F3E">
      <w:pPr>
        <w:pStyle w:val="ListParagraph"/>
        <w:spacing w:after="0" w:line="240" w:lineRule="auto"/>
        <w:ind w:left="360"/>
        <w:rPr>
          <w:rFonts w:cs="Arial"/>
          <w:b/>
        </w:rPr>
      </w:pPr>
    </w:p>
    <w:p w14:paraId="45A3C2A6" w14:textId="77777777" w:rsidR="00232F3E" w:rsidRDefault="00232F3E" w:rsidP="00232F3E">
      <w:pPr>
        <w:pStyle w:val="ListParagraph"/>
        <w:numPr>
          <w:ilvl w:val="0"/>
          <w:numId w:val="1"/>
        </w:numPr>
        <w:spacing w:after="0" w:line="240" w:lineRule="auto"/>
        <w:rPr>
          <w:rFonts w:cs="Arial"/>
          <w:b/>
        </w:rPr>
      </w:pPr>
      <w:r>
        <w:rPr>
          <w:rFonts w:cs="Arial"/>
          <w:b/>
        </w:rPr>
        <w:t>CalSAWS Staffing Update</w:t>
      </w:r>
    </w:p>
    <w:p w14:paraId="366F2B9A" w14:textId="77777777" w:rsidR="00232F3E" w:rsidRDefault="00232F3E" w:rsidP="00232F3E">
      <w:pPr>
        <w:pStyle w:val="ListParagraph"/>
        <w:spacing w:after="0" w:line="240" w:lineRule="auto"/>
        <w:ind w:left="360"/>
        <w:rPr>
          <w:rFonts w:cs="Arial"/>
          <w:b/>
        </w:rPr>
      </w:pPr>
    </w:p>
    <w:p w14:paraId="61E88FDB" w14:textId="77777777" w:rsidR="00232F3E" w:rsidRPr="00855B52" w:rsidRDefault="00232F3E" w:rsidP="00232F3E">
      <w:pPr>
        <w:pStyle w:val="ListParagraph"/>
        <w:spacing w:after="0" w:line="240" w:lineRule="auto"/>
        <w:ind w:left="360"/>
        <w:rPr>
          <w:rFonts w:cs="Arial"/>
        </w:rPr>
      </w:pPr>
      <w:r>
        <w:rPr>
          <w:rFonts w:cs="Arial"/>
          <w:b/>
        </w:rPr>
        <w:t xml:space="preserve">Summary: </w:t>
      </w:r>
      <w:r w:rsidR="00855B52">
        <w:rPr>
          <w:rFonts w:cs="Arial"/>
        </w:rPr>
        <w:t>John Boule</w:t>
      </w:r>
      <w:r w:rsidR="00FE7155">
        <w:rPr>
          <w:rFonts w:cs="Arial"/>
        </w:rPr>
        <w:t xml:space="preserve"> provided an update on CalSAWS staffing. </w:t>
      </w:r>
    </w:p>
    <w:p w14:paraId="31E3A764" w14:textId="77777777" w:rsidR="00232F3E" w:rsidRDefault="00232F3E" w:rsidP="00232F3E">
      <w:pPr>
        <w:pStyle w:val="ListParagraph"/>
        <w:spacing w:after="0" w:line="240" w:lineRule="auto"/>
        <w:ind w:left="360"/>
        <w:rPr>
          <w:rFonts w:cs="Arial"/>
          <w:b/>
        </w:rPr>
      </w:pPr>
    </w:p>
    <w:p w14:paraId="05997136" w14:textId="77777777" w:rsidR="00232F3E" w:rsidRDefault="00232F3E" w:rsidP="00232F3E">
      <w:pPr>
        <w:pStyle w:val="ListParagraph"/>
        <w:numPr>
          <w:ilvl w:val="0"/>
          <w:numId w:val="1"/>
        </w:numPr>
        <w:spacing w:after="0" w:line="240" w:lineRule="auto"/>
        <w:rPr>
          <w:rFonts w:cs="Arial"/>
          <w:b/>
        </w:rPr>
      </w:pPr>
      <w:r>
        <w:rPr>
          <w:rFonts w:cs="Arial"/>
          <w:b/>
        </w:rPr>
        <w:t>Review the scope and status of the Accenture Amendment going through State/Federal review.</w:t>
      </w:r>
    </w:p>
    <w:p w14:paraId="6A98DBD6" w14:textId="77777777" w:rsidR="00232F3E" w:rsidRDefault="00232F3E" w:rsidP="00232F3E">
      <w:pPr>
        <w:pStyle w:val="ListParagraph"/>
        <w:spacing w:after="0" w:line="240" w:lineRule="auto"/>
        <w:ind w:left="360"/>
        <w:rPr>
          <w:rFonts w:cs="Arial"/>
          <w:b/>
        </w:rPr>
      </w:pPr>
    </w:p>
    <w:p w14:paraId="05369BEE" w14:textId="77777777" w:rsidR="00232F3E" w:rsidRPr="00855B52" w:rsidRDefault="00232F3E" w:rsidP="00232F3E">
      <w:pPr>
        <w:pStyle w:val="ListParagraph"/>
        <w:spacing w:after="0" w:line="240" w:lineRule="auto"/>
        <w:ind w:left="360"/>
        <w:rPr>
          <w:rFonts w:cs="Arial"/>
        </w:rPr>
      </w:pPr>
      <w:r>
        <w:rPr>
          <w:rFonts w:cs="Arial"/>
          <w:b/>
        </w:rPr>
        <w:t xml:space="preserve">Summary: </w:t>
      </w:r>
      <w:r w:rsidR="00855B52">
        <w:rPr>
          <w:rFonts w:cs="Arial"/>
        </w:rPr>
        <w:t>John Boule</w:t>
      </w:r>
      <w:r w:rsidR="00FE7155">
        <w:rPr>
          <w:rFonts w:cs="Arial"/>
        </w:rPr>
        <w:t xml:space="preserve"> reviewed the scope and status of the Accenture Amendment going through State/Federal review. </w:t>
      </w:r>
    </w:p>
    <w:p w14:paraId="1B089E41" w14:textId="77777777" w:rsidR="00232F3E" w:rsidRDefault="00232F3E" w:rsidP="00232F3E">
      <w:pPr>
        <w:pStyle w:val="ListParagraph"/>
        <w:spacing w:after="0" w:line="240" w:lineRule="auto"/>
        <w:ind w:left="360"/>
        <w:rPr>
          <w:rFonts w:cs="Arial"/>
          <w:b/>
        </w:rPr>
      </w:pPr>
    </w:p>
    <w:p w14:paraId="34ABDE35" w14:textId="77777777" w:rsidR="00232F3E" w:rsidRDefault="00232F3E" w:rsidP="00232F3E">
      <w:pPr>
        <w:pStyle w:val="ListParagraph"/>
        <w:numPr>
          <w:ilvl w:val="0"/>
          <w:numId w:val="1"/>
        </w:numPr>
        <w:spacing w:after="0" w:line="240" w:lineRule="auto"/>
        <w:rPr>
          <w:rFonts w:cs="Arial"/>
          <w:b/>
        </w:rPr>
      </w:pPr>
      <w:r>
        <w:rPr>
          <w:rFonts w:cs="Arial"/>
          <w:b/>
        </w:rPr>
        <w:t>Overview of the CalSAWS IAPDU</w:t>
      </w:r>
    </w:p>
    <w:p w14:paraId="407872BE" w14:textId="77777777" w:rsidR="00232F3E" w:rsidRDefault="00232F3E" w:rsidP="00232F3E">
      <w:pPr>
        <w:pStyle w:val="ListParagraph"/>
        <w:spacing w:after="0" w:line="240" w:lineRule="auto"/>
        <w:ind w:left="360"/>
        <w:rPr>
          <w:rFonts w:cs="Arial"/>
          <w:b/>
        </w:rPr>
      </w:pPr>
    </w:p>
    <w:p w14:paraId="67D6B48B" w14:textId="726ECBAD" w:rsidR="00232F3E" w:rsidRPr="00855B52" w:rsidRDefault="00232F3E" w:rsidP="00232F3E">
      <w:pPr>
        <w:pStyle w:val="ListParagraph"/>
        <w:spacing w:after="0" w:line="240" w:lineRule="auto"/>
        <w:ind w:left="360"/>
        <w:rPr>
          <w:rFonts w:cs="Arial"/>
        </w:rPr>
      </w:pPr>
      <w:r>
        <w:rPr>
          <w:rFonts w:cs="Arial"/>
          <w:b/>
        </w:rPr>
        <w:t xml:space="preserve">Summary: </w:t>
      </w:r>
      <w:r w:rsidR="00855B52">
        <w:rPr>
          <w:rFonts w:cs="Arial"/>
        </w:rPr>
        <w:t>Holly Murphy</w:t>
      </w:r>
      <w:r w:rsidR="00FE7155">
        <w:rPr>
          <w:rFonts w:cs="Arial"/>
        </w:rPr>
        <w:t xml:space="preserve"> provided an overview of the CalSAWS IAPDU</w:t>
      </w:r>
      <w:r w:rsidR="00410EC1">
        <w:rPr>
          <w:rFonts w:cs="Arial"/>
        </w:rPr>
        <w:t xml:space="preserve"> and noted that the approved IAPD from last fall is no</w:t>
      </w:r>
      <w:r w:rsidR="0064384E">
        <w:rPr>
          <w:rFonts w:cs="Arial"/>
        </w:rPr>
        <w:t>w public and posted</w:t>
      </w:r>
      <w:r w:rsidR="00FE7155">
        <w:rPr>
          <w:rFonts w:cs="Arial"/>
        </w:rPr>
        <w:t>.</w:t>
      </w:r>
      <w:r w:rsidR="0064384E">
        <w:rPr>
          <w:rFonts w:cs="Arial"/>
        </w:rPr>
        <w:t xml:space="preserve"> </w:t>
      </w:r>
      <w:r w:rsidR="00FE7155">
        <w:rPr>
          <w:rFonts w:cs="Arial"/>
        </w:rPr>
        <w:t xml:space="preserve"> </w:t>
      </w:r>
    </w:p>
    <w:p w14:paraId="32D92A50" w14:textId="77777777" w:rsidR="00232F3E" w:rsidRPr="00232F3E" w:rsidRDefault="00232F3E" w:rsidP="00232F3E">
      <w:pPr>
        <w:pStyle w:val="ListParagraph"/>
        <w:spacing w:after="0" w:line="240" w:lineRule="auto"/>
        <w:ind w:left="360"/>
        <w:rPr>
          <w:rFonts w:cs="Arial"/>
          <w:b/>
        </w:rPr>
      </w:pPr>
    </w:p>
    <w:p w14:paraId="50391587" w14:textId="77777777" w:rsidR="00232F3E" w:rsidRPr="00232F3E" w:rsidRDefault="00232F3E" w:rsidP="00232F3E">
      <w:pPr>
        <w:pStyle w:val="ListParagraph"/>
        <w:numPr>
          <w:ilvl w:val="0"/>
          <w:numId w:val="1"/>
        </w:numPr>
        <w:spacing w:after="0" w:line="240" w:lineRule="auto"/>
        <w:rPr>
          <w:rFonts w:cs="Arial"/>
        </w:rPr>
      </w:pPr>
      <w:r>
        <w:rPr>
          <w:rFonts w:cs="Arial"/>
          <w:b/>
        </w:rPr>
        <w:t xml:space="preserve">CalSAWS Communications Overview </w:t>
      </w:r>
    </w:p>
    <w:p w14:paraId="38FBCD69" w14:textId="77777777" w:rsidR="00232F3E" w:rsidRPr="00FE7155" w:rsidRDefault="00232F3E" w:rsidP="00232F3E">
      <w:pPr>
        <w:pStyle w:val="ListParagraph"/>
        <w:numPr>
          <w:ilvl w:val="0"/>
          <w:numId w:val="13"/>
        </w:numPr>
        <w:spacing w:after="0" w:line="240" w:lineRule="auto"/>
        <w:rPr>
          <w:rFonts w:cs="Arial"/>
          <w:b/>
        </w:rPr>
      </w:pPr>
      <w:r w:rsidRPr="00FE7155">
        <w:rPr>
          <w:rFonts w:cs="Arial"/>
          <w:b/>
        </w:rPr>
        <w:t>CalSAWS Enhanced Communication Roadmaps</w:t>
      </w:r>
    </w:p>
    <w:p w14:paraId="2F04082B" w14:textId="77777777" w:rsidR="00EE5D08" w:rsidRDefault="00EE5D08" w:rsidP="00EE5D08">
      <w:pPr>
        <w:spacing w:after="0" w:line="240" w:lineRule="auto"/>
        <w:rPr>
          <w:rFonts w:cs="Arial"/>
        </w:rPr>
      </w:pPr>
    </w:p>
    <w:p w14:paraId="48BA16FD" w14:textId="77777777" w:rsidR="00EE5D08" w:rsidRPr="00855B52" w:rsidRDefault="00EE5D08" w:rsidP="00EE5D08">
      <w:pPr>
        <w:pStyle w:val="ListParagraph"/>
        <w:spacing w:after="0" w:line="240" w:lineRule="auto"/>
        <w:ind w:left="360"/>
        <w:rPr>
          <w:rFonts w:cs="Arial"/>
        </w:rPr>
      </w:pPr>
      <w:r>
        <w:rPr>
          <w:rFonts w:cs="Arial"/>
          <w:b/>
        </w:rPr>
        <w:t xml:space="preserve">Summary: </w:t>
      </w:r>
      <w:r w:rsidR="007D1D75">
        <w:rPr>
          <w:rFonts w:cs="Arial"/>
        </w:rPr>
        <w:t>An overview on CalSAWS Communication was given by J</w:t>
      </w:r>
      <w:r w:rsidR="00855B52">
        <w:rPr>
          <w:rFonts w:cs="Arial"/>
        </w:rPr>
        <w:t>ohn Boule</w:t>
      </w:r>
      <w:r w:rsidR="007D1D75">
        <w:rPr>
          <w:rFonts w:cs="Arial"/>
        </w:rPr>
        <w:t>.</w:t>
      </w:r>
    </w:p>
    <w:p w14:paraId="2610B8AF" w14:textId="77777777" w:rsidR="00EE5D08" w:rsidRPr="00EE5D08" w:rsidRDefault="00EE5D08" w:rsidP="00EE5D08">
      <w:pPr>
        <w:spacing w:after="0" w:line="240" w:lineRule="auto"/>
        <w:rPr>
          <w:rFonts w:cs="Arial"/>
        </w:rPr>
      </w:pPr>
    </w:p>
    <w:p w14:paraId="6A89E411" w14:textId="77777777" w:rsidR="00F73441" w:rsidRDefault="00F73441" w:rsidP="00232F3E">
      <w:pPr>
        <w:pStyle w:val="ListParagraph"/>
        <w:numPr>
          <w:ilvl w:val="0"/>
          <w:numId w:val="1"/>
        </w:numPr>
        <w:spacing w:after="0" w:line="240" w:lineRule="auto"/>
        <w:rPr>
          <w:rFonts w:cs="Arial"/>
          <w:b/>
        </w:rPr>
      </w:pPr>
      <w:r w:rsidRPr="00232F3E">
        <w:rPr>
          <w:rFonts w:cs="Arial"/>
        </w:rPr>
        <w:t xml:space="preserve"> </w:t>
      </w:r>
      <w:r w:rsidR="00EE5D08" w:rsidRPr="00EE5D08">
        <w:rPr>
          <w:rFonts w:cs="Arial"/>
          <w:b/>
        </w:rPr>
        <w:t>M&amp;O Application and Operations Update</w:t>
      </w:r>
    </w:p>
    <w:p w14:paraId="46FF5FDA" w14:textId="77777777" w:rsidR="00EE5D08" w:rsidRDefault="00EE5D08" w:rsidP="00EE5D08">
      <w:pPr>
        <w:pStyle w:val="ListParagraph"/>
        <w:spacing w:after="0" w:line="240" w:lineRule="auto"/>
        <w:ind w:left="360"/>
        <w:rPr>
          <w:rFonts w:cs="Arial"/>
          <w:b/>
        </w:rPr>
      </w:pPr>
    </w:p>
    <w:p w14:paraId="4E0D1BD1" w14:textId="7E524B37" w:rsidR="00EE5D08" w:rsidRPr="00855B52" w:rsidRDefault="00EE5D08" w:rsidP="00EE5D08">
      <w:pPr>
        <w:pStyle w:val="ListParagraph"/>
        <w:spacing w:after="0" w:line="240" w:lineRule="auto"/>
        <w:ind w:left="360"/>
        <w:rPr>
          <w:rFonts w:cs="Arial"/>
        </w:rPr>
      </w:pPr>
      <w:r>
        <w:rPr>
          <w:rFonts w:cs="Arial"/>
          <w:b/>
        </w:rPr>
        <w:t xml:space="preserve">Summary: </w:t>
      </w:r>
      <w:r w:rsidR="0064384E">
        <w:rPr>
          <w:rFonts w:cs="Arial"/>
        </w:rPr>
        <w:t>John Boule referred the Board Members to the meeting handouts for updates on</w:t>
      </w:r>
      <w:r w:rsidR="00FE7155">
        <w:rPr>
          <w:rFonts w:cs="Arial"/>
        </w:rPr>
        <w:t xml:space="preserve"> M&amp;O</w:t>
      </w:r>
      <w:r w:rsidR="0064384E">
        <w:rPr>
          <w:rFonts w:cs="Arial"/>
        </w:rPr>
        <w:t xml:space="preserve"> activities</w:t>
      </w:r>
      <w:r w:rsidR="00FE7155">
        <w:rPr>
          <w:rFonts w:cs="Arial"/>
        </w:rPr>
        <w:t xml:space="preserve">. </w:t>
      </w:r>
    </w:p>
    <w:p w14:paraId="67F0F0CC" w14:textId="77777777" w:rsidR="00EE5D08" w:rsidRPr="00EE5D08" w:rsidRDefault="00EE5D08" w:rsidP="00EE5D08">
      <w:pPr>
        <w:pStyle w:val="ListParagraph"/>
        <w:spacing w:after="0" w:line="240" w:lineRule="auto"/>
        <w:ind w:left="360"/>
        <w:rPr>
          <w:rFonts w:cs="Arial"/>
          <w:b/>
        </w:rPr>
      </w:pPr>
    </w:p>
    <w:p w14:paraId="2152B414" w14:textId="77777777" w:rsidR="00CC0F93" w:rsidRPr="00F73441" w:rsidRDefault="00CC0F93" w:rsidP="00F73441">
      <w:pPr>
        <w:spacing w:after="0" w:line="240" w:lineRule="auto"/>
        <w:rPr>
          <w:rFonts w:cs="Arial"/>
          <w:b/>
        </w:rPr>
      </w:pPr>
    </w:p>
    <w:p w14:paraId="7CD3214E" w14:textId="77777777" w:rsidR="00A017AE" w:rsidRPr="00A017AE" w:rsidRDefault="00A017AE" w:rsidP="00A017AE">
      <w:pPr>
        <w:pStyle w:val="ListParagraph"/>
        <w:numPr>
          <w:ilvl w:val="0"/>
          <w:numId w:val="1"/>
        </w:numPr>
        <w:spacing w:after="0" w:line="240" w:lineRule="auto"/>
        <w:rPr>
          <w:rFonts w:cs="Arial"/>
          <w:b/>
        </w:rPr>
      </w:pPr>
      <w:r>
        <w:rPr>
          <w:rFonts w:cs="Arial"/>
          <w:b/>
        </w:rPr>
        <w:t>Adjourn Meeting</w:t>
      </w:r>
    </w:p>
    <w:p w14:paraId="4AB19676" w14:textId="77777777" w:rsidR="00CB1352" w:rsidRPr="00541B7C" w:rsidRDefault="00A017AE" w:rsidP="00F80E12">
      <w:pPr>
        <w:pStyle w:val="ListParagraph"/>
        <w:numPr>
          <w:ilvl w:val="0"/>
          <w:numId w:val="4"/>
        </w:numPr>
        <w:spacing w:after="0" w:line="240" w:lineRule="auto"/>
        <w:rPr>
          <w:rFonts w:cs="Arial"/>
        </w:rPr>
      </w:pPr>
      <w:r>
        <w:rPr>
          <w:rFonts w:cs="Arial"/>
        </w:rPr>
        <w:t>JPA Chair</w:t>
      </w:r>
      <w:r w:rsidR="00CD61F8" w:rsidRPr="00541B7C">
        <w:rPr>
          <w:rFonts w:cs="Arial"/>
        </w:rPr>
        <w:t xml:space="preserve"> </w:t>
      </w:r>
      <w:r w:rsidR="002A014F">
        <w:rPr>
          <w:rFonts w:cs="Arial"/>
        </w:rPr>
        <w:t>Barry Zimmerman</w:t>
      </w:r>
      <w:r>
        <w:rPr>
          <w:rFonts w:cs="Arial"/>
        </w:rPr>
        <w:t xml:space="preserve"> </w:t>
      </w:r>
      <w:r w:rsidR="002D6DB5" w:rsidRPr="00541B7C">
        <w:rPr>
          <w:rFonts w:cs="Arial"/>
        </w:rPr>
        <w:t xml:space="preserve">adjourned the meeting at </w:t>
      </w:r>
      <w:r w:rsidR="002A014F">
        <w:rPr>
          <w:rFonts w:cs="Arial"/>
          <w:color w:val="000000" w:themeColor="text1"/>
        </w:rPr>
        <w:t>12</w:t>
      </w:r>
      <w:r w:rsidR="00B96DAC">
        <w:rPr>
          <w:rFonts w:cs="Arial"/>
          <w:color w:val="000000" w:themeColor="text1"/>
        </w:rPr>
        <w:t>:</w:t>
      </w:r>
      <w:r w:rsidR="002A014F">
        <w:rPr>
          <w:rFonts w:cs="Arial"/>
          <w:color w:val="000000" w:themeColor="text1"/>
        </w:rPr>
        <w:t>55</w:t>
      </w:r>
      <w:r w:rsidR="00AB2EEE" w:rsidRPr="006610AA">
        <w:rPr>
          <w:rFonts w:cs="Arial"/>
          <w:color w:val="000000" w:themeColor="text1"/>
        </w:rPr>
        <w:t xml:space="preserve"> </w:t>
      </w:r>
      <w:r w:rsidR="004E0CA3">
        <w:rPr>
          <w:rFonts w:cs="Arial"/>
          <w:color w:val="000000" w:themeColor="text1"/>
        </w:rPr>
        <w:t>p</w:t>
      </w:r>
      <w:r w:rsidR="007532F7" w:rsidRPr="006610AA">
        <w:rPr>
          <w:rFonts w:cs="Arial"/>
          <w:color w:val="000000" w:themeColor="text1"/>
        </w:rPr>
        <w:t>.m</w:t>
      </w:r>
      <w:r w:rsidR="00AB2EEE">
        <w:rPr>
          <w:rFonts w:cs="Arial"/>
          <w:color w:val="000000" w:themeColor="text1"/>
        </w:rPr>
        <w:t>.</w:t>
      </w:r>
    </w:p>
    <w:p w14:paraId="19E600B7" w14:textId="77777777" w:rsidR="00D26C52" w:rsidRDefault="00D26C52" w:rsidP="000464A7">
      <w:pPr>
        <w:pStyle w:val="ListParagraph"/>
        <w:spacing w:after="0" w:line="240" w:lineRule="auto"/>
        <w:ind w:left="360"/>
        <w:rPr>
          <w:rFonts w:cs="Arial"/>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9"/>
        <w:gridCol w:w="1379"/>
        <w:gridCol w:w="1704"/>
        <w:gridCol w:w="1918"/>
      </w:tblGrid>
      <w:tr w:rsidR="00A31F2D" w:rsidRPr="00213ACC" w14:paraId="284E2E0F" w14:textId="77777777" w:rsidTr="000D2D27">
        <w:trPr>
          <w:cantSplit/>
          <w:tblHeader/>
        </w:trPr>
        <w:tc>
          <w:tcPr>
            <w:tcW w:w="4449" w:type="dxa"/>
            <w:shd w:val="clear" w:color="auto" w:fill="D9D9D9"/>
          </w:tcPr>
          <w:p w14:paraId="27B629C6" w14:textId="77777777" w:rsidR="00A31F2D" w:rsidRPr="00213ACC" w:rsidRDefault="00A31F2D" w:rsidP="000D2D27">
            <w:pPr>
              <w:spacing w:after="0" w:line="240" w:lineRule="auto"/>
              <w:rPr>
                <w:rFonts w:eastAsia="Times New Roman" w:cs="Arial"/>
                <w:b/>
                <w:bCs/>
              </w:rPr>
            </w:pPr>
            <w:r w:rsidRPr="00213ACC">
              <w:rPr>
                <w:rFonts w:eastAsia="Times New Roman" w:cs="Arial"/>
                <w:b/>
                <w:bCs/>
              </w:rPr>
              <w:t xml:space="preserve">Action Items </w:t>
            </w:r>
          </w:p>
        </w:tc>
        <w:tc>
          <w:tcPr>
            <w:tcW w:w="1379" w:type="dxa"/>
            <w:shd w:val="clear" w:color="auto" w:fill="D9D9D9"/>
          </w:tcPr>
          <w:p w14:paraId="126D5ABD" w14:textId="77777777" w:rsidR="00A31F2D" w:rsidRPr="00213ACC" w:rsidRDefault="00A31F2D" w:rsidP="000D2D27">
            <w:pPr>
              <w:spacing w:after="0" w:line="240" w:lineRule="auto"/>
              <w:rPr>
                <w:rFonts w:eastAsia="Times New Roman" w:cs="Arial"/>
                <w:b/>
                <w:bCs/>
              </w:rPr>
            </w:pPr>
            <w:r w:rsidRPr="00213ACC">
              <w:rPr>
                <w:rFonts w:eastAsia="Times New Roman" w:cs="Arial"/>
                <w:b/>
                <w:bCs/>
              </w:rPr>
              <w:t>Assigned to</w:t>
            </w:r>
          </w:p>
        </w:tc>
        <w:tc>
          <w:tcPr>
            <w:tcW w:w="1704" w:type="dxa"/>
            <w:shd w:val="clear" w:color="auto" w:fill="D9D9D9"/>
          </w:tcPr>
          <w:p w14:paraId="083EB4EB" w14:textId="77777777" w:rsidR="00A31F2D" w:rsidRPr="00213ACC" w:rsidRDefault="00A31F2D" w:rsidP="000D2D27">
            <w:pPr>
              <w:spacing w:after="0" w:line="240" w:lineRule="auto"/>
              <w:rPr>
                <w:rFonts w:eastAsia="Times New Roman" w:cs="Arial"/>
                <w:b/>
                <w:bCs/>
              </w:rPr>
            </w:pPr>
            <w:r w:rsidRPr="00213ACC">
              <w:rPr>
                <w:rFonts w:eastAsia="Times New Roman" w:cs="Arial"/>
                <w:b/>
                <w:bCs/>
              </w:rPr>
              <w:t>Due Date</w:t>
            </w:r>
          </w:p>
        </w:tc>
        <w:tc>
          <w:tcPr>
            <w:tcW w:w="1918" w:type="dxa"/>
            <w:shd w:val="clear" w:color="auto" w:fill="D9D9D9"/>
          </w:tcPr>
          <w:p w14:paraId="68AF4DF2" w14:textId="77777777" w:rsidR="00A31F2D" w:rsidRPr="00213ACC" w:rsidRDefault="00A31F2D" w:rsidP="000D2D27">
            <w:pPr>
              <w:spacing w:after="0" w:line="240" w:lineRule="auto"/>
              <w:rPr>
                <w:rFonts w:eastAsia="Times New Roman" w:cs="Arial"/>
                <w:b/>
                <w:bCs/>
              </w:rPr>
            </w:pPr>
            <w:r w:rsidRPr="00213ACC">
              <w:rPr>
                <w:rFonts w:eastAsia="Times New Roman" w:cs="Arial"/>
                <w:b/>
                <w:bCs/>
              </w:rPr>
              <w:t>Status</w:t>
            </w:r>
          </w:p>
        </w:tc>
      </w:tr>
      <w:tr w:rsidR="00A31F2D" w:rsidRPr="00213ACC" w14:paraId="72C609BB" w14:textId="77777777" w:rsidTr="000D2D27">
        <w:trPr>
          <w:trHeight w:val="701"/>
        </w:trPr>
        <w:tc>
          <w:tcPr>
            <w:tcW w:w="4449" w:type="dxa"/>
            <w:shd w:val="clear" w:color="auto" w:fill="auto"/>
          </w:tcPr>
          <w:p w14:paraId="5A49B390" w14:textId="77777777" w:rsidR="00A31F2D" w:rsidRPr="00213ACC" w:rsidRDefault="00A31F2D" w:rsidP="00A31F2D">
            <w:pPr>
              <w:numPr>
                <w:ilvl w:val="0"/>
                <w:numId w:val="2"/>
              </w:numPr>
              <w:spacing w:after="0" w:line="240" w:lineRule="auto"/>
              <w:ind w:left="405"/>
              <w:rPr>
                <w:rFonts w:eastAsia="Times New Roman" w:cs="Arial"/>
                <w:bCs/>
              </w:rPr>
            </w:pPr>
            <w:r w:rsidRPr="00213ACC">
              <w:rPr>
                <w:rFonts w:eastAsia="Times New Roman" w:cs="Arial"/>
                <w:bCs/>
              </w:rPr>
              <w:t xml:space="preserve">Provide, as needed summary updates on critical policy efforts that are in different states of development at C-IV to ensure that County Executive Management is aware of the upcoming changes and if necessary allow them to exercise their influence with the Project and/or with oversight partners.  </w:t>
            </w:r>
          </w:p>
        </w:tc>
        <w:tc>
          <w:tcPr>
            <w:tcW w:w="1379" w:type="dxa"/>
            <w:shd w:val="clear" w:color="auto" w:fill="auto"/>
          </w:tcPr>
          <w:p w14:paraId="587A8B67" w14:textId="77777777" w:rsidR="00A31F2D" w:rsidRPr="00213ACC" w:rsidRDefault="00A31F2D" w:rsidP="000D2D27">
            <w:pPr>
              <w:spacing w:after="0" w:line="240" w:lineRule="auto"/>
              <w:rPr>
                <w:rFonts w:eastAsia="Times New Roman" w:cs="Arial"/>
                <w:bCs/>
              </w:rPr>
            </w:pPr>
            <w:r w:rsidRPr="00213ACC">
              <w:rPr>
                <w:rFonts w:eastAsia="Times New Roman" w:cs="Arial"/>
                <w:bCs/>
              </w:rPr>
              <w:t xml:space="preserve">Tom Hartman </w:t>
            </w:r>
          </w:p>
        </w:tc>
        <w:tc>
          <w:tcPr>
            <w:tcW w:w="1704" w:type="dxa"/>
            <w:shd w:val="clear" w:color="auto" w:fill="auto"/>
          </w:tcPr>
          <w:p w14:paraId="7042E46D" w14:textId="77777777" w:rsidR="00A31F2D" w:rsidRPr="00213ACC" w:rsidRDefault="00A31F2D" w:rsidP="000D2D27">
            <w:pPr>
              <w:spacing w:after="0" w:line="240" w:lineRule="auto"/>
              <w:rPr>
                <w:rFonts w:eastAsia="Times New Roman" w:cs="Arial"/>
                <w:bCs/>
              </w:rPr>
            </w:pPr>
            <w:r w:rsidRPr="00213ACC">
              <w:rPr>
                <w:rFonts w:eastAsia="Times New Roman" w:cs="Arial"/>
                <w:bCs/>
              </w:rPr>
              <w:t>As needed</w:t>
            </w:r>
          </w:p>
        </w:tc>
        <w:tc>
          <w:tcPr>
            <w:tcW w:w="1918" w:type="dxa"/>
            <w:shd w:val="clear" w:color="auto" w:fill="auto"/>
          </w:tcPr>
          <w:p w14:paraId="51422D05" w14:textId="77777777" w:rsidR="00A31F2D" w:rsidRPr="00213ACC" w:rsidRDefault="0078380D" w:rsidP="000D2D27">
            <w:pPr>
              <w:spacing w:after="0" w:line="240" w:lineRule="auto"/>
              <w:rPr>
                <w:rFonts w:eastAsia="Times New Roman" w:cs="Arial"/>
                <w:bCs/>
              </w:rPr>
            </w:pPr>
            <w:r>
              <w:rPr>
                <w:rFonts w:eastAsia="Times New Roman" w:cs="Arial"/>
                <w:bCs/>
              </w:rPr>
              <w:t>Open</w:t>
            </w:r>
          </w:p>
        </w:tc>
      </w:tr>
      <w:tr w:rsidR="00684E61" w:rsidRPr="00213ACC" w14:paraId="34A21A20" w14:textId="77777777" w:rsidTr="000D2D27">
        <w:trPr>
          <w:trHeight w:val="701"/>
        </w:trPr>
        <w:tc>
          <w:tcPr>
            <w:tcW w:w="4449" w:type="dxa"/>
            <w:shd w:val="clear" w:color="auto" w:fill="auto"/>
          </w:tcPr>
          <w:p w14:paraId="327040DF" w14:textId="77777777" w:rsidR="00684E61" w:rsidRPr="00213ACC" w:rsidRDefault="00B96DAC" w:rsidP="00A31F2D">
            <w:pPr>
              <w:numPr>
                <w:ilvl w:val="0"/>
                <w:numId w:val="2"/>
              </w:numPr>
              <w:spacing w:after="0" w:line="240" w:lineRule="auto"/>
              <w:ind w:left="405"/>
              <w:rPr>
                <w:rFonts w:eastAsia="Times New Roman" w:cs="Arial"/>
                <w:bCs/>
              </w:rPr>
            </w:pPr>
            <w:r>
              <w:rPr>
                <w:rFonts w:eastAsia="Times New Roman" w:cs="Arial"/>
                <w:bCs/>
              </w:rPr>
              <w:t>Release 19.05 Update</w:t>
            </w:r>
          </w:p>
        </w:tc>
        <w:tc>
          <w:tcPr>
            <w:tcW w:w="1379" w:type="dxa"/>
            <w:shd w:val="clear" w:color="auto" w:fill="auto"/>
          </w:tcPr>
          <w:p w14:paraId="17758142" w14:textId="77777777" w:rsidR="00684E61" w:rsidRPr="00213ACC" w:rsidRDefault="00B96DAC" w:rsidP="000D2D27">
            <w:pPr>
              <w:spacing w:after="0" w:line="240" w:lineRule="auto"/>
              <w:rPr>
                <w:rFonts w:eastAsia="Times New Roman" w:cs="Arial"/>
                <w:bCs/>
              </w:rPr>
            </w:pPr>
            <w:r>
              <w:rPr>
                <w:rFonts w:eastAsia="Times New Roman" w:cs="Arial"/>
                <w:bCs/>
              </w:rPr>
              <w:t>Seth Richman</w:t>
            </w:r>
          </w:p>
        </w:tc>
        <w:tc>
          <w:tcPr>
            <w:tcW w:w="1704" w:type="dxa"/>
            <w:shd w:val="clear" w:color="auto" w:fill="auto"/>
          </w:tcPr>
          <w:p w14:paraId="11EC7714" w14:textId="77777777" w:rsidR="00684E61" w:rsidRPr="00213ACC" w:rsidRDefault="00684E61" w:rsidP="000D2D27">
            <w:pPr>
              <w:spacing w:after="0" w:line="240" w:lineRule="auto"/>
              <w:rPr>
                <w:rFonts w:eastAsia="Times New Roman" w:cs="Arial"/>
                <w:bCs/>
              </w:rPr>
            </w:pPr>
            <w:r>
              <w:rPr>
                <w:rFonts w:eastAsia="Times New Roman" w:cs="Arial"/>
                <w:bCs/>
              </w:rPr>
              <w:t>0</w:t>
            </w:r>
            <w:r w:rsidR="000B6328">
              <w:rPr>
                <w:rFonts w:eastAsia="Times New Roman" w:cs="Arial"/>
                <w:bCs/>
              </w:rPr>
              <w:t>6</w:t>
            </w:r>
            <w:r>
              <w:rPr>
                <w:rFonts w:eastAsia="Times New Roman" w:cs="Arial"/>
                <w:bCs/>
              </w:rPr>
              <w:t>/2</w:t>
            </w:r>
            <w:r w:rsidR="000B6328">
              <w:rPr>
                <w:rFonts w:eastAsia="Times New Roman" w:cs="Arial"/>
                <w:bCs/>
              </w:rPr>
              <w:t>8</w:t>
            </w:r>
            <w:r>
              <w:rPr>
                <w:rFonts w:eastAsia="Times New Roman" w:cs="Arial"/>
                <w:bCs/>
              </w:rPr>
              <w:t>/2019</w:t>
            </w:r>
          </w:p>
        </w:tc>
        <w:tc>
          <w:tcPr>
            <w:tcW w:w="1918" w:type="dxa"/>
            <w:shd w:val="clear" w:color="auto" w:fill="auto"/>
          </w:tcPr>
          <w:p w14:paraId="37A0F349" w14:textId="361C788A" w:rsidR="00684E61" w:rsidRPr="00213ACC" w:rsidRDefault="003959AE" w:rsidP="000D2D27">
            <w:pPr>
              <w:spacing w:after="0" w:line="240" w:lineRule="auto"/>
              <w:rPr>
                <w:rFonts w:eastAsia="Times New Roman" w:cs="Arial"/>
                <w:bCs/>
              </w:rPr>
            </w:pPr>
            <w:r>
              <w:rPr>
                <w:rFonts w:eastAsia="Times New Roman" w:cs="Arial"/>
                <w:bCs/>
              </w:rPr>
              <w:t>Closed</w:t>
            </w:r>
          </w:p>
        </w:tc>
      </w:tr>
      <w:tr w:rsidR="000357BD" w:rsidRPr="00213ACC" w14:paraId="15046E5A" w14:textId="77777777" w:rsidTr="000D2D27">
        <w:trPr>
          <w:trHeight w:val="701"/>
        </w:trPr>
        <w:tc>
          <w:tcPr>
            <w:tcW w:w="4449" w:type="dxa"/>
            <w:shd w:val="clear" w:color="auto" w:fill="auto"/>
          </w:tcPr>
          <w:p w14:paraId="2AFFCBB8" w14:textId="7A3AF587" w:rsidR="000357BD" w:rsidRDefault="0064384E" w:rsidP="00A31F2D">
            <w:pPr>
              <w:numPr>
                <w:ilvl w:val="0"/>
                <w:numId w:val="2"/>
              </w:numPr>
              <w:spacing w:after="0" w:line="240" w:lineRule="auto"/>
              <w:ind w:left="405"/>
              <w:rPr>
                <w:rFonts w:eastAsia="Times New Roman" w:cs="Arial"/>
                <w:bCs/>
              </w:rPr>
            </w:pPr>
            <w:r>
              <w:rPr>
                <w:rFonts w:eastAsia="Times New Roman" w:cs="Arial"/>
                <w:bCs/>
              </w:rPr>
              <w:t>Prepare a JPA Fiscal Report to be provided to the JPA on a quarterly basis.</w:t>
            </w:r>
          </w:p>
        </w:tc>
        <w:tc>
          <w:tcPr>
            <w:tcW w:w="1379" w:type="dxa"/>
            <w:shd w:val="clear" w:color="auto" w:fill="auto"/>
          </w:tcPr>
          <w:p w14:paraId="32371428" w14:textId="0F22951D" w:rsidR="000357BD" w:rsidRDefault="003959AE" w:rsidP="000D2D27">
            <w:pPr>
              <w:spacing w:after="0" w:line="240" w:lineRule="auto"/>
              <w:rPr>
                <w:rFonts w:eastAsia="Times New Roman" w:cs="Arial"/>
                <w:bCs/>
              </w:rPr>
            </w:pPr>
            <w:r>
              <w:rPr>
                <w:rFonts w:eastAsia="Times New Roman" w:cs="Arial"/>
                <w:bCs/>
              </w:rPr>
              <w:t>Holly Murphy</w:t>
            </w:r>
          </w:p>
        </w:tc>
        <w:tc>
          <w:tcPr>
            <w:tcW w:w="1704" w:type="dxa"/>
            <w:shd w:val="clear" w:color="auto" w:fill="auto"/>
          </w:tcPr>
          <w:p w14:paraId="060D12DC" w14:textId="77777777" w:rsidR="000357BD" w:rsidRDefault="00FE7155" w:rsidP="000D2D27">
            <w:pPr>
              <w:spacing w:after="0" w:line="240" w:lineRule="auto"/>
              <w:rPr>
                <w:rFonts w:eastAsia="Times New Roman" w:cs="Arial"/>
                <w:bCs/>
              </w:rPr>
            </w:pPr>
            <w:r>
              <w:rPr>
                <w:rFonts w:eastAsia="Times New Roman" w:cs="Arial"/>
                <w:bCs/>
              </w:rPr>
              <w:t>0</w:t>
            </w:r>
            <w:r w:rsidR="000357BD">
              <w:rPr>
                <w:rFonts w:eastAsia="Times New Roman" w:cs="Arial"/>
                <w:bCs/>
              </w:rPr>
              <w:t>8/16/</w:t>
            </w:r>
            <w:r>
              <w:rPr>
                <w:rFonts w:eastAsia="Times New Roman" w:cs="Arial"/>
                <w:bCs/>
              </w:rPr>
              <w:t>20</w:t>
            </w:r>
            <w:r w:rsidR="000357BD">
              <w:rPr>
                <w:rFonts w:eastAsia="Times New Roman" w:cs="Arial"/>
                <w:bCs/>
              </w:rPr>
              <w:t>19</w:t>
            </w:r>
          </w:p>
        </w:tc>
        <w:tc>
          <w:tcPr>
            <w:tcW w:w="1918" w:type="dxa"/>
            <w:shd w:val="clear" w:color="auto" w:fill="auto"/>
          </w:tcPr>
          <w:p w14:paraId="3E992A9C" w14:textId="77777777" w:rsidR="000357BD" w:rsidRDefault="000357BD" w:rsidP="000D2D27">
            <w:pPr>
              <w:spacing w:after="0" w:line="240" w:lineRule="auto"/>
              <w:rPr>
                <w:rFonts w:eastAsia="Times New Roman" w:cs="Arial"/>
                <w:bCs/>
              </w:rPr>
            </w:pPr>
            <w:r>
              <w:rPr>
                <w:rFonts w:eastAsia="Times New Roman" w:cs="Arial"/>
                <w:bCs/>
              </w:rPr>
              <w:t>Open</w:t>
            </w:r>
          </w:p>
        </w:tc>
      </w:tr>
      <w:tr w:rsidR="00FE7155" w:rsidRPr="00213ACC" w14:paraId="0E7E08F8" w14:textId="77777777" w:rsidTr="000D2D27">
        <w:trPr>
          <w:trHeight w:val="701"/>
        </w:trPr>
        <w:tc>
          <w:tcPr>
            <w:tcW w:w="4449" w:type="dxa"/>
            <w:shd w:val="clear" w:color="auto" w:fill="auto"/>
          </w:tcPr>
          <w:p w14:paraId="660A37B4" w14:textId="42EA3042" w:rsidR="00FE7155" w:rsidRDefault="0064384E" w:rsidP="00A31F2D">
            <w:pPr>
              <w:numPr>
                <w:ilvl w:val="0"/>
                <w:numId w:val="2"/>
              </w:numPr>
              <w:spacing w:after="0" w:line="240" w:lineRule="auto"/>
              <w:ind w:left="405"/>
              <w:rPr>
                <w:rFonts w:eastAsia="Times New Roman" w:cs="Arial"/>
                <w:bCs/>
              </w:rPr>
            </w:pPr>
            <w:r>
              <w:rPr>
                <w:rFonts w:eastAsia="Times New Roman" w:cs="Arial"/>
                <w:bCs/>
              </w:rPr>
              <w:t>Review the Imaging solution recommendation and vetting process.</w:t>
            </w:r>
            <w:r w:rsidR="00FE7155">
              <w:rPr>
                <w:rFonts w:eastAsia="Times New Roman" w:cs="Arial"/>
                <w:bCs/>
              </w:rPr>
              <w:t xml:space="preserve"> </w:t>
            </w:r>
          </w:p>
        </w:tc>
        <w:tc>
          <w:tcPr>
            <w:tcW w:w="1379" w:type="dxa"/>
            <w:shd w:val="clear" w:color="auto" w:fill="auto"/>
          </w:tcPr>
          <w:p w14:paraId="3107D965" w14:textId="548E8C80" w:rsidR="00FE7155" w:rsidRDefault="0064384E" w:rsidP="000D2D27">
            <w:pPr>
              <w:spacing w:after="0" w:line="240" w:lineRule="auto"/>
              <w:rPr>
                <w:rFonts w:eastAsia="Times New Roman" w:cs="Arial"/>
                <w:bCs/>
              </w:rPr>
            </w:pPr>
            <w:r>
              <w:rPr>
                <w:rFonts w:eastAsia="Times New Roman" w:cs="Arial"/>
                <w:bCs/>
              </w:rPr>
              <w:t>Laura Chavez</w:t>
            </w:r>
          </w:p>
        </w:tc>
        <w:tc>
          <w:tcPr>
            <w:tcW w:w="1704" w:type="dxa"/>
            <w:shd w:val="clear" w:color="auto" w:fill="auto"/>
          </w:tcPr>
          <w:p w14:paraId="152BCBD7" w14:textId="77777777" w:rsidR="00FE7155" w:rsidRDefault="00FE7155" w:rsidP="000D2D27">
            <w:pPr>
              <w:spacing w:after="0" w:line="240" w:lineRule="auto"/>
              <w:rPr>
                <w:rFonts w:eastAsia="Times New Roman" w:cs="Arial"/>
                <w:bCs/>
              </w:rPr>
            </w:pPr>
            <w:r>
              <w:rPr>
                <w:rFonts w:eastAsia="Times New Roman" w:cs="Arial"/>
                <w:bCs/>
              </w:rPr>
              <w:t>08/16/2019</w:t>
            </w:r>
          </w:p>
        </w:tc>
        <w:tc>
          <w:tcPr>
            <w:tcW w:w="1918" w:type="dxa"/>
            <w:shd w:val="clear" w:color="auto" w:fill="auto"/>
          </w:tcPr>
          <w:p w14:paraId="4C37A9E8" w14:textId="77777777" w:rsidR="00FE7155" w:rsidRDefault="00FE7155" w:rsidP="000D2D27">
            <w:pPr>
              <w:spacing w:after="0" w:line="240" w:lineRule="auto"/>
              <w:rPr>
                <w:rFonts w:eastAsia="Times New Roman" w:cs="Arial"/>
                <w:bCs/>
              </w:rPr>
            </w:pPr>
            <w:r>
              <w:rPr>
                <w:rFonts w:eastAsia="Times New Roman" w:cs="Arial"/>
                <w:bCs/>
              </w:rPr>
              <w:t>Open</w:t>
            </w:r>
          </w:p>
        </w:tc>
      </w:tr>
      <w:tr w:rsidR="00FE7155" w:rsidRPr="00213ACC" w14:paraId="5F89FF68" w14:textId="77777777" w:rsidTr="000D2D27">
        <w:trPr>
          <w:trHeight w:val="701"/>
        </w:trPr>
        <w:tc>
          <w:tcPr>
            <w:tcW w:w="4449" w:type="dxa"/>
            <w:shd w:val="clear" w:color="auto" w:fill="auto"/>
          </w:tcPr>
          <w:p w14:paraId="142AC3D9" w14:textId="103A0EB5" w:rsidR="00FE7155" w:rsidRDefault="0064384E" w:rsidP="00A31F2D">
            <w:pPr>
              <w:numPr>
                <w:ilvl w:val="0"/>
                <w:numId w:val="2"/>
              </w:numPr>
              <w:spacing w:after="0" w:line="240" w:lineRule="auto"/>
              <w:ind w:left="405"/>
              <w:rPr>
                <w:rFonts w:eastAsia="Times New Roman" w:cs="Arial"/>
                <w:bCs/>
              </w:rPr>
            </w:pPr>
            <w:r>
              <w:rPr>
                <w:rFonts w:eastAsia="Times New Roman" w:cs="Arial"/>
                <w:bCs/>
              </w:rPr>
              <w:lastRenderedPageBreak/>
              <w:t>Discuss discounts received in Accenture package deal as result of allowing GDN services with controls.</w:t>
            </w:r>
            <w:r w:rsidR="00FE7155">
              <w:rPr>
                <w:rFonts w:eastAsia="Times New Roman" w:cs="Arial"/>
                <w:bCs/>
              </w:rPr>
              <w:t xml:space="preserve"> </w:t>
            </w:r>
          </w:p>
        </w:tc>
        <w:tc>
          <w:tcPr>
            <w:tcW w:w="1379" w:type="dxa"/>
            <w:shd w:val="clear" w:color="auto" w:fill="auto"/>
          </w:tcPr>
          <w:p w14:paraId="47A826AF" w14:textId="58A6159D" w:rsidR="00FE7155" w:rsidRDefault="0064384E" w:rsidP="000D2D27">
            <w:pPr>
              <w:spacing w:after="0" w:line="240" w:lineRule="auto"/>
              <w:rPr>
                <w:rFonts w:eastAsia="Times New Roman" w:cs="Arial"/>
                <w:bCs/>
              </w:rPr>
            </w:pPr>
            <w:r>
              <w:rPr>
                <w:rFonts w:eastAsia="Times New Roman" w:cs="Arial"/>
                <w:bCs/>
              </w:rPr>
              <w:t>Holly Murphy</w:t>
            </w:r>
          </w:p>
        </w:tc>
        <w:tc>
          <w:tcPr>
            <w:tcW w:w="1704" w:type="dxa"/>
            <w:shd w:val="clear" w:color="auto" w:fill="auto"/>
          </w:tcPr>
          <w:p w14:paraId="18E0F306" w14:textId="77777777" w:rsidR="00FE7155" w:rsidRDefault="00FE7155" w:rsidP="000D2D27">
            <w:pPr>
              <w:spacing w:after="0" w:line="240" w:lineRule="auto"/>
              <w:rPr>
                <w:rFonts w:eastAsia="Times New Roman" w:cs="Arial"/>
                <w:bCs/>
              </w:rPr>
            </w:pPr>
            <w:r>
              <w:rPr>
                <w:rFonts w:eastAsia="Times New Roman" w:cs="Arial"/>
                <w:bCs/>
              </w:rPr>
              <w:t>08/16/2019</w:t>
            </w:r>
          </w:p>
        </w:tc>
        <w:tc>
          <w:tcPr>
            <w:tcW w:w="1918" w:type="dxa"/>
            <w:shd w:val="clear" w:color="auto" w:fill="auto"/>
          </w:tcPr>
          <w:p w14:paraId="08D7F2CB" w14:textId="77777777" w:rsidR="00FE7155" w:rsidRDefault="00FE7155" w:rsidP="000D2D27">
            <w:pPr>
              <w:spacing w:after="0" w:line="240" w:lineRule="auto"/>
              <w:rPr>
                <w:rFonts w:eastAsia="Times New Roman" w:cs="Arial"/>
                <w:bCs/>
              </w:rPr>
            </w:pPr>
            <w:r>
              <w:rPr>
                <w:rFonts w:eastAsia="Times New Roman" w:cs="Arial"/>
                <w:bCs/>
              </w:rPr>
              <w:t xml:space="preserve">Open </w:t>
            </w:r>
          </w:p>
        </w:tc>
      </w:tr>
    </w:tbl>
    <w:p w14:paraId="4C181252" w14:textId="77777777" w:rsidR="00112473" w:rsidRDefault="00112473" w:rsidP="000464A7">
      <w:pPr>
        <w:pStyle w:val="ListParagraph"/>
        <w:spacing w:after="0" w:line="240" w:lineRule="auto"/>
        <w:rPr>
          <w:rFonts w:cs="Arial"/>
          <w:b/>
          <w:u w:val="single"/>
        </w:rPr>
      </w:pPr>
    </w:p>
    <w:p w14:paraId="5283AFF3" w14:textId="77777777" w:rsidR="00A121E8" w:rsidRPr="00213ACC" w:rsidRDefault="00A121E8" w:rsidP="000464A7">
      <w:pPr>
        <w:pStyle w:val="ListParagraph"/>
        <w:spacing w:after="0" w:line="240" w:lineRule="auto"/>
        <w:rPr>
          <w:rFonts w:cs="Arial"/>
          <w:b/>
          <w:u w:val="single"/>
        </w:rPr>
      </w:pPr>
      <w:r w:rsidRPr="00213ACC">
        <w:rPr>
          <w:rFonts w:cs="Arial"/>
          <w:b/>
          <w:u w:val="single"/>
        </w:rPr>
        <w:t>Next Meeting</w:t>
      </w:r>
    </w:p>
    <w:p w14:paraId="2101E727" w14:textId="1E52EA48" w:rsidR="00541564" w:rsidRDefault="0064384E" w:rsidP="00C70234">
      <w:pPr>
        <w:spacing w:after="0" w:line="240" w:lineRule="auto"/>
        <w:ind w:left="720"/>
        <w:contextualSpacing/>
        <w:rPr>
          <w:rFonts w:cs="Arial"/>
        </w:rPr>
      </w:pPr>
      <w:r>
        <w:rPr>
          <w:rFonts w:cs="Arial"/>
        </w:rPr>
        <w:t>Friday, August 16, 2019 1:00 p.m. – 4:00 p.m.</w:t>
      </w:r>
    </w:p>
    <w:p w14:paraId="71DDA62C" w14:textId="631B0394" w:rsidR="0064384E" w:rsidRDefault="0064384E" w:rsidP="00C70234">
      <w:pPr>
        <w:spacing w:after="0" w:line="240" w:lineRule="auto"/>
        <w:ind w:left="720"/>
        <w:contextualSpacing/>
        <w:rPr>
          <w:rFonts w:cs="Arial"/>
        </w:rPr>
      </w:pPr>
      <w:r>
        <w:rPr>
          <w:rFonts w:cs="Arial"/>
        </w:rPr>
        <w:t>Conference Call &amp; Webcast</w:t>
      </w:r>
    </w:p>
    <w:p w14:paraId="1E652294" w14:textId="59138C03" w:rsidR="0064384E" w:rsidRDefault="0064384E" w:rsidP="00C70234">
      <w:pPr>
        <w:spacing w:after="0" w:line="240" w:lineRule="auto"/>
        <w:ind w:left="720"/>
        <w:contextualSpacing/>
        <w:rPr>
          <w:rFonts w:cs="Arial"/>
        </w:rPr>
      </w:pPr>
      <w:r>
        <w:rPr>
          <w:rFonts w:cs="Arial"/>
        </w:rPr>
        <w:t>CalSAWS Rancho Cordova</w:t>
      </w:r>
    </w:p>
    <w:p w14:paraId="5DEF4673" w14:textId="36AD3F10" w:rsidR="0064384E" w:rsidRDefault="0064384E" w:rsidP="00C70234">
      <w:pPr>
        <w:spacing w:after="0" w:line="240" w:lineRule="auto"/>
        <w:ind w:left="720"/>
        <w:contextualSpacing/>
        <w:rPr>
          <w:rFonts w:cs="Arial"/>
        </w:rPr>
      </w:pPr>
      <w:r>
        <w:rPr>
          <w:rFonts w:cs="Arial"/>
        </w:rPr>
        <w:t>11290 Pyrites Way, Suite 150</w:t>
      </w:r>
    </w:p>
    <w:p w14:paraId="2F591FA8" w14:textId="2F80D236" w:rsidR="0064384E" w:rsidRPr="00213ACC" w:rsidRDefault="0064384E" w:rsidP="00C70234">
      <w:pPr>
        <w:spacing w:after="0" w:line="240" w:lineRule="auto"/>
        <w:ind w:left="720"/>
        <w:contextualSpacing/>
        <w:rPr>
          <w:rFonts w:cs="Arial"/>
        </w:rPr>
      </w:pPr>
      <w:r>
        <w:rPr>
          <w:rFonts w:cs="Arial"/>
        </w:rPr>
        <w:t>Rancho Cordova, CA 95670</w:t>
      </w:r>
    </w:p>
    <w:sectPr w:rsidR="0064384E" w:rsidRPr="00213ACC" w:rsidSect="00951D2A">
      <w:headerReference w:type="default" r:id="rId8"/>
      <w:footerReference w:type="default" r:id="rId9"/>
      <w:headerReference w:type="first" r:id="rId10"/>
      <w:pgSz w:w="12240" w:h="15840"/>
      <w:pgMar w:top="1170" w:right="990" w:bottom="1440" w:left="90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5D50F" w14:textId="77777777" w:rsidR="00301EEF" w:rsidRDefault="00301EEF" w:rsidP="0041714E">
      <w:pPr>
        <w:spacing w:after="0" w:line="240" w:lineRule="auto"/>
      </w:pPr>
      <w:r>
        <w:separator/>
      </w:r>
    </w:p>
  </w:endnote>
  <w:endnote w:type="continuationSeparator" w:id="0">
    <w:p w14:paraId="62BC94FF" w14:textId="77777777" w:rsidR="00301EEF" w:rsidRDefault="00301EEF" w:rsidP="00417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183588"/>
      <w:docPartObj>
        <w:docPartGallery w:val="Page Numbers (Bottom of Page)"/>
        <w:docPartUnique/>
      </w:docPartObj>
    </w:sdtPr>
    <w:sdtEndPr>
      <w:rPr>
        <w:noProof/>
      </w:rPr>
    </w:sdtEndPr>
    <w:sdtContent>
      <w:p w14:paraId="62CAEA94" w14:textId="63FE1B15" w:rsidR="00301EEF" w:rsidRDefault="00301EEF">
        <w:pPr>
          <w:pStyle w:val="Footer"/>
          <w:jc w:val="right"/>
        </w:pPr>
        <w:r>
          <w:fldChar w:fldCharType="begin"/>
        </w:r>
        <w:r>
          <w:instrText xml:space="preserve"> PAGE   \* MERGEFORMAT </w:instrText>
        </w:r>
        <w:r>
          <w:fldChar w:fldCharType="separate"/>
        </w:r>
        <w:r w:rsidR="00016089">
          <w:rPr>
            <w:noProof/>
          </w:rPr>
          <w:t>5</w:t>
        </w:r>
        <w:r>
          <w:rPr>
            <w:noProof/>
          </w:rPr>
          <w:fldChar w:fldCharType="end"/>
        </w:r>
      </w:p>
    </w:sdtContent>
  </w:sdt>
  <w:p w14:paraId="1D960928" w14:textId="77777777" w:rsidR="00301EEF" w:rsidRDefault="00301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0846B" w14:textId="77777777" w:rsidR="00301EEF" w:rsidRDefault="00301EEF" w:rsidP="0041714E">
      <w:pPr>
        <w:spacing w:after="0" w:line="240" w:lineRule="auto"/>
      </w:pPr>
      <w:r>
        <w:separator/>
      </w:r>
    </w:p>
  </w:footnote>
  <w:footnote w:type="continuationSeparator" w:id="0">
    <w:p w14:paraId="280DF0BF" w14:textId="77777777" w:rsidR="00301EEF" w:rsidRDefault="00301EEF" w:rsidP="00417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8FE5" w14:textId="77777777" w:rsidR="00301EEF" w:rsidRPr="007C3128" w:rsidRDefault="00301EEF" w:rsidP="00232F45">
    <w:pPr>
      <w:pStyle w:val="Header"/>
      <w:tabs>
        <w:tab w:val="clear" w:pos="4680"/>
        <w:tab w:val="clear" w:pos="9360"/>
        <w:tab w:val="left" w:pos="66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80B3A" w14:textId="77777777" w:rsidR="00301EEF" w:rsidRPr="00951D2A" w:rsidRDefault="00301EEF" w:rsidP="00951D2A">
    <w:pPr>
      <w:spacing w:after="0" w:line="240" w:lineRule="auto"/>
      <w:jc w:val="center"/>
      <w:rPr>
        <w:rFonts w:ascii="Arial" w:eastAsia="Times New Roman" w:hAnsi="Arial" w:cs="Arial"/>
        <w:b/>
        <w:bCs/>
        <w:sz w:val="24"/>
        <w:szCs w:val="24"/>
        <w:u w:val="single"/>
      </w:rPr>
    </w:pPr>
    <w:r w:rsidRPr="00951D2A">
      <w:rPr>
        <w:rFonts w:ascii="Arial" w:eastAsia="Times New Roman" w:hAnsi="Arial" w:cs="Arial"/>
        <w:b/>
        <w:bCs/>
        <w:sz w:val="24"/>
        <w:szCs w:val="24"/>
        <w:u w:val="single"/>
      </w:rPr>
      <w:t xml:space="preserve">California </w:t>
    </w:r>
    <w:r>
      <w:rPr>
        <w:rFonts w:ascii="Arial" w:eastAsia="Times New Roman" w:hAnsi="Arial" w:cs="Arial"/>
        <w:b/>
        <w:bCs/>
        <w:sz w:val="24"/>
        <w:szCs w:val="24"/>
        <w:u w:val="single"/>
      </w:rPr>
      <w:t>Statewide Automated Welfare System (CalSAWS)</w:t>
    </w:r>
  </w:p>
  <w:p w14:paraId="3C93A269" w14:textId="77777777" w:rsidR="00301EEF" w:rsidRPr="00951D2A" w:rsidRDefault="00301EEF" w:rsidP="00951D2A">
    <w:pPr>
      <w:spacing w:after="0" w:line="240" w:lineRule="auto"/>
      <w:jc w:val="center"/>
      <w:rPr>
        <w:rFonts w:ascii="Arial" w:eastAsia="Times New Roman" w:hAnsi="Arial" w:cs="Arial"/>
        <w:b/>
        <w:bCs/>
        <w:sz w:val="24"/>
        <w:szCs w:val="24"/>
      </w:rPr>
    </w:pPr>
    <w:r w:rsidRPr="00951D2A">
      <w:rPr>
        <w:rFonts w:ascii="Arial" w:eastAsia="Times New Roman" w:hAnsi="Arial" w:cs="Arial"/>
        <w:b/>
        <w:bCs/>
        <w:sz w:val="24"/>
        <w:szCs w:val="24"/>
      </w:rPr>
      <w:t>Meeting Minutes</w:t>
    </w:r>
  </w:p>
  <w:p w14:paraId="06CA772E" w14:textId="77777777" w:rsidR="00301EEF" w:rsidRDefault="00301EEF" w:rsidP="00951D2A">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July 19</w:t>
    </w:r>
    <w:r w:rsidRPr="00951D2A">
      <w:rPr>
        <w:rFonts w:ascii="Arial" w:eastAsia="Times New Roman" w:hAnsi="Arial" w:cs="Arial"/>
        <w:b/>
        <w:bCs/>
        <w:sz w:val="24"/>
        <w:szCs w:val="24"/>
      </w:rPr>
      <w:t>, 201</w:t>
    </w:r>
    <w:r>
      <w:rPr>
        <w:rFonts w:ascii="Arial" w:eastAsia="Times New Roman" w:hAnsi="Arial" w:cs="Arial"/>
        <w:b/>
        <w:bCs/>
        <w:sz w:val="24"/>
        <w:szCs w:val="24"/>
      </w:rPr>
      <w:t>9</w:t>
    </w:r>
  </w:p>
  <w:p w14:paraId="204ADBCE" w14:textId="77777777" w:rsidR="00301EEF" w:rsidRPr="00951D2A" w:rsidRDefault="00301EEF" w:rsidP="00951D2A">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10:30 a.m.</w:t>
    </w:r>
  </w:p>
  <w:p w14:paraId="72DF3B3C" w14:textId="77777777" w:rsidR="00301EEF" w:rsidRDefault="00301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5F5E"/>
    <w:multiLevelType w:val="hybridMultilevel"/>
    <w:tmpl w:val="B04C0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492EC6"/>
    <w:multiLevelType w:val="hybridMultilevel"/>
    <w:tmpl w:val="F96C6D40"/>
    <w:lvl w:ilvl="0" w:tplc="1122AB1A">
      <w:start w:val="1"/>
      <w:numFmt w:val="decimal"/>
      <w:lvlText w:val="%1."/>
      <w:lvlJc w:val="left"/>
      <w:pPr>
        <w:ind w:left="900" w:hanging="360"/>
      </w:pPr>
      <w:rPr>
        <w:rFonts w:cs="Times New Roman"/>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4967FEA"/>
    <w:multiLevelType w:val="hybridMultilevel"/>
    <w:tmpl w:val="3D8ED95A"/>
    <w:lvl w:ilvl="0" w:tplc="F8AA37CA">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FF3ADC"/>
    <w:multiLevelType w:val="hybridMultilevel"/>
    <w:tmpl w:val="2BA6F6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0C3ABD"/>
    <w:multiLevelType w:val="hybridMultilevel"/>
    <w:tmpl w:val="9202BE3E"/>
    <w:lvl w:ilvl="0" w:tplc="F356EE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2AA6D49"/>
    <w:multiLevelType w:val="hybridMultilevel"/>
    <w:tmpl w:val="211EF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1C7C22"/>
    <w:multiLevelType w:val="hybridMultilevel"/>
    <w:tmpl w:val="E8606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E100E0"/>
    <w:multiLevelType w:val="hybridMultilevel"/>
    <w:tmpl w:val="B2EE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763C6"/>
    <w:multiLevelType w:val="hybridMultilevel"/>
    <w:tmpl w:val="DAA81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577CF7"/>
    <w:multiLevelType w:val="hybridMultilevel"/>
    <w:tmpl w:val="B7888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643164"/>
    <w:multiLevelType w:val="hybridMultilevel"/>
    <w:tmpl w:val="029203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6430EA"/>
    <w:multiLevelType w:val="hybridMultilevel"/>
    <w:tmpl w:val="F7BC69C0"/>
    <w:lvl w:ilvl="0" w:tplc="4A5623D4">
      <w:start w:val="1"/>
      <w:numFmt w:val="decimal"/>
      <w:lvlText w:val="%1."/>
      <w:lvlJc w:val="left"/>
      <w:pPr>
        <w:ind w:left="360" w:hanging="360"/>
      </w:pPr>
      <w:rPr>
        <w:b/>
      </w:rPr>
    </w:lvl>
    <w:lvl w:ilvl="1" w:tplc="04090019">
      <w:start w:val="1"/>
      <w:numFmt w:val="lowerLetter"/>
      <w:lvlText w:val="%2."/>
      <w:lvlJc w:val="left"/>
      <w:pPr>
        <w:ind w:left="1440" w:hanging="360"/>
      </w:pPr>
    </w:lvl>
    <w:lvl w:ilvl="2" w:tplc="897CE6CE">
      <w:start w:val="1"/>
      <w:numFmt w:val="decimal"/>
      <w:lvlText w:val="%3)"/>
      <w:lvlJc w:val="left"/>
      <w:pPr>
        <w:ind w:left="2340" w:hanging="360"/>
      </w:pPr>
      <w:rPr>
        <w:rFonts w:hint="default"/>
      </w:rPr>
    </w:lvl>
    <w:lvl w:ilvl="3" w:tplc="7BCA74BE">
      <w:start w:val="2"/>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94B13"/>
    <w:multiLevelType w:val="hybridMultilevel"/>
    <w:tmpl w:val="C64CE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4"/>
  </w:num>
  <w:num w:numId="4">
    <w:abstractNumId w:val="5"/>
  </w:num>
  <w:num w:numId="5">
    <w:abstractNumId w:val="3"/>
  </w:num>
  <w:num w:numId="6">
    <w:abstractNumId w:val="2"/>
  </w:num>
  <w:num w:numId="7">
    <w:abstractNumId w:val="10"/>
  </w:num>
  <w:num w:numId="8">
    <w:abstractNumId w:val="8"/>
  </w:num>
  <w:num w:numId="9">
    <w:abstractNumId w:val="7"/>
  </w:num>
  <w:num w:numId="10">
    <w:abstractNumId w:val="12"/>
  </w:num>
  <w:num w:numId="11">
    <w:abstractNumId w:val="6"/>
  </w:num>
  <w:num w:numId="12">
    <w:abstractNumId w:val="0"/>
  </w:num>
  <w:num w:numId="1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4E"/>
    <w:rsid w:val="00006D1D"/>
    <w:rsid w:val="00007CEC"/>
    <w:rsid w:val="000144F1"/>
    <w:rsid w:val="00014AC9"/>
    <w:rsid w:val="00016089"/>
    <w:rsid w:val="00020D58"/>
    <w:rsid w:val="00022ED3"/>
    <w:rsid w:val="0002441D"/>
    <w:rsid w:val="000248B7"/>
    <w:rsid w:val="00024979"/>
    <w:rsid w:val="00024C08"/>
    <w:rsid w:val="00027592"/>
    <w:rsid w:val="00027A62"/>
    <w:rsid w:val="0003297E"/>
    <w:rsid w:val="00032F3C"/>
    <w:rsid w:val="00033EC7"/>
    <w:rsid w:val="000342C1"/>
    <w:rsid w:val="000357BD"/>
    <w:rsid w:val="000432F5"/>
    <w:rsid w:val="000464A7"/>
    <w:rsid w:val="000465B1"/>
    <w:rsid w:val="00050E42"/>
    <w:rsid w:val="000516C8"/>
    <w:rsid w:val="00052D5D"/>
    <w:rsid w:val="000602C3"/>
    <w:rsid w:val="00061D81"/>
    <w:rsid w:val="000623AF"/>
    <w:rsid w:val="00063EBE"/>
    <w:rsid w:val="0006407D"/>
    <w:rsid w:val="00065BA1"/>
    <w:rsid w:val="00067339"/>
    <w:rsid w:val="000757C1"/>
    <w:rsid w:val="00075FF3"/>
    <w:rsid w:val="00081B3F"/>
    <w:rsid w:val="0008315A"/>
    <w:rsid w:val="000848B3"/>
    <w:rsid w:val="000869AF"/>
    <w:rsid w:val="000910F8"/>
    <w:rsid w:val="000911C2"/>
    <w:rsid w:val="00093584"/>
    <w:rsid w:val="000A1A5B"/>
    <w:rsid w:val="000B0859"/>
    <w:rsid w:val="000B1774"/>
    <w:rsid w:val="000B2AA1"/>
    <w:rsid w:val="000B5B8E"/>
    <w:rsid w:val="000B6328"/>
    <w:rsid w:val="000C1C86"/>
    <w:rsid w:val="000C27DA"/>
    <w:rsid w:val="000C2847"/>
    <w:rsid w:val="000C2DDF"/>
    <w:rsid w:val="000C6FEC"/>
    <w:rsid w:val="000D1B89"/>
    <w:rsid w:val="000D2351"/>
    <w:rsid w:val="000D2D27"/>
    <w:rsid w:val="000D6F41"/>
    <w:rsid w:val="000D7FA9"/>
    <w:rsid w:val="000E2863"/>
    <w:rsid w:val="000E46CF"/>
    <w:rsid w:val="000F20E5"/>
    <w:rsid w:val="000F368D"/>
    <w:rsid w:val="000F50CF"/>
    <w:rsid w:val="000F7025"/>
    <w:rsid w:val="00104A32"/>
    <w:rsid w:val="00112168"/>
    <w:rsid w:val="00112473"/>
    <w:rsid w:val="00114865"/>
    <w:rsid w:val="00114D36"/>
    <w:rsid w:val="00117BF1"/>
    <w:rsid w:val="0012013E"/>
    <w:rsid w:val="001208D4"/>
    <w:rsid w:val="00124B39"/>
    <w:rsid w:val="00127DB8"/>
    <w:rsid w:val="00132980"/>
    <w:rsid w:val="00132C24"/>
    <w:rsid w:val="0013426F"/>
    <w:rsid w:val="001356EC"/>
    <w:rsid w:val="00137433"/>
    <w:rsid w:val="00137DE5"/>
    <w:rsid w:val="00140A22"/>
    <w:rsid w:val="00141758"/>
    <w:rsid w:val="0014250E"/>
    <w:rsid w:val="00145C4A"/>
    <w:rsid w:val="00153ED5"/>
    <w:rsid w:val="001565ED"/>
    <w:rsid w:val="00160673"/>
    <w:rsid w:val="0016143A"/>
    <w:rsid w:val="00161C9B"/>
    <w:rsid w:val="00162C16"/>
    <w:rsid w:val="001644D9"/>
    <w:rsid w:val="001649B1"/>
    <w:rsid w:val="00164CA6"/>
    <w:rsid w:val="00166009"/>
    <w:rsid w:val="001667A0"/>
    <w:rsid w:val="00170662"/>
    <w:rsid w:val="001734AC"/>
    <w:rsid w:val="001757C6"/>
    <w:rsid w:val="00176018"/>
    <w:rsid w:val="00177749"/>
    <w:rsid w:val="00180559"/>
    <w:rsid w:val="00186FEA"/>
    <w:rsid w:val="00190E5E"/>
    <w:rsid w:val="001A3616"/>
    <w:rsid w:val="001A61FA"/>
    <w:rsid w:val="001B05DC"/>
    <w:rsid w:val="001B18EC"/>
    <w:rsid w:val="001B2805"/>
    <w:rsid w:val="001B6515"/>
    <w:rsid w:val="001B78D0"/>
    <w:rsid w:val="001C0D33"/>
    <w:rsid w:val="001C48A5"/>
    <w:rsid w:val="001C4D5F"/>
    <w:rsid w:val="001C5232"/>
    <w:rsid w:val="001C5B84"/>
    <w:rsid w:val="001C5F11"/>
    <w:rsid w:val="001D0BBC"/>
    <w:rsid w:val="001D3E90"/>
    <w:rsid w:val="001E0450"/>
    <w:rsid w:val="001E1852"/>
    <w:rsid w:val="001E1887"/>
    <w:rsid w:val="001E5558"/>
    <w:rsid w:val="001E70E7"/>
    <w:rsid w:val="001F5592"/>
    <w:rsid w:val="001F7875"/>
    <w:rsid w:val="00203C05"/>
    <w:rsid w:val="00210B86"/>
    <w:rsid w:val="0021367F"/>
    <w:rsid w:val="002138D8"/>
    <w:rsid w:val="00213ACC"/>
    <w:rsid w:val="00213F15"/>
    <w:rsid w:val="002167DB"/>
    <w:rsid w:val="002235A7"/>
    <w:rsid w:val="002256AD"/>
    <w:rsid w:val="002262A2"/>
    <w:rsid w:val="00231339"/>
    <w:rsid w:val="00232ABD"/>
    <w:rsid w:val="00232F3E"/>
    <w:rsid w:val="00232F45"/>
    <w:rsid w:val="0023521C"/>
    <w:rsid w:val="00240DA9"/>
    <w:rsid w:val="00244EFC"/>
    <w:rsid w:val="00253D28"/>
    <w:rsid w:val="0025402E"/>
    <w:rsid w:val="00260CEF"/>
    <w:rsid w:val="00264922"/>
    <w:rsid w:val="00266E69"/>
    <w:rsid w:val="00271142"/>
    <w:rsid w:val="002716DF"/>
    <w:rsid w:val="00273905"/>
    <w:rsid w:val="00276190"/>
    <w:rsid w:val="00276898"/>
    <w:rsid w:val="002837C7"/>
    <w:rsid w:val="00283EB0"/>
    <w:rsid w:val="00287105"/>
    <w:rsid w:val="00295073"/>
    <w:rsid w:val="0029545E"/>
    <w:rsid w:val="002966FB"/>
    <w:rsid w:val="002A014F"/>
    <w:rsid w:val="002A0699"/>
    <w:rsid w:val="002A4916"/>
    <w:rsid w:val="002A5F9F"/>
    <w:rsid w:val="002A7A7C"/>
    <w:rsid w:val="002B005F"/>
    <w:rsid w:val="002B1A6E"/>
    <w:rsid w:val="002B30FF"/>
    <w:rsid w:val="002B6C85"/>
    <w:rsid w:val="002B7799"/>
    <w:rsid w:val="002B784E"/>
    <w:rsid w:val="002C0725"/>
    <w:rsid w:val="002C0789"/>
    <w:rsid w:val="002C53DB"/>
    <w:rsid w:val="002C5568"/>
    <w:rsid w:val="002C59DD"/>
    <w:rsid w:val="002C5D66"/>
    <w:rsid w:val="002C7247"/>
    <w:rsid w:val="002D0F0F"/>
    <w:rsid w:val="002D4509"/>
    <w:rsid w:val="002D6DB5"/>
    <w:rsid w:val="002D7AB6"/>
    <w:rsid w:val="002E2675"/>
    <w:rsid w:val="002E33F2"/>
    <w:rsid w:val="002E55BA"/>
    <w:rsid w:val="002E7D17"/>
    <w:rsid w:val="002F438D"/>
    <w:rsid w:val="002F5FEC"/>
    <w:rsid w:val="002F6378"/>
    <w:rsid w:val="002F6C0D"/>
    <w:rsid w:val="002F7F0E"/>
    <w:rsid w:val="003007AA"/>
    <w:rsid w:val="00300C71"/>
    <w:rsid w:val="00301EEF"/>
    <w:rsid w:val="003030D7"/>
    <w:rsid w:val="00304001"/>
    <w:rsid w:val="00310EFD"/>
    <w:rsid w:val="00312DC4"/>
    <w:rsid w:val="003244DC"/>
    <w:rsid w:val="003265CC"/>
    <w:rsid w:val="003276EC"/>
    <w:rsid w:val="0033221D"/>
    <w:rsid w:val="0034155B"/>
    <w:rsid w:val="0034736E"/>
    <w:rsid w:val="00347AF4"/>
    <w:rsid w:val="003511BF"/>
    <w:rsid w:val="00351B90"/>
    <w:rsid w:val="0035607F"/>
    <w:rsid w:val="00363AE0"/>
    <w:rsid w:val="0037159F"/>
    <w:rsid w:val="00375B96"/>
    <w:rsid w:val="00382408"/>
    <w:rsid w:val="003853B9"/>
    <w:rsid w:val="003917B8"/>
    <w:rsid w:val="00391A18"/>
    <w:rsid w:val="003959AE"/>
    <w:rsid w:val="00397753"/>
    <w:rsid w:val="003A03A8"/>
    <w:rsid w:val="003A165D"/>
    <w:rsid w:val="003A4C37"/>
    <w:rsid w:val="003A4D04"/>
    <w:rsid w:val="003B0AF4"/>
    <w:rsid w:val="003B1652"/>
    <w:rsid w:val="003B70A0"/>
    <w:rsid w:val="003C119A"/>
    <w:rsid w:val="003C5EF8"/>
    <w:rsid w:val="003D1BE2"/>
    <w:rsid w:val="003E04DD"/>
    <w:rsid w:val="003E0FF1"/>
    <w:rsid w:val="003E129D"/>
    <w:rsid w:val="003E434F"/>
    <w:rsid w:val="003E5B77"/>
    <w:rsid w:val="003F54D9"/>
    <w:rsid w:val="0040166D"/>
    <w:rsid w:val="00403887"/>
    <w:rsid w:val="00403A47"/>
    <w:rsid w:val="00403EE4"/>
    <w:rsid w:val="0040529F"/>
    <w:rsid w:val="004062C1"/>
    <w:rsid w:val="0040683E"/>
    <w:rsid w:val="00410DDF"/>
    <w:rsid w:val="00410EC1"/>
    <w:rsid w:val="004124E9"/>
    <w:rsid w:val="00413332"/>
    <w:rsid w:val="00415782"/>
    <w:rsid w:val="0041714E"/>
    <w:rsid w:val="00417773"/>
    <w:rsid w:val="00421770"/>
    <w:rsid w:val="004229D6"/>
    <w:rsid w:val="00423D7B"/>
    <w:rsid w:val="00427BC2"/>
    <w:rsid w:val="004313B8"/>
    <w:rsid w:val="004321F6"/>
    <w:rsid w:val="00433CA3"/>
    <w:rsid w:val="00437282"/>
    <w:rsid w:val="00441695"/>
    <w:rsid w:val="004436CB"/>
    <w:rsid w:val="004443FD"/>
    <w:rsid w:val="004445BD"/>
    <w:rsid w:val="00445663"/>
    <w:rsid w:val="00445827"/>
    <w:rsid w:val="0044688E"/>
    <w:rsid w:val="00451309"/>
    <w:rsid w:val="004538D1"/>
    <w:rsid w:val="00454921"/>
    <w:rsid w:val="00454FDA"/>
    <w:rsid w:val="0045647C"/>
    <w:rsid w:val="0046423E"/>
    <w:rsid w:val="00464CF3"/>
    <w:rsid w:val="00465CF7"/>
    <w:rsid w:val="00470667"/>
    <w:rsid w:val="00475CFB"/>
    <w:rsid w:val="00476512"/>
    <w:rsid w:val="00483142"/>
    <w:rsid w:val="00485218"/>
    <w:rsid w:val="00485E8C"/>
    <w:rsid w:val="00492AAC"/>
    <w:rsid w:val="00493AAF"/>
    <w:rsid w:val="004A06E1"/>
    <w:rsid w:val="004A4EE4"/>
    <w:rsid w:val="004B3CFC"/>
    <w:rsid w:val="004B4E0B"/>
    <w:rsid w:val="004B5F04"/>
    <w:rsid w:val="004B79CF"/>
    <w:rsid w:val="004C258A"/>
    <w:rsid w:val="004C32E4"/>
    <w:rsid w:val="004C4D55"/>
    <w:rsid w:val="004D05B8"/>
    <w:rsid w:val="004D3A64"/>
    <w:rsid w:val="004D6B5E"/>
    <w:rsid w:val="004D73C8"/>
    <w:rsid w:val="004D7BDD"/>
    <w:rsid w:val="004E0CA3"/>
    <w:rsid w:val="004E1C0C"/>
    <w:rsid w:val="004E7DAE"/>
    <w:rsid w:val="004F215A"/>
    <w:rsid w:val="004F2DF3"/>
    <w:rsid w:val="004F46C0"/>
    <w:rsid w:val="004F6225"/>
    <w:rsid w:val="00500E9E"/>
    <w:rsid w:val="00501BE5"/>
    <w:rsid w:val="005106F4"/>
    <w:rsid w:val="00510924"/>
    <w:rsid w:val="00510C9F"/>
    <w:rsid w:val="005141F8"/>
    <w:rsid w:val="00514712"/>
    <w:rsid w:val="005147B1"/>
    <w:rsid w:val="0051597A"/>
    <w:rsid w:val="0052095E"/>
    <w:rsid w:val="00522979"/>
    <w:rsid w:val="00522C11"/>
    <w:rsid w:val="005232B1"/>
    <w:rsid w:val="005266C5"/>
    <w:rsid w:val="005300F9"/>
    <w:rsid w:val="00534A5B"/>
    <w:rsid w:val="00540133"/>
    <w:rsid w:val="00540392"/>
    <w:rsid w:val="00541564"/>
    <w:rsid w:val="00541B7C"/>
    <w:rsid w:val="00542164"/>
    <w:rsid w:val="00542B7E"/>
    <w:rsid w:val="00543BC6"/>
    <w:rsid w:val="005459AB"/>
    <w:rsid w:val="00545F2A"/>
    <w:rsid w:val="00546D59"/>
    <w:rsid w:val="005524C0"/>
    <w:rsid w:val="00555454"/>
    <w:rsid w:val="00561797"/>
    <w:rsid w:val="00562182"/>
    <w:rsid w:val="005636C3"/>
    <w:rsid w:val="005662CB"/>
    <w:rsid w:val="00566C35"/>
    <w:rsid w:val="0057128E"/>
    <w:rsid w:val="00574580"/>
    <w:rsid w:val="00576C9B"/>
    <w:rsid w:val="005770FB"/>
    <w:rsid w:val="00577D31"/>
    <w:rsid w:val="005847B1"/>
    <w:rsid w:val="00584D96"/>
    <w:rsid w:val="00591963"/>
    <w:rsid w:val="0059278C"/>
    <w:rsid w:val="00593EFE"/>
    <w:rsid w:val="00594E88"/>
    <w:rsid w:val="0059557C"/>
    <w:rsid w:val="005A02A0"/>
    <w:rsid w:val="005A0899"/>
    <w:rsid w:val="005A6AC1"/>
    <w:rsid w:val="005A7567"/>
    <w:rsid w:val="005B4CC3"/>
    <w:rsid w:val="005C00F0"/>
    <w:rsid w:val="005C04D2"/>
    <w:rsid w:val="005C5143"/>
    <w:rsid w:val="005C5BD7"/>
    <w:rsid w:val="005C7DCE"/>
    <w:rsid w:val="005D40E7"/>
    <w:rsid w:val="005D4E10"/>
    <w:rsid w:val="005D6E67"/>
    <w:rsid w:val="005D7241"/>
    <w:rsid w:val="005D7BE6"/>
    <w:rsid w:val="005E0399"/>
    <w:rsid w:val="005E5968"/>
    <w:rsid w:val="005F3FC5"/>
    <w:rsid w:val="005F787F"/>
    <w:rsid w:val="00600515"/>
    <w:rsid w:val="00600670"/>
    <w:rsid w:val="00600BB8"/>
    <w:rsid w:val="00601419"/>
    <w:rsid w:val="0060249F"/>
    <w:rsid w:val="006039EE"/>
    <w:rsid w:val="00604BC0"/>
    <w:rsid w:val="00613EEF"/>
    <w:rsid w:val="006141F4"/>
    <w:rsid w:val="00617CAD"/>
    <w:rsid w:val="00620444"/>
    <w:rsid w:val="00620913"/>
    <w:rsid w:val="006225BC"/>
    <w:rsid w:val="00626158"/>
    <w:rsid w:val="006321B6"/>
    <w:rsid w:val="006336BB"/>
    <w:rsid w:val="00636018"/>
    <w:rsid w:val="006412AB"/>
    <w:rsid w:val="00642187"/>
    <w:rsid w:val="006423BF"/>
    <w:rsid w:val="0064384E"/>
    <w:rsid w:val="00643B3D"/>
    <w:rsid w:val="006468AA"/>
    <w:rsid w:val="006531AB"/>
    <w:rsid w:val="006554E7"/>
    <w:rsid w:val="00656776"/>
    <w:rsid w:val="006610AA"/>
    <w:rsid w:val="006622B0"/>
    <w:rsid w:val="00665B3B"/>
    <w:rsid w:val="00667B95"/>
    <w:rsid w:val="0067298D"/>
    <w:rsid w:val="00674E98"/>
    <w:rsid w:val="0067564F"/>
    <w:rsid w:val="0067574C"/>
    <w:rsid w:val="00676DCE"/>
    <w:rsid w:val="0067764E"/>
    <w:rsid w:val="006803CF"/>
    <w:rsid w:val="00681573"/>
    <w:rsid w:val="00682DC9"/>
    <w:rsid w:val="00684E61"/>
    <w:rsid w:val="00687E02"/>
    <w:rsid w:val="00691F21"/>
    <w:rsid w:val="00692D05"/>
    <w:rsid w:val="00695655"/>
    <w:rsid w:val="00696A9E"/>
    <w:rsid w:val="006A03FE"/>
    <w:rsid w:val="006A1919"/>
    <w:rsid w:val="006A2432"/>
    <w:rsid w:val="006A2EB4"/>
    <w:rsid w:val="006A3000"/>
    <w:rsid w:val="006A3C4E"/>
    <w:rsid w:val="006A532C"/>
    <w:rsid w:val="006B3180"/>
    <w:rsid w:val="006B491F"/>
    <w:rsid w:val="006B5991"/>
    <w:rsid w:val="006B753D"/>
    <w:rsid w:val="006C18CA"/>
    <w:rsid w:val="006C1DF0"/>
    <w:rsid w:val="006C540D"/>
    <w:rsid w:val="006C7BD6"/>
    <w:rsid w:val="006C7C81"/>
    <w:rsid w:val="006D50DB"/>
    <w:rsid w:val="006D6991"/>
    <w:rsid w:val="006E2F13"/>
    <w:rsid w:val="006E3A2C"/>
    <w:rsid w:val="006E5F27"/>
    <w:rsid w:val="006F0486"/>
    <w:rsid w:val="006F234B"/>
    <w:rsid w:val="006F497E"/>
    <w:rsid w:val="006F6ED0"/>
    <w:rsid w:val="00701DA1"/>
    <w:rsid w:val="00701DAB"/>
    <w:rsid w:val="007023DE"/>
    <w:rsid w:val="0070440D"/>
    <w:rsid w:val="007069D9"/>
    <w:rsid w:val="00710775"/>
    <w:rsid w:val="0071252A"/>
    <w:rsid w:val="00716548"/>
    <w:rsid w:val="00720001"/>
    <w:rsid w:val="0072677D"/>
    <w:rsid w:val="00737F2E"/>
    <w:rsid w:val="0074189F"/>
    <w:rsid w:val="00742043"/>
    <w:rsid w:val="00744E00"/>
    <w:rsid w:val="00750717"/>
    <w:rsid w:val="00751E1A"/>
    <w:rsid w:val="007532F7"/>
    <w:rsid w:val="00753E3A"/>
    <w:rsid w:val="00755674"/>
    <w:rsid w:val="00755679"/>
    <w:rsid w:val="007566BF"/>
    <w:rsid w:val="00761D22"/>
    <w:rsid w:val="00762276"/>
    <w:rsid w:val="00765C9B"/>
    <w:rsid w:val="007661B3"/>
    <w:rsid w:val="00766887"/>
    <w:rsid w:val="00767F5E"/>
    <w:rsid w:val="00771D09"/>
    <w:rsid w:val="0077777C"/>
    <w:rsid w:val="00777FBF"/>
    <w:rsid w:val="0078380D"/>
    <w:rsid w:val="00784052"/>
    <w:rsid w:val="00792AA2"/>
    <w:rsid w:val="00795747"/>
    <w:rsid w:val="00797C16"/>
    <w:rsid w:val="007A5227"/>
    <w:rsid w:val="007B0239"/>
    <w:rsid w:val="007B189F"/>
    <w:rsid w:val="007B1A82"/>
    <w:rsid w:val="007B38CF"/>
    <w:rsid w:val="007B4115"/>
    <w:rsid w:val="007B68DF"/>
    <w:rsid w:val="007C264D"/>
    <w:rsid w:val="007C3128"/>
    <w:rsid w:val="007C4E28"/>
    <w:rsid w:val="007C5A23"/>
    <w:rsid w:val="007C72E2"/>
    <w:rsid w:val="007C79ED"/>
    <w:rsid w:val="007D1D75"/>
    <w:rsid w:val="007D2BCC"/>
    <w:rsid w:val="007D3893"/>
    <w:rsid w:val="007D3ABD"/>
    <w:rsid w:val="007D3E9E"/>
    <w:rsid w:val="007D53C4"/>
    <w:rsid w:val="007D646C"/>
    <w:rsid w:val="007E1174"/>
    <w:rsid w:val="007E3476"/>
    <w:rsid w:val="007E36DA"/>
    <w:rsid w:val="007E6433"/>
    <w:rsid w:val="007F1523"/>
    <w:rsid w:val="007F2E41"/>
    <w:rsid w:val="0080713C"/>
    <w:rsid w:val="00807622"/>
    <w:rsid w:val="00812B7E"/>
    <w:rsid w:val="00813B44"/>
    <w:rsid w:val="00815FE8"/>
    <w:rsid w:val="00820CE7"/>
    <w:rsid w:val="008331FC"/>
    <w:rsid w:val="00837B33"/>
    <w:rsid w:val="00837B45"/>
    <w:rsid w:val="00837C5E"/>
    <w:rsid w:val="00844739"/>
    <w:rsid w:val="00844C85"/>
    <w:rsid w:val="00844F5C"/>
    <w:rsid w:val="008452FF"/>
    <w:rsid w:val="008457D0"/>
    <w:rsid w:val="008467DF"/>
    <w:rsid w:val="00850D0D"/>
    <w:rsid w:val="00851448"/>
    <w:rsid w:val="00851CD4"/>
    <w:rsid w:val="00851F9C"/>
    <w:rsid w:val="00855B52"/>
    <w:rsid w:val="00856A44"/>
    <w:rsid w:val="00856DDE"/>
    <w:rsid w:val="00857EBF"/>
    <w:rsid w:val="008629B3"/>
    <w:rsid w:val="00862F67"/>
    <w:rsid w:val="00862F9A"/>
    <w:rsid w:val="00863A23"/>
    <w:rsid w:val="00863F0E"/>
    <w:rsid w:val="00872F7A"/>
    <w:rsid w:val="00873C5F"/>
    <w:rsid w:val="008761E0"/>
    <w:rsid w:val="008807A7"/>
    <w:rsid w:val="008820B5"/>
    <w:rsid w:val="00885D08"/>
    <w:rsid w:val="008901BF"/>
    <w:rsid w:val="00890BE0"/>
    <w:rsid w:val="00895C96"/>
    <w:rsid w:val="008977BA"/>
    <w:rsid w:val="008A1BE6"/>
    <w:rsid w:val="008A3568"/>
    <w:rsid w:val="008A35CE"/>
    <w:rsid w:val="008B10B3"/>
    <w:rsid w:val="008B42BC"/>
    <w:rsid w:val="008B74F7"/>
    <w:rsid w:val="008C1890"/>
    <w:rsid w:val="008C40F3"/>
    <w:rsid w:val="008D60B7"/>
    <w:rsid w:val="008D6D5D"/>
    <w:rsid w:val="008D6F08"/>
    <w:rsid w:val="008E16B8"/>
    <w:rsid w:val="008E492B"/>
    <w:rsid w:val="008E6EEC"/>
    <w:rsid w:val="008F464A"/>
    <w:rsid w:val="008F6E79"/>
    <w:rsid w:val="00902EA3"/>
    <w:rsid w:val="009031FE"/>
    <w:rsid w:val="00906622"/>
    <w:rsid w:val="009070AE"/>
    <w:rsid w:val="00910A5B"/>
    <w:rsid w:val="0091418C"/>
    <w:rsid w:val="009153E7"/>
    <w:rsid w:val="00915856"/>
    <w:rsid w:val="00916BDD"/>
    <w:rsid w:val="00916E39"/>
    <w:rsid w:val="00917DFD"/>
    <w:rsid w:val="00917F72"/>
    <w:rsid w:val="00922F56"/>
    <w:rsid w:val="00923FC2"/>
    <w:rsid w:val="00924AC9"/>
    <w:rsid w:val="009274E0"/>
    <w:rsid w:val="00927F4F"/>
    <w:rsid w:val="009341B3"/>
    <w:rsid w:val="00934850"/>
    <w:rsid w:val="00934A4F"/>
    <w:rsid w:val="00940192"/>
    <w:rsid w:val="009438EE"/>
    <w:rsid w:val="009466E0"/>
    <w:rsid w:val="00951D2A"/>
    <w:rsid w:val="00961FA6"/>
    <w:rsid w:val="009660F7"/>
    <w:rsid w:val="009703E7"/>
    <w:rsid w:val="0097069B"/>
    <w:rsid w:val="009717B9"/>
    <w:rsid w:val="00977770"/>
    <w:rsid w:val="009815AB"/>
    <w:rsid w:val="00982AA2"/>
    <w:rsid w:val="0098567E"/>
    <w:rsid w:val="00987130"/>
    <w:rsid w:val="00987B47"/>
    <w:rsid w:val="00992CAE"/>
    <w:rsid w:val="0099381D"/>
    <w:rsid w:val="009977DB"/>
    <w:rsid w:val="009A1DFD"/>
    <w:rsid w:val="009A2B9C"/>
    <w:rsid w:val="009A53A3"/>
    <w:rsid w:val="009A59D3"/>
    <w:rsid w:val="009A7E80"/>
    <w:rsid w:val="009A7F5E"/>
    <w:rsid w:val="009B0A04"/>
    <w:rsid w:val="009B36BF"/>
    <w:rsid w:val="009C0EFD"/>
    <w:rsid w:val="009C173E"/>
    <w:rsid w:val="009C2CF9"/>
    <w:rsid w:val="009C4FE9"/>
    <w:rsid w:val="009C65C8"/>
    <w:rsid w:val="009D5E0B"/>
    <w:rsid w:val="009E5171"/>
    <w:rsid w:val="009F142E"/>
    <w:rsid w:val="009F4795"/>
    <w:rsid w:val="009F58C3"/>
    <w:rsid w:val="009F5A22"/>
    <w:rsid w:val="009F62A6"/>
    <w:rsid w:val="009F6AB8"/>
    <w:rsid w:val="009F6EC6"/>
    <w:rsid w:val="009F775D"/>
    <w:rsid w:val="00A017AE"/>
    <w:rsid w:val="00A0229F"/>
    <w:rsid w:val="00A02C3D"/>
    <w:rsid w:val="00A0375B"/>
    <w:rsid w:val="00A05E70"/>
    <w:rsid w:val="00A102B8"/>
    <w:rsid w:val="00A11B32"/>
    <w:rsid w:val="00A121E8"/>
    <w:rsid w:val="00A13A39"/>
    <w:rsid w:val="00A14867"/>
    <w:rsid w:val="00A17FD1"/>
    <w:rsid w:val="00A20792"/>
    <w:rsid w:val="00A211AF"/>
    <w:rsid w:val="00A23215"/>
    <w:rsid w:val="00A25A08"/>
    <w:rsid w:val="00A27EF4"/>
    <w:rsid w:val="00A31F2D"/>
    <w:rsid w:val="00A35CA2"/>
    <w:rsid w:val="00A42B0A"/>
    <w:rsid w:val="00A430B0"/>
    <w:rsid w:val="00A43F7E"/>
    <w:rsid w:val="00A447F0"/>
    <w:rsid w:val="00A44C47"/>
    <w:rsid w:val="00A455F5"/>
    <w:rsid w:val="00A507B0"/>
    <w:rsid w:val="00A5161C"/>
    <w:rsid w:val="00A53D60"/>
    <w:rsid w:val="00A549FB"/>
    <w:rsid w:val="00A63BFE"/>
    <w:rsid w:val="00A642AE"/>
    <w:rsid w:val="00A66B41"/>
    <w:rsid w:val="00A67102"/>
    <w:rsid w:val="00A74451"/>
    <w:rsid w:val="00A74E29"/>
    <w:rsid w:val="00A75BE5"/>
    <w:rsid w:val="00A7655A"/>
    <w:rsid w:val="00A76950"/>
    <w:rsid w:val="00A809BE"/>
    <w:rsid w:val="00A81217"/>
    <w:rsid w:val="00A81341"/>
    <w:rsid w:val="00A81556"/>
    <w:rsid w:val="00A81D64"/>
    <w:rsid w:val="00A82C74"/>
    <w:rsid w:val="00A84989"/>
    <w:rsid w:val="00A86C35"/>
    <w:rsid w:val="00A90EBB"/>
    <w:rsid w:val="00AA005D"/>
    <w:rsid w:val="00AA19E6"/>
    <w:rsid w:val="00AA1DC9"/>
    <w:rsid w:val="00AA1F17"/>
    <w:rsid w:val="00AA32BE"/>
    <w:rsid w:val="00AA5FDA"/>
    <w:rsid w:val="00AB1C05"/>
    <w:rsid w:val="00AB2690"/>
    <w:rsid w:val="00AB2EEE"/>
    <w:rsid w:val="00AB3C5F"/>
    <w:rsid w:val="00AB4BF1"/>
    <w:rsid w:val="00AC090C"/>
    <w:rsid w:val="00AC0DA4"/>
    <w:rsid w:val="00AC2646"/>
    <w:rsid w:val="00AC3D5A"/>
    <w:rsid w:val="00AC4BC6"/>
    <w:rsid w:val="00AC5238"/>
    <w:rsid w:val="00AC6FC5"/>
    <w:rsid w:val="00AD025A"/>
    <w:rsid w:val="00AD1438"/>
    <w:rsid w:val="00AD21ED"/>
    <w:rsid w:val="00AD3C08"/>
    <w:rsid w:val="00AD7A1A"/>
    <w:rsid w:val="00AE07FA"/>
    <w:rsid w:val="00AE3E92"/>
    <w:rsid w:val="00AE6DE7"/>
    <w:rsid w:val="00AF5D06"/>
    <w:rsid w:val="00B0342A"/>
    <w:rsid w:val="00B03F1A"/>
    <w:rsid w:val="00B04DFB"/>
    <w:rsid w:val="00B07A79"/>
    <w:rsid w:val="00B14960"/>
    <w:rsid w:val="00B150B8"/>
    <w:rsid w:val="00B15E65"/>
    <w:rsid w:val="00B22BB7"/>
    <w:rsid w:val="00B24536"/>
    <w:rsid w:val="00B26823"/>
    <w:rsid w:val="00B30F18"/>
    <w:rsid w:val="00B31501"/>
    <w:rsid w:val="00B31CF1"/>
    <w:rsid w:val="00B36629"/>
    <w:rsid w:val="00B370DA"/>
    <w:rsid w:val="00B41720"/>
    <w:rsid w:val="00B42E6E"/>
    <w:rsid w:val="00B43C88"/>
    <w:rsid w:val="00B47D0C"/>
    <w:rsid w:val="00B52B6E"/>
    <w:rsid w:val="00B53642"/>
    <w:rsid w:val="00B536C6"/>
    <w:rsid w:val="00B62983"/>
    <w:rsid w:val="00B64BB1"/>
    <w:rsid w:val="00B66320"/>
    <w:rsid w:val="00B71638"/>
    <w:rsid w:val="00B75569"/>
    <w:rsid w:val="00B96C26"/>
    <w:rsid w:val="00B96DAC"/>
    <w:rsid w:val="00BA2A59"/>
    <w:rsid w:val="00BA53D2"/>
    <w:rsid w:val="00BA7EB5"/>
    <w:rsid w:val="00BB2179"/>
    <w:rsid w:val="00BB7800"/>
    <w:rsid w:val="00BC09D7"/>
    <w:rsid w:val="00BC0C02"/>
    <w:rsid w:val="00BC1E0E"/>
    <w:rsid w:val="00BC26F8"/>
    <w:rsid w:val="00BC2757"/>
    <w:rsid w:val="00BC3C00"/>
    <w:rsid w:val="00BC4C90"/>
    <w:rsid w:val="00BC6EA9"/>
    <w:rsid w:val="00BC778A"/>
    <w:rsid w:val="00BC7903"/>
    <w:rsid w:val="00BD3540"/>
    <w:rsid w:val="00BD4000"/>
    <w:rsid w:val="00BD7E8F"/>
    <w:rsid w:val="00BE6A9A"/>
    <w:rsid w:val="00BF0686"/>
    <w:rsid w:val="00BF63AB"/>
    <w:rsid w:val="00BF68B5"/>
    <w:rsid w:val="00C0048D"/>
    <w:rsid w:val="00C025B6"/>
    <w:rsid w:val="00C05851"/>
    <w:rsid w:val="00C102ED"/>
    <w:rsid w:val="00C103E5"/>
    <w:rsid w:val="00C108B7"/>
    <w:rsid w:val="00C11D98"/>
    <w:rsid w:val="00C16573"/>
    <w:rsid w:val="00C20267"/>
    <w:rsid w:val="00C20C8C"/>
    <w:rsid w:val="00C24705"/>
    <w:rsid w:val="00C309AC"/>
    <w:rsid w:val="00C31988"/>
    <w:rsid w:val="00C31DFC"/>
    <w:rsid w:val="00C32B39"/>
    <w:rsid w:val="00C374CF"/>
    <w:rsid w:val="00C406D2"/>
    <w:rsid w:val="00C4172B"/>
    <w:rsid w:val="00C42423"/>
    <w:rsid w:val="00C425C7"/>
    <w:rsid w:val="00C42699"/>
    <w:rsid w:val="00C44034"/>
    <w:rsid w:val="00C464A5"/>
    <w:rsid w:val="00C53C0E"/>
    <w:rsid w:val="00C546F8"/>
    <w:rsid w:val="00C5543D"/>
    <w:rsid w:val="00C55A53"/>
    <w:rsid w:val="00C55F43"/>
    <w:rsid w:val="00C6031E"/>
    <w:rsid w:val="00C632ED"/>
    <w:rsid w:val="00C64AC0"/>
    <w:rsid w:val="00C656E7"/>
    <w:rsid w:val="00C70234"/>
    <w:rsid w:val="00C7507E"/>
    <w:rsid w:val="00C76A8B"/>
    <w:rsid w:val="00C83975"/>
    <w:rsid w:val="00C8446E"/>
    <w:rsid w:val="00C86BA0"/>
    <w:rsid w:val="00C8772C"/>
    <w:rsid w:val="00C956F4"/>
    <w:rsid w:val="00CA1DF8"/>
    <w:rsid w:val="00CA40AC"/>
    <w:rsid w:val="00CA463A"/>
    <w:rsid w:val="00CB09F9"/>
    <w:rsid w:val="00CB1352"/>
    <w:rsid w:val="00CB358C"/>
    <w:rsid w:val="00CB6358"/>
    <w:rsid w:val="00CC0F93"/>
    <w:rsid w:val="00CC107D"/>
    <w:rsid w:val="00CC6A27"/>
    <w:rsid w:val="00CD0D18"/>
    <w:rsid w:val="00CD1058"/>
    <w:rsid w:val="00CD3C88"/>
    <w:rsid w:val="00CD4278"/>
    <w:rsid w:val="00CD4931"/>
    <w:rsid w:val="00CD4E34"/>
    <w:rsid w:val="00CD4ED1"/>
    <w:rsid w:val="00CD61F8"/>
    <w:rsid w:val="00CD6CD8"/>
    <w:rsid w:val="00CD7B9B"/>
    <w:rsid w:val="00CE2A21"/>
    <w:rsid w:val="00CE3914"/>
    <w:rsid w:val="00CE635C"/>
    <w:rsid w:val="00CE699B"/>
    <w:rsid w:val="00CF1786"/>
    <w:rsid w:val="00CF2122"/>
    <w:rsid w:val="00CF2130"/>
    <w:rsid w:val="00CF6859"/>
    <w:rsid w:val="00D0139E"/>
    <w:rsid w:val="00D023A3"/>
    <w:rsid w:val="00D0599F"/>
    <w:rsid w:val="00D06061"/>
    <w:rsid w:val="00D14055"/>
    <w:rsid w:val="00D15173"/>
    <w:rsid w:val="00D16953"/>
    <w:rsid w:val="00D17FC6"/>
    <w:rsid w:val="00D224E8"/>
    <w:rsid w:val="00D23C30"/>
    <w:rsid w:val="00D23CAC"/>
    <w:rsid w:val="00D25166"/>
    <w:rsid w:val="00D25A22"/>
    <w:rsid w:val="00D26C52"/>
    <w:rsid w:val="00D30D19"/>
    <w:rsid w:val="00D33506"/>
    <w:rsid w:val="00D343DE"/>
    <w:rsid w:val="00D40C2D"/>
    <w:rsid w:val="00D40D2D"/>
    <w:rsid w:val="00D4717D"/>
    <w:rsid w:val="00D51B04"/>
    <w:rsid w:val="00D51EF4"/>
    <w:rsid w:val="00D543EC"/>
    <w:rsid w:val="00D54FD0"/>
    <w:rsid w:val="00D55AFE"/>
    <w:rsid w:val="00D56D68"/>
    <w:rsid w:val="00D61C0D"/>
    <w:rsid w:val="00D61DF9"/>
    <w:rsid w:val="00D64B00"/>
    <w:rsid w:val="00D65BD0"/>
    <w:rsid w:val="00D72745"/>
    <w:rsid w:val="00D74A1C"/>
    <w:rsid w:val="00D82A28"/>
    <w:rsid w:val="00D8300A"/>
    <w:rsid w:val="00D84C7B"/>
    <w:rsid w:val="00D872D9"/>
    <w:rsid w:val="00D94228"/>
    <w:rsid w:val="00DA36C0"/>
    <w:rsid w:val="00DA3BCA"/>
    <w:rsid w:val="00DB09F6"/>
    <w:rsid w:val="00DB4196"/>
    <w:rsid w:val="00DB7114"/>
    <w:rsid w:val="00DC7BBD"/>
    <w:rsid w:val="00DD43A6"/>
    <w:rsid w:val="00DD73EE"/>
    <w:rsid w:val="00DD78FC"/>
    <w:rsid w:val="00DE3AF2"/>
    <w:rsid w:val="00DE63AF"/>
    <w:rsid w:val="00DE6D7D"/>
    <w:rsid w:val="00DF0013"/>
    <w:rsid w:val="00DF080E"/>
    <w:rsid w:val="00DF7C0C"/>
    <w:rsid w:val="00E0076F"/>
    <w:rsid w:val="00E01F3F"/>
    <w:rsid w:val="00E11151"/>
    <w:rsid w:val="00E16D8B"/>
    <w:rsid w:val="00E178AB"/>
    <w:rsid w:val="00E27633"/>
    <w:rsid w:val="00E30830"/>
    <w:rsid w:val="00E33D46"/>
    <w:rsid w:val="00E40243"/>
    <w:rsid w:val="00E405AC"/>
    <w:rsid w:val="00E41AAE"/>
    <w:rsid w:val="00E42AE7"/>
    <w:rsid w:val="00E445C1"/>
    <w:rsid w:val="00E51592"/>
    <w:rsid w:val="00E602CA"/>
    <w:rsid w:val="00E66B1A"/>
    <w:rsid w:val="00E66EBB"/>
    <w:rsid w:val="00E7246C"/>
    <w:rsid w:val="00E73865"/>
    <w:rsid w:val="00E76116"/>
    <w:rsid w:val="00E8339F"/>
    <w:rsid w:val="00E90002"/>
    <w:rsid w:val="00E90D38"/>
    <w:rsid w:val="00E97903"/>
    <w:rsid w:val="00EA0DF7"/>
    <w:rsid w:val="00EA0F0A"/>
    <w:rsid w:val="00EA30F4"/>
    <w:rsid w:val="00EB1C24"/>
    <w:rsid w:val="00EB73CB"/>
    <w:rsid w:val="00EC1E04"/>
    <w:rsid w:val="00ED5E9C"/>
    <w:rsid w:val="00ED7B4A"/>
    <w:rsid w:val="00EE29F3"/>
    <w:rsid w:val="00EE39B1"/>
    <w:rsid w:val="00EE5D08"/>
    <w:rsid w:val="00EF2377"/>
    <w:rsid w:val="00EF2632"/>
    <w:rsid w:val="00EF6080"/>
    <w:rsid w:val="00EF7491"/>
    <w:rsid w:val="00F01061"/>
    <w:rsid w:val="00F04FF2"/>
    <w:rsid w:val="00F11BD8"/>
    <w:rsid w:val="00F11CB1"/>
    <w:rsid w:val="00F130B1"/>
    <w:rsid w:val="00F145B1"/>
    <w:rsid w:val="00F15E9C"/>
    <w:rsid w:val="00F220BB"/>
    <w:rsid w:val="00F22DEF"/>
    <w:rsid w:val="00F30E0D"/>
    <w:rsid w:val="00F452CA"/>
    <w:rsid w:val="00F46529"/>
    <w:rsid w:val="00F47DC0"/>
    <w:rsid w:val="00F52ED3"/>
    <w:rsid w:val="00F5440E"/>
    <w:rsid w:val="00F61D17"/>
    <w:rsid w:val="00F6384F"/>
    <w:rsid w:val="00F674E8"/>
    <w:rsid w:val="00F733FA"/>
    <w:rsid w:val="00F73441"/>
    <w:rsid w:val="00F80E12"/>
    <w:rsid w:val="00F8174C"/>
    <w:rsid w:val="00F833FB"/>
    <w:rsid w:val="00F94715"/>
    <w:rsid w:val="00F95E65"/>
    <w:rsid w:val="00FA0A27"/>
    <w:rsid w:val="00FA1B1B"/>
    <w:rsid w:val="00FA6A8C"/>
    <w:rsid w:val="00FB021A"/>
    <w:rsid w:val="00FB04AE"/>
    <w:rsid w:val="00FB05E1"/>
    <w:rsid w:val="00FB179A"/>
    <w:rsid w:val="00FB6B6F"/>
    <w:rsid w:val="00FC2145"/>
    <w:rsid w:val="00FC6ED3"/>
    <w:rsid w:val="00FC7414"/>
    <w:rsid w:val="00FD1474"/>
    <w:rsid w:val="00FD2104"/>
    <w:rsid w:val="00FD3E9C"/>
    <w:rsid w:val="00FD4CA3"/>
    <w:rsid w:val="00FD4DA1"/>
    <w:rsid w:val="00FD61A1"/>
    <w:rsid w:val="00FD6A98"/>
    <w:rsid w:val="00FE1BAC"/>
    <w:rsid w:val="00FE1F27"/>
    <w:rsid w:val="00FE7155"/>
    <w:rsid w:val="00FE7690"/>
    <w:rsid w:val="00FF1D7D"/>
    <w:rsid w:val="00FF3945"/>
    <w:rsid w:val="00FF5D71"/>
    <w:rsid w:val="00FF63C7"/>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43292"/>
  <w15:docId w15:val="{58C11218-415C-4F99-8409-0ECDC126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14E"/>
  </w:style>
  <w:style w:type="paragraph" w:styleId="Footer">
    <w:name w:val="footer"/>
    <w:basedOn w:val="Normal"/>
    <w:link w:val="FooterChar"/>
    <w:uiPriority w:val="99"/>
    <w:unhideWhenUsed/>
    <w:rsid w:val="00417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14E"/>
  </w:style>
  <w:style w:type="character" w:styleId="CommentReference">
    <w:name w:val="annotation reference"/>
    <w:basedOn w:val="DefaultParagraphFont"/>
    <w:uiPriority w:val="99"/>
    <w:semiHidden/>
    <w:unhideWhenUsed/>
    <w:rsid w:val="0041714E"/>
    <w:rPr>
      <w:sz w:val="16"/>
      <w:szCs w:val="16"/>
    </w:rPr>
  </w:style>
  <w:style w:type="paragraph" w:styleId="CommentText">
    <w:name w:val="annotation text"/>
    <w:basedOn w:val="Normal"/>
    <w:link w:val="CommentTextChar"/>
    <w:uiPriority w:val="99"/>
    <w:semiHidden/>
    <w:unhideWhenUsed/>
    <w:rsid w:val="0041714E"/>
    <w:pPr>
      <w:spacing w:line="240" w:lineRule="auto"/>
    </w:pPr>
    <w:rPr>
      <w:sz w:val="20"/>
      <w:szCs w:val="20"/>
    </w:rPr>
  </w:style>
  <w:style w:type="character" w:customStyle="1" w:styleId="CommentTextChar">
    <w:name w:val="Comment Text Char"/>
    <w:basedOn w:val="DefaultParagraphFont"/>
    <w:link w:val="CommentText"/>
    <w:uiPriority w:val="99"/>
    <w:semiHidden/>
    <w:rsid w:val="0041714E"/>
    <w:rPr>
      <w:sz w:val="20"/>
      <w:szCs w:val="20"/>
    </w:rPr>
  </w:style>
  <w:style w:type="paragraph" w:styleId="CommentSubject">
    <w:name w:val="annotation subject"/>
    <w:basedOn w:val="CommentText"/>
    <w:next w:val="CommentText"/>
    <w:link w:val="CommentSubjectChar"/>
    <w:uiPriority w:val="99"/>
    <w:semiHidden/>
    <w:unhideWhenUsed/>
    <w:rsid w:val="0041714E"/>
    <w:rPr>
      <w:b/>
      <w:bCs/>
    </w:rPr>
  </w:style>
  <w:style w:type="character" w:customStyle="1" w:styleId="CommentSubjectChar">
    <w:name w:val="Comment Subject Char"/>
    <w:basedOn w:val="CommentTextChar"/>
    <w:link w:val="CommentSubject"/>
    <w:uiPriority w:val="99"/>
    <w:semiHidden/>
    <w:rsid w:val="0041714E"/>
    <w:rPr>
      <w:b/>
      <w:bCs/>
      <w:sz w:val="20"/>
      <w:szCs w:val="20"/>
    </w:rPr>
  </w:style>
  <w:style w:type="paragraph" w:styleId="BalloonText">
    <w:name w:val="Balloon Text"/>
    <w:basedOn w:val="Normal"/>
    <w:link w:val="BalloonTextChar"/>
    <w:uiPriority w:val="99"/>
    <w:semiHidden/>
    <w:unhideWhenUsed/>
    <w:rsid w:val="00417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14E"/>
    <w:rPr>
      <w:rFonts w:ascii="Tahoma" w:hAnsi="Tahoma" w:cs="Tahoma"/>
      <w:sz w:val="16"/>
      <w:szCs w:val="16"/>
    </w:rPr>
  </w:style>
  <w:style w:type="paragraph" w:styleId="ListParagraph">
    <w:name w:val="List Paragraph"/>
    <w:basedOn w:val="Normal"/>
    <w:link w:val="ListParagraphChar"/>
    <w:uiPriority w:val="34"/>
    <w:qFormat/>
    <w:rsid w:val="0041714E"/>
    <w:pPr>
      <w:ind w:left="720"/>
      <w:contextualSpacing/>
    </w:pPr>
  </w:style>
  <w:style w:type="character" w:styleId="Strong">
    <w:name w:val="Strong"/>
    <w:basedOn w:val="DefaultParagraphFont"/>
    <w:uiPriority w:val="22"/>
    <w:qFormat/>
    <w:rsid w:val="00922F56"/>
    <w:rPr>
      <w:rFonts w:ascii="Arial" w:hAnsi="Arial"/>
      <w:b/>
      <w:bCs/>
      <w:sz w:val="24"/>
    </w:rPr>
  </w:style>
  <w:style w:type="character" w:customStyle="1" w:styleId="DWTNormChar">
    <w:name w:val="DWTNorm Char"/>
    <w:basedOn w:val="DefaultParagraphFont"/>
    <w:link w:val="DWTNorm"/>
    <w:locked/>
    <w:rsid w:val="00F61D17"/>
    <w:rPr>
      <w:sz w:val="24"/>
    </w:rPr>
  </w:style>
  <w:style w:type="paragraph" w:customStyle="1" w:styleId="DWTNorm">
    <w:name w:val="DWTNorm"/>
    <w:basedOn w:val="Normal"/>
    <w:link w:val="DWTNormChar"/>
    <w:rsid w:val="00F61D17"/>
    <w:pPr>
      <w:spacing w:after="240" w:line="240" w:lineRule="auto"/>
      <w:ind w:firstLine="720"/>
    </w:pPr>
    <w:rPr>
      <w:sz w:val="24"/>
    </w:rPr>
  </w:style>
  <w:style w:type="paragraph" w:styleId="NormalWeb">
    <w:name w:val="Normal (Web)"/>
    <w:basedOn w:val="Normal"/>
    <w:uiPriority w:val="99"/>
    <w:semiHidden/>
    <w:unhideWhenUsed/>
    <w:rsid w:val="002167D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31CF1"/>
    <w:pPr>
      <w:spacing w:after="0" w:line="240" w:lineRule="auto"/>
    </w:pPr>
  </w:style>
  <w:style w:type="character" w:customStyle="1" w:styleId="ListParagraphChar">
    <w:name w:val="List Paragraph Char"/>
    <w:basedOn w:val="DefaultParagraphFont"/>
    <w:link w:val="ListParagraph"/>
    <w:uiPriority w:val="34"/>
    <w:rsid w:val="00A66B41"/>
  </w:style>
  <w:style w:type="table" w:styleId="TableGrid">
    <w:name w:val="Table Grid"/>
    <w:basedOn w:val="TableNormal"/>
    <w:uiPriority w:val="59"/>
    <w:rsid w:val="00022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5241">
      <w:bodyDiv w:val="1"/>
      <w:marLeft w:val="0"/>
      <w:marRight w:val="0"/>
      <w:marTop w:val="0"/>
      <w:marBottom w:val="0"/>
      <w:divBdr>
        <w:top w:val="none" w:sz="0" w:space="0" w:color="auto"/>
        <w:left w:val="none" w:sz="0" w:space="0" w:color="auto"/>
        <w:bottom w:val="none" w:sz="0" w:space="0" w:color="auto"/>
        <w:right w:val="none" w:sz="0" w:space="0" w:color="auto"/>
      </w:divBdr>
    </w:div>
    <w:div w:id="952980933">
      <w:bodyDiv w:val="1"/>
      <w:marLeft w:val="0"/>
      <w:marRight w:val="0"/>
      <w:marTop w:val="0"/>
      <w:marBottom w:val="0"/>
      <w:divBdr>
        <w:top w:val="none" w:sz="0" w:space="0" w:color="auto"/>
        <w:left w:val="none" w:sz="0" w:space="0" w:color="auto"/>
        <w:bottom w:val="none" w:sz="0" w:space="0" w:color="auto"/>
        <w:right w:val="none" w:sz="0" w:space="0" w:color="auto"/>
      </w:divBdr>
      <w:divsChild>
        <w:div w:id="503713687">
          <w:marLeft w:val="446"/>
          <w:marRight w:val="0"/>
          <w:marTop w:val="200"/>
          <w:marBottom w:val="0"/>
          <w:divBdr>
            <w:top w:val="none" w:sz="0" w:space="0" w:color="auto"/>
            <w:left w:val="none" w:sz="0" w:space="0" w:color="auto"/>
            <w:bottom w:val="none" w:sz="0" w:space="0" w:color="auto"/>
            <w:right w:val="none" w:sz="0" w:space="0" w:color="auto"/>
          </w:divBdr>
        </w:div>
        <w:div w:id="1441796522">
          <w:marLeft w:val="446"/>
          <w:marRight w:val="0"/>
          <w:marTop w:val="200"/>
          <w:marBottom w:val="0"/>
          <w:divBdr>
            <w:top w:val="none" w:sz="0" w:space="0" w:color="auto"/>
            <w:left w:val="none" w:sz="0" w:space="0" w:color="auto"/>
            <w:bottom w:val="none" w:sz="0" w:space="0" w:color="auto"/>
            <w:right w:val="none" w:sz="0" w:space="0" w:color="auto"/>
          </w:divBdr>
        </w:div>
        <w:div w:id="1747071557">
          <w:marLeft w:val="446"/>
          <w:marRight w:val="0"/>
          <w:marTop w:val="200"/>
          <w:marBottom w:val="0"/>
          <w:divBdr>
            <w:top w:val="none" w:sz="0" w:space="0" w:color="auto"/>
            <w:left w:val="none" w:sz="0" w:space="0" w:color="auto"/>
            <w:bottom w:val="none" w:sz="0" w:space="0" w:color="auto"/>
            <w:right w:val="none" w:sz="0" w:space="0" w:color="auto"/>
          </w:divBdr>
        </w:div>
        <w:div w:id="273442061">
          <w:marLeft w:val="446"/>
          <w:marRight w:val="0"/>
          <w:marTop w:val="200"/>
          <w:marBottom w:val="0"/>
          <w:divBdr>
            <w:top w:val="none" w:sz="0" w:space="0" w:color="auto"/>
            <w:left w:val="none" w:sz="0" w:space="0" w:color="auto"/>
            <w:bottom w:val="none" w:sz="0" w:space="0" w:color="auto"/>
            <w:right w:val="none" w:sz="0" w:space="0" w:color="auto"/>
          </w:divBdr>
        </w:div>
      </w:divsChild>
    </w:div>
    <w:div w:id="1039478755">
      <w:bodyDiv w:val="1"/>
      <w:marLeft w:val="0"/>
      <w:marRight w:val="0"/>
      <w:marTop w:val="0"/>
      <w:marBottom w:val="0"/>
      <w:divBdr>
        <w:top w:val="none" w:sz="0" w:space="0" w:color="auto"/>
        <w:left w:val="none" w:sz="0" w:space="0" w:color="auto"/>
        <w:bottom w:val="none" w:sz="0" w:space="0" w:color="auto"/>
        <w:right w:val="none" w:sz="0" w:space="0" w:color="auto"/>
      </w:divBdr>
      <w:divsChild>
        <w:div w:id="307785444">
          <w:marLeft w:val="547"/>
          <w:marRight w:val="0"/>
          <w:marTop w:val="115"/>
          <w:marBottom w:val="0"/>
          <w:divBdr>
            <w:top w:val="none" w:sz="0" w:space="0" w:color="auto"/>
            <w:left w:val="none" w:sz="0" w:space="0" w:color="auto"/>
            <w:bottom w:val="none" w:sz="0" w:space="0" w:color="auto"/>
            <w:right w:val="none" w:sz="0" w:space="0" w:color="auto"/>
          </w:divBdr>
        </w:div>
      </w:divsChild>
    </w:div>
    <w:div w:id="160884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2CDA0-156E-41D0-84D7-4AFDBFAA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C-IV Project</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J. Rapponotti</dc:creator>
  <cp:lastModifiedBy>Jennifer A. Smith</cp:lastModifiedBy>
  <cp:revision>2</cp:revision>
  <cp:lastPrinted>2017-11-15T18:05:00Z</cp:lastPrinted>
  <dcterms:created xsi:type="dcterms:W3CDTF">2019-08-22T17:02:00Z</dcterms:created>
  <dcterms:modified xsi:type="dcterms:W3CDTF">2019-08-22T17:02:00Z</dcterms:modified>
</cp:coreProperties>
</file>