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9F947" w14:textId="77777777" w:rsidR="00A65F2D" w:rsidRPr="00C66DC7" w:rsidRDefault="00A65F2D" w:rsidP="00A65F2D">
      <w:pPr>
        <w:jc w:val="center"/>
        <w:rPr>
          <w:rFonts w:ascii="Century Gothic" w:hAnsi="Century Gothic"/>
          <w:color w:val="1A3292"/>
          <w:sz w:val="96"/>
          <w:szCs w:val="96"/>
        </w:rPr>
      </w:pPr>
      <w:bookmarkStart w:id="0" w:name="_GoBack"/>
      <w:bookmarkEnd w:id="0"/>
      <w:r w:rsidRPr="00C66DC7">
        <w:rPr>
          <w:rFonts w:ascii="Century Gothic" w:hAnsi="Century Gothic"/>
          <w:color w:val="1A3292"/>
          <w:sz w:val="96"/>
          <w:szCs w:val="96"/>
        </w:rPr>
        <w:t>Cal</w:t>
      </w:r>
      <w:r w:rsidRPr="00C66DC7">
        <w:rPr>
          <w:rFonts w:ascii="Century Gothic" w:hAnsi="Century Gothic"/>
          <w:b/>
          <w:bCs/>
          <w:color w:val="1A3292"/>
          <w:sz w:val="96"/>
          <w:szCs w:val="96"/>
        </w:rPr>
        <w:t>SAWS</w:t>
      </w:r>
    </w:p>
    <w:p w14:paraId="31D115D6" w14:textId="77777777" w:rsidR="00703650" w:rsidRPr="00C66DC7" w:rsidRDefault="00703650" w:rsidP="00703650">
      <w:pPr>
        <w:pStyle w:val="CoverPage"/>
        <w:suppressAutoHyphens/>
        <w:spacing w:before="120" w:after="120"/>
      </w:pPr>
    </w:p>
    <w:p w14:paraId="3D3F92F3" w14:textId="25D9F6E7" w:rsidR="00703650" w:rsidRPr="00480B8C" w:rsidRDefault="00703650" w:rsidP="00703650">
      <w:pPr>
        <w:spacing w:before="600" w:after="0"/>
        <w:jc w:val="center"/>
        <w:outlineLvl w:val="0"/>
        <w:rPr>
          <w:rFonts w:ascii="Times New Roman" w:hAnsi="Times New Roman" w:cs="Times New Roman"/>
          <w:b/>
          <w:i/>
          <w:sz w:val="40"/>
          <w:szCs w:val="40"/>
        </w:rPr>
      </w:pPr>
      <w:bookmarkStart w:id="1" w:name="_Toc173912586"/>
      <w:bookmarkStart w:id="2" w:name="_Toc173913176"/>
      <w:bookmarkStart w:id="3" w:name="_Toc175361903"/>
      <w:bookmarkStart w:id="4" w:name="_Toc176152148"/>
      <w:bookmarkStart w:id="5" w:name="_Toc176152796"/>
      <w:bookmarkStart w:id="6" w:name="_Toc183313090"/>
      <w:bookmarkStart w:id="7" w:name="_Toc195002447"/>
      <w:bookmarkStart w:id="8" w:name="_Toc263688545"/>
      <w:bookmarkStart w:id="9" w:name="_Toc263752537"/>
      <w:bookmarkStart w:id="10" w:name="_Toc263752694"/>
      <w:bookmarkStart w:id="11" w:name="_Toc263756068"/>
      <w:bookmarkStart w:id="12" w:name="_Toc263842191"/>
      <w:bookmarkStart w:id="13" w:name="_Toc335826124"/>
      <w:bookmarkStart w:id="14" w:name="_Toc479159542"/>
      <w:bookmarkStart w:id="15" w:name="_Toc520809300"/>
      <w:bookmarkStart w:id="16" w:name="_Toc520809528"/>
      <w:bookmarkStart w:id="17" w:name="_Toc520928802"/>
      <w:bookmarkStart w:id="18" w:name="_Toc520962998"/>
      <w:bookmarkStart w:id="19" w:name="_Toc520970142"/>
      <w:bookmarkStart w:id="20" w:name="_Toc520971288"/>
      <w:bookmarkStart w:id="21" w:name="_Toc522090497"/>
      <w:bookmarkStart w:id="22" w:name="_Toc523818932"/>
      <w:bookmarkStart w:id="23" w:name="_Toc3125050"/>
      <w:bookmarkStart w:id="24" w:name="_Toc3125110"/>
      <w:bookmarkStart w:id="25" w:name="_Toc3131719"/>
      <w:bookmarkStart w:id="26" w:name="_Toc3131824"/>
      <w:bookmarkStart w:id="27" w:name="_Toc3135859"/>
      <w:bookmarkStart w:id="28" w:name="_Toc6521095"/>
      <w:r w:rsidRPr="00480B8C">
        <w:rPr>
          <w:rFonts w:ascii="Times New Roman" w:hAnsi="Times New Roman" w:cs="Times New Roman"/>
          <w:b/>
          <w:i/>
          <w:sz w:val="40"/>
          <w:szCs w:val="40"/>
        </w:rPr>
        <w:t>AMENDED</w:t>
      </w:r>
      <w:r w:rsidR="008B2C8A" w:rsidRPr="00480B8C">
        <w:rPr>
          <w:rFonts w:ascii="Times New Roman" w:hAnsi="Times New Roman" w:cs="Times New Roman"/>
          <w:b/>
          <w:i/>
          <w:sz w:val="40"/>
          <w:szCs w:val="40"/>
        </w:rPr>
        <w:t xml:space="preserve">, </w:t>
      </w:r>
      <w:r w:rsidRPr="00480B8C">
        <w:rPr>
          <w:rFonts w:ascii="Times New Roman" w:hAnsi="Times New Roman" w:cs="Times New Roman"/>
          <w:b/>
          <w:i/>
          <w:sz w:val="40"/>
          <w:szCs w:val="40"/>
        </w:rPr>
        <w:t xml:space="preserve">RESTATED </w:t>
      </w:r>
      <w:r w:rsidR="008B2C8A" w:rsidRPr="00480B8C">
        <w:rPr>
          <w:rFonts w:ascii="Times New Roman" w:hAnsi="Times New Roman" w:cs="Times New Roman"/>
          <w:b/>
          <w:i/>
          <w:sz w:val="40"/>
          <w:szCs w:val="40"/>
        </w:rPr>
        <w:t xml:space="preserve">AND REVISED </w:t>
      </w:r>
      <w:r w:rsidRPr="00480B8C">
        <w:rPr>
          <w:rFonts w:ascii="Times New Roman" w:hAnsi="Times New Roman" w:cs="Times New Roman"/>
          <w:b/>
          <w:i/>
          <w:sz w:val="40"/>
          <w:szCs w:val="40"/>
        </w:rPr>
        <w:t>LEADER REPLACEMENT SYSTEM</w:t>
      </w:r>
      <w:bookmarkEnd w:id="1"/>
      <w:bookmarkEnd w:id="2"/>
      <w:bookmarkEnd w:id="3"/>
      <w:bookmarkEnd w:id="4"/>
      <w:bookmarkEnd w:id="5"/>
      <w:bookmarkEnd w:id="6"/>
      <w:bookmarkEnd w:id="7"/>
      <w:r w:rsidRPr="00480B8C">
        <w:rPr>
          <w:rFonts w:ascii="Times New Roman" w:hAnsi="Times New Roman" w:cs="Times New Roman"/>
          <w:b/>
          <w:i/>
          <w:sz w:val="40"/>
          <w:szCs w:val="40"/>
        </w:rPr>
        <w:t xml:space="preserve"> AGREEMENT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061DB87C" w14:textId="77777777" w:rsidR="007D7F52" w:rsidRPr="00562BDE" w:rsidRDefault="007D7F52"/>
    <w:p w14:paraId="06A32C32" w14:textId="48ADB517" w:rsidR="003D1E8E" w:rsidRPr="00C66DC7" w:rsidRDefault="00B47D26" w:rsidP="003D1E8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40"/>
          <w:szCs w:val="40"/>
        </w:rPr>
        <w:t>Schedule 13</w:t>
      </w:r>
      <w:r w:rsidR="00F42A48" w:rsidRPr="00D0625A">
        <w:rPr>
          <w:rFonts w:ascii="Times New Roman" w:eastAsia="Times New Roman" w:hAnsi="Times New Roman" w:cs="Times New Roman"/>
          <w:b/>
          <w:bCs/>
          <w:i/>
          <w:iCs/>
          <w:noProof/>
          <w:sz w:val="40"/>
          <w:szCs w:val="40"/>
        </w:rPr>
        <w:t xml:space="preserve"> (Statement of Work for</w:t>
      </w:r>
      <w:r w:rsidR="0029286E">
        <w:rPr>
          <w:rFonts w:ascii="Times New Roman" w:eastAsia="Times New Roman" w:hAnsi="Times New Roman" w:cs="Times New Roman"/>
          <w:b/>
          <w:bCs/>
          <w:i/>
          <w:iCs/>
          <w:noProof/>
          <w:sz w:val="40"/>
          <w:szCs w:val="40"/>
        </w:rPr>
        <w:t xml:space="preserve"> </w:t>
      </w:r>
      <w:r w:rsidR="00D33C7F">
        <w:rPr>
          <w:rFonts w:ascii="Times New Roman" w:eastAsia="Times New Roman" w:hAnsi="Times New Roman" w:cs="Times New Roman"/>
          <w:b/>
          <w:bCs/>
          <w:i/>
          <w:iCs/>
          <w:noProof/>
          <w:sz w:val="40"/>
          <w:szCs w:val="40"/>
        </w:rPr>
        <w:t>CalSAWS Imaging Project</w:t>
      </w:r>
      <w:r w:rsidR="00F42A48" w:rsidRPr="00D0625A">
        <w:rPr>
          <w:rFonts w:ascii="Times New Roman" w:eastAsia="Times New Roman" w:hAnsi="Times New Roman" w:cs="Times New Roman"/>
          <w:b/>
          <w:bCs/>
          <w:i/>
          <w:iCs/>
          <w:noProof/>
          <w:sz w:val="40"/>
          <w:szCs w:val="40"/>
        </w:rPr>
        <w:t>)</w:t>
      </w:r>
      <w:r w:rsidR="00DE3EF1">
        <w:rPr>
          <w:rFonts w:ascii="Times New Roman" w:eastAsia="Times New Roman" w:hAnsi="Times New Roman" w:cs="Times New Roman"/>
          <w:b/>
          <w:bCs/>
          <w:i/>
          <w:iCs/>
          <w:noProof/>
          <w:sz w:val="40"/>
          <w:szCs w:val="40"/>
        </w:rPr>
        <w:t xml:space="preserve"> to Exhibit X (</w:t>
      </w:r>
      <w:r w:rsidR="00DE3EF1" w:rsidRPr="00DE3EF1">
        <w:rPr>
          <w:rFonts w:ascii="Times New Roman" w:eastAsia="Times New Roman" w:hAnsi="Times New Roman" w:cs="Times New Roman"/>
          <w:b/>
          <w:bCs/>
          <w:i/>
          <w:iCs/>
          <w:noProof/>
          <w:sz w:val="40"/>
          <w:szCs w:val="40"/>
        </w:rPr>
        <w:t>CalSAWS Maintenance and Operations (“M&amp;O”) Extension)</w:t>
      </w:r>
    </w:p>
    <w:p w14:paraId="3CE32B18" w14:textId="77777777" w:rsidR="003D1E8E" w:rsidRPr="00C66DC7" w:rsidRDefault="003D1E8E" w:rsidP="003D1E8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71F902A5" w14:textId="4B090CD2" w:rsidR="003D1E8E" w:rsidRPr="00C66DC7" w:rsidRDefault="00B47D26" w:rsidP="00553E86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Attachment</w:t>
      </w:r>
      <w:r w:rsidR="25189777" w:rsidRPr="00C66DC7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1</w:t>
      </w:r>
      <w:r w:rsidR="00553E86" w:rsidRPr="00C66DC7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- </w:t>
      </w:r>
      <w:r w:rsidR="25189777" w:rsidRPr="00C66DC7">
        <w:rPr>
          <w:rFonts w:ascii="Times New Roman" w:hAnsi="Times New Roman" w:cs="Times New Roman"/>
          <w:b/>
          <w:bCs/>
          <w:i/>
          <w:iCs/>
          <w:sz w:val="40"/>
          <w:szCs w:val="40"/>
        </w:rPr>
        <w:t>Contractor Assumptions</w:t>
      </w:r>
    </w:p>
    <w:p w14:paraId="78E7665B" w14:textId="77777777" w:rsidR="003D1E8E" w:rsidRPr="00C66DC7" w:rsidRDefault="003D1E8E" w:rsidP="003D1E8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604E98FC" w14:textId="77777777" w:rsidR="003D1E8E" w:rsidRPr="00C66DC7" w:rsidRDefault="003D1E8E" w:rsidP="003D1E8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424FD2FD" w14:textId="77777777" w:rsidR="003D1E8E" w:rsidRPr="00C66DC7" w:rsidRDefault="003D1E8E" w:rsidP="003D1E8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0B5E0CC7" w14:textId="77777777" w:rsidR="003D1E8E" w:rsidRPr="00C66DC7" w:rsidRDefault="003D1E8E" w:rsidP="003D1E8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321CF21B" w14:textId="77777777" w:rsidR="003D1E8E" w:rsidRPr="00C66DC7" w:rsidRDefault="003D1E8E" w:rsidP="003D1E8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1B80B80C" w14:textId="77777777" w:rsidR="003D1E8E" w:rsidRPr="00C66DC7" w:rsidRDefault="003D1E8E" w:rsidP="003D1E8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14:paraId="34216DB7" w14:textId="31348348" w:rsidR="003D1E8E" w:rsidRPr="00C66DC7" w:rsidRDefault="00A65F2D" w:rsidP="00550D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C66DC7">
        <w:rPr>
          <w:rFonts w:ascii="Times New Roman" w:hAnsi="Times New Roman" w:cs="Times New Roman"/>
          <w:b/>
          <w:sz w:val="24"/>
          <w:szCs w:val="36"/>
        </w:rPr>
        <w:t>CalSAWS Consortium</w:t>
      </w:r>
      <w:r w:rsidR="0004098D" w:rsidRPr="00C66DC7">
        <w:rPr>
          <w:rFonts w:ascii="Times New Roman" w:hAnsi="Times New Roman" w:cs="Times New Roman"/>
          <w:b/>
          <w:sz w:val="24"/>
          <w:szCs w:val="36"/>
        </w:rPr>
        <w:t>,</w:t>
      </w:r>
    </w:p>
    <w:p w14:paraId="017AD8A8" w14:textId="227C0462" w:rsidR="008A27DF" w:rsidRPr="00C66DC7" w:rsidRDefault="003D1E8E" w:rsidP="005F4C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36"/>
        </w:rPr>
      </w:pPr>
      <w:r w:rsidRPr="00C66DC7">
        <w:rPr>
          <w:rFonts w:ascii="Times New Roman" w:hAnsi="Times New Roman" w:cs="Times New Roman"/>
          <w:b/>
          <w:sz w:val="24"/>
          <w:szCs w:val="36"/>
        </w:rPr>
        <w:t xml:space="preserve"> a California Joint Power</w:t>
      </w:r>
      <w:r w:rsidR="003908C3" w:rsidRPr="00C66DC7">
        <w:rPr>
          <w:rFonts w:ascii="Times New Roman" w:hAnsi="Times New Roman" w:cs="Times New Roman"/>
          <w:b/>
          <w:sz w:val="24"/>
          <w:szCs w:val="36"/>
        </w:rPr>
        <w:t>s Authority</w:t>
      </w:r>
      <w:r w:rsidRPr="00C66DC7">
        <w:rPr>
          <w:rFonts w:ascii="Times New Roman" w:hAnsi="Times New Roman" w:cs="Times New Roman"/>
          <w:b/>
          <w:sz w:val="24"/>
          <w:szCs w:val="36"/>
        </w:rPr>
        <w:t xml:space="preserve"> </w:t>
      </w:r>
    </w:p>
    <w:p w14:paraId="3F29C08B" w14:textId="77777777" w:rsidR="008A27DF" w:rsidRPr="00C66DC7" w:rsidRDefault="008A27DF">
      <w:pPr>
        <w:rPr>
          <w:rFonts w:ascii="Times New Roman" w:hAnsi="Times New Roman" w:cs="Times New Roman"/>
          <w:b/>
          <w:sz w:val="24"/>
          <w:szCs w:val="36"/>
        </w:rPr>
      </w:pPr>
      <w:r w:rsidRPr="00C66DC7">
        <w:rPr>
          <w:rFonts w:ascii="Times New Roman" w:hAnsi="Times New Roman" w:cs="Times New Roman"/>
          <w:b/>
          <w:sz w:val="24"/>
          <w:szCs w:val="36"/>
        </w:rPr>
        <w:br w:type="page"/>
      </w:r>
    </w:p>
    <w:p w14:paraId="44F621D8" w14:textId="3FB21FD6" w:rsidR="000E63E1" w:rsidRDefault="006C3A25" w:rsidP="00DC501D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>With regard to performance for the CalSAWS Imaging Soluti</w:t>
      </w:r>
      <w:r w:rsidR="009D0AC7">
        <w:rPr>
          <w:rFonts w:ascii="Times New Roman" w:eastAsia="MS Mincho" w:hAnsi="Times New Roman" w:cs="Times New Roman"/>
          <w:color w:val="000000"/>
          <w:sz w:val="24"/>
          <w:szCs w:val="24"/>
        </w:rPr>
        <w:t>on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</w:t>
      </w:r>
      <w:r w:rsidR="007A73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CONTRACTOR will </w:t>
      </w:r>
      <w:r w:rsidR="00277EC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research and analyze the feasibility of </w:t>
      </w:r>
      <w:r w:rsidR="00A100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updating the following processes to </w:t>
      </w:r>
      <w:r w:rsidR="000E63E1">
        <w:rPr>
          <w:rFonts w:ascii="Times New Roman" w:eastAsia="MS Mincho" w:hAnsi="Times New Roman" w:cs="Times New Roman"/>
          <w:color w:val="000000"/>
          <w:sz w:val="24"/>
          <w:szCs w:val="24"/>
        </w:rPr>
        <w:t>complete in “near real time</w:t>
      </w:r>
      <w:r w:rsidR="00B42A9A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  <w:r w:rsidR="000E63E1">
        <w:rPr>
          <w:rFonts w:ascii="Times New Roman" w:eastAsia="MS Mincho" w:hAnsi="Times New Roman" w:cs="Times New Roman"/>
          <w:color w:val="000000"/>
          <w:sz w:val="24"/>
          <w:szCs w:val="24"/>
        </w:rPr>
        <w:t>”</w:t>
      </w:r>
      <w:r w:rsidR="00B44E7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</w:t>
      </w:r>
      <w:r w:rsidR="00B42A9A">
        <w:rPr>
          <w:rFonts w:ascii="Times New Roman" w:eastAsia="MS Mincho" w:hAnsi="Times New Roman" w:cs="Times New Roman"/>
          <w:color w:val="000000"/>
          <w:sz w:val="24"/>
          <w:szCs w:val="24"/>
        </w:rPr>
        <w:t>he quantification of “near real time” will be mutually agreed upon between CONTRACTOR and CONSORTIUM</w:t>
      </w:r>
      <w:r w:rsidR="00B44E7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following </w:t>
      </w:r>
      <w:r w:rsidR="00EF2BAF">
        <w:rPr>
          <w:rFonts w:ascii="Times New Roman" w:eastAsia="MS Mincho" w:hAnsi="Times New Roman" w:cs="Times New Roman"/>
          <w:color w:val="000000"/>
          <w:sz w:val="24"/>
          <w:szCs w:val="24"/>
        </w:rPr>
        <w:t>determination of feasibility.</w:t>
      </w:r>
    </w:p>
    <w:p w14:paraId="4E7ED66C" w14:textId="243A1FEB" w:rsidR="000E63E1" w:rsidRDefault="009D0AC7" w:rsidP="00D0625A">
      <w:pPr>
        <w:pStyle w:val="ListParagraph"/>
        <w:numPr>
          <w:ilvl w:val="0"/>
          <w:numId w:val="18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Security assignment process (i.e. </w:t>
      </w:r>
      <w:r w:rsidR="005E3BE7">
        <w:rPr>
          <w:rFonts w:ascii="Times New Roman" w:eastAsia="MS Mincho" w:hAnsi="Times New Roman" w:cs="Times New Roman"/>
          <w:color w:val="000000"/>
          <w:sz w:val="24"/>
          <w:szCs w:val="24"/>
        </w:rPr>
        <w:t>user sync</w:t>
      </w:r>
      <w:r w:rsidR="00957D2E">
        <w:rPr>
          <w:rFonts w:ascii="Times New Roman" w:eastAsia="MS Mincho" w:hAnsi="Times New Roman" w:cs="Times New Roman"/>
          <w:color w:val="000000"/>
          <w:sz w:val="24"/>
          <w:szCs w:val="24"/>
        </w:rPr>
        <w:t>hronization of security rights)</w:t>
      </w:r>
    </w:p>
    <w:p w14:paraId="1507E2DE" w14:textId="71108CF5" w:rsidR="00957D2E" w:rsidRDefault="00D509A8" w:rsidP="00D0625A">
      <w:pPr>
        <w:pStyle w:val="ListParagraph"/>
        <w:numPr>
          <w:ilvl w:val="0"/>
          <w:numId w:val="18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Confidential security </w:t>
      </w:r>
      <w:r w:rsidR="00D937E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rights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for case level documents</w:t>
      </w:r>
    </w:p>
    <w:p w14:paraId="7EDCA5C6" w14:textId="6B7B7BFB" w:rsidR="00D937E4" w:rsidRDefault="00D44BFE" w:rsidP="00D0625A">
      <w:pPr>
        <w:pStyle w:val="ListParagraph"/>
        <w:numPr>
          <w:ilvl w:val="0"/>
          <w:numId w:val="18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Customers’ uploads of images and/or documents </w:t>
      </w:r>
      <w:r w:rsidR="00234AB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to the CalSAWS Imaging Solution via the Statewide self-service portal and mobile </w:t>
      </w:r>
      <w:r w:rsidR="002F2128">
        <w:rPr>
          <w:rFonts w:ascii="Times New Roman" w:eastAsia="MS Mincho" w:hAnsi="Times New Roman" w:cs="Times New Roman"/>
          <w:color w:val="000000"/>
          <w:sz w:val="24"/>
          <w:szCs w:val="24"/>
        </w:rPr>
        <w:t>application</w:t>
      </w:r>
    </w:p>
    <w:p w14:paraId="71C18CE4" w14:textId="1A284D83" w:rsidR="00F6724C" w:rsidRPr="00BF254D" w:rsidRDefault="00663F21" w:rsidP="00BF254D">
      <w:pPr>
        <w:spacing w:line="360" w:lineRule="auto"/>
        <w:ind w:left="630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With regard</w:t>
      </w:r>
      <w:r w:rsidR="00EF2BA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to the Statewide self-service portal and mobile application, </w:t>
      </w:r>
      <w:r w:rsidR="00235F9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CONTRACTOR</w:t>
      </w:r>
      <w:r w:rsidR="00080FA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’s</w:t>
      </w:r>
      <w:r w:rsidR="00235F9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F5337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assessment of feasibility for </w:t>
      </w:r>
      <w:r w:rsidR="00235F9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updating the process for customers’ u</w:t>
      </w:r>
      <w:r w:rsidR="00216B4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ploads to near real time </w:t>
      </w:r>
      <w:r w:rsidR="00F5337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will be dependent upon </w:t>
      </w:r>
      <w:r w:rsidR="00497B21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DA11D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CONSORTIUM’s </w:t>
      </w:r>
      <w:r w:rsidR="00AA758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requirements and </w:t>
      </w:r>
      <w:r w:rsidR="00497B21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solution for the Statewide self-service portal and mobile application.</w:t>
      </w:r>
    </w:p>
    <w:p w14:paraId="1E6AF810" w14:textId="4529DAF4" w:rsidR="009B035A" w:rsidRPr="00CE2F17" w:rsidRDefault="009B035A" w:rsidP="00D0625A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CONTRACTOR will work with the CONSORTIUM and Hyland</w:t>
      </w:r>
      <w:r w:rsidR="002173C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(CONSORTIUM’s vendor)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to identify the key </w:t>
      </w:r>
      <w:r w:rsidR="002173C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metrics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for performance testing.  These metrics will be mutually agreed upon by </w:t>
      </w:r>
      <w:r w:rsidR="002173C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three parties.</w:t>
      </w:r>
    </w:p>
    <w:p w14:paraId="7B015FE3" w14:textId="353DA97C" w:rsidR="00DC501D" w:rsidRPr="00D0625A" w:rsidRDefault="2F4A1A94" w:rsidP="00D0625A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C-IV self-service kiosk application will not be modified as part of </w:t>
      </w:r>
      <w:r w:rsidR="0066456B"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>the CalSAWS Imaging Project</w:t>
      </w:r>
      <w:r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</w:t>
      </w:r>
      <w:r w:rsidR="008C1CA7"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Requests to modify that application </w:t>
      </w:r>
      <w:r w:rsidR="00C05688">
        <w:rPr>
          <w:rFonts w:ascii="Times New Roman" w:eastAsia="MS Mincho" w:hAnsi="Times New Roman" w:cs="Times New Roman"/>
          <w:color w:val="000000"/>
          <w:sz w:val="24"/>
          <w:szCs w:val="24"/>
        </w:rPr>
        <w:t>may require</w:t>
      </w:r>
      <w:r w:rsidR="008C1CA7"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8B56A5"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Parties </w:t>
      </w:r>
      <w:r w:rsidR="00C05688">
        <w:rPr>
          <w:rFonts w:ascii="Times New Roman" w:eastAsia="MS Mincho" w:hAnsi="Times New Roman" w:cs="Times New Roman"/>
          <w:color w:val="000000"/>
          <w:sz w:val="24"/>
          <w:szCs w:val="24"/>
        </w:rPr>
        <w:t>to</w:t>
      </w:r>
      <w:r w:rsidR="008B56A5"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enter into an appropriate Amendment to the </w:t>
      </w:r>
      <w:r w:rsidR="00DE3EF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CalSAWS M&amp;O Extension </w:t>
      </w:r>
      <w:r w:rsidR="008B56A5"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>for Work to address any incremental cost</w:t>
      </w:r>
      <w:r w:rsidR="00C05688" w:rsidRPr="00C05688">
        <w:rPr>
          <w:rFonts w:ascii="Times New Roman" w:eastAsia="MS Mincho" w:hAnsi="Times New Roman" w:cs="Times New Roman"/>
          <w:color w:val="000000"/>
          <w:sz w:val="24"/>
          <w:szCs w:val="24"/>
        </w:rPr>
        <w:t>s</w:t>
      </w:r>
      <w:r w:rsidR="00F45066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="00C05688" w:rsidRPr="00C056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prices or timeline changes in</w:t>
      </w:r>
      <w:r w:rsidR="008B56A5"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>curred by CONTRACTOR or in connection with such Work</w:t>
      </w:r>
      <w:r w:rsidR="00C05688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6BE75570" w14:textId="50F908ED" w:rsidR="00DC501D" w:rsidRPr="00C66DC7" w:rsidRDefault="2F4A1A94" w:rsidP="00DC501D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For system generated forms, the location of </w:t>
      </w:r>
      <w:r w:rsidR="00C0568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ase </w:t>
      </w:r>
      <w:r w:rsidR="00C0568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n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ame, </w:t>
      </w:r>
      <w:r w:rsidR="00C0568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ase </w:t>
      </w:r>
      <w:r w:rsidR="00C0568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n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umber</w:t>
      </w:r>
      <w:r w:rsidR="00C0568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and </w:t>
      </w:r>
      <w:r w:rsidR="00C0568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b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arcode will be standardized across all documents.</w:t>
      </w:r>
    </w:p>
    <w:p w14:paraId="24C599DB" w14:textId="0EF093D3" w:rsidR="00DC501D" w:rsidRPr="00C66DC7" w:rsidRDefault="2F4A1A94" w:rsidP="00DC501D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Form name</w:t>
      </w:r>
      <w:r w:rsidR="0061626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/form numbers will be determined during </w:t>
      </w:r>
      <w:r w:rsidR="00991FA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development </w:t>
      </w:r>
      <w:r w:rsidR="006F26A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of </w:t>
      </w:r>
      <w:r w:rsidR="006F26AD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</w:t>
      </w:r>
      <w:r w:rsidR="00B3424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design. </w:t>
      </w:r>
      <w:r w:rsidR="00E02F7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d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ocument type will remain the same for all documents scanned in SIU mode.</w:t>
      </w:r>
    </w:p>
    <w:p w14:paraId="2E720A71" w14:textId="4BCD50B8" w:rsidR="00125E0A" w:rsidRPr="00C66DC7" w:rsidRDefault="2F4A1A94" w:rsidP="00D0625A">
      <w:pPr>
        <w:pStyle w:val="ListParagraph"/>
        <w:numPr>
          <w:ilvl w:val="0"/>
          <w:numId w:val="18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>No OCR processing will be performed in the SIU scan mode.</w:t>
      </w:r>
    </w:p>
    <w:p w14:paraId="4BAC3D40" w14:textId="65B3E4EF" w:rsidR="00DC501D" w:rsidRPr="00C66DC7" w:rsidRDefault="2F4A1A94" w:rsidP="00DC501D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Form name</w:t>
      </w:r>
      <w:r w:rsidR="00E93BE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/form numbers will be determined during </w:t>
      </w:r>
      <w:r w:rsidR="00E93BE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development of the</w:t>
      </w:r>
      <w:r w:rsidR="00E93BEB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design. </w:t>
      </w:r>
      <w:r w:rsidR="00E93BE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d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ocument type will remain the same for all documents scanned in Hearings mode.</w:t>
      </w:r>
    </w:p>
    <w:p w14:paraId="03217151" w14:textId="0F424757" w:rsidR="00125E0A" w:rsidRPr="00C66DC7" w:rsidRDefault="2F4A1A94" w:rsidP="00D0625A">
      <w:pPr>
        <w:pStyle w:val="ListParagraph"/>
        <w:numPr>
          <w:ilvl w:val="0"/>
          <w:numId w:val="18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D0625A">
        <w:rPr>
          <w:rFonts w:ascii="Times New Roman" w:eastAsia="MS Mincho" w:hAnsi="Times New Roman" w:cs="Times New Roman"/>
          <w:color w:val="000000"/>
          <w:sz w:val="24"/>
          <w:szCs w:val="24"/>
        </w:rPr>
        <w:t>No OCR processing will be performed in the Hearings scan mode.</w:t>
      </w:r>
    </w:p>
    <w:p w14:paraId="29B6A029" w14:textId="4162A314" w:rsidR="00DC501D" w:rsidRPr="00C66DC7" w:rsidRDefault="2F4A1A94" w:rsidP="00DC501D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NA Back 9 forms will be captured as the NOA form number</w:t>
      </w:r>
      <w:r w:rsidR="00276DA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276DA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that they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originated from.</w:t>
      </w:r>
    </w:p>
    <w:p w14:paraId="34670514" w14:textId="01E384EB" w:rsidR="00DC501D" w:rsidRPr="00C66DC7" w:rsidRDefault="2F4A1A94" w:rsidP="00DC501D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No </w:t>
      </w:r>
      <w:r w:rsidR="002B245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tasks/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notifications will be generated for the "Other County Documents" drawers.</w:t>
      </w:r>
    </w:p>
    <w:p w14:paraId="35AB815D" w14:textId="00140748" w:rsidR="00DC501D" w:rsidRPr="00C66DC7" w:rsidRDefault="2F4A1A94" w:rsidP="00CE2970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lastRenderedPageBreak/>
        <w:t>Person level documents will not be impacted by the</w:t>
      </w:r>
      <w:r w:rsidRPr="2F4A1A94">
        <w:rPr>
          <w:rFonts w:ascii="CIDFont+F1" w:hAnsi="CIDFont+F1" w:cs="CIDFont+F1"/>
          <w:sz w:val="12"/>
          <w:szCs w:val="12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</w:t>
      </w:r>
      <w:r w:rsidR="001D745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System’s </w:t>
      </w:r>
      <w:r w:rsidR="008F32B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data</w:t>
      </w:r>
      <w:r w:rsidR="008F32BB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retention policies</w:t>
      </w:r>
      <w:r w:rsidR="00E8336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; person level documents </w:t>
      </w:r>
      <w:r w:rsidR="00AB64C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in the CalSAWS Imaging Solution will be retained.</w:t>
      </w:r>
    </w:p>
    <w:p w14:paraId="5E12A893" w14:textId="0111A12D" w:rsidR="00DC501D" w:rsidRPr="00C66DC7" w:rsidRDefault="2F4A1A94" w:rsidP="00DC501D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CalSAWS </w:t>
      </w:r>
      <w:r w:rsidR="00431ED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b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arcode </w:t>
      </w:r>
      <w:r w:rsidR="00431ED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on </w:t>
      </w:r>
      <w:r w:rsidR="00A56FD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 System-</w:t>
      </w:r>
      <w:r w:rsidR="00431ED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generated documents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will be </w:t>
      </w:r>
      <w:r w:rsidR="0033486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 </w:t>
      </w:r>
      <w:r w:rsidR="00623F4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2-dimensional</w:t>
      </w:r>
      <w:r w:rsidR="00E117A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QR </w:t>
      </w:r>
      <w:r w:rsidR="0086579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barcode and the CalSAWS Imaging Solution will be able to read the data that it contains. </w:t>
      </w:r>
    </w:p>
    <w:p w14:paraId="0CD9FEAD" w14:textId="35E7A7B7" w:rsidR="00DC501D" w:rsidRPr="00362760" w:rsidRDefault="2F4A1A94" w:rsidP="00DC501D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categorization of </w:t>
      </w:r>
      <w:r w:rsidR="009C723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Customer-uploaded images and/or documents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from the</w:t>
      </w:r>
      <w:r w:rsidR="009C723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Statewide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self-service portal and mobile app</w:t>
      </w:r>
      <w:r w:rsidR="009C723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lication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will be determined </w:t>
      </w:r>
      <w:r w:rsidR="009C723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during the development of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design</w:t>
      </w:r>
      <w:r w:rsidR="009C723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</w:t>
      </w:r>
    </w:p>
    <w:p w14:paraId="220BDC36" w14:textId="1319DD77" w:rsidR="00DC501D" w:rsidRPr="00362760" w:rsidRDefault="2F4A1A94" w:rsidP="00DC501D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9C723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58 CalSAWS C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ounties will not receive data via a data transfer to run ad-hoc reports.</w:t>
      </w:r>
    </w:p>
    <w:p w14:paraId="36F0D526" w14:textId="6EAA26BC" w:rsidR="00AB744F" w:rsidRPr="00FC3676" w:rsidRDefault="000D1B53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With regard to training activities</w:t>
      </w:r>
      <w:r w:rsidR="00031BD9"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 the CalSAWS Imaging Solution:</w:t>
      </w:r>
    </w:p>
    <w:p w14:paraId="273D1C13" w14:textId="1FF6725B" w:rsidR="00AF0A3F" w:rsidRPr="00307F38" w:rsidRDefault="00DA4D5C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0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WBTs will provide an introduction and </w:t>
      </w:r>
      <w:r w:rsidR="00F94B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content </w:t>
      </w:r>
      <w:r w:rsidR="008979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 the</w:t>
      </w:r>
      <w:r w:rsidR="002E0E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basic functionality </w:t>
      </w:r>
      <w:r w:rsidR="00BC5F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</w:t>
      </w:r>
      <w:r w:rsidRPr="0030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 CalSAWS Imaging System. The WBTs will follow the </w:t>
      </w:r>
      <w:r w:rsidR="00706D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current </w:t>
      </w:r>
      <w:r w:rsidRPr="0030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WBT design </w:t>
      </w:r>
      <w:r w:rsidR="000734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Pr="0030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emplate and </w:t>
      </w:r>
      <w:r w:rsidR="000734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Pr="0030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tandards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 the LRS</w:t>
      </w:r>
      <w:r w:rsidRPr="0030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The WBTs are intended for </w:t>
      </w:r>
      <w:r w:rsidR="00C207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users</w:t>
      </w:r>
      <w:r w:rsidR="008059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within the 39 C-IV Counties and Los Angeles County</w:t>
      </w:r>
      <w:r w:rsidR="005426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C207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672A07D" w14:textId="4E3E8DF9" w:rsidR="00F65791" w:rsidRPr="00E360EC" w:rsidRDefault="00860A6D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0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WBTs shall be maintained by the CONSORTIUM after the CONTRACTOR completes the creation 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 the WBTs</w:t>
      </w:r>
      <w:r w:rsidR="004C49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57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uploads the </w:t>
      </w:r>
      <w:r w:rsidR="008348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finalized</w:t>
      </w:r>
      <w:r w:rsidR="00B957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WBT</w:t>
      </w:r>
      <w:r w:rsidR="00DC5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B957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CONSORTIUM’s learning management system (“LMS”), which is based on the </w:t>
      </w:r>
      <w:r w:rsidR="00A42D8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Meridian</w:t>
      </w:r>
      <w:r w:rsidR="00B957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LMS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software product</w:t>
      </w:r>
      <w:r w:rsidR="00B957B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EF04005" w14:textId="380B3A9F" w:rsidR="00860A6D" w:rsidRPr="00264E3A" w:rsidRDefault="00860A6D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WBTs will be uploaded and hosted in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LMS and users will be notified to </w:t>
      </w:r>
      <w:r w:rsidR="008148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complete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their </w:t>
      </w:r>
      <w:r w:rsidR="008148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assigned WBTs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64E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through the LMS.</w:t>
      </w:r>
      <w:r w:rsidR="003E00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E0048"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It is assumed that the same LMS </w:t>
      </w:r>
      <w:r w:rsidR="003E0048">
        <w:rPr>
          <w:rFonts w:ascii="Times New Roman" w:eastAsia="MS Mincho" w:hAnsi="Times New Roman" w:cs="Times New Roman"/>
          <w:color w:val="000000"/>
          <w:sz w:val="24"/>
          <w:szCs w:val="24"/>
        </w:rPr>
        <w:t>will</w:t>
      </w:r>
      <w:r w:rsidR="003E0048"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be used for both the CalSAWS DD&amp;I Project and the CalSAWS Imaging Project.</w:t>
      </w:r>
    </w:p>
    <w:p w14:paraId="511BDF6B" w14:textId="1BB0B281" w:rsidR="00D37D9B" w:rsidRPr="00E360EC" w:rsidRDefault="00D37D9B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64E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Job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ids will follow the current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ob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id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emplate and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tandards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 the LRS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9F07037" w14:textId="204C5A65" w:rsidR="0077066C" w:rsidRPr="00E360EC" w:rsidRDefault="0077066C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Job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ids shall be maintained by the CONSORTIUM after the CONTRACTOR completes the creation of the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ob </w:t>
      </w:r>
      <w:r w:rsidR="00041F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ids and uploads the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ob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ids to the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nline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elp.</w:t>
      </w:r>
    </w:p>
    <w:p w14:paraId="2F3E357E" w14:textId="09C3DFA4" w:rsidR="0077066C" w:rsidRPr="00E360EC" w:rsidRDefault="0077066C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nline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264E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elp pages will follow the current</w:t>
      </w:r>
      <w:r w:rsidR="00607F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nline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elp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age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emplate and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tandards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 the LRS</w:t>
      </w:r>
      <w:r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3D78B51" w14:textId="4268ABAE" w:rsidR="0077066C" w:rsidRDefault="00C644AB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Job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ids and</w:t>
      </w:r>
      <w:r w:rsidR="00305553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  <w:r w:rsidR="00305553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nline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="00305553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elp pages </w:t>
      </w:r>
      <w:r w:rsidR="00E568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related to the CalSAWS Imaging Solution </w:t>
      </w:r>
      <w:r w:rsidR="00305553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will be accessible through </w:t>
      </w:r>
      <w:r w:rsidR="00E568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305553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CalSAWS</w:t>
      </w:r>
      <w:r w:rsidR="00E568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Software</w:t>
      </w:r>
      <w:r w:rsidR="00305553" w:rsidRPr="00264E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EA4F8D5" w14:textId="0804513E" w:rsidR="00CD4BE0" w:rsidRPr="00E360EC" w:rsidRDefault="0054374A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CONTRACTOR</w:t>
      </w:r>
      <w:r w:rsidR="00813E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will conduct t</w:t>
      </w:r>
      <w:r w:rsidR="00B76BD4" w:rsidRPr="00264E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wo (2) </w:t>
      </w:r>
      <w:r w:rsidR="002C12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Train-the-Trainer (</w:t>
      </w:r>
      <w:r w:rsidR="000F1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TTT</w:t>
      </w:r>
      <w:r w:rsidR="000F1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2C12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sessions at the </w:t>
      </w:r>
      <w:r w:rsidR="003629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C-IV Applicat</w:t>
      </w:r>
      <w:r w:rsidR="00CD4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ion Development Facility (“ADF”) in 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Rancho Cordova</w:t>
      </w:r>
      <w:r w:rsidR="00CD4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California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and two (2) TTT sessions</w:t>
      </w:r>
      <w:r w:rsidR="002C12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at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 </w:t>
      </w:r>
      <w:r w:rsidR="00CD4BE0" w:rsidRPr="000F17F7">
        <w:rPr>
          <w:rFonts w:ascii="Times New Roman" w:eastAsia="MS Mincho" w:hAnsi="Times New Roman" w:cs="Times New Roman"/>
          <w:color w:val="000000"/>
          <w:sz w:val="24"/>
          <w:szCs w:val="24"/>
        </w:rPr>
        <w:t>LRS Project Management Office (“PMO”)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4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for a total of four (4)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TTT </w:t>
      </w:r>
      <w:r w:rsidR="00D4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sessions. 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Each session will be </w:t>
      </w:r>
      <w:r w:rsidR="00CD4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up to 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five </w:t>
      </w:r>
      <w:r w:rsidR="00CD4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(5) </w:t>
      </w:r>
      <w:r w:rsidR="006014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business 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days long</w:t>
      </w:r>
      <w:r w:rsidR="00CD4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accommodate up to </w:t>
      </w:r>
      <w:r w:rsidR="00CD4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twenty</w:t>
      </w:r>
      <w:r w:rsidR="005F78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-five</w:t>
      </w:r>
      <w:r w:rsidR="00CD4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25</w:t>
      </w:r>
      <w:r w:rsidR="00CD4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attendees from</w:t>
      </w:r>
      <w:r w:rsidR="00CD4B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 Counties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 enrollment of attendees will be administered </w:t>
      </w:r>
      <w:r w:rsidR="00CD12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through</w:t>
      </w:r>
      <w:r w:rsidR="00B76BD4" w:rsidRPr="00E360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r w:rsidR="00B76BD4" w:rsidRPr="008A19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LMS.</w:t>
      </w:r>
    </w:p>
    <w:p w14:paraId="0C554C06" w14:textId="199BC1AE" w:rsidR="00D41ADC" w:rsidRPr="00E360EC" w:rsidRDefault="009A38B0" w:rsidP="00CD4BE0">
      <w:pPr>
        <w:pStyle w:val="ListParagraph"/>
        <w:numPr>
          <w:ilvl w:val="3"/>
          <w:numId w:val="1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Fifty (50)</w:t>
      </w:r>
      <w:r w:rsidR="003501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laptops and the associated software licenses will be required </w:t>
      </w:r>
      <w:r w:rsidR="007C0D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 support the </w:t>
      </w:r>
      <w:r w:rsidR="006014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TTT sessions at the 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C-IV </w:t>
      </w:r>
      <w:r w:rsidR="006014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ADF and 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LRS </w:t>
      </w:r>
      <w:r w:rsidR="006014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PMO.</w:t>
      </w:r>
      <w:r w:rsidR="00506E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 estimate of prices</w:t>
      </w:r>
      <w:r w:rsidR="00D4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the specifications </w:t>
      </w:r>
      <w:r w:rsidR="00506E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for such hardware and software </w:t>
      </w:r>
      <w:r w:rsidR="00457D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items </w:t>
      </w:r>
      <w:r w:rsidR="00D4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are</w:t>
      </w:r>
      <w:r w:rsidR="00506E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included in </w:t>
      </w:r>
      <w:r w:rsidR="00DE3E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Attachment </w:t>
      </w:r>
      <w:r w:rsidR="00D4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 (CalSAWS Imaging Hardware/Software Specifications). The prices for such hardware and software items will be amended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into the</w:t>
      </w:r>
      <w:r w:rsidR="00D4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C-IV Agreement for the CONSORTIUM’s purchase of such items. </w:t>
      </w:r>
    </w:p>
    <w:p w14:paraId="5CDE1C7D" w14:textId="367DBE36" w:rsidR="008D6737" w:rsidRPr="00B27512" w:rsidRDefault="00D41ADC" w:rsidP="00CD4BE0">
      <w:pPr>
        <w:pStyle w:val="ListParagraph"/>
        <w:numPr>
          <w:ilvl w:val="3"/>
          <w:numId w:val="1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It 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is assumed that one (1) large conference room at both the C-IV ADF and the LRS PMO will be reserved for the TTT sessions. In the event that the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necessary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conference room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are not available at the C-IV ADF and/or the LRS PMO, the CONTRACTOR will work with the </w:t>
      </w:r>
      <w:r w:rsidR="00191C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Consortium 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Counties to leverage existing conference room</w:t>
      </w:r>
      <w:r w:rsidR="00733E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B275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8D6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within </w:t>
      </w:r>
      <w:r w:rsidR="00191C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County office for the TTT sessions. Additional facilities will not be procured for the TTT sessions. </w:t>
      </w:r>
    </w:p>
    <w:p w14:paraId="0431FF0D" w14:textId="07F082E3" w:rsidR="001D48FC" w:rsidRPr="00226D4A" w:rsidRDefault="2F4A1A94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>The training materials</w:t>
      </w:r>
      <w:r w:rsidR="00C95309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</w:t>
      </w:r>
      <w:r w:rsidR="00C953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WBTs,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</w:t>
      </w:r>
      <w:r w:rsidR="00C953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ob 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C953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ids</w:t>
      </w:r>
      <w:r w:rsidR="006521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C953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TTT </w:t>
      </w:r>
      <w:r w:rsidR="001205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materials)</w:t>
      </w:r>
      <w:r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relate</w:t>
      </w:r>
      <w:r w:rsidR="009B4E1E"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to the </w:t>
      </w:r>
      <w:r w:rsidR="009B4E1E"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CalSAWS </w:t>
      </w:r>
      <w:r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Imaging </w:t>
      </w:r>
      <w:r w:rsidR="009B4E1E"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Solution </w:t>
      </w:r>
      <w:r w:rsidRPr="0074196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shall be maintained by the CONSORTIUM after the </w:t>
      </w:r>
      <w:r w:rsidR="00E13EA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training materials have been finalized. </w:t>
      </w:r>
    </w:p>
    <w:p w14:paraId="480DCF90" w14:textId="529F0237" w:rsidR="00226D4A" w:rsidRPr="00FF799E" w:rsidRDefault="001D48FC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A7481">
        <w:rPr>
          <w:rFonts w:ascii="Times New Roman" w:hAnsi="Times New Roman" w:cs="Times New Roman"/>
          <w:noProof/>
          <w:sz w:val="24"/>
          <w:szCs w:val="24"/>
        </w:rPr>
        <w:t>CONTRACTOR will not provide any training facilit</w:t>
      </w:r>
      <w:r w:rsidR="00AC588A" w:rsidRPr="00FF799E">
        <w:rPr>
          <w:rFonts w:ascii="Times New Roman" w:hAnsi="Times New Roman" w:cs="Times New Roman"/>
          <w:noProof/>
          <w:sz w:val="24"/>
          <w:szCs w:val="24"/>
        </w:rPr>
        <w:t>i</w:t>
      </w:r>
      <w:r w:rsidRPr="006B7464">
        <w:rPr>
          <w:rFonts w:ascii="Times New Roman" w:hAnsi="Times New Roman" w:cs="Times New Roman"/>
          <w:noProof/>
          <w:sz w:val="24"/>
          <w:szCs w:val="24"/>
        </w:rPr>
        <w:t xml:space="preserve">es for any end-user </w:t>
      </w:r>
      <w:r w:rsidR="004A5BAE" w:rsidRPr="00FF799E">
        <w:rPr>
          <w:rFonts w:ascii="Times New Roman" w:hAnsi="Times New Roman" w:cs="Times New Roman"/>
          <w:noProof/>
          <w:sz w:val="24"/>
          <w:szCs w:val="24"/>
        </w:rPr>
        <w:t>i</w:t>
      </w:r>
      <w:r w:rsidRPr="000A7481">
        <w:rPr>
          <w:rFonts w:ascii="Times New Roman" w:hAnsi="Times New Roman" w:cs="Times New Roman"/>
          <w:noProof/>
          <w:sz w:val="24"/>
          <w:szCs w:val="24"/>
        </w:rPr>
        <w:t>nstructor-led training.</w:t>
      </w:r>
      <w:r w:rsidRPr="000A7481" w:rsidDel="00EB16E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2F4A1A94" w:rsidRPr="00FF799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Users </w:t>
      </w:r>
      <w:r w:rsidR="00FE2C2E" w:rsidRPr="00FF799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will </w:t>
      </w:r>
      <w:r w:rsidR="2F4A1A94" w:rsidRPr="00FF799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be directed by CONSORTIUM to register </w:t>
      </w:r>
      <w:r w:rsidR="003C5186" w:rsidRPr="00E360EC">
        <w:rPr>
          <w:rFonts w:ascii="Times New Roman" w:eastAsia="MS Mincho" w:hAnsi="Times New Roman" w:cs="Times New Roman"/>
          <w:color w:val="000000"/>
          <w:sz w:val="24"/>
          <w:szCs w:val="24"/>
        </w:rPr>
        <w:t>and</w:t>
      </w:r>
      <w:r w:rsidR="2F4A1A94" w:rsidRPr="00FF799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5D3B28" w:rsidRPr="00FF799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complete </w:t>
      </w:r>
      <w:r w:rsidR="006A2980" w:rsidRPr="000A7481">
        <w:rPr>
          <w:rFonts w:ascii="Times New Roman" w:eastAsia="MS Mincho" w:hAnsi="Times New Roman" w:cs="Times New Roman"/>
          <w:color w:val="000000"/>
          <w:sz w:val="24"/>
          <w:szCs w:val="24"/>
        </w:rPr>
        <w:t>the</w:t>
      </w:r>
      <w:r w:rsidR="00652130" w:rsidRPr="000A748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2F4A1A94" w:rsidRPr="00FF799E">
        <w:rPr>
          <w:rFonts w:ascii="Times New Roman" w:eastAsia="MS Mincho" w:hAnsi="Times New Roman" w:cs="Times New Roman"/>
          <w:color w:val="000000"/>
          <w:sz w:val="24"/>
          <w:szCs w:val="24"/>
        </w:rPr>
        <w:t>WBTs through the LMS for their training needs.</w:t>
      </w:r>
    </w:p>
    <w:p w14:paraId="54E0AC2B" w14:textId="6D70BF92" w:rsidR="00226D4A" w:rsidRPr="00226D4A" w:rsidRDefault="2F4A1A94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CONSORTIUM </w:t>
      </w:r>
      <w:r w:rsidR="00504956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and 58 CalSAWS Counties </w:t>
      </w:r>
      <w:r w:rsidR="00402A69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will </w:t>
      </w: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be responsible for all travel expenses for CONSORTIUM</w:t>
      </w:r>
      <w:r w:rsidR="00504956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C</w:t>
      </w: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ounty personnel to attend, deliver</w:t>
      </w:r>
      <w:r w:rsidR="00504956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or participate in training </w:t>
      </w:r>
      <w:r w:rsidR="00621729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activities </w:t>
      </w: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(per diems, </w:t>
      </w:r>
      <w:r w:rsidR="00621729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lodging/accommodations</w:t>
      </w: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, mileage reimbursement, etc.).</w:t>
      </w:r>
    </w:p>
    <w:p w14:paraId="4A39CAD5" w14:textId="707EA75F" w:rsidR="00226D4A" w:rsidRPr="00226D4A" w:rsidRDefault="00410388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CONTRACTOR will not provide p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rinted training materials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the CalSAWS Imaging Project, with the exception of materials for </w:t>
      </w:r>
      <w:r w:rsidR="004955B9" w:rsidRPr="008C15B7">
        <w:rPr>
          <w:rFonts w:ascii="Times New Roman" w:hAnsi="Times New Roman" w:cs="Times New Roman"/>
          <w:noProof/>
          <w:sz w:val="24"/>
          <w:szCs w:val="24"/>
        </w:rPr>
        <w:t xml:space="preserve">the TTT sessions offered to </w:t>
      </w:r>
      <w:r w:rsidR="001F413B" w:rsidRPr="008C15B7">
        <w:rPr>
          <w:rFonts w:ascii="Times New Roman" w:hAnsi="Times New Roman" w:cs="Times New Roman"/>
          <w:noProof/>
          <w:sz w:val="24"/>
          <w:szCs w:val="24"/>
        </w:rPr>
        <w:t>CONSORTIUM</w:t>
      </w:r>
      <w:r w:rsidR="004955B9" w:rsidRPr="008C15B7">
        <w:rPr>
          <w:rFonts w:ascii="Times New Roman" w:hAnsi="Times New Roman" w:cs="Times New Roman"/>
          <w:noProof/>
          <w:sz w:val="24"/>
          <w:szCs w:val="24"/>
        </w:rPr>
        <w:t xml:space="preserve"> and County trainers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  <w:r w:rsidR="2F4A1A94" w:rsidRPr="008C15B7">
        <w:rPr>
          <w:rFonts w:ascii="Times New Roman" w:eastAsia="MS Mincho" w:hAnsi="Times New Roman" w:cs="Times New Roman"/>
          <w:color w:val="000000"/>
          <w:sz w:val="28"/>
          <w:szCs w:val="24"/>
        </w:rPr>
        <w:t xml:space="preserve"> </w:t>
      </w:r>
      <w:r w:rsidR="00711E6D" w:rsidRPr="007B4E0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Imaging 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WBTs </w:t>
      </w: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will 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be available through 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CONSORTIUM’s </w:t>
      </w:r>
      <w:r w:rsidR="00DD2EEF">
        <w:rPr>
          <w:rFonts w:ascii="Times New Roman" w:eastAsia="MS Mincho" w:hAnsi="Times New Roman" w:cs="Times New Roman"/>
          <w:color w:val="000000"/>
          <w:sz w:val="24"/>
          <w:szCs w:val="24"/>
        </w:rPr>
        <w:t>Meridian</w:t>
      </w:r>
      <w:r w:rsidR="00DD2EEF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LMS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solution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Job aids and online help </w:t>
      </w:r>
      <w:r w:rsidR="00521DAE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will be 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available in the </w:t>
      </w:r>
      <w:r w:rsidR="00521DAE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CalSAWS S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ystem.</w:t>
      </w:r>
    </w:p>
    <w:p w14:paraId="262725B9" w14:textId="641EF3DA" w:rsidR="00226D4A" w:rsidRPr="00226D4A" w:rsidRDefault="00D80FD2" w:rsidP="00FC3676">
      <w:pPr>
        <w:pStyle w:val="ListParagraph"/>
        <w:numPr>
          <w:ilvl w:val="2"/>
          <w:numId w:val="1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 xml:space="preserve">CONTRACTOR is not responsible for providing any </w:t>
      </w:r>
      <w:r w:rsidR="00521DAE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computer 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skills training</w:t>
      </w: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nor </w:t>
      </w:r>
      <w:r w:rsidR="2F4A1A94"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policy/program training</w:t>
      </w:r>
      <w:r w:rsidRPr="003F233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77A9A3CF" w14:textId="18988CF8" w:rsidR="00E65E54" w:rsidRPr="00FC3676" w:rsidRDefault="00E65E54" w:rsidP="00E65E54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With regard to </w:t>
      </w:r>
      <w:r w:rsidR="004064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change management</w:t>
      </w:r>
      <w:r w:rsidRPr="003627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activities for the CalSAWS Imaging Solution:</w:t>
      </w:r>
    </w:p>
    <w:p w14:paraId="425DC325" w14:textId="4C05F45B" w:rsidR="004B582A" w:rsidRDefault="00B10329" w:rsidP="004517DD">
      <w:pPr>
        <w:pStyle w:val="ListParagraph"/>
        <w:numPr>
          <w:ilvl w:val="2"/>
          <w:numId w:val="24"/>
        </w:numPr>
        <w:tabs>
          <w:tab w:val="left" w:pos="630"/>
        </w:tabs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CONTRACTOR </w:t>
      </w:r>
      <w:r w:rsidR="001B781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will </w:t>
      </w:r>
      <w:r w:rsidR="007E1299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conduct up to </w:t>
      </w:r>
      <w:r w:rsidR="008C15B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six </w:t>
      </w:r>
      <w:r w:rsidR="007E1299">
        <w:rPr>
          <w:rFonts w:ascii="Times New Roman" w:eastAsia="MS Mincho" w:hAnsi="Times New Roman" w:cs="Times New Roman"/>
          <w:color w:val="000000"/>
          <w:sz w:val="24"/>
          <w:szCs w:val="24"/>
        </w:rPr>
        <w:t>(6) workshops</w:t>
      </w:r>
      <w:r w:rsidR="00FE3AF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– one (1) workshop per each of the CONSORTIUM’s six (6) regions of Counties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  <w:r w:rsidR="004F3A7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14:paraId="583DBE71" w14:textId="5E0ADCD8" w:rsidR="00C47260" w:rsidRDefault="00506D53" w:rsidP="004517DD">
      <w:pPr>
        <w:pStyle w:val="ListParagraph"/>
        <w:numPr>
          <w:ilvl w:val="2"/>
          <w:numId w:val="24"/>
        </w:numPr>
        <w:tabs>
          <w:tab w:val="left" w:pos="630"/>
        </w:tabs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CONTRACTOR will </w:t>
      </w:r>
      <w:r w:rsidR="002B7A2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conduct up to forty (40) County visits – one 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(1) </w:t>
      </w:r>
      <w:r w:rsidR="00AF1E39">
        <w:rPr>
          <w:rFonts w:ascii="Times New Roman" w:eastAsia="MS Mincho" w:hAnsi="Times New Roman" w:cs="Times New Roman"/>
          <w:color w:val="000000"/>
          <w:sz w:val="24"/>
          <w:szCs w:val="24"/>
        </w:rPr>
        <w:t>visit for L</w:t>
      </w:r>
      <w:r w:rsidR="002C1431">
        <w:rPr>
          <w:rFonts w:ascii="Times New Roman" w:eastAsia="MS Mincho" w:hAnsi="Times New Roman" w:cs="Times New Roman"/>
          <w:color w:val="000000"/>
          <w:sz w:val="24"/>
          <w:szCs w:val="24"/>
        </w:rPr>
        <w:t>os Angeles</w:t>
      </w:r>
      <w:r w:rsidR="00AF1E39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County and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2C1431">
        <w:rPr>
          <w:rFonts w:ascii="Times New Roman" w:eastAsia="MS Mincho" w:hAnsi="Times New Roman" w:cs="Times New Roman"/>
          <w:color w:val="000000"/>
          <w:sz w:val="24"/>
          <w:szCs w:val="24"/>
        </w:rPr>
        <w:t>one</w:t>
      </w:r>
      <w:r w:rsidR="004517D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visit for 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>each of</w:t>
      </w:r>
      <w:r w:rsidR="00AF1E39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 </w:t>
      </w:r>
      <w:r w:rsidR="00C472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39 C-IV Counties. </w:t>
      </w:r>
    </w:p>
    <w:p w14:paraId="28A65D8E" w14:textId="36E3E6B6" w:rsidR="00506D53" w:rsidRDefault="00C47260" w:rsidP="006E6319">
      <w:pPr>
        <w:pStyle w:val="ListParagraph"/>
        <w:numPr>
          <w:ilvl w:val="2"/>
          <w:numId w:val="24"/>
        </w:numPr>
        <w:tabs>
          <w:tab w:val="left" w:pos="630"/>
        </w:tabs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CONTRACTOR will </w:t>
      </w:r>
      <w:r w:rsidR="00D07F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conduct up to </w:t>
      </w:r>
      <w:r w:rsidR="004517D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six </w:t>
      </w:r>
      <w:r w:rsidR="009E667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(6) 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>r</w:t>
      </w:r>
      <w:r w:rsidR="009E667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oad 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>s</w:t>
      </w:r>
      <w:r w:rsidR="009E667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hows – one (1) 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>r</w:t>
      </w:r>
      <w:r w:rsidR="009E667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oad </w:t>
      </w:r>
      <w:r w:rsidR="004A5BAE">
        <w:rPr>
          <w:rFonts w:ascii="Times New Roman" w:eastAsia="MS Mincho" w:hAnsi="Times New Roman" w:cs="Times New Roman"/>
          <w:color w:val="000000"/>
          <w:sz w:val="24"/>
          <w:szCs w:val="24"/>
        </w:rPr>
        <w:t>s</w:t>
      </w:r>
      <w:r w:rsidR="009E667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how per </w:t>
      </w:r>
      <w:r w:rsidR="00D4039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each of the CONSORTIUM’s six (6) regions of Counties. </w:t>
      </w:r>
      <w:r w:rsidR="00506D5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14:paraId="5BCC16EF" w14:textId="2520CB82" w:rsidR="00F41D0D" w:rsidRPr="006B7464" w:rsidRDefault="00F41D0D" w:rsidP="00307F38">
      <w:pPr>
        <w:pStyle w:val="ListParagraph"/>
        <w:numPr>
          <w:ilvl w:val="1"/>
          <w:numId w:val="1"/>
        </w:numPr>
        <w:spacing w:line="360" w:lineRule="auto"/>
        <w:ind w:left="630" w:hanging="63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23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Change management and training for the 18 CalWIN counties </w:t>
      </w:r>
      <w:r w:rsidR="0030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are</w:t>
      </w:r>
      <w:r w:rsidRPr="001F23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not included in this </w:t>
      </w:r>
      <w:r w:rsidR="00B317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Statement of Work</w:t>
      </w:r>
      <w:r w:rsidRPr="001F23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 the CalSAWS Imaging Project. </w:t>
      </w:r>
    </w:p>
    <w:p w14:paraId="01A7164F" w14:textId="0761FC91" w:rsidR="00E32DA4" w:rsidRPr="00E32DA4" w:rsidRDefault="006F26AD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Performance</w:t>
      </w:r>
      <w:r w:rsidR="005629E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requirements will not apply to the </w:t>
      </w:r>
      <w:r w:rsidR="00681F0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Imaging Solution under this </w:t>
      </w:r>
      <w:r w:rsidR="00B47D2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Schedule 13</w:t>
      </w:r>
      <w:r w:rsidR="00681F0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</w:t>
      </w:r>
      <w:r w:rsidR="00A0116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It is assumed that </w:t>
      </w:r>
      <w:r w:rsidR="00EF5C7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A0116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CONSORTIUM </w:t>
      </w:r>
      <w:r w:rsidR="00EF5C7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will enter into an agreement with </w:t>
      </w:r>
      <w:r w:rsidR="00A0116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Hyland</w:t>
      </w:r>
      <w:r w:rsidR="00EF5C7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for performance </w:t>
      </w:r>
      <w:r w:rsidR="00681F0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requirements for the CalSAWS Imaging Solution </w:t>
      </w:r>
      <w:r w:rsidR="00B4478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because</w:t>
      </w:r>
      <w:r w:rsidR="00A64825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the solution will be hosted in Hyland’s instance of the AWS cloud. </w:t>
      </w:r>
    </w:p>
    <w:p w14:paraId="6534A206" w14:textId="5522FDAC" w:rsidR="00164318" w:rsidRDefault="00EB44A9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Imaging-related components of the </w:t>
      </w:r>
      <w:r w:rsidR="004122C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task management solution for the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</w:t>
      </w:r>
      <w:r w:rsidR="004122C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System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will be implemented prior to </w:t>
      </w:r>
      <w:r w:rsidR="00562D2B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562D2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-IV </w:t>
      </w:r>
      <w:r w:rsidR="00F1334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</w:t>
      </w:r>
      <w:r w:rsidR="007404C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utover and CalSAWS Imaging </w:t>
      </w:r>
      <w:r w:rsidR="00562D2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Solution</w:t>
      </w:r>
      <w:r w:rsidR="007404C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</w:t>
      </w:r>
      <w:r w:rsidR="0094253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e scope of Work for the CalSAWS Imaging Project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includes </w:t>
      </w:r>
      <w:r w:rsidR="00B9479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transfer of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pertinent document metadata to </w:t>
      </w:r>
      <w:r w:rsidR="00B9479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</w:t>
      </w:r>
      <w:r w:rsidR="00B9479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System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via an API. </w:t>
      </w:r>
      <w:r w:rsidR="00C91FF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scop</w:t>
      </w:r>
      <w:r w:rsidR="00BF24C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e, schedule, and price associated with designing, developing, testing and </w:t>
      </w:r>
      <w:r w:rsidR="00A672D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implementation of a task management solution for the CalSAWS System are not </w:t>
      </w:r>
      <w:r w:rsidR="0086108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included in this </w:t>
      </w:r>
      <w:r w:rsidR="00B47D2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Schedule 13</w:t>
      </w:r>
      <w:r w:rsidR="0086108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</w:t>
      </w:r>
    </w:p>
    <w:p w14:paraId="346C6867" w14:textId="3D52113D" w:rsidR="0079322D" w:rsidRPr="0079322D" w:rsidRDefault="00D65A25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Only f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ile types allowed by Hyland will be permitted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for the CalSAWS Imaging Solution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F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ile types that are not one of the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Hyland-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supported types will need to be converted </w:t>
      </w:r>
      <w:r w:rsidR="004E7E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to a supported type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prior to </w:t>
      </w:r>
      <w:r w:rsidR="004E7E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their import into the CalSAWS Imaging Solution.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CONTRACTOR is responsible for this conversion of </w:t>
      </w:r>
      <w:r w:rsidR="004E7E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images </w:t>
      </w:r>
      <w:r w:rsidR="001D038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from the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C-IV </w:t>
      </w:r>
      <w:r w:rsidR="001D038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Imaging System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</w:t>
      </w:r>
      <w:r w:rsidR="001D038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Los Angeles County and the 18 CalWIN Counties will be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responsible for this conversion </w:t>
      </w:r>
      <w:r w:rsidR="001D038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of images from the LRS EDMS and the CalWIN System’s imaging solution. </w:t>
      </w:r>
    </w:p>
    <w:p w14:paraId="7EC0EA71" w14:textId="4F6827F5" w:rsidR="004E3434" w:rsidRPr="00A3221F" w:rsidRDefault="004E3434" w:rsidP="004E3434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Documents that are scanned and uploaded into t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he CalSAWS Imaging System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by users or customers will be stored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in a single file format that will be determined during the design phase. 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As part of the document migration import process, documents exported from the C-IV, LRS, and CalWIN </w:t>
      </w:r>
      <w:r w:rsidR="00C74BE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systems’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respective imaging systems will be imported into the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lastRenderedPageBreak/>
        <w:t xml:space="preserve">CalSAWS Imaging System in those documents’ original file types, if the document is in a file type supported by Hyland. </w:t>
      </w:r>
    </w:p>
    <w:p w14:paraId="3DEE0AF7" w14:textId="25F9E488" w:rsidR="0079322D" w:rsidRPr="0079322D" w:rsidRDefault="001D0389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CalSAWS Imaging Solution’s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write-once-read-many (</w:t>
      </w:r>
      <w:r w:rsidR="0007247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“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WORM</w:t>
      </w:r>
      <w:r w:rsidR="0007247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) capability will be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accomplished through application security controls and not hardware controls.</w:t>
      </w:r>
    </w:p>
    <w:p w14:paraId="33A114E1" w14:textId="4D1B0565" w:rsidR="0079322D" w:rsidRPr="00362760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CONTRACTOR will install new </w:t>
      </w:r>
      <w:r w:rsidR="00072473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workstation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software required for the </w:t>
      </w:r>
      <w:r w:rsidR="00E83EB6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</w:t>
      </w:r>
      <w:r w:rsidR="00072473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</w:t>
      </w:r>
      <w:r w:rsidR="00E83EB6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WS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Imaging </w:t>
      </w:r>
      <w:r w:rsidR="00072473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Solution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on managed </w:t>
      </w:r>
      <w:r w:rsidR="00072473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workstations located in the </w:t>
      </w:r>
      <w:r w:rsidR="00562D2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Counties in</w:t>
      </w:r>
      <w:r w:rsidR="00984A67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accordance with a schedule developed jointly by CONTRACTOR and CONSORTIUM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</w:t>
      </w:r>
    </w:p>
    <w:p w14:paraId="47EAB6BF" w14:textId="17966E35" w:rsidR="002B245A" w:rsidRPr="002B245A" w:rsidRDefault="00072473" w:rsidP="002B245A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CalSAWS Counties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will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be responsible for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install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ing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any new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workstation 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software required for the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Imaging System on all P</w:t>
      </w:r>
      <w:r w:rsidR="002B245A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P county </w:t>
      </w:r>
      <w:r w:rsidR="00562D2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workstations in</w:t>
      </w:r>
      <w:r w:rsidR="00CB49B7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accordance with </w:t>
      </w:r>
      <w:r w:rsidR="001469CD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 schedule developed jointly by </w:t>
      </w:r>
      <w:r w:rsidR="002C1AF1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CONTRACTOR and CONSORTIUM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</w:t>
      </w:r>
      <w:r w:rsidR="002B245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2B245A" w:rsidRPr="002B245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08592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CONTRACTOR</w:t>
      </w:r>
      <w:r w:rsidR="00085924" w:rsidRPr="002B245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2B245A" w:rsidRPr="002B245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will share software deployment (.msi packages) with the non-managed (PoP) </w:t>
      </w:r>
      <w:r w:rsidR="00A75E92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</w:t>
      </w:r>
      <w:r w:rsidR="002B245A" w:rsidRPr="002B245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ounties.</w:t>
      </w:r>
    </w:p>
    <w:p w14:paraId="451E2875" w14:textId="510FA7FD" w:rsidR="0079322D" w:rsidRPr="0079322D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All data will be encrypted at rest and in transit in the </w:t>
      </w:r>
      <w:r w:rsidR="0007247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</w:t>
      </w:r>
      <w:r w:rsidR="00072473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Imaging </w:t>
      </w:r>
      <w:r w:rsidR="0007247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Solution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</w:t>
      </w:r>
    </w:p>
    <w:p w14:paraId="3102DCDB" w14:textId="45892E73" w:rsidR="005601B1" w:rsidRPr="005601B1" w:rsidRDefault="00072473" w:rsidP="005601B1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It is assumed the CONSORTIUM’s S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tatewide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self-service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portal and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m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obile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pp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lication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will go live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for</w:t>
      </w:r>
      <w:r w:rsidR="00907D5C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each of the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 C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ounties following the same waved approach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for the CalSAWS DD&amp;I Project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Modifications to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existing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self-service 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portals and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mobile applications for the C-IV, LRS, and CalWIN systems</w:t>
      </w:r>
      <w:r w:rsidR="2F4A1A94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are not included i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n this scope of work.</w:t>
      </w:r>
    </w:p>
    <w:p w14:paraId="500D7D6F" w14:textId="3A6A95C3" w:rsidR="007C086B" w:rsidRPr="000F0218" w:rsidRDefault="00667586" w:rsidP="000F0218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CONTRACTOR will </w:t>
      </w:r>
      <w:r w:rsidR="00907D5C"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reassess the scope, schedule, and price</w:t>
      </w:r>
      <w:r w:rsidR="00961619"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of the </w:t>
      </w:r>
      <w:r w:rsidR="00E47C9F"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Imaging </w:t>
      </w:r>
      <w:r w:rsidR="00907D5C"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Project</w:t>
      </w:r>
      <w:r w:rsidR="00E47C9F"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907D5C"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following the CONSORTIUM’s</w:t>
      </w:r>
      <w:r w:rsidR="00E47C9F"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vendor</w:t>
      </w:r>
      <w:r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selection</w:t>
      </w:r>
      <w:r w:rsidR="007172A2"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and solution</w:t>
      </w:r>
      <w:r w:rsidRPr="000F021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for the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new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tatewide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self-service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portal and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m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obile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pp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lications</w:t>
      </w:r>
      <w:r w:rsidR="00E47C9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73017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is </w:t>
      </w:r>
      <w:r w:rsidR="007172A2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known</w:t>
      </w:r>
      <w:r w:rsidR="0073017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</w:t>
      </w:r>
      <w:r w:rsidR="007172A2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6A538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This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reassessment</w:t>
      </w:r>
      <w:r w:rsidR="006A538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may 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require </w:t>
      </w:r>
      <w:r w:rsidR="00907D5C" w:rsidRP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Parties to enter into an appropriate Amendment to the </w:t>
      </w:r>
      <w:r w:rsidR="00DE3EF1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 M&amp;O Extension</w:t>
      </w:r>
      <w:r w:rsidR="00907D5C" w:rsidRP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for Work to address any incremental costs prices or timeline changes incurred by CONTRACTOR i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n connection with the Statewide sel</w:t>
      </w:r>
      <w:r w:rsidR="00CE422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f-portal and mobile application</w:t>
      </w:r>
      <w:r w:rsidR="00907D5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’s impact to the CalSAWS Imaging Project’s scope.</w:t>
      </w:r>
    </w:p>
    <w:p w14:paraId="1AC7A37A" w14:textId="2600315C" w:rsidR="00982E35" w:rsidRDefault="00982E35" w:rsidP="000F0218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This </w:t>
      </w:r>
      <w:r w:rsidR="00B47D2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Schedule 13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does not include any </w:t>
      </w:r>
      <w:r w:rsidR="0071508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services</w:t>
      </w:r>
      <w:r w:rsidR="002C671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(including</w:t>
      </w:r>
      <w:r w:rsidR="0071508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B2767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cloud hosting services</w:t>
      </w:r>
      <w:r w:rsidR="002C671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)</w:t>
      </w:r>
      <w:r w:rsidR="00B2767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from Hyland </w:t>
      </w:r>
      <w:r w:rsidR="0058793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for the CalSAWS Imaging Project. </w:t>
      </w:r>
      <w:r w:rsidR="0038353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Prior to the commencement of the CalSAWS Imaging Project, t</w:t>
      </w:r>
      <w:r w:rsidR="0058793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he CONSORTIUM will enter into an agreement </w:t>
      </w:r>
      <w:r w:rsidR="005B40B5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with</w:t>
      </w:r>
      <w:r w:rsidR="0058793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Hyland to obtain Hyland’s services (including </w:t>
      </w:r>
      <w:r w:rsidR="0038353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cloud hosting services) </w:t>
      </w:r>
      <w:r w:rsidR="00546A55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which</w:t>
      </w:r>
      <w:r w:rsidR="0038353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are required for the delivery for the </w:t>
      </w:r>
      <w:r w:rsidR="005B40B5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 Imaging Project</w:t>
      </w:r>
      <w:r w:rsidR="00F9153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</w:t>
      </w:r>
    </w:p>
    <w:p w14:paraId="5EBEF1B8" w14:textId="70724FE4" w:rsidR="00796F8D" w:rsidRPr="00614566" w:rsidRDefault="00CE422B" w:rsidP="000F0218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lastRenderedPageBreak/>
        <w:t>S</w:t>
      </w:r>
      <w:r w:rsidR="2F4A1A94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ervers for the </w:t>
      </w:r>
      <w:r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</w:t>
      </w:r>
      <w:r w:rsidR="2F4A1A94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Imaging Solution will reside in the </w:t>
      </w:r>
      <w:r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CONSORTIUM/</w:t>
      </w:r>
      <w:r w:rsidR="2F4A1A94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Hyland</w:t>
      </w:r>
      <w:r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’s</w:t>
      </w:r>
      <w:r w:rsidR="2F4A1A94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AWS cloud infrastructure. </w:t>
      </w:r>
      <w:r w:rsidR="00D57710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CONSORTIUM </w:t>
      </w:r>
      <w:r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will be</w:t>
      </w:r>
      <w:r w:rsidR="2F4A1A94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responsible for procuring, monitoring, and maintaining the AWS infrastructure</w:t>
      </w:r>
      <w:r w:rsidR="00D57710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provisioned by Hyland</w:t>
      </w:r>
      <w:r w:rsidR="2F4A1A94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</w:t>
      </w:r>
      <w:r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This </w:t>
      </w:r>
      <w:r w:rsidR="00B47D2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Schedule 13</w:t>
      </w:r>
      <w:r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does not include any prices for</w:t>
      </w:r>
      <w:r w:rsidR="2F4A1A94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2E320D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services from </w:t>
      </w:r>
      <w:r w:rsidR="2F4A1A94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AWS </w:t>
      </w:r>
      <w:r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required for the CalSAWS Imaging Project</w:t>
      </w:r>
      <w:r w:rsidR="00796F8D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The CONSORTIUM will be fully responsible for making such resources available for supporting the </w:t>
      </w:r>
      <w:r w:rsidR="00D1121A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 Imaging Solution’s</w:t>
      </w:r>
      <w:r w:rsidR="00796F8D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Cloud-based architecture, including the procurement and payment for such services from </w:t>
      </w:r>
      <w:r w:rsidR="00D1121A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Hyland/</w:t>
      </w:r>
      <w:r w:rsidR="00796F8D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AWS. As the CalSAW</w:t>
      </w:r>
      <w:r w:rsidR="00D1121A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 Imaging Solution’s</w:t>
      </w:r>
      <w:r w:rsidR="00796F8D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requirements for AWS Cloud computing resources may change through the term of the CalSAWS </w:t>
      </w:r>
      <w:r w:rsidR="00FB3802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Imaging</w:t>
      </w:r>
      <w:r w:rsidR="00796F8D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Project, the </w:t>
      </w:r>
      <w:r w:rsidR="00FB3802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CONSORTIUM</w:t>
      </w:r>
      <w:r w:rsidR="00796F8D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should include additional amounts in its annual </w:t>
      </w:r>
      <w:r w:rsidR="00FB3802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project </w:t>
      </w:r>
      <w:r w:rsidR="00796F8D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budget (the Implementation Advance Planning Document or “IAPDU”) to account for planned changes to the requirements for </w:t>
      </w:r>
      <w:r w:rsidR="00FB3802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Imaging Solution’s </w:t>
      </w:r>
      <w:r w:rsidR="00796F8D" w:rsidRPr="006145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AWS Cloud computing resources.</w:t>
      </w:r>
    </w:p>
    <w:p w14:paraId="5F0A544A" w14:textId="10022FA4" w:rsidR="005D17F0" w:rsidRPr="007864B3" w:rsidRDefault="005569FE" w:rsidP="000F0218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7864B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CONSORTIUM will provide </w:t>
      </w:r>
      <w:r w:rsidR="003C3C0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AWS </w:t>
      </w:r>
      <w:r w:rsidRPr="007864B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compute resources </w:t>
      </w:r>
      <w:r w:rsidR="003C3C0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and/</w:t>
      </w:r>
      <w:r w:rsidRPr="007864B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or services</w:t>
      </w:r>
      <w:r w:rsidR="00610BD1" w:rsidRPr="007864B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for the CalSAWS Imaging Project. CONTRACTOR’s price for the CalSAWS Imaging Project does not include such resources</w:t>
      </w:r>
      <w:r w:rsidR="00B22C68" w:rsidRPr="007864B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</w:t>
      </w:r>
      <w:r w:rsidR="00610BD1" w:rsidRPr="007864B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B22C68" w:rsidRPr="007864B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n</w:t>
      </w:r>
      <w:r w:rsidR="00610BD1" w:rsidRPr="007864B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or services.</w:t>
      </w:r>
      <w:r w:rsidR="00B22C68" w:rsidRPr="007864B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</w:p>
    <w:p w14:paraId="34FB11AA" w14:textId="6C6FC3E1" w:rsidR="00834ED9" w:rsidRPr="0027783F" w:rsidRDefault="00834ED9" w:rsidP="0027783F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software/licensing outlined in </w:t>
      </w:r>
      <w:r w:rsidR="00DE3EF1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Attachment</w:t>
      </w:r>
      <w:r w:rsidR="00DE3EF1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4 </w:t>
      </w:r>
      <w:r w:rsidR="00A51C72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(CalSAWS Imaging Hardware/Software Specifications) </w:t>
      </w:r>
      <w:r w:rsidR="002366CA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is</w:t>
      </w: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based on information known by the CONTRACTOR as of </w:t>
      </w:r>
      <w:r w:rsidR="00BE609C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October</w:t>
      </w:r>
      <w:r w:rsidR="00BE609C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1, 2019. As the Work for this SOW progresses, the CONTRACTOR may identify additional software/licensing that are required</w:t>
      </w:r>
      <w:r w:rsidR="00630DAC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for the CalSAWS Imaging Project</w:t>
      </w: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 In the event CONTRACTOR identifies additional software/</w:t>
      </w:r>
      <w:r w:rsidR="00562D2B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licensing</w:t>
      </w: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required for delivering the </w:t>
      </w:r>
      <w:r w:rsidR="00A51C72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 Imaging Project</w:t>
      </w: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 CONTRACTOR will so advise the CONSORTIUM of such additional software/licensing requirements. The CONSORTIUM is responsible for making available any software/licensing</w:t>
      </w:r>
      <w:r w:rsidRPr="0027783F" w:rsidDel="008C38C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to the CONTRACTOR to support the delivery of the </w:t>
      </w:r>
      <w:r w:rsidR="00263BE9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</w:t>
      </w:r>
      <w:r w:rsidR="00FC2BA1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</w:t>
      </w:r>
      <w:r w:rsidR="00263BE9"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AWS Imaging Project</w:t>
      </w: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 including the procurement and funding of that software/licensing. Delays in making such software/licensing</w:t>
      </w:r>
      <w:r w:rsidRPr="0027783F" w:rsidDel="008C38C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0027783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available will delay the delivery of Work and, in turn, push out the projected completion date.</w:t>
      </w:r>
    </w:p>
    <w:p w14:paraId="6231EAB9" w14:textId="4FC0EB88" w:rsidR="000876FA" w:rsidRPr="0027783F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All PoP counties are responsible for providing the appropriate bandwidth and network connectivity from each of their offices to the PoP location. </w:t>
      </w:r>
      <w:r w:rsidR="00CE422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CONTRACTOR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will provide bandwidth requirements for the </w:t>
      </w:r>
      <w:r w:rsidR="00CE422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</w:t>
      </w:r>
      <w:r w:rsidR="00CE422B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Imaging Solution to the PoP counties.</w:t>
      </w:r>
    </w:p>
    <w:p w14:paraId="52811B3A" w14:textId="06728B21" w:rsidR="000876FA" w:rsidRPr="0027783F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Managed C-IV counties’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bandwidth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requirements are the same between the current C-IV Imaging System and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</w:t>
      </w:r>
      <w:r w:rsidR="00AE1266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Imaging Solution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</w:t>
      </w:r>
    </w:p>
    <w:p w14:paraId="6B82FE74" w14:textId="01BBB22D" w:rsidR="000876FA" w:rsidRPr="0027783F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lastRenderedPageBreak/>
        <w:t xml:space="preserve">All C-IV system images and metadata will be migrated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from the C-IV Imaging </w:t>
      </w:r>
      <w:r w:rsidR="00562D2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System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into the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Imaging System. The C-IV Imaging System will be decommissioned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one (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1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)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month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following</w:t>
      </w:r>
      <w:r w:rsidR="00AE1266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39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C-IV Counties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’ cutover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to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the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</w:t>
      </w:r>
      <w:r w:rsidR="00AE1266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Imaging Solution.</w:t>
      </w:r>
    </w:p>
    <w:p w14:paraId="1B689371" w14:textId="4ACDECDC" w:rsidR="000876FA" w:rsidRPr="0027783F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Imaging Solution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’s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login will utilize the same single sign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-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on (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“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SSO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”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) functionality 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within the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</w:t>
      </w:r>
      <w:r w:rsidR="00AE126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application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</w:t>
      </w:r>
    </w:p>
    <w:p w14:paraId="7A334EE6" w14:textId="1DE4CD58" w:rsidR="00472C79" w:rsidRPr="0027783F" w:rsidRDefault="00A649DF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User acceptance testing </w:t>
      </w:r>
      <w:r w:rsidR="001C4769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(“UAT”) 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and converted data testing efforts for the </w:t>
      </w:r>
      <w:r w:rsidR="0031550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39 </w:t>
      </w:r>
      <w:r w:rsidR="2F4A1A94" w:rsidRPr="0095787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C-IV</w:t>
      </w:r>
      <w:r w:rsidR="0031550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Counties</w:t>
      </w:r>
      <w:r w:rsidR="2F4A1A94" w:rsidRPr="0095787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and </w:t>
      </w:r>
      <w:r w:rsidR="0031550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18 </w:t>
      </w:r>
      <w:r w:rsidR="2F4A1A94" w:rsidRPr="0095787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CalWIN </w:t>
      </w:r>
      <w:r w:rsidR="0031550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Counties </w:t>
      </w:r>
      <w:r w:rsidR="2F4A1A94" w:rsidRPr="0095787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are aligned with </w:t>
      </w:r>
      <w:r w:rsidR="00630D7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those efforts for the CalSAWS DD&amp;I Project</w:t>
      </w:r>
      <w:r w:rsidR="00661F6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; </w:t>
      </w:r>
      <w:r w:rsidR="00C25855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UAT</w:t>
      </w:r>
      <w:r w:rsidR="00EE48B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phases</w:t>
      </w:r>
      <w:r w:rsidR="00C25855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and users/UAT participants for the CalSAWS DD&amp;I Project will be leveraged for </w:t>
      </w:r>
      <w:r w:rsidR="00B25C61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UAT </w:t>
      </w:r>
      <w:r w:rsidR="00CD5852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and converted data testing </w:t>
      </w:r>
      <w:r w:rsidR="00B25C61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activities for the C-IV and CalWIN Counties’ migration to CalSAWS Imaging Solution</w:t>
      </w:r>
      <w:r w:rsidR="00630D7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</w:t>
      </w:r>
    </w:p>
    <w:p w14:paraId="49018759" w14:textId="6399EC9A" w:rsidR="00740081" w:rsidRDefault="0068705E" w:rsidP="00472C79">
      <w:pPr>
        <w:pStyle w:val="ListParagraph"/>
        <w:numPr>
          <w:ilvl w:val="0"/>
          <w:numId w:val="18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UAT and converted data test </w:t>
      </w:r>
      <w:r w:rsidR="000A0FC7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efforts</w:t>
      </w:r>
      <w:r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Los Angeles County </w:t>
      </w:r>
      <w:r w:rsidR="2F4A1A94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will overlap with the </w:t>
      </w:r>
      <w:r w:rsidR="00F02915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schedule for the </w:t>
      </w:r>
      <w:r w:rsidR="2F4A1A94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C-IV </w:t>
      </w:r>
      <w:r w:rsidR="00F02915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Counties’ </w:t>
      </w:r>
      <w:r w:rsidR="2F4A1A94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UAT</w:t>
      </w:r>
      <w:r w:rsidR="00F02915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c</w:t>
      </w:r>
      <w:r w:rsidR="2F4A1A94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onverted </w:t>
      </w:r>
      <w:r w:rsidR="00F02915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="2F4A1A94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ata test</w:t>
      </w:r>
      <w:r w:rsidR="00F02915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  <w:r w:rsidR="00235E4E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324553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</w:t>
      </w:r>
      <w:r w:rsidR="00AF2450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CONTRACTOR</w:t>
      </w:r>
      <w:r w:rsidR="00324553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will support</w:t>
      </w:r>
      <w:r w:rsidR="00E139DB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up to twenty-five</w:t>
      </w:r>
      <w:r w:rsidR="00324553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E139DB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(</w:t>
      </w:r>
      <w:r w:rsidR="00324553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25</w:t>
      </w:r>
      <w:r w:rsidR="00E139DB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)</w:t>
      </w:r>
      <w:r w:rsidR="00324553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users </w:t>
      </w:r>
      <w:r w:rsidR="004C7C4E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from Los Angeles County onsite at the LRS Project Management Office</w:t>
      </w:r>
      <w:r w:rsidR="00AF2450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23A31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(“PMO”) </w:t>
      </w:r>
      <w:r w:rsidR="00AF2450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for UAT </w:t>
      </w:r>
      <w:r w:rsidR="009E3BB8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execution </w:t>
      </w:r>
      <w:r w:rsidR="00AF2450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activities. </w:t>
      </w:r>
      <w:r w:rsidR="00A33F3F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 large conference room </w:t>
      </w:r>
      <w:r w:rsidR="00A23A31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(Conference Room 344</w:t>
      </w:r>
      <w:r w:rsidR="00063D6E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or similar</w:t>
      </w:r>
      <w:r w:rsidR="00A23A31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)</w:t>
      </w:r>
      <w:r w:rsidR="00A23A3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at the LRS PMO will be reserved for </w:t>
      </w:r>
      <w:r w:rsidR="00B16A9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approximately </w:t>
      </w:r>
      <w:r w:rsidR="00F2234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three (3) months for </w:t>
      </w:r>
      <w:r w:rsidR="00A23A3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UAT </w:t>
      </w:r>
      <w:r w:rsidR="00F2234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execution </w:t>
      </w:r>
      <w:r w:rsidR="00A23A31">
        <w:rPr>
          <w:rFonts w:ascii="Times New Roman" w:eastAsia="MS Mincho" w:hAnsi="Times New Roman" w:cs="Times New Roman"/>
          <w:color w:val="000000"/>
          <w:sz w:val="24"/>
          <w:szCs w:val="24"/>
        </w:rPr>
        <w:t>activities; additional facilities will not be procured for UAT activities.</w:t>
      </w:r>
      <w:r w:rsidR="00D4453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 CONSORTIUM will provide equipment and software required for supporting UAT execution activities.</w:t>
      </w:r>
    </w:p>
    <w:p w14:paraId="13E4DEFD" w14:textId="16BA77DE" w:rsidR="000876FA" w:rsidRPr="00362760" w:rsidRDefault="00E240DB" w:rsidP="00205554">
      <w:pPr>
        <w:pStyle w:val="ListParagraph"/>
        <w:numPr>
          <w:ilvl w:val="0"/>
          <w:numId w:val="18"/>
        </w:numPr>
        <w:spacing w:line="360" w:lineRule="auto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Three (3) UAT phases will be supported for the CalSAWS Imaging Project – the CalSAWS DD&amp;I Project’s two (2) UAT phases will be leveraged for the C-IV and CalWIN Counties’ migration to the CalSAWS Imaging Solution, and one (1) additional UAT phase will support Los Angeles County’s migration to the CalSAWS </w:t>
      </w:r>
      <w:r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Imaging Solution. Each of the three UAT phases will </w:t>
      </w:r>
      <w:r w:rsidR="00E82DF8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be</w:t>
      </w:r>
      <w:r w:rsidR="00DD2831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comprised of approximately two (2) months for </w:t>
      </w:r>
      <w:r w:rsidR="003A02BE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UAT preparation activities and approximately three (3) months for UAT execution activities. </w:t>
      </w:r>
      <w:r w:rsidR="00371DDB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Any changes </w:t>
      </w:r>
      <w:r w:rsidR="00F8289F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to the </w:t>
      </w:r>
      <w:r w:rsidR="00960D35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schedules for </w:t>
      </w:r>
      <w:r w:rsidR="003607F6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UAT</w:t>
      </w:r>
      <w:r w:rsidR="00960D35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c</w:t>
      </w:r>
      <w:r w:rsidR="003607F6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onverted </w:t>
      </w:r>
      <w:r w:rsidR="00960D35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="003607F6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ata test </w:t>
      </w:r>
      <w:r w:rsidR="008C1D5E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may </w:t>
      </w:r>
      <w:r w:rsidR="00C341A2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require the Parties to enter into an appropriate Amendment to the </w:t>
      </w:r>
      <w:r w:rsidR="00DE3EF1">
        <w:rPr>
          <w:rFonts w:ascii="Times New Roman" w:eastAsia="MS Mincho" w:hAnsi="Times New Roman" w:cs="Times New Roman"/>
          <w:color w:val="000000"/>
          <w:sz w:val="24"/>
          <w:szCs w:val="24"/>
        </w:rPr>
        <w:t>CalSAWS M&amp;O Extension</w:t>
      </w:r>
      <w:r w:rsidR="00C341A2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Work to address any incremental costs prices or timeline changes incurred by CONTRACTOR in connection with </w:t>
      </w:r>
      <w:r w:rsidR="0029067B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requested schedule change</w:t>
      </w:r>
      <w:r w:rsidR="00C341A2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70809F27" w14:textId="7590EFD3" w:rsidR="006E4DED" w:rsidRPr="00362760" w:rsidRDefault="00D00862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 xml:space="preserve">Application changes for the CalSAWS Imaging Solution will be implemented in </w:t>
      </w:r>
      <w:r w:rsidR="009A10FF"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>the LRS System by September 24</w:t>
      </w:r>
      <w:r w:rsidRPr="0036276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2021. </w:t>
      </w:r>
      <w:r w:rsidR="00CA34BF">
        <w:rPr>
          <w:rFonts w:ascii="Times New Roman" w:eastAsia="MS Mincho" w:hAnsi="Times New Roman" w:cs="Times New Roman"/>
          <w:color w:val="000000"/>
          <w:sz w:val="24"/>
          <w:szCs w:val="24"/>
        </w:rPr>
        <w:t>The tar</w:t>
      </w:r>
      <w:r w:rsidR="003E27B6">
        <w:rPr>
          <w:rFonts w:ascii="Times New Roman" w:eastAsia="MS Mincho" w:hAnsi="Times New Roman" w:cs="Times New Roman"/>
          <w:color w:val="000000"/>
          <w:sz w:val="24"/>
          <w:szCs w:val="24"/>
        </w:rPr>
        <w:t>geted release date</w:t>
      </w:r>
      <w:r w:rsidR="00C20EC4">
        <w:rPr>
          <w:rFonts w:ascii="Times New Roman" w:eastAsia="MS Mincho" w:hAnsi="Times New Roman" w:cs="Times New Roman"/>
          <w:color w:val="000000"/>
          <w:sz w:val="24"/>
          <w:szCs w:val="24"/>
        </w:rPr>
        <w:t>(</w:t>
      </w:r>
      <w:r w:rsidR="003E27B6">
        <w:rPr>
          <w:rFonts w:ascii="Times New Roman" w:eastAsia="MS Mincho" w:hAnsi="Times New Roman" w:cs="Times New Roman"/>
          <w:color w:val="000000"/>
          <w:sz w:val="24"/>
          <w:szCs w:val="24"/>
        </w:rPr>
        <w:t>s</w:t>
      </w:r>
      <w:r w:rsidR="00C20EC4">
        <w:rPr>
          <w:rFonts w:ascii="Times New Roman" w:eastAsia="MS Mincho" w:hAnsi="Times New Roman" w:cs="Times New Roman"/>
          <w:color w:val="000000"/>
          <w:sz w:val="24"/>
          <w:szCs w:val="24"/>
        </w:rPr>
        <w:t>)</w:t>
      </w:r>
      <w:r w:rsidR="003E27B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these application changes will be determined during the design phase (Task </w:t>
      </w:r>
      <w:r w:rsidR="00B42435">
        <w:rPr>
          <w:rFonts w:ascii="Times New Roman" w:eastAsia="MS Mincho" w:hAnsi="Times New Roman" w:cs="Times New Roman"/>
          <w:color w:val="000000"/>
          <w:sz w:val="24"/>
          <w:szCs w:val="24"/>
        </w:rPr>
        <w:t>2).</w:t>
      </w:r>
    </w:p>
    <w:p w14:paraId="198EB8C7" w14:textId="59BC5725" w:rsidR="00ED27E3" w:rsidRPr="00362760" w:rsidRDefault="004954F3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CONSORTIUM</w:t>
      </w:r>
      <w:r w:rsidR="00D9121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, via its CalWIN Project,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will </w:t>
      </w:r>
      <w:r w:rsidR="00DE518A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implement 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system changes to the CalWIN </w:t>
      </w:r>
      <w:r w:rsidR="008462BC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System </w:t>
      </w:r>
      <w:r w:rsidR="00D0086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to allow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8462BC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its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8462BC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electronic inter-county transfer (“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eICT</w:t>
      </w:r>
      <w:r w:rsidR="008462BC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”)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process to continue to work with </w:t>
      </w:r>
      <w:r w:rsidR="008462BC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</w:t>
      </w:r>
      <w:r w:rsidR="008462BC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System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</w:t>
      </w:r>
      <w:r w:rsidR="00AD26C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Upon each CalWIN County’s go-live on the CalSAWS Imaging Solution, that County will use the CalSAWS System’s </w:t>
      </w:r>
      <w:r w:rsidR="0053719E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eICT </w:t>
      </w:r>
      <w:r w:rsidR="00127B4D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solution</w:t>
      </w:r>
      <w:r w:rsidR="0053719E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and discontinue use of the CalWIN System’s</w:t>
      </w:r>
      <w:r w:rsidR="00127B4D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eICT solution.</w:t>
      </w:r>
      <w:r w:rsidR="2F4A1A9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 </w:t>
      </w:r>
      <w:r w:rsidR="00127B4D" w:rsidRPr="00362760" w:rsidDel="00127B4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</w:p>
    <w:p w14:paraId="13537AB2" w14:textId="1827494C" w:rsidR="00ED27E3" w:rsidRPr="00362760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CONTRACTOR will </w:t>
      </w:r>
      <w:r w:rsidR="00DE518A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implement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system changes to the </w:t>
      </w:r>
      <w:r w:rsidR="00946DA1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LRS System </w:t>
      </w:r>
      <w:r w:rsidR="00D0086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to allow </w:t>
      </w:r>
      <w:r w:rsidR="00BA3DEF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its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eICT </w:t>
      </w:r>
      <w:r w:rsidR="00BA3DEF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solution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to continue to work with </w:t>
      </w:r>
      <w:r w:rsidR="00DB5105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</w:t>
      </w:r>
      <w:r w:rsidR="00DB5105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System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  </w:t>
      </w:r>
      <w:r w:rsidR="00DB5105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CONTRACTOR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will make </w:t>
      </w:r>
      <w:r w:rsidR="00DB5105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system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changes for </w:t>
      </w:r>
      <w:r w:rsidR="00821C7E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39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C-IV</w:t>
      </w:r>
      <w:r w:rsidR="00821C7E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Counties and Los Angeles County’s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77650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go-live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wave</w:t>
      </w:r>
      <w:r w:rsidR="0077650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to account for county/counties that are migrated to the CalSAWS system.</w:t>
      </w:r>
    </w:p>
    <w:p w14:paraId="13C9FC1B" w14:textId="0F0E5FC8" w:rsidR="00ED27E3" w:rsidRPr="00362760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Case numbers will</w:t>
      </w:r>
      <w:r w:rsidR="00D2658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not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change between source and target applications.</w:t>
      </w:r>
    </w:p>
    <w:p w14:paraId="46D965E2" w14:textId="0C2CAEB9" w:rsidR="00ED27E3" w:rsidRPr="00362760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All case and person level documents will be imported </w:t>
      </w:r>
      <w:r w:rsidR="007C750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into the CalSAWS Imaging Solution,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including duplicates</w:t>
      </w:r>
      <w:r w:rsidR="007C7504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of those documents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.  The CONTRACTOR is not responsible for removing duplicates. </w:t>
      </w:r>
    </w:p>
    <w:p w14:paraId="706827B2" w14:textId="357D294A" w:rsidR="002C03D2" w:rsidRPr="00362760" w:rsidRDefault="2F4A1A94" w:rsidP="2F4A1A94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F23DD1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approximate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totals of document counts collected </w:t>
      </w:r>
      <w:r w:rsidR="00F23DD1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in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July 2019 are as follows:</w:t>
      </w:r>
    </w:p>
    <w:p w14:paraId="3F6C570D" w14:textId="5424BA6C" w:rsidR="002C03D2" w:rsidRPr="00362760" w:rsidRDefault="2F4A1A94" w:rsidP="00433378">
      <w:pPr>
        <w:pStyle w:val="ListParagraph"/>
        <w:numPr>
          <w:ilvl w:val="0"/>
          <w:numId w:val="19"/>
        </w:numPr>
        <w:tabs>
          <w:tab w:val="left" w:pos="630"/>
        </w:tabs>
        <w:spacing w:line="360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C-IV: 168 TB</w:t>
      </w:r>
      <w:r w:rsidR="00CE3AF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B006ED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(Terabyte)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= </w:t>
      </w:r>
      <w:r w:rsidR="005F742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~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259,000,000 documents</w:t>
      </w:r>
    </w:p>
    <w:p w14:paraId="6D0DF86B" w14:textId="2AA55407" w:rsidR="002C03D2" w:rsidRPr="00362760" w:rsidRDefault="2F4A1A94" w:rsidP="00433378">
      <w:pPr>
        <w:pStyle w:val="ListParagraph"/>
        <w:numPr>
          <w:ilvl w:val="0"/>
          <w:numId w:val="19"/>
        </w:numPr>
        <w:tabs>
          <w:tab w:val="left" w:pos="630"/>
        </w:tabs>
        <w:spacing w:line="360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LRS: 47 TB = </w:t>
      </w:r>
      <w:r w:rsidR="005F742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~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182,000,000 documents</w:t>
      </w:r>
    </w:p>
    <w:p w14:paraId="223D0B60" w14:textId="3B9DF08D" w:rsidR="00ED27E3" w:rsidRPr="00362760" w:rsidRDefault="2F4A1A94" w:rsidP="00362760">
      <w:pPr>
        <w:pStyle w:val="ListParagraph"/>
        <w:numPr>
          <w:ilvl w:val="0"/>
          <w:numId w:val="19"/>
        </w:numPr>
        <w:tabs>
          <w:tab w:val="left" w:pos="630"/>
        </w:tabs>
        <w:spacing w:line="360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CalWIN: 182 TB = </w:t>
      </w:r>
      <w:r w:rsidR="005F742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~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313,000,000 documents</w:t>
      </w:r>
    </w:p>
    <w:p w14:paraId="48085B2B" w14:textId="1E374773" w:rsidR="00B045F4" w:rsidRPr="00362760" w:rsidRDefault="2F4A1A94" w:rsidP="2F4A1A94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following </w:t>
      </w:r>
      <w:r w:rsidR="00BE3EB9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estimated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totals</w:t>
      </w:r>
      <w:r w:rsidR="00E11E55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of document counts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include </w:t>
      </w:r>
      <w:r w:rsidR="00161165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estimated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growth until go-live </w:t>
      </w:r>
      <w:r w:rsidR="0002228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on the CalSAWS Imaging Solution based on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the </w:t>
      </w:r>
      <w:r w:rsidR="0002228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above-mentioned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data collected from each </w:t>
      </w:r>
      <w:r w:rsidR="0002228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system</w:t>
      </w:r>
      <w:r w:rsidR="00BE3EB9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in July 2019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:</w:t>
      </w:r>
    </w:p>
    <w:p w14:paraId="6B544CF7" w14:textId="6CD6EC85" w:rsidR="00B045F4" w:rsidRPr="00362760" w:rsidRDefault="2F4A1A94" w:rsidP="0027783F">
      <w:pPr>
        <w:pStyle w:val="ListParagraph"/>
        <w:numPr>
          <w:ilvl w:val="0"/>
          <w:numId w:val="19"/>
        </w:numPr>
        <w:tabs>
          <w:tab w:val="left" w:pos="630"/>
        </w:tabs>
        <w:spacing w:line="360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C-IV: 0.6% growth</w:t>
      </w:r>
      <w:r w:rsidR="00BE3EB9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per month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= </w:t>
      </w:r>
      <w:r w:rsidR="006A770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~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296,156,000</w:t>
      </w:r>
      <w:r w:rsidR="006A770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documents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(Total </w:t>
      </w:r>
      <w:r w:rsidR="006A770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at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Wave 1) and 232.2 TB</w:t>
      </w:r>
    </w:p>
    <w:p w14:paraId="0F3086DD" w14:textId="5B79CE0F" w:rsidR="00B045F4" w:rsidRPr="00362760" w:rsidRDefault="2F4A1A94" w:rsidP="0027783F">
      <w:pPr>
        <w:pStyle w:val="ListParagraph"/>
        <w:numPr>
          <w:ilvl w:val="0"/>
          <w:numId w:val="19"/>
        </w:numPr>
        <w:tabs>
          <w:tab w:val="left" w:pos="630"/>
        </w:tabs>
        <w:spacing w:line="360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LRS: 1.10</w:t>
      </w:r>
      <w:r w:rsidR="00562D2B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% growth</w:t>
      </w:r>
      <w:r w:rsidR="00BE3EB9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per month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= </w:t>
      </w:r>
      <w:r w:rsidR="006A770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~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240,315,000 </w:t>
      </w:r>
      <w:r w:rsidR="006A770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documents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(Total </w:t>
      </w:r>
      <w:r w:rsidR="006A770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at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Wave 2) and 42.9 TB</w:t>
      </w:r>
    </w:p>
    <w:p w14:paraId="34DCD68F" w14:textId="61EB5131" w:rsidR="00ED27E3" w:rsidRPr="00362760" w:rsidRDefault="2F4A1A94" w:rsidP="0027783F">
      <w:pPr>
        <w:pStyle w:val="ListParagraph"/>
        <w:numPr>
          <w:ilvl w:val="0"/>
          <w:numId w:val="19"/>
        </w:numPr>
        <w:tabs>
          <w:tab w:val="left" w:pos="630"/>
        </w:tabs>
        <w:spacing w:line="360" w:lineRule="auto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CalWIN: 0.9%</w:t>
      </w:r>
      <w:r w:rsidR="00BE3EB9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growth</w:t>
      </w:r>
      <w:r w:rsidR="00BE3EB9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per</w:t>
      </w:r>
      <w:r w:rsidR="0043337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BE3EB9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month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= 392,249,000 </w:t>
      </w:r>
      <w:r w:rsidR="006A770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documents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(Total </w:t>
      </w:r>
      <w:r w:rsidR="006A7702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at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Wave 3) and 239.4 TB</w:t>
      </w:r>
    </w:p>
    <w:p w14:paraId="472D5683" w14:textId="1E2A3BCF" w:rsidR="00ED27E3" w:rsidRPr="00362760" w:rsidRDefault="2F4A1A94" w:rsidP="2F4A1A94">
      <w:pPr>
        <w:tabs>
          <w:tab w:val="left" w:pos="630"/>
        </w:tabs>
        <w:spacing w:line="360" w:lineRule="auto"/>
        <w:ind w:left="720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lastRenderedPageBreak/>
        <w:t xml:space="preserve">The amount of growth will be partially offset by the archived cases (currently projected at 30%) that will not be transferred to the CalSAWS </w:t>
      </w:r>
      <w:r w:rsidR="001E5EFA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System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.</w:t>
      </w:r>
    </w:p>
    <w:p w14:paraId="26BC10D0" w14:textId="57531E10" w:rsidR="00ED27E3" w:rsidRPr="00362760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Images received </w:t>
      </w:r>
      <w:r w:rsidR="00AC2FB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by CONTRACTOR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from </w:t>
      </w:r>
      <w:r w:rsidR="00AC2FB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Los Angeles County and the 18 CalWIN Counties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during the conversion to the </w:t>
      </w:r>
      <w:r w:rsidR="00AC2FB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CalSAWS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Imaging </w:t>
      </w:r>
      <w:r w:rsidR="00AC2FB8"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Solution </w:t>
      </w:r>
      <w:r w:rsidRPr="0036276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will be in a readable format and not encrypted.</w:t>
      </w:r>
    </w:p>
    <w:p w14:paraId="17DDB88F" w14:textId="016CB51D" w:rsidR="00ED27E3" w:rsidRPr="00ED27E3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Document workflow history will not be retained from </w:t>
      </w:r>
      <w:r w:rsidR="001C1AD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C-IV, LRS, and CalSAWS systems</w:t>
      </w:r>
      <w:r w:rsidR="00DB125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’</w:t>
      </w:r>
      <w:r w:rsidR="001C1AD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imaging systems.</w:t>
      </w:r>
    </w:p>
    <w:p w14:paraId="72417183" w14:textId="36AA3C65" w:rsidR="00ED27E3" w:rsidRPr="00ED27E3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562D2B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abilit</w:t>
      </w:r>
      <w:r w:rsidR="00562D2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ies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to copy</w:t>
      </w:r>
      <w:r w:rsidR="00D6432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,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split</w:t>
      </w:r>
      <w:r w:rsidR="00D6432F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, and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merge imaged documents will not be available for migrated multipage file types (</w:t>
      </w:r>
      <w:r w:rsidR="006B66E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e.g.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multipage </w:t>
      </w:r>
      <w:r w:rsidR="006B66E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TIFF</w:t>
      </w:r>
      <w:r w:rsidR="000D281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 TIF,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or </w:t>
      </w:r>
      <w:r w:rsidR="006B66E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PDF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). A multipage TIFF file is a single TIF</w:t>
      </w:r>
      <w:r w:rsidR="006B66E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F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file </w:t>
      </w:r>
      <w:r w:rsidR="006B66E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that</w:t>
      </w:r>
      <w:r w:rsidR="006B66EB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contains multiple </w:t>
      </w:r>
      <w:r w:rsidR="006B66E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TIFF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images.</w:t>
      </w:r>
    </w:p>
    <w:p w14:paraId="551B859F" w14:textId="25D80EF8" w:rsidR="00ED27E3" w:rsidRPr="00ED27E3" w:rsidRDefault="2F4A1A94" w:rsidP="00CD335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The </w:t>
      </w:r>
      <w:r w:rsidR="00A5276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scope of the CalSAWS Imaging Project</w:t>
      </w:r>
      <w:r w:rsidR="00A5276D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include</w:t>
      </w:r>
      <w:r w:rsidR="00A5276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904DA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leverage of</w:t>
      </w:r>
      <w:r w:rsidR="00904DA0"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existing </w:t>
      </w:r>
      <w:r w:rsidR="004C7C2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i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maging</w:t>
      </w:r>
      <w:r w:rsidR="004C7C2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-related</w:t>
      </w:r>
      <w:r w:rsidRPr="2F4A1A94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904DA0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CONTRACTOR staff </w:t>
      </w:r>
      <w:r w:rsidR="00B02F91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who are included in Exhibit X (CalSAWS M&amp;O Project).</w:t>
      </w:r>
    </w:p>
    <w:p w14:paraId="756C6A97" w14:textId="0A952D22" w:rsidR="00806253" w:rsidRPr="00AC18DE" w:rsidRDefault="004502AC" w:rsidP="00806253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</w:t>
      </w:r>
      <w:r w:rsidR="00100AB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groupings of </w:t>
      </w:r>
      <w:r w:rsidR="004F018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CalWIN Counties for the go-live waves </w:t>
      </w:r>
      <w:r w:rsidR="00422535">
        <w:rPr>
          <w:rFonts w:ascii="Times New Roman" w:eastAsia="MS Mincho" w:hAnsi="Times New Roman" w:cs="Times New Roman"/>
          <w:color w:val="000000"/>
          <w:sz w:val="24"/>
          <w:szCs w:val="24"/>
        </w:rPr>
        <w:t>are</w:t>
      </w:r>
      <w:r w:rsidR="004F018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based on those documented in Exhibit U (CalSAWS Design, Development, and Implementation Project).</w:t>
      </w:r>
      <w:r w:rsidR="00100AB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DF15C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Any changes</w:t>
      </w:r>
      <w:r w:rsidR="001505A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to the</w:t>
      </w:r>
      <w:r w:rsidR="00BB6697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grouping of counties</w:t>
      </w:r>
      <w:r w:rsidR="00DF15C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1505A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or</w:t>
      </w:r>
      <w:r w:rsidR="00DF15C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the go-live </w:t>
      </w:r>
      <w:r w:rsidR="00BC79A2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dates</w:t>
      </w:r>
      <w:r w:rsidR="00DF15C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BC79A2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for each wave </w:t>
      </w:r>
      <w:r w:rsidR="0010639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will be assessed by CONTRACTOR and</w:t>
      </w:r>
      <w:r w:rsidR="00DF15C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may </w:t>
      </w:r>
      <w:r w:rsidR="00DF15CA" w:rsidRPr="0080625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require the Parties to enter into an appropriate Amendment to the </w:t>
      </w:r>
      <w:r w:rsidR="00DE3EF1">
        <w:rPr>
          <w:rFonts w:ascii="Times New Roman" w:eastAsia="MS Mincho" w:hAnsi="Times New Roman" w:cs="Times New Roman"/>
          <w:color w:val="000000"/>
          <w:sz w:val="24"/>
          <w:szCs w:val="24"/>
        </w:rPr>
        <w:t>CalSAWS M&amp;O Extension</w:t>
      </w:r>
      <w:r w:rsidR="00DF15CA" w:rsidRPr="0080625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Work to address any incremental costs prices or timeline changes incurred by CONTRACTOR in connection with the </w:t>
      </w:r>
      <w:r w:rsidR="00DF15CA">
        <w:rPr>
          <w:rFonts w:ascii="Times New Roman" w:eastAsia="MS Mincho" w:hAnsi="Times New Roman" w:cs="Times New Roman"/>
          <w:color w:val="000000"/>
          <w:sz w:val="24"/>
          <w:szCs w:val="24"/>
        </w:rPr>
        <w:t>request to change the schedule.</w:t>
      </w:r>
    </w:p>
    <w:p w14:paraId="13274995" w14:textId="5AFF6D2B" w:rsidR="00B75DF0" w:rsidRPr="003C2ED1" w:rsidRDefault="00B75DF0" w:rsidP="00BC79A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B75DF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price for the CalSAWS </w:t>
      </w:r>
      <w:r w:rsidR="004E04EE">
        <w:rPr>
          <w:rFonts w:ascii="Times New Roman" w:eastAsia="MS Mincho" w:hAnsi="Times New Roman" w:cs="Times New Roman"/>
          <w:color w:val="000000"/>
          <w:sz w:val="24"/>
          <w:szCs w:val="24"/>
        </w:rPr>
        <w:t>Imaging</w:t>
      </w:r>
      <w:r w:rsidRPr="00B75DF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Project excludes Hardware, Software, Hardware Support, and Software Support. It is assumed that Hardware and Software for technology refreshes, Hardware Support, and Software Support required for the CalSAWS </w:t>
      </w:r>
      <w:r w:rsidR="004E04EE">
        <w:rPr>
          <w:rFonts w:ascii="Times New Roman" w:eastAsia="MS Mincho" w:hAnsi="Times New Roman" w:cs="Times New Roman"/>
          <w:color w:val="000000"/>
          <w:sz w:val="24"/>
          <w:szCs w:val="24"/>
        </w:rPr>
        <w:t>Imaging Project</w:t>
      </w:r>
      <w:r w:rsidRPr="00B75DF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will be purchased by the CONSORTIUM from CONTRACTOR’s affiliate, Proquire, LLC (“Proquire”), under the C-IV Agreement. The CONSORTIUM must execute an </w:t>
      </w:r>
      <w:r w:rsidRPr="003C2ED1">
        <w:rPr>
          <w:rFonts w:ascii="Times New Roman" w:eastAsia="MS Mincho" w:hAnsi="Times New Roman" w:cs="Times New Roman"/>
          <w:color w:val="000000"/>
          <w:sz w:val="24"/>
          <w:szCs w:val="24"/>
        </w:rPr>
        <w:t>amendment to the C-IV Agreement to add prices for such Hardware and Software items based on Attachment 3 of this SOW (CalSAWS M&amp;O Hardware and Software Specifications) prior to the start of the term for this SOW.</w:t>
      </w:r>
    </w:p>
    <w:p w14:paraId="140BEAC2" w14:textId="293529A2" w:rsidR="009757C8" w:rsidRPr="003C2ED1" w:rsidRDefault="009757C8" w:rsidP="00BC79A2">
      <w:pPr>
        <w:pStyle w:val="ListParagraph"/>
        <w:numPr>
          <w:ilvl w:val="1"/>
          <w:numId w:val="1"/>
        </w:numPr>
        <w:tabs>
          <w:tab w:val="left" w:pos="630"/>
        </w:tabs>
        <w:spacing w:line="360" w:lineRule="auto"/>
        <w:ind w:left="630" w:hanging="612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C2ED1">
        <w:rPr>
          <w:rFonts w:ascii="Times New Roman" w:eastAsia="MS Mincho" w:hAnsi="Times New Roman" w:cs="Times New Roman"/>
          <w:color w:val="000000"/>
          <w:sz w:val="24"/>
          <w:szCs w:val="24"/>
        </w:rPr>
        <w:t>The CONSORTIUM will purchase Hardware and Software outright without any leasing/financing required.</w:t>
      </w:r>
    </w:p>
    <w:p w14:paraId="76554F5A" w14:textId="2968187C" w:rsidR="00C47D3C" w:rsidRPr="00E46E6B" w:rsidRDefault="00C47D3C" w:rsidP="00CE2F17">
      <w:pPr>
        <w:pStyle w:val="ListParagraph"/>
        <w:numPr>
          <w:ilvl w:val="1"/>
          <w:numId w:val="1"/>
        </w:numPr>
        <w:spacing w:line="360" w:lineRule="auto"/>
        <w:ind w:left="720" w:hanging="720"/>
        <w:rPr>
          <w:color w:val="000000"/>
        </w:rPr>
      </w:pPr>
      <w:r w:rsidRPr="00CE2F17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>Attachment 3 (CalSAWS M&amp;O Hardware and Software Specifications) is based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on information known by the CONTRACTOR as of </w:t>
      </w:r>
      <w:r w:rsidR="00824B24">
        <w:rPr>
          <w:rFonts w:ascii="Times New Roman" w:eastAsia="MS Mincho" w:hAnsi="Times New Roman" w:cs="Times New Roman"/>
          <w:color w:val="000000"/>
          <w:sz w:val="24"/>
          <w:szCs w:val="24"/>
        </w:rPr>
        <w:t>October</w:t>
      </w:r>
      <w:r w:rsidR="00824B24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1, 2019. As the Work for this SOW progresses, the CONTRACTOR may identify additional Hardware and Software that are required for the CalSAWS </w:t>
      </w:r>
      <w:r w:rsidR="007F133B">
        <w:rPr>
          <w:rFonts w:ascii="Times New Roman" w:eastAsia="MS Mincho" w:hAnsi="Times New Roman" w:cs="Times New Roman"/>
          <w:color w:val="000000"/>
          <w:sz w:val="24"/>
          <w:szCs w:val="24"/>
        </w:rPr>
        <w:t>Imaging Solution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In the event that a change to the specifications is required – whether the change is planned (e.g. requested by the </w:t>
      </w:r>
      <w:r w:rsidR="00DA11D4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) or unplanned </w:t>
      </w:r>
      <w:r w:rsidR="006325DB">
        <w:rPr>
          <w:rFonts w:ascii="Times New Roman" w:eastAsia="MS Mincho" w:hAnsi="Times New Roman" w:cs="Times New Roman"/>
          <w:color w:val="000000"/>
          <w:sz w:val="24"/>
          <w:szCs w:val="24"/>
        </w:rPr>
        <w:t>–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6325D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to 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support the delivery of the CalSAWS </w:t>
      </w:r>
      <w:r w:rsidR="006325DB">
        <w:rPr>
          <w:rFonts w:ascii="Times New Roman" w:eastAsia="MS Mincho" w:hAnsi="Times New Roman" w:cs="Times New Roman"/>
          <w:color w:val="000000"/>
          <w:sz w:val="24"/>
          <w:szCs w:val="24"/>
        </w:rPr>
        <w:t>Imaging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Project, including the procurement and funding of those Hardware and Software items. As the CalSAWS </w:t>
      </w:r>
      <w:r w:rsidR="006325DB">
        <w:rPr>
          <w:rFonts w:ascii="Times New Roman" w:eastAsia="MS Mincho" w:hAnsi="Times New Roman" w:cs="Times New Roman"/>
          <w:color w:val="000000"/>
          <w:sz w:val="24"/>
          <w:szCs w:val="24"/>
        </w:rPr>
        <w:t>Imaging Solution’s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requirements for Hardware and Software may change through the term of the CalSAWS </w:t>
      </w:r>
      <w:r w:rsidR="006325DB">
        <w:rPr>
          <w:rFonts w:ascii="Times New Roman" w:eastAsia="MS Mincho" w:hAnsi="Times New Roman" w:cs="Times New Roman"/>
          <w:color w:val="000000"/>
          <w:sz w:val="24"/>
          <w:szCs w:val="24"/>
        </w:rPr>
        <w:t>Imaging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Project, the </w:t>
      </w:r>
      <w:r w:rsidR="006325DB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should include additional amounts in its annual </w:t>
      </w:r>
      <w:r w:rsidR="006325DB">
        <w:rPr>
          <w:rFonts w:ascii="Times New Roman" w:eastAsia="MS Mincho" w:hAnsi="Times New Roman" w:cs="Times New Roman"/>
          <w:color w:val="000000"/>
          <w:sz w:val="24"/>
          <w:szCs w:val="24"/>
        </w:rPr>
        <w:t>project budget</w:t>
      </w:r>
      <w:r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(the IAPDU) to account for planned changes to the requirements.</w:t>
      </w:r>
    </w:p>
    <w:p w14:paraId="50E00865" w14:textId="1A9739C0" w:rsidR="002F6CC1" w:rsidRPr="001A7033" w:rsidRDefault="002F6CC1" w:rsidP="002F6CC1">
      <w:pPr>
        <w:pStyle w:val="ListParagraph"/>
        <w:numPr>
          <w:ilvl w:val="1"/>
          <w:numId w:val="1"/>
        </w:numPr>
        <w:spacing w:line="360" w:lineRule="auto"/>
        <w:ind w:left="720" w:hanging="720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Work required to </w:t>
      </w:r>
      <w:r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maintain and operate the </w:t>
      </w:r>
      <w:r w:rsidR="006E0233"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>CalSAWS Imaging Solution</w:t>
      </w:r>
      <w:r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other than that expressly included in Task </w:t>
      </w:r>
      <w:r w:rsidR="006E0233"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>13</w:t>
      </w:r>
      <w:r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(Maintenance and Operations) is not included in this </w:t>
      </w:r>
      <w:r w:rsidR="00B47D26">
        <w:rPr>
          <w:rFonts w:ascii="Times New Roman" w:eastAsia="MS Mincho" w:hAnsi="Times New Roman" w:cs="Times New Roman"/>
          <w:color w:val="000000"/>
          <w:sz w:val="24"/>
          <w:szCs w:val="24"/>
        </w:rPr>
        <w:t>Schedule 13</w:t>
      </w:r>
      <w:r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</w:t>
      </w:r>
    </w:p>
    <w:p w14:paraId="2D2BD040" w14:textId="7AD2E11C" w:rsidR="009C003A" w:rsidRDefault="002F6CC1" w:rsidP="009C003A">
      <w:pPr>
        <w:pStyle w:val="ListParagraph"/>
        <w:numPr>
          <w:ilvl w:val="2"/>
          <w:numId w:val="1"/>
        </w:numPr>
        <w:spacing w:line="360" w:lineRule="auto"/>
        <w:ind w:left="1440" w:hanging="720"/>
        <w:rPr>
          <w:rFonts w:ascii="Times New Roman" w:eastAsia="MS Mincho" w:hAnsi="Times New Roman" w:cs="Times New Roman"/>
          <w:color w:val="000000"/>
          <w:sz w:val="24"/>
          <w:szCs w:val="24"/>
        </w:rPr>
      </w:pPr>
      <w:bookmarkStart w:id="29" w:name="_Hlk4859450"/>
      <w:r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price for Production Operations, which includes WAN Administration, </w:t>
      </w:r>
      <w:r w:rsidR="007616FF"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>is</w:t>
      </w:r>
      <w:r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based on the specifications included in </w:t>
      </w:r>
      <w:r w:rsidR="007616FF"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Tab </w:t>
      </w:r>
      <w:r w:rsidR="00031B97" w:rsidRPr="00CE2F17">
        <w:rPr>
          <w:rFonts w:ascii="Times New Roman" w:eastAsia="MS Mincho" w:hAnsi="Times New Roman" w:cs="Times New Roman"/>
          <w:color w:val="000000"/>
          <w:sz w:val="24"/>
          <w:szCs w:val="24"/>
        </w:rPr>
        <w:t>‘3a. Prod Ops – WAN Admin’</w:t>
      </w:r>
      <w:r w:rsidR="007616FF" w:rsidRPr="001A703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of</w:t>
      </w:r>
      <w:r w:rsidR="007616FF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DE3EF1">
        <w:rPr>
          <w:rFonts w:ascii="Times New Roman" w:eastAsia="MS Mincho" w:hAnsi="Times New Roman" w:cs="Times New Roman"/>
          <w:color w:val="000000"/>
          <w:sz w:val="24"/>
          <w:szCs w:val="24"/>
        </w:rPr>
        <w:t>Attachment</w:t>
      </w:r>
      <w:r w:rsidR="00DE3EF1"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7616FF">
        <w:rPr>
          <w:rFonts w:ascii="Times New Roman" w:eastAsia="MS Mincho" w:hAnsi="Times New Roman" w:cs="Times New Roman"/>
          <w:color w:val="000000"/>
          <w:sz w:val="24"/>
          <w:szCs w:val="24"/>
        </w:rPr>
        <w:t>2</w:t>
      </w: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</w:t>
      </w:r>
      <w:r w:rsidR="007616FF">
        <w:rPr>
          <w:rFonts w:ascii="Times New Roman" w:eastAsia="MS Mincho" w:hAnsi="Times New Roman" w:cs="Times New Roman"/>
          <w:color w:val="000000"/>
          <w:sz w:val="24"/>
          <w:szCs w:val="24"/>
        </w:rPr>
        <w:t>CalSAWS Imaging Pricing Schedule</w:t>
      </w: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) of this </w:t>
      </w:r>
      <w:r w:rsidR="00B47D26">
        <w:rPr>
          <w:rFonts w:ascii="Times New Roman" w:eastAsia="MS Mincho" w:hAnsi="Times New Roman" w:cs="Times New Roman"/>
          <w:color w:val="000000"/>
          <w:sz w:val="24"/>
          <w:szCs w:val="24"/>
        </w:rPr>
        <w:t>Schedule 13</w:t>
      </w: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information known as of the execution date of this SOW. Such specifications include </w:t>
      </w:r>
      <w:r w:rsidR="00644D5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</w:t>
      </w: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>quantities, unit prices, service specifications (e.g. type of service, bandwidth, etc.), and schedule for each service</w:t>
      </w:r>
      <w:r w:rsidR="00644D5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WAN Administration</w:t>
      </w: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In the event a change to the specifications is required – whether the change is planned (e.g. requested by the </w:t>
      </w:r>
      <w:r w:rsidR="00F866E6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) or unplanned –  the </w:t>
      </w:r>
      <w:r w:rsidR="00F866E6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will be responsible for paying additional prices for Work and/or Production Operations required to implement the change. Changes may </w:t>
      </w:r>
      <w:r w:rsidR="006F26AD"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>include but</w:t>
      </w: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are not limited to those for: additional bandwidth, changes to the telecommunications technology, changes to the Wide Area Network solution, additional county or central sites, changes to a site’s address and changes to the scope of </w:t>
      </w:r>
      <w:r w:rsidR="00B64659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WAN </w:t>
      </w:r>
      <w:r w:rsidR="006F26AD">
        <w:rPr>
          <w:rFonts w:ascii="Times New Roman" w:eastAsia="MS Mincho" w:hAnsi="Times New Roman" w:cs="Times New Roman"/>
          <w:color w:val="000000"/>
          <w:sz w:val="24"/>
          <w:szCs w:val="24"/>
        </w:rPr>
        <w:t>Administration</w:t>
      </w:r>
      <w:r w:rsidRPr="0082580C">
        <w:rPr>
          <w:rFonts w:ascii="Times New Roman" w:eastAsia="MS Mincho" w:hAnsi="Times New Roman" w:cs="Times New Roman"/>
          <w:color w:val="000000"/>
          <w:sz w:val="24"/>
          <w:szCs w:val="24"/>
        </w:rPr>
        <w:t>. Any changes to the scope of Production Operations would be added into this SOW with a future Amendment.</w:t>
      </w:r>
      <w:bookmarkEnd w:id="29"/>
    </w:p>
    <w:p w14:paraId="704DFFE8" w14:textId="0712FA05" w:rsidR="00D329DF" w:rsidRPr="00CE2F17" w:rsidRDefault="00AD08F1" w:rsidP="00E46E6B">
      <w:pPr>
        <w:pStyle w:val="ListParagraph"/>
        <w:numPr>
          <w:ilvl w:val="1"/>
          <w:numId w:val="1"/>
        </w:numPr>
        <w:spacing w:line="360" w:lineRule="auto"/>
        <w:ind w:left="720" w:hanging="720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The price for the CalSAWS Imaging Project does not include</w:t>
      </w:r>
      <w:r w:rsidR="00C933C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facilities required to support CONTRACTOR and CO</w:t>
      </w:r>
      <w:r w:rsidR="0079070E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NSORTIUM staff required to </w:t>
      </w:r>
      <w:r w:rsidR="00C6684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deliver the CalSAWS </w:t>
      </w:r>
      <w:r w:rsidR="00C6684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lastRenderedPageBreak/>
        <w:t xml:space="preserve">Imaging Project. </w:t>
      </w:r>
      <w:r w:rsidR="00B61972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It is assumed that the Parties will execute an Amendment to the </w:t>
      </w:r>
      <w:r w:rsidR="00DE3EF1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CalSAWS M&amp;O Extension</w:t>
      </w:r>
      <w:r w:rsidR="00B61972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</w:t>
      </w:r>
      <w:r w:rsidR="00C47C03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to add</w:t>
      </w:r>
      <w:r w:rsidR="00CF66AA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facilities required to support the CalSAWS Imaging Project</w:t>
      </w:r>
      <w:r w:rsidR="00304248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prior to the project’s commencement.</w:t>
      </w:r>
    </w:p>
    <w:sectPr w:rsidR="00D329DF" w:rsidRPr="00CE2F17" w:rsidSect="006917AE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2531D" w14:textId="77777777" w:rsidR="003A2EDE" w:rsidRDefault="003A2EDE" w:rsidP="003D1E8E">
      <w:pPr>
        <w:spacing w:after="0" w:line="240" w:lineRule="auto"/>
      </w:pPr>
      <w:r>
        <w:separator/>
      </w:r>
    </w:p>
  </w:endnote>
  <w:endnote w:type="continuationSeparator" w:id="0">
    <w:p w14:paraId="697A72DC" w14:textId="77777777" w:rsidR="003A2EDE" w:rsidRDefault="003A2EDE" w:rsidP="003D1E8E">
      <w:pPr>
        <w:spacing w:after="0" w:line="240" w:lineRule="auto"/>
      </w:pPr>
      <w:r>
        <w:continuationSeparator/>
      </w:r>
    </w:p>
  </w:endnote>
  <w:endnote w:type="continuationNotice" w:id="1">
    <w:p w14:paraId="0EA6880E" w14:textId="77777777" w:rsidR="003A2EDE" w:rsidRDefault="003A2E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540003" w:usb1="006D0069" w:usb2="00730065" w:usb3="004E0020" w:csb0="00770065" w:csb1="0052002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E3B1C" w14:textId="32C1EFB4" w:rsidR="004E7E18" w:rsidRPr="003D1E8E" w:rsidRDefault="00B47D26" w:rsidP="006917AE">
    <w:pPr>
      <w:pStyle w:val="Footer"/>
      <w:pBdr>
        <w:top w:val="single" w:sz="4" w:space="1" w:color="auto"/>
      </w:pBdr>
      <w:rPr>
        <w:rFonts w:ascii="Times New Roman" w:eastAsia="MS Mincho" w:hAnsi="Times New Roman" w:cs="Times New Roman"/>
        <w:sz w:val="18"/>
        <w:szCs w:val="18"/>
      </w:rPr>
    </w:pPr>
    <w:r>
      <w:rPr>
        <w:rFonts w:ascii="Times New Roman" w:hAnsi="Times New Roman" w:cs="Times New Roman"/>
        <w:noProof/>
        <w:spacing w:val="-2"/>
        <w:sz w:val="18"/>
        <w:szCs w:val="18"/>
      </w:rPr>
      <w:t>Attachment</w:t>
    </w:r>
    <w:r w:rsidR="004E7E18">
      <w:rPr>
        <w:rFonts w:ascii="Times New Roman" w:hAnsi="Times New Roman" w:cs="Times New Roman"/>
        <w:noProof/>
        <w:spacing w:val="-2"/>
        <w:sz w:val="18"/>
        <w:szCs w:val="18"/>
      </w:rPr>
      <w:t xml:space="preserve"> 1 to </w:t>
    </w:r>
    <w:r w:rsidR="00DE3EF1">
      <w:rPr>
        <w:rFonts w:ascii="Times New Roman" w:hAnsi="Times New Roman" w:cs="Times New Roman"/>
        <w:noProof/>
        <w:spacing w:val="-2"/>
        <w:sz w:val="18"/>
        <w:szCs w:val="18"/>
      </w:rPr>
      <w:t>Schedule 13</w:t>
    </w:r>
    <w:r w:rsidR="004E7E18">
      <w:rPr>
        <w:rFonts w:ascii="Times New Roman" w:hAnsi="Times New Roman" w:cs="Times New Roman"/>
        <w:noProof/>
        <w:spacing w:val="-2"/>
        <w:sz w:val="18"/>
        <w:szCs w:val="18"/>
      </w:rPr>
      <w:t xml:space="preserve"> (Contractor </w:t>
    </w:r>
    <w:r w:rsidR="00562D2B">
      <w:rPr>
        <w:rFonts w:ascii="Times New Roman" w:hAnsi="Times New Roman" w:cs="Times New Roman"/>
        <w:noProof/>
        <w:spacing w:val="-2"/>
        <w:sz w:val="18"/>
        <w:szCs w:val="18"/>
      </w:rPr>
      <w:t>Assumptions)</w:t>
    </w:r>
    <w:r w:rsidR="00562D2B" w:rsidRPr="00311C5B">
      <w:rPr>
        <w:rStyle w:val="PageNumber"/>
        <w:rFonts w:ascii="Times New Roman" w:eastAsia="MS Mincho" w:hAnsi="Times New Roman"/>
        <w:sz w:val="18"/>
        <w:szCs w:val="18"/>
      </w:rPr>
      <w:t xml:space="preserve"> </w:t>
    </w:r>
    <w:r w:rsidR="00562D2B">
      <w:rPr>
        <w:rStyle w:val="PageNumber"/>
        <w:rFonts w:ascii="Times New Roman" w:eastAsia="MS Mincho" w:hAnsi="Times New Roman"/>
        <w:sz w:val="18"/>
        <w:szCs w:val="18"/>
      </w:rPr>
      <w:t xml:space="preserve"> </w:t>
    </w:r>
    <w:r w:rsidR="004E7E18">
      <w:rPr>
        <w:rStyle w:val="PageNumber"/>
        <w:rFonts w:ascii="Times New Roman" w:eastAsia="MS Mincho" w:hAnsi="Times New Roman"/>
        <w:sz w:val="18"/>
        <w:szCs w:val="18"/>
      </w:rPr>
      <w:t xml:space="preserve">                                                             </w:t>
    </w:r>
    <w:r w:rsidR="004E7E18" w:rsidRPr="003D1E8E">
      <w:rPr>
        <w:rStyle w:val="PageNumber"/>
        <w:rFonts w:ascii="Times New Roman" w:eastAsia="MS Mincho" w:hAnsi="Times New Roman"/>
        <w:sz w:val="18"/>
        <w:szCs w:val="18"/>
      </w:rPr>
      <w:t>Accenture Confidential and Proprietary</w:t>
    </w:r>
  </w:p>
  <w:p w14:paraId="6BC67FFA" w14:textId="29E6D191" w:rsidR="004E7E18" w:rsidRPr="003D1E8E" w:rsidRDefault="004E7E18" w:rsidP="006917AE">
    <w:pPr>
      <w:pStyle w:val="Footer"/>
      <w:pBdr>
        <w:top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392884F8" w14:textId="2B0FB147" w:rsidR="004E7E18" w:rsidRPr="003D1E8E" w:rsidRDefault="004E7E18" w:rsidP="003D1E8E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3D1E8E">
      <w:rPr>
        <w:rStyle w:val="PageNumber"/>
        <w:rFonts w:ascii="Times New Roman" w:hAnsi="Times New Roman"/>
        <w:sz w:val="18"/>
        <w:szCs w:val="18"/>
      </w:rPr>
      <w:fldChar w:fldCharType="begin"/>
    </w:r>
    <w:r w:rsidRPr="003D1E8E">
      <w:rPr>
        <w:rStyle w:val="PageNumber"/>
        <w:rFonts w:ascii="Times New Roman" w:hAnsi="Times New Roman"/>
        <w:sz w:val="18"/>
        <w:szCs w:val="18"/>
      </w:rPr>
      <w:instrText xml:space="preserve"> PAGE   \* MERGEFORMAT </w:instrText>
    </w:r>
    <w:r w:rsidRPr="003D1E8E">
      <w:rPr>
        <w:rStyle w:val="PageNumber"/>
        <w:rFonts w:ascii="Times New Roman" w:hAnsi="Times New Roman"/>
        <w:sz w:val="18"/>
        <w:szCs w:val="18"/>
      </w:rPr>
      <w:fldChar w:fldCharType="separate"/>
    </w:r>
    <w:r w:rsidR="00533092">
      <w:rPr>
        <w:rStyle w:val="PageNumber"/>
        <w:rFonts w:ascii="Times New Roman" w:hAnsi="Times New Roman"/>
        <w:noProof/>
        <w:sz w:val="18"/>
        <w:szCs w:val="18"/>
      </w:rPr>
      <w:t>14</w:t>
    </w:r>
    <w:r w:rsidRPr="003D1E8E">
      <w:rPr>
        <w:rStyle w:val="PageNumber"/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1672C" w14:textId="77777777" w:rsidR="003A2EDE" w:rsidRDefault="003A2EDE" w:rsidP="003D1E8E">
      <w:pPr>
        <w:spacing w:after="0" w:line="240" w:lineRule="auto"/>
      </w:pPr>
      <w:r>
        <w:separator/>
      </w:r>
    </w:p>
  </w:footnote>
  <w:footnote w:type="continuationSeparator" w:id="0">
    <w:p w14:paraId="2CC93909" w14:textId="77777777" w:rsidR="003A2EDE" w:rsidRDefault="003A2EDE" w:rsidP="003D1E8E">
      <w:pPr>
        <w:spacing w:after="0" w:line="240" w:lineRule="auto"/>
      </w:pPr>
      <w:r>
        <w:continuationSeparator/>
      </w:r>
    </w:p>
  </w:footnote>
  <w:footnote w:type="continuationNotice" w:id="1">
    <w:p w14:paraId="49ECD6B5" w14:textId="77777777" w:rsidR="003A2EDE" w:rsidRDefault="003A2E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CAECC" w14:textId="26DE7AFA" w:rsidR="004E7E18" w:rsidRPr="006917AE" w:rsidRDefault="004E7E18" w:rsidP="006917AE">
    <w:pPr>
      <w:pStyle w:val="Header"/>
      <w:jc w:val="right"/>
      <w:rPr>
        <w:rFonts w:ascii="Times New Roman" w:hAnsi="Times New Roman" w:cs="Times New Roman"/>
        <w:b/>
        <w:sz w:val="20"/>
        <w:szCs w:val="20"/>
      </w:rPr>
    </w:pPr>
    <w:r w:rsidRPr="006917AE">
      <w:rPr>
        <w:rFonts w:ascii="Times New Roman" w:hAnsi="Times New Roman" w:cs="Times New Roman"/>
        <w:b/>
        <w:sz w:val="20"/>
        <w:szCs w:val="20"/>
      </w:rPr>
      <w:t>CalSAWS</w:t>
    </w:r>
  </w:p>
  <w:p w14:paraId="402089C9" w14:textId="1FF857DD" w:rsidR="004E7E18" w:rsidRPr="006917AE" w:rsidRDefault="004E7E18" w:rsidP="006917AE">
    <w:pPr>
      <w:pStyle w:val="Header"/>
      <w:jc w:val="right"/>
      <w:rPr>
        <w:rFonts w:ascii="Times New Roman" w:hAnsi="Times New Roman" w:cs="Times New Roman"/>
        <w:b/>
        <w:sz w:val="20"/>
        <w:szCs w:val="20"/>
      </w:rPr>
    </w:pPr>
    <w:r w:rsidRPr="006917AE">
      <w:rPr>
        <w:rFonts w:ascii="Times New Roman" w:hAnsi="Times New Roman" w:cs="Times New Roman"/>
        <w:b/>
        <w:sz w:val="20"/>
        <w:szCs w:val="20"/>
      </w:rPr>
      <w:t>Amended, Restated and Revised LRS Agreement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7228D156"/>
    <w:lvl w:ilvl="0">
      <w:start w:val="1"/>
      <w:numFmt w:val="bullet"/>
      <w:pStyle w:val="NLSHa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C303CAD"/>
    <w:multiLevelType w:val="multilevel"/>
    <w:tmpl w:val="D0DC3A5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4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1800"/>
      </w:pPr>
      <w:rPr>
        <w:rFonts w:hint="default"/>
      </w:rPr>
    </w:lvl>
  </w:abstractNum>
  <w:abstractNum w:abstractNumId="2" w15:restartNumberingAfterBreak="0">
    <w:nsid w:val="1B95648D"/>
    <w:multiLevelType w:val="hybridMultilevel"/>
    <w:tmpl w:val="997464CA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20021E20"/>
    <w:multiLevelType w:val="hybridMultilevel"/>
    <w:tmpl w:val="EA0EA7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74E1EDE"/>
    <w:multiLevelType w:val="hybridMultilevel"/>
    <w:tmpl w:val="D1E6F3C4"/>
    <w:lvl w:ilvl="0" w:tplc="21B69E90">
      <w:start w:val="1"/>
      <w:numFmt w:val="bullet"/>
      <w:pStyle w:val="Bullet4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B0C2AE3"/>
    <w:multiLevelType w:val="multilevel"/>
    <w:tmpl w:val="E14264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9D733E"/>
    <w:multiLevelType w:val="multilevel"/>
    <w:tmpl w:val="CBB0ADF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b/>
        <w:sz w:val="24"/>
        <w:szCs w:val="24"/>
      </w:rPr>
    </w:lvl>
    <w:lvl w:ilvl="2">
      <w:start w:val="1"/>
      <w:numFmt w:val="bullet"/>
      <w:lvlText w:val=""/>
      <w:lvlJc w:val="left"/>
      <w:pPr>
        <w:ind w:left="194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35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330F7D0F"/>
    <w:multiLevelType w:val="multilevel"/>
    <w:tmpl w:val="290408F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  <w:rPr>
        <w:b/>
        <w:sz w:val="24"/>
        <w:szCs w:val="24"/>
      </w:rPr>
    </w:lvl>
    <w:lvl w:ilvl="2">
      <w:start w:val="1"/>
      <w:numFmt w:val="bullet"/>
      <w:lvlText w:val=""/>
      <w:lvlJc w:val="left"/>
      <w:pPr>
        <w:ind w:left="230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388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8" w15:restartNumberingAfterBreak="0">
    <w:nsid w:val="33C24AD4"/>
    <w:multiLevelType w:val="multilevel"/>
    <w:tmpl w:val="BED0A7C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1800"/>
      </w:pPr>
      <w:rPr>
        <w:rFonts w:hint="default"/>
      </w:rPr>
    </w:lvl>
  </w:abstractNum>
  <w:abstractNum w:abstractNumId="9" w15:restartNumberingAfterBreak="0">
    <w:nsid w:val="348C104B"/>
    <w:multiLevelType w:val="hybridMultilevel"/>
    <w:tmpl w:val="787CB0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B450361"/>
    <w:multiLevelType w:val="hybridMultilevel"/>
    <w:tmpl w:val="C3FAF09A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E408B5"/>
    <w:multiLevelType w:val="multilevel"/>
    <w:tmpl w:val="7E2CFF6C"/>
    <w:lvl w:ilvl="0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22" w:hanging="432"/>
      </w:pPr>
      <w:rPr>
        <w:rFonts w:ascii="Symbol" w:hAnsi="Symbol" w:hint="default"/>
        <w:b/>
        <w:sz w:val="24"/>
        <w:szCs w:val="24"/>
      </w:rPr>
    </w:lvl>
    <w:lvl w:ilvl="2">
      <w:start w:val="1"/>
      <w:numFmt w:val="bullet"/>
      <w:lvlText w:val=""/>
      <w:lvlJc w:val="left"/>
      <w:pPr>
        <w:ind w:left="185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343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12" w15:restartNumberingAfterBreak="0">
    <w:nsid w:val="3EA6273A"/>
    <w:multiLevelType w:val="multilevel"/>
    <w:tmpl w:val="220A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ssumption3"/>
      <w:lvlText w:val="%1.%2.%3.%4."/>
      <w:lvlJc w:val="left"/>
      <w:pPr>
        <w:ind w:left="2628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287F92"/>
    <w:multiLevelType w:val="multilevel"/>
    <w:tmpl w:val="A210B394"/>
    <w:lvl w:ilvl="0">
      <w:start w:val="1"/>
      <w:numFmt w:val="decimal"/>
      <w:lvlText w:val="%1."/>
      <w:lvlJc w:val="left"/>
      <w:pPr>
        <w:ind w:left="738" w:hanging="360"/>
      </w:pPr>
    </w:lvl>
    <w:lvl w:ilvl="1">
      <w:start w:val="1"/>
      <w:numFmt w:val="bullet"/>
      <w:lvlText w:val=""/>
      <w:lvlJc w:val="left"/>
      <w:pPr>
        <w:ind w:left="1170" w:hanging="432"/>
      </w:pPr>
      <w:rPr>
        <w:rFonts w:ascii="Symbol" w:hAnsi="Symbol" w:hint="default"/>
        <w:b/>
        <w:sz w:val="24"/>
        <w:szCs w:val="24"/>
      </w:rPr>
    </w:lvl>
    <w:lvl w:ilvl="2">
      <w:start w:val="1"/>
      <w:numFmt w:val="bullet"/>
      <w:lvlText w:val=""/>
      <w:lvlJc w:val="left"/>
      <w:pPr>
        <w:ind w:left="1602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3186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610" w:hanging="792"/>
      </w:pPr>
    </w:lvl>
    <w:lvl w:ilvl="5">
      <w:start w:val="1"/>
      <w:numFmt w:val="decimal"/>
      <w:lvlText w:val="%1.%2.%3.%4.%5.%6."/>
      <w:lvlJc w:val="left"/>
      <w:pPr>
        <w:ind w:left="3114" w:hanging="936"/>
      </w:pPr>
    </w:lvl>
    <w:lvl w:ilvl="6">
      <w:start w:val="1"/>
      <w:numFmt w:val="decimal"/>
      <w:lvlText w:val="%1.%2.%3.%4.%5.%6.%7."/>
      <w:lvlJc w:val="left"/>
      <w:pPr>
        <w:ind w:left="3618" w:hanging="1080"/>
      </w:pPr>
    </w:lvl>
    <w:lvl w:ilvl="7">
      <w:start w:val="1"/>
      <w:numFmt w:val="decimal"/>
      <w:lvlText w:val="%1.%2.%3.%4.%5.%6.%7.%8."/>
      <w:lvlJc w:val="left"/>
      <w:pPr>
        <w:ind w:left="4122" w:hanging="1224"/>
      </w:pPr>
    </w:lvl>
    <w:lvl w:ilvl="8">
      <w:start w:val="1"/>
      <w:numFmt w:val="decimal"/>
      <w:lvlText w:val="%1.%2.%3.%4.%5.%6.%7.%8.%9."/>
      <w:lvlJc w:val="left"/>
      <w:pPr>
        <w:ind w:left="4698" w:hanging="1440"/>
      </w:pPr>
    </w:lvl>
  </w:abstractNum>
  <w:abstractNum w:abstractNumId="14" w15:restartNumberingAfterBreak="0">
    <w:nsid w:val="4E1C5497"/>
    <w:multiLevelType w:val="multilevel"/>
    <w:tmpl w:val="01E4D664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LSHaL2"/>
      <w:lvlText w:val="%1.%2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LSHaL3"/>
      <w:lvlText w:val="%1.%2.%3"/>
      <w:lvlJc w:val="left"/>
      <w:pPr>
        <w:tabs>
          <w:tab w:val="num" w:pos="1800"/>
        </w:tabs>
        <w:ind w:left="1800" w:hanging="108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2"/>
      <w:numFmt w:val="decimal"/>
      <w:pStyle w:val="Heading5"/>
      <w:lvlText w:val="3.%2.%3.%4"/>
      <w:lvlJc w:val="left"/>
      <w:pPr>
        <w:tabs>
          <w:tab w:val="num" w:pos="3960"/>
        </w:tabs>
        <w:ind w:left="3960" w:hanging="108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5">
      <w:start w:val="1"/>
      <w:numFmt w:val="none"/>
      <w:lvlText w:val="%6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i w:val="0"/>
        <w:caps w:val="0"/>
        <w:sz w:val="24"/>
        <w:szCs w:val="24"/>
        <w:u w:val="none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360" w:firstLine="36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180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  <w:lvl w:ilvl="8">
      <w:start w:val="1"/>
      <w:numFmt w:val="none"/>
      <w:lvlText w:val=""/>
      <w:lvlJc w:val="left"/>
      <w:pPr>
        <w:tabs>
          <w:tab w:val="num" w:pos="3960"/>
        </w:tabs>
        <w:ind w:left="180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z w:val="24"/>
        <w:u w:val="none"/>
      </w:rPr>
    </w:lvl>
  </w:abstractNum>
  <w:abstractNum w:abstractNumId="15" w15:restartNumberingAfterBreak="0">
    <w:nsid w:val="53E12275"/>
    <w:multiLevelType w:val="multilevel"/>
    <w:tmpl w:val="32101F3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  <w:rPr>
        <w:sz w:val="24"/>
        <w:szCs w:val="24"/>
      </w:rPr>
    </w:lvl>
    <w:lvl w:ilvl="2">
      <w:start w:val="1"/>
      <w:numFmt w:val="bullet"/>
      <w:lvlText w:val=""/>
      <w:lvlJc w:val="left"/>
      <w:pPr>
        <w:ind w:left="2304" w:hanging="504"/>
      </w:pPr>
      <w:rPr>
        <w:rFonts w:ascii="Symbol" w:hAnsi="Symbol" w:hint="default"/>
        <w:b w:val="0"/>
      </w:rPr>
    </w:lvl>
    <w:lvl w:ilvl="3">
      <w:start w:val="1"/>
      <w:numFmt w:val="bullet"/>
      <w:lvlText w:val=""/>
      <w:lvlJc w:val="left"/>
      <w:pPr>
        <w:ind w:left="280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31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6" w15:restartNumberingAfterBreak="0">
    <w:nsid w:val="551D77EC"/>
    <w:multiLevelType w:val="hybridMultilevel"/>
    <w:tmpl w:val="CCAA456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7" w15:restartNumberingAfterBreak="0">
    <w:nsid w:val="62D1327D"/>
    <w:multiLevelType w:val="multilevel"/>
    <w:tmpl w:val="4C28051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4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1800"/>
      </w:pPr>
      <w:rPr>
        <w:rFonts w:hint="default"/>
      </w:rPr>
    </w:lvl>
  </w:abstractNum>
  <w:abstractNum w:abstractNumId="18" w15:restartNumberingAfterBreak="0">
    <w:nsid w:val="66407F9B"/>
    <w:multiLevelType w:val="multilevel"/>
    <w:tmpl w:val="7624A99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6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08" w:hanging="1800"/>
      </w:pPr>
      <w:rPr>
        <w:rFonts w:hint="default"/>
      </w:rPr>
    </w:lvl>
  </w:abstractNum>
  <w:abstractNum w:abstractNumId="19" w15:restartNumberingAfterBreak="0">
    <w:nsid w:val="6D871DF2"/>
    <w:multiLevelType w:val="multilevel"/>
    <w:tmpl w:val="D42061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DCB15B5"/>
    <w:multiLevelType w:val="multilevel"/>
    <w:tmpl w:val="D750CA14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44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1800"/>
      </w:pPr>
      <w:rPr>
        <w:rFonts w:hint="default"/>
      </w:rPr>
    </w:lvl>
  </w:abstractNum>
  <w:abstractNum w:abstractNumId="21" w15:restartNumberingAfterBreak="0">
    <w:nsid w:val="7F856C1C"/>
    <w:multiLevelType w:val="multilevel"/>
    <w:tmpl w:val="5C7C7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eastAsia="Times New Roman" w:hAnsi="Times New Roman Bold" w:cs="Times New Roman" w:hint="eastAsia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2"/>
      <w:numFmt w:val="decimal"/>
      <w:lvlText w:val="3.%2.%3.%4"/>
      <w:lvlJc w:val="left"/>
      <w:pPr>
        <w:tabs>
          <w:tab w:val="num" w:pos="3240"/>
        </w:tabs>
        <w:ind w:left="3240" w:hanging="1080"/>
      </w:pPr>
      <w:rPr>
        <w:rFonts w:ascii="Times New Roman Bold" w:eastAsia="Times New Roman" w:hAnsi="Times New Roman Bold" w:cs="Times New Roman" w:hint="eastAsia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z w:val="24"/>
        <w:u w:val="none"/>
        <w:effect w:val="none"/>
      </w:rPr>
    </w:lvl>
    <w:lvl w:ilvl="5">
      <w:start w:val="1"/>
      <w:numFmt w:val="none"/>
      <w:lvlText w:val="%6"/>
      <w:lvlJc w:val="left"/>
      <w:pPr>
        <w:tabs>
          <w:tab w:val="num" w:pos="-360"/>
        </w:tabs>
        <w:ind w:left="-36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z w:val="24"/>
        <w:szCs w:val="24"/>
        <w:u w:val="none"/>
        <w:effect w:val="none"/>
      </w:rPr>
    </w:lvl>
    <w:lvl w:ilvl="6">
      <w:start w:val="1"/>
      <w:numFmt w:val="none"/>
      <w:lvlText w:val=""/>
      <w:lvlJc w:val="left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z w:val="24"/>
        <w:u w:val="none"/>
        <w:effect w:val="none"/>
      </w:rPr>
    </w:lvl>
    <w:lvl w:ilvl="7">
      <w:start w:val="1"/>
      <w:numFmt w:val="bullet"/>
      <w:lvlText w:val=""/>
      <w:lvlJc w:val="left"/>
      <w:pPr>
        <w:tabs>
          <w:tab w:val="num" w:pos="2520"/>
        </w:tabs>
        <w:ind w:left="1080" w:hanging="108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sz w:val="24"/>
        <w:u w:val="none"/>
        <w:effect w:val="none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z w:val="24"/>
        <w:u w:val="none"/>
        <w:effect w:val="none"/>
      </w:rPr>
    </w:lvl>
  </w:abstractNum>
  <w:num w:numId="1">
    <w:abstractNumId w:val="19"/>
  </w:num>
  <w:num w:numId="2">
    <w:abstractNumId w:val="15"/>
  </w:num>
  <w:num w:numId="3">
    <w:abstractNumId w:val="14"/>
  </w:num>
  <w:num w:numId="4">
    <w:abstractNumId w:val="16"/>
  </w:num>
  <w:num w:numId="5">
    <w:abstractNumId w:val="4"/>
  </w:num>
  <w:num w:numId="6">
    <w:abstractNumId w:val="12"/>
  </w:num>
  <w:num w:numId="7">
    <w:abstractNumId w:val="18"/>
  </w:num>
  <w:num w:numId="8">
    <w:abstractNumId w:val="8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20"/>
  </w:num>
  <w:num w:numId="14">
    <w:abstractNumId w:val="0"/>
  </w:num>
  <w:num w:numId="15">
    <w:abstractNumId w:val="10"/>
  </w:num>
  <w:num w:numId="16">
    <w:abstractNumId w:val="3"/>
  </w:num>
  <w:num w:numId="17">
    <w:abstractNumId w:val="7"/>
  </w:num>
  <w:num w:numId="18">
    <w:abstractNumId w:val="6"/>
  </w:num>
  <w:num w:numId="19">
    <w:abstractNumId w:val="9"/>
  </w:num>
  <w:num w:numId="20">
    <w:abstractNumId w:val="13"/>
  </w:num>
  <w:num w:numId="21">
    <w:abstractNumId w:val="11"/>
  </w:num>
  <w:num w:numId="22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8E"/>
    <w:rsid w:val="00003BA2"/>
    <w:rsid w:val="00004468"/>
    <w:rsid w:val="00006949"/>
    <w:rsid w:val="00011DF2"/>
    <w:rsid w:val="00013F29"/>
    <w:rsid w:val="00017ECB"/>
    <w:rsid w:val="00020168"/>
    <w:rsid w:val="00020FF9"/>
    <w:rsid w:val="0002228B"/>
    <w:rsid w:val="00023651"/>
    <w:rsid w:val="000272A3"/>
    <w:rsid w:val="000275A9"/>
    <w:rsid w:val="00031B97"/>
    <w:rsid w:val="00031BD9"/>
    <w:rsid w:val="0004098D"/>
    <w:rsid w:val="00041FD0"/>
    <w:rsid w:val="00042434"/>
    <w:rsid w:val="00042822"/>
    <w:rsid w:val="00044914"/>
    <w:rsid w:val="000476E5"/>
    <w:rsid w:val="00047D7C"/>
    <w:rsid w:val="00052ACC"/>
    <w:rsid w:val="0005318B"/>
    <w:rsid w:val="00055EA4"/>
    <w:rsid w:val="0005717A"/>
    <w:rsid w:val="00063D6E"/>
    <w:rsid w:val="0007047E"/>
    <w:rsid w:val="00070EEB"/>
    <w:rsid w:val="00071490"/>
    <w:rsid w:val="00072473"/>
    <w:rsid w:val="000734FC"/>
    <w:rsid w:val="00076A4B"/>
    <w:rsid w:val="00080FAE"/>
    <w:rsid w:val="00081B8C"/>
    <w:rsid w:val="00085924"/>
    <w:rsid w:val="000876FA"/>
    <w:rsid w:val="00094FE6"/>
    <w:rsid w:val="0009527C"/>
    <w:rsid w:val="000A0FC7"/>
    <w:rsid w:val="000A1F65"/>
    <w:rsid w:val="000A7481"/>
    <w:rsid w:val="000A752A"/>
    <w:rsid w:val="000B0D3C"/>
    <w:rsid w:val="000B6714"/>
    <w:rsid w:val="000C369A"/>
    <w:rsid w:val="000C3938"/>
    <w:rsid w:val="000C3B6C"/>
    <w:rsid w:val="000C4649"/>
    <w:rsid w:val="000C465A"/>
    <w:rsid w:val="000C5241"/>
    <w:rsid w:val="000C7AF2"/>
    <w:rsid w:val="000D0E41"/>
    <w:rsid w:val="000D1A53"/>
    <w:rsid w:val="000D1B53"/>
    <w:rsid w:val="000D281E"/>
    <w:rsid w:val="000D2F83"/>
    <w:rsid w:val="000D5F20"/>
    <w:rsid w:val="000E63E1"/>
    <w:rsid w:val="000F0218"/>
    <w:rsid w:val="000F17F7"/>
    <w:rsid w:val="000F21DF"/>
    <w:rsid w:val="000F6E33"/>
    <w:rsid w:val="00100ABD"/>
    <w:rsid w:val="001024BA"/>
    <w:rsid w:val="001024F9"/>
    <w:rsid w:val="00103CD7"/>
    <w:rsid w:val="0010412C"/>
    <w:rsid w:val="0010639E"/>
    <w:rsid w:val="00106C8B"/>
    <w:rsid w:val="001071C3"/>
    <w:rsid w:val="00112C7D"/>
    <w:rsid w:val="00114674"/>
    <w:rsid w:val="00115025"/>
    <w:rsid w:val="00117457"/>
    <w:rsid w:val="001205F0"/>
    <w:rsid w:val="00125E0A"/>
    <w:rsid w:val="00127B40"/>
    <w:rsid w:val="00127B4D"/>
    <w:rsid w:val="00130A3B"/>
    <w:rsid w:val="001401D1"/>
    <w:rsid w:val="001425D6"/>
    <w:rsid w:val="001428FA"/>
    <w:rsid w:val="00144C74"/>
    <w:rsid w:val="001469CD"/>
    <w:rsid w:val="00147CE3"/>
    <w:rsid w:val="00150104"/>
    <w:rsid w:val="001505AB"/>
    <w:rsid w:val="001523B9"/>
    <w:rsid w:val="00157F97"/>
    <w:rsid w:val="00161165"/>
    <w:rsid w:val="00164318"/>
    <w:rsid w:val="00164C5D"/>
    <w:rsid w:val="00172FF2"/>
    <w:rsid w:val="001732E2"/>
    <w:rsid w:val="00174212"/>
    <w:rsid w:val="00176B0F"/>
    <w:rsid w:val="00180AB3"/>
    <w:rsid w:val="00180D72"/>
    <w:rsid w:val="00191CBF"/>
    <w:rsid w:val="001A1841"/>
    <w:rsid w:val="001A2C46"/>
    <w:rsid w:val="001A2D9B"/>
    <w:rsid w:val="001A7033"/>
    <w:rsid w:val="001B6136"/>
    <w:rsid w:val="001B6648"/>
    <w:rsid w:val="001B781E"/>
    <w:rsid w:val="001C001E"/>
    <w:rsid w:val="001C06FD"/>
    <w:rsid w:val="001C1AD8"/>
    <w:rsid w:val="001C4769"/>
    <w:rsid w:val="001C530F"/>
    <w:rsid w:val="001C7DDC"/>
    <w:rsid w:val="001D0389"/>
    <w:rsid w:val="001D34F0"/>
    <w:rsid w:val="001D48FC"/>
    <w:rsid w:val="001D745E"/>
    <w:rsid w:val="001E3C4C"/>
    <w:rsid w:val="001E5EFA"/>
    <w:rsid w:val="001E61C0"/>
    <w:rsid w:val="001F009C"/>
    <w:rsid w:val="001F413B"/>
    <w:rsid w:val="00201129"/>
    <w:rsid w:val="0020224A"/>
    <w:rsid w:val="00205554"/>
    <w:rsid w:val="00212268"/>
    <w:rsid w:val="00215A5D"/>
    <w:rsid w:val="00215CC9"/>
    <w:rsid w:val="00216B44"/>
    <w:rsid w:val="002173CF"/>
    <w:rsid w:val="00223B60"/>
    <w:rsid w:val="00225E9F"/>
    <w:rsid w:val="00226D4A"/>
    <w:rsid w:val="00227438"/>
    <w:rsid w:val="002335BC"/>
    <w:rsid w:val="00234ABA"/>
    <w:rsid w:val="00235E4E"/>
    <w:rsid w:val="00235F9C"/>
    <w:rsid w:val="002366CA"/>
    <w:rsid w:val="002404BB"/>
    <w:rsid w:val="0024643F"/>
    <w:rsid w:val="0024690F"/>
    <w:rsid w:val="00247D73"/>
    <w:rsid w:val="0025001F"/>
    <w:rsid w:val="002506B3"/>
    <w:rsid w:val="00250D67"/>
    <w:rsid w:val="00253478"/>
    <w:rsid w:val="00254189"/>
    <w:rsid w:val="00255402"/>
    <w:rsid w:val="002577B6"/>
    <w:rsid w:val="00263BE9"/>
    <w:rsid w:val="00264E3A"/>
    <w:rsid w:val="0026717C"/>
    <w:rsid w:val="00271219"/>
    <w:rsid w:val="00271D16"/>
    <w:rsid w:val="002766D0"/>
    <w:rsid w:val="00276C3C"/>
    <w:rsid w:val="00276DA0"/>
    <w:rsid w:val="0027783F"/>
    <w:rsid w:val="00277E72"/>
    <w:rsid w:val="00277EC6"/>
    <w:rsid w:val="00280137"/>
    <w:rsid w:val="00283DB2"/>
    <w:rsid w:val="0029067B"/>
    <w:rsid w:val="00290990"/>
    <w:rsid w:val="0029286E"/>
    <w:rsid w:val="00293750"/>
    <w:rsid w:val="002A19AC"/>
    <w:rsid w:val="002A240F"/>
    <w:rsid w:val="002A494F"/>
    <w:rsid w:val="002A610E"/>
    <w:rsid w:val="002B129E"/>
    <w:rsid w:val="002B2236"/>
    <w:rsid w:val="002B245A"/>
    <w:rsid w:val="002B556D"/>
    <w:rsid w:val="002B7A22"/>
    <w:rsid w:val="002C03D2"/>
    <w:rsid w:val="002C12B6"/>
    <w:rsid w:val="002C1431"/>
    <w:rsid w:val="002C1AF1"/>
    <w:rsid w:val="002C3DE7"/>
    <w:rsid w:val="002C6717"/>
    <w:rsid w:val="002D47E5"/>
    <w:rsid w:val="002E0E7D"/>
    <w:rsid w:val="002E320D"/>
    <w:rsid w:val="002E5141"/>
    <w:rsid w:val="002F1C1A"/>
    <w:rsid w:val="002F2128"/>
    <w:rsid w:val="002F3D5E"/>
    <w:rsid w:val="002F485D"/>
    <w:rsid w:val="002F6CC1"/>
    <w:rsid w:val="002F72CF"/>
    <w:rsid w:val="00302EF0"/>
    <w:rsid w:val="00304248"/>
    <w:rsid w:val="00304626"/>
    <w:rsid w:val="00305553"/>
    <w:rsid w:val="00307C83"/>
    <w:rsid w:val="00307F38"/>
    <w:rsid w:val="00311C5B"/>
    <w:rsid w:val="003125AC"/>
    <w:rsid w:val="00315508"/>
    <w:rsid w:val="00316895"/>
    <w:rsid w:val="00321CE1"/>
    <w:rsid w:val="00321F8D"/>
    <w:rsid w:val="00322FFD"/>
    <w:rsid w:val="00324553"/>
    <w:rsid w:val="00325BFC"/>
    <w:rsid w:val="00327F47"/>
    <w:rsid w:val="00333C59"/>
    <w:rsid w:val="00334864"/>
    <w:rsid w:val="00342D24"/>
    <w:rsid w:val="00345D89"/>
    <w:rsid w:val="00346884"/>
    <w:rsid w:val="003501A8"/>
    <w:rsid w:val="00351D7B"/>
    <w:rsid w:val="00353034"/>
    <w:rsid w:val="003530D8"/>
    <w:rsid w:val="00355B13"/>
    <w:rsid w:val="003607F6"/>
    <w:rsid w:val="00362760"/>
    <w:rsid w:val="003629C5"/>
    <w:rsid w:val="0036349E"/>
    <w:rsid w:val="00370348"/>
    <w:rsid w:val="00370FA3"/>
    <w:rsid w:val="00371DDB"/>
    <w:rsid w:val="0037294D"/>
    <w:rsid w:val="00377D29"/>
    <w:rsid w:val="0038078A"/>
    <w:rsid w:val="0038119D"/>
    <w:rsid w:val="00382F3B"/>
    <w:rsid w:val="00383539"/>
    <w:rsid w:val="00385AE2"/>
    <w:rsid w:val="003875E7"/>
    <w:rsid w:val="00387FB7"/>
    <w:rsid w:val="003908C3"/>
    <w:rsid w:val="003909A5"/>
    <w:rsid w:val="00390F70"/>
    <w:rsid w:val="00392B58"/>
    <w:rsid w:val="003941FE"/>
    <w:rsid w:val="00397195"/>
    <w:rsid w:val="00397B5A"/>
    <w:rsid w:val="003A02BE"/>
    <w:rsid w:val="003A2EDE"/>
    <w:rsid w:val="003A39B0"/>
    <w:rsid w:val="003B0423"/>
    <w:rsid w:val="003C2ED1"/>
    <w:rsid w:val="003C3C0F"/>
    <w:rsid w:val="003C5186"/>
    <w:rsid w:val="003D1E8E"/>
    <w:rsid w:val="003D3432"/>
    <w:rsid w:val="003D3E91"/>
    <w:rsid w:val="003D46D9"/>
    <w:rsid w:val="003D5B48"/>
    <w:rsid w:val="003D743F"/>
    <w:rsid w:val="003D7C76"/>
    <w:rsid w:val="003E0048"/>
    <w:rsid w:val="003E27B6"/>
    <w:rsid w:val="003E30D2"/>
    <w:rsid w:val="003E6C38"/>
    <w:rsid w:val="003F03CC"/>
    <w:rsid w:val="003F233B"/>
    <w:rsid w:val="003F5995"/>
    <w:rsid w:val="00402A69"/>
    <w:rsid w:val="00405549"/>
    <w:rsid w:val="00406460"/>
    <w:rsid w:val="00406BE8"/>
    <w:rsid w:val="00410388"/>
    <w:rsid w:val="004122CB"/>
    <w:rsid w:val="004161D5"/>
    <w:rsid w:val="00420801"/>
    <w:rsid w:val="00422535"/>
    <w:rsid w:val="0042283F"/>
    <w:rsid w:val="00422E6B"/>
    <w:rsid w:val="00426ABE"/>
    <w:rsid w:val="00431ED3"/>
    <w:rsid w:val="00433378"/>
    <w:rsid w:val="00437FE5"/>
    <w:rsid w:val="004411AE"/>
    <w:rsid w:val="00444F19"/>
    <w:rsid w:val="004454DA"/>
    <w:rsid w:val="00445B65"/>
    <w:rsid w:val="004502AC"/>
    <w:rsid w:val="004517DD"/>
    <w:rsid w:val="00452DE6"/>
    <w:rsid w:val="00453408"/>
    <w:rsid w:val="00457D52"/>
    <w:rsid w:val="00460F1F"/>
    <w:rsid w:val="00462035"/>
    <w:rsid w:val="00464BCA"/>
    <w:rsid w:val="00464DC1"/>
    <w:rsid w:val="00465EED"/>
    <w:rsid w:val="00466F94"/>
    <w:rsid w:val="0046758E"/>
    <w:rsid w:val="00471921"/>
    <w:rsid w:val="004721B2"/>
    <w:rsid w:val="00472C79"/>
    <w:rsid w:val="004754FF"/>
    <w:rsid w:val="00475925"/>
    <w:rsid w:val="0047629A"/>
    <w:rsid w:val="00480B8C"/>
    <w:rsid w:val="00481253"/>
    <w:rsid w:val="00483690"/>
    <w:rsid w:val="0048422A"/>
    <w:rsid w:val="00487799"/>
    <w:rsid w:val="0049078F"/>
    <w:rsid w:val="004954F3"/>
    <w:rsid w:val="004955B9"/>
    <w:rsid w:val="00497B21"/>
    <w:rsid w:val="004A088B"/>
    <w:rsid w:val="004A0FC1"/>
    <w:rsid w:val="004A4BBC"/>
    <w:rsid w:val="004A5BAE"/>
    <w:rsid w:val="004A5D89"/>
    <w:rsid w:val="004B1136"/>
    <w:rsid w:val="004B582A"/>
    <w:rsid w:val="004B60FA"/>
    <w:rsid w:val="004C4913"/>
    <w:rsid w:val="004C6D05"/>
    <w:rsid w:val="004C7C23"/>
    <w:rsid w:val="004C7C4E"/>
    <w:rsid w:val="004D1C6B"/>
    <w:rsid w:val="004D54DA"/>
    <w:rsid w:val="004E04EE"/>
    <w:rsid w:val="004E3434"/>
    <w:rsid w:val="004E36E5"/>
    <w:rsid w:val="004E4D89"/>
    <w:rsid w:val="004E7E18"/>
    <w:rsid w:val="004F018A"/>
    <w:rsid w:val="004F1233"/>
    <w:rsid w:val="004F2E8F"/>
    <w:rsid w:val="004F2FD0"/>
    <w:rsid w:val="004F3A76"/>
    <w:rsid w:val="004F430E"/>
    <w:rsid w:val="004F493F"/>
    <w:rsid w:val="005026A3"/>
    <w:rsid w:val="005036CA"/>
    <w:rsid w:val="00504956"/>
    <w:rsid w:val="00506266"/>
    <w:rsid w:val="00506D53"/>
    <w:rsid w:val="00506E7F"/>
    <w:rsid w:val="005174A7"/>
    <w:rsid w:val="00521DAE"/>
    <w:rsid w:val="00521E6A"/>
    <w:rsid w:val="005259C3"/>
    <w:rsid w:val="00526811"/>
    <w:rsid w:val="00527244"/>
    <w:rsid w:val="0052771C"/>
    <w:rsid w:val="00533092"/>
    <w:rsid w:val="0053719E"/>
    <w:rsid w:val="0054254B"/>
    <w:rsid w:val="00542624"/>
    <w:rsid w:val="0054374A"/>
    <w:rsid w:val="00546A55"/>
    <w:rsid w:val="00546DBA"/>
    <w:rsid w:val="00547B9A"/>
    <w:rsid w:val="00550175"/>
    <w:rsid w:val="00550D91"/>
    <w:rsid w:val="005515C5"/>
    <w:rsid w:val="00552288"/>
    <w:rsid w:val="00553E86"/>
    <w:rsid w:val="005553B9"/>
    <w:rsid w:val="005569FE"/>
    <w:rsid w:val="005601B1"/>
    <w:rsid w:val="00560737"/>
    <w:rsid w:val="00560BBA"/>
    <w:rsid w:val="005629EC"/>
    <w:rsid w:val="00562BDE"/>
    <w:rsid w:val="00562D2B"/>
    <w:rsid w:val="00563019"/>
    <w:rsid w:val="0056324F"/>
    <w:rsid w:val="00574B1B"/>
    <w:rsid w:val="00580A67"/>
    <w:rsid w:val="00582AD9"/>
    <w:rsid w:val="00587939"/>
    <w:rsid w:val="00591D8C"/>
    <w:rsid w:val="00593CAC"/>
    <w:rsid w:val="00594CB9"/>
    <w:rsid w:val="005A4E33"/>
    <w:rsid w:val="005A5C15"/>
    <w:rsid w:val="005B279D"/>
    <w:rsid w:val="005B40B5"/>
    <w:rsid w:val="005B5367"/>
    <w:rsid w:val="005B6220"/>
    <w:rsid w:val="005B76EE"/>
    <w:rsid w:val="005C1675"/>
    <w:rsid w:val="005D17F0"/>
    <w:rsid w:val="005D321D"/>
    <w:rsid w:val="005D34D4"/>
    <w:rsid w:val="005D3B28"/>
    <w:rsid w:val="005D3FD0"/>
    <w:rsid w:val="005E14A7"/>
    <w:rsid w:val="005E3BE7"/>
    <w:rsid w:val="005E3DA7"/>
    <w:rsid w:val="005E608D"/>
    <w:rsid w:val="005F2331"/>
    <w:rsid w:val="005F31F9"/>
    <w:rsid w:val="005F3CF2"/>
    <w:rsid w:val="005F3D6C"/>
    <w:rsid w:val="005F466F"/>
    <w:rsid w:val="005F4CD9"/>
    <w:rsid w:val="005F62B7"/>
    <w:rsid w:val="005F742B"/>
    <w:rsid w:val="005F7847"/>
    <w:rsid w:val="00601485"/>
    <w:rsid w:val="00605AEB"/>
    <w:rsid w:val="00607F9A"/>
    <w:rsid w:val="00610BD1"/>
    <w:rsid w:val="00614566"/>
    <w:rsid w:val="00614E1B"/>
    <w:rsid w:val="006157F5"/>
    <w:rsid w:val="00616182"/>
    <w:rsid w:val="0061626A"/>
    <w:rsid w:val="006162AE"/>
    <w:rsid w:val="00616757"/>
    <w:rsid w:val="00621421"/>
    <w:rsid w:val="00621729"/>
    <w:rsid w:val="00623581"/>
    <w:rsid w:val="00623F4D"/>
    <w:rsid w:val="00625903"/>
    <w:rsid w:val="00630D7F"/>
    <w:rsid w:val="00630DAC"/>
    <w:rsid w:val="006325DB"/>
    <w:rsid w:val="00637436"/>
    <w:rsid w:val="00640AB4"/>
    <w:rsid w:val="00642640"/>
    <w:rsid w:val="00642785"/>
    <w:rsid w:val="00643923"/>
    <w:rsid w:val="00644382"/>
    <w:rsid w:val="00644D52"/>
    <w:rsid w:val="0064624A"/>
    <w:rsid w:val="0065111C"/>
    <w:rsid w:val="00651557"/>
    <w:rsid w:val="0065186D"/>
    <w:rsid w:val="00652130"/>
    <w:rsid w:val="006577B0"/>
    <w:rsid w:val="006603C3"/>
    <w:rsid w:val="0066087D"/>
    <w:rsid w:val="00660E4E"/>
    <w:rsid w:val="00661F6B"/>
    <w:rsid w:val="00663138"/>
    <w:rsid w:val="0066340B"/>
    <w:rsid w:val="006639DF"/>
    <w:rsid w:val="00663E4C"/>
    <w:rsid w:val="00663F21"/>
    <w:rsid w:val="0066456B"/>
    <w:rsid w:val="00667586"/>
    <w:rsid w:val="006706C0"/>
    <w:rsid w:val="006721B8"/>
    <w:rsid w:val="0067521A"/>
    <w:rsid w:val="00675F62"/>
    <w:rsid w:val="00677D75"/>
    <w:rsid w:val="00681F06"/>
    <w:rsid w:val="006820D2"/>
    <w:rsid w:val="0068705E"/>
    <w:rsid w:val="006917AE"/>
    <w:rsid w:val="00694C1E"/>
    <w:rsid w:val="00695B1E"/>
    <w:rsid w:val="00695C61"/>
    <w:rsid w:val="006A2980"/>
    <w:rsid w:val="006A3B3E"/>
    <w:rsid w:val="006A46A1"/>
    <w:rsid w:val="006A538E"/>
    <w:rsid w:val="006A64F5"/>
    <w:rsid w:val="006A7702"/>
    <w:rsid w:val="006B5F57"/>
    <w:rsid w:val="006B64FB"/>
    <w:rsid w:val="006B66EB"/>
    <w:rsid w:val="006B7464"/>
    <w:rsid w:val="006C3A25"/>
    <w:rsid w:val="006C671B"/>
    <w:rsid w:val="006C707A"/>
    <w:rsid w:val="006D2432"/>
    <w:rsid w:val="006D3621"/>
    <w:rsid w:val="006D4800"/>
    <w:rsid w:val="006D4886"/>
    <w:rsid w:val="006D4D8F"/>
    <w:rsid w:val="006D4EE8"/>
    <w:rsid w:val="006D4EF0"/>
    <w:rsid w:val="006D7E9E"/>
    <w:rsid w:val="006E0036"/>
    <w:rsid w:val="006E0233"/>
    <w:rsid w:val="006E1206"/>
    <w:rsid w:val="006E41E1"/>
    <w:rsid w:val="006E4DE3"/>
    <w:rsid w:val="006E4DED"/>
    <w:rsid w:val="006E6319"/>
    <w:rsid w:val="006E6EE6"/>
    <w:rsid w:val="006E7398"/>
    <w:rsid w:val="006F0484"/>
    <w:rsid w:val="006F2046"/>
    <w:rsid w:val="006F26AD"/>
    <w:rsid w:val="006F2CE2"/>
    <w:rsid w:val="00701B9C"/>
    <w:rsid w:val="00703650"/>
    <w:rsid w:val="00706BBB"/>
    <w:rsid w:val="00706BF8"/>
    <w:rsid w:val="00706D56"/>
    <w:rsid w:val="00711E6D"/>
    <w:rsid w:val="00712436"/>
    <w:rsid w:val="0071508E"/>
    <w:rsid w:val="00716749"/>
    <w:rsid w:val="00717034"/>
    <w:rsid w:val="007172A2"/>
    <w:rsid w:val="00717C8B"/>
    <w:rsid w:val="00723A06"/>
    <w:rsid w:val="00725375"/>
    <w:rsid w:val="00727107"/>
    <w:rsid w:val="0073017A"/>
    <w:rsid w:val="00733E76"/>
    <w:rsid w:val="00740081"/>
    <w:rsid w:val="007404CC"/>
    <w:rsid w:val="0074196A"/>
    <w:rsid w:val="00741E13"/>
    <w:rsid w:val="007453B0"/>
    <w:rsid w:val="00747469"/>
    <w:rsid w:val="00747E04"/>
    <w:rsid w:val="00753322"/>
    <w:rsid w:val="007542C9"/>
    <w:rsid w:val="0075649C"/>
    <w:rsid w:val="007616FF"/>
    <w:rsid w:val="00763534"/>
    <w:rsid w:val="00763820"/>
    <w:rsid w:val="007665CC"/>
    <w:rsid w:val="0077066C"/>
    <w:rsid w:val="00772039"/>
    <w:rsid w:val="007759E9"/>
    <w:rsid w:val="00776508"/>
    <w:rsid w:val="00777DA3"/>
    <w:rsid w:val="007864B3"/>
    <w:rsid w:val="007878D3"/>
    <w:rsid w:val="0079070E"/>
    <w:rsid w:val="00792D3C"/>
    <w:rsid w:val="0079322D"/>
    <w:rsid w:val="00793B4D"/>
    <w:rsid w:val="00793C6F"/>
    <w:rsid w:val="00796F8D"/>
    <w:rsid w:val="00797300"/>
    <w:rsid w:val="007A1FAB"/>
    <w:rsid w:val="007A3976"/>
    <w:rsid w:val="007A7351"/>
    <w:rsid w:val="007B154F"/>
    <w:rsid w:val="007B1CA6"/>
    <w:rsid w:val="007B4E07"/>
    <w:rsid w:val="007B6A3E"/>
    <w:rsid w:val="007C086B"/>
    <w:rsid w:val="007C0D12"/>
    <w:rsid w:val="007C1B80"/>
    <w:rsid w:val="007C242C"/>
    <w:rsid w:val="007C4363"/>
    <w:rsid w:val="007C7504"/>
    <w:rsid w:val="007D519F"/>
    <w:rsid w:val="007D6EBE"/>
    <w:rsid w:val="007D71B8"/>
    <w:rsid w:val="007D7EE4"/>
    <w:rsid w:val="007D7F52"/>
    <w:rsid w:val="007E1299"/>
    <w:rsid w:val="007E1381"/>
    <w:rsid w:val="007E24B6"/>
    <w:rsid w:val="007E6E56"/>
    <w:rsid w:val="007F133B"/>
    <w:rsid w:val="007F5C7D"/>
    <w:rsid w:val="007F6A94"/>
    <w:rsid w:val="0080216C"/>
    <w:rsid w:val="0080596F"/>
    <w:rsid w:val="00806253"/>
    <w:rsid w:val="00812C79"/>
    <w:rsid w:val="00813E45"/>
    <w:rsid w:val="00813EA0"/>
    <w:rsid w:val="008148D5"/>
    <w:rsid w:val="00814DE0"/>
    <w:rsid w:val="00821C7E"/>
    <w:rsid w:val="00824B24"/>
    <w:rsid w:val="00825A21"/>
    <w:rsid w:val="00830443"/>
    <w:rsid w:val="0083268F"/>
    <w:rsid w:val="00834857"/>
    <w:rsid w:val="00834ED9"/>
    <w:rsid w:val="00845B82"/>
    <w:rsid w:val="00846011"/>
    <w:rsid w:val="008462BC"/>
    <w:rsid w:val="008463D5"/>
    <w:rsid w:val="00846B23"/>
    <w:rsid w:val="00846D4D"/>
    <w:rsid w:val="00850E57"/>
    <w:rsid w:val="00853E50"/>
    <w:rsid w:val="00855ABE"/>
    <w:rsid w:val="00860A6D"/>
    <w:rsid w:val="0086108B"/>
    <w:rsid w:val="00865798"/>
    <w:rsid w:val="00866DBD"/>
    <w:rsid w:val="00870535"/>
    <w:rsid w:val="008730D5"/>
    <w:rsid w:val="008749F0"/>
    <w:rsid w:val="0087680E"/>
    <w:rsid w:val="008864B6"/>
    <w:rsid w:val="00890276"/>
    <w:rsid w:val="00895C12"/>
    <w:rsid w:val="008979BE"/>
    <w:rsid w:val="00897BDB"/>
    <w:rsid w:val="008A05FC"/>
    <w:rsid w:val="008A19AF"/>
    <w:rsid w:val="008A27DF"/>
    <w:rsid w:val="008A7889"/>
    <w:rsid w:val="008A7CD3"/>
    <w:rsid w:val="008B1A38"/>
    <w:rsid w:val="008B2C8A"/>
    <w:rsid w:val="008B56A5"/>
    <w:rsid w:val="008B6AF2"/>
    <w:rsid w:val="008C027D"/>
    <w:rsid w:val="008C15B7"/>
    <w:rsid w:val="008C1CA7"/>
    <w:rsid w:val="008C1D5E"/>
    <w:rsid w:val="008C2E40"/>
    <w:rsid w:val="008D5631"/>
    <w:rsid w:val="008D61E3"/>
    <w:rsid w:val="008D6737"/>
    <w:rsid w:val="008D6AC5"/>
    <w:rsid w:val="008D77EA"/>
    <w:rsid w:val="008E75E5"/>
    <w:rsid w:val="008F1637"/>
    <w:rsid w:val="008F32BB"/>
    <w:rsid w:val="008F5D7E"/>
    <w:rsid w:val="008F7396"/>
    <w:rsid w:val="00903F76"/>
    <w:rsid w:val="00904DA0"/>
    <w:rsid w:val="009052A5"/>
    <w:rsid w:val="00905585"/>
    <w:rsid w:val="00906101"/>
    <w:rsid w:val="0090739A"/>
    <w:rsid w:val="00907D5C"/>
    <w:rsid w:val="00910D22"/>
    <w:rsid w:val="009120FE"/>
    <w:rsid w:val="009130F7"/>
    <w:rsid w:val="00914654"/>
    <w:rsid w:val="009169F1"/>
    <w:rsid w:val="00921C1B"/>
    <w:rsid w:val="009267E3"/>
    <w:rsid w:val="0093110D"/>
    <w:rsid w:val="00935C8B"/>
    <w:rsid w:val="00942534"/>
    <w:rsid w:val="00945017"/>
    <w:rsid w:val="00946DA1"/>
    <w:rsid w:val="00950344"/>
    <w:rsid w:val="00950F80"/>
    <w:rsid w:val="00952E7E"/>
    <w:rsid w:val="009535EF"/>
    <w:rsid w:val="00956220"/>
    <w:rsid w:val="0095787A"/>
    <w:rsid w:val="00957D2E"/>
    <w:rsid w:val="00960D35"/>
    <w:rsid w:val="00961619"/>
    <w:rsid w:val="009637CB"/>
    <w:rsid w:val="00964532"/>
    <w:rsid w:val="00972AE0"/>
    <w:rsid w:val="009757C8"/>
    <w:rsid w:val="009774C5"/>
    <w:rsid w:val="009777B6"/>
    <w:rsid w:val="0098102C"/>
    <w:rsid w:val="00981CF5"/>
    <w:rsid w:val="00982E35"/>
    <w:rsid w:val="00984A67"/>
    <w:rsid w:val="00985584"/>
    <w:rsid w:val="00990D93"/>
    <w:rsid w:val="00991FAF"/>
    <w:rsid w:val="00994B7A"/>
    <w:rsid w:val="0099609F"/>
    <w:rsid w:val="009A001A"/>
    <w:rsid w:val="009A0478"/>
    <w:rsid w:val="009A10FF"/>
    <w:rsid w:val="009A2C19"/>
    <w:rsid w:val="009A38B0"/>
    <w:rsid w:val="009A504E"/>
    <w:rsid w:val="009B035A"/>
    <w:rsid w:val="009B3C74"/>
    <w:rsid w:val="009B434C"/>
    <w:rsid w:val="009B4E1E"/>
    <w:rsid w:val="009B4F96"/>
    <w:rsid w:val="009B512D"/>
    <w:rsid w:val="009B5242"/>
    <w:rsid w:val="009B5F23"/>
    <w:rsid w:val="009C003A"/>
    <w:rsid w:val="009C28F8"/>
    <w:rsid w:val="009C7237"/>
    <w:rsid w:val="009C7238"/>
    <w:rsid w:val="009C749D"/>
    <w:rsid w:val="009D0AC7"/>
    <w:rsid w:val="009D188D"/>
    <w:rsid w:val="009D1A03"/>
    <w:rsid w:val="009D1F25"/>
    <w:rsid w:val="009D2017"/>
    <w:rsid w:val="009D4BA3"/>
    <w:rsid w:val="009D5301"/>
    <w:rsid w:val="009D6C01"/>
    <w:rsid w:val="009D7D87"/>
    <w:rsid w:val="009E3BB8"/>
    <w:rsid w:val="009E43EA"/>
    <w:rsid w:val="009E51C2"/>
    <w:rsid w:val="009E59A0"/>
    <w:rsid w:val="009E5A79"/>
    <w:rsid w:val="009E6678"/>
    <w:rsid w:val="009E6FDE"/>
    <w:rsid w:val="009F10EF"/>
    <w:rsid w:val="009F25A7"/>
    <w:rsid w:val="009F2986"/>
    <w:rsid w:val="00A0116E"/>
    <w:rsid w:val="00A06893"/>
    <w:rsid w:val="00A10032"/>
    <w:rsid w:val="00A13F84"/>
    <w:rsid w:val="00A23A31"/>
    <w:rsid w:val="00A2735D"/>
    <w:rsid w:val="00A275B1"/>
    <w:rsid w:val="00A3221F"/>
    <w:rsid w:val="00A33F3F"/>
    <w:rsid w:val="00A3569C"/>
    <w:rsid w:val="00A42D89"/>
    <w:rsid w:val="00A463C1"/>
    <w:rsid w:val="00A46A8D"/>
    <w:rsid w:val="00A505EC"/>
    <w:rsid w:val="00A506D7"/>
    <w:rsid w:val="00A51C72"/>
    <w:rsid w:val="00A5269F"/>
    <w:rsid w:val="00A5276D"/>
    <w:rsid w:val="00A5288A"/>
    <w:rsid w:val="00A56A70"/>
    <w:rsid w:val="00A56FD6"/>
    <w:rsid w:val="00A62699"/>
    <w:rsid w:val="00A63CE2"/>
    <w:rsid w:val="00A64825"/>
    <w:rsid w:val="00A649DF"/>
    <w:rsid w:val="00A65042"/>
    <w:rsid w:val="00A65F2D"/>
    <w:rsid w:val="00A672DC"/>
    <w:rsid w:val="00A708A1"/>
    <w:rsid w:val="00A711AB"/>
    <w:rsid w:val="00A7245D"/>
    <w:rsid w:val="00A72C87"/>
    <w:rsid w:val="00A73975"/>
    <w:rsid w:val="00A75E92"/>
    <w:rsid w:val="00A772B6"/>
    <w:rsid w:val="00A80BE9"/>
    <w:rsid w:val="00A81780"/>
    <w:rsid w:val="00A840D4"/>
    <w:rsid w:val="00A84FAB"/>
    <w:rsid w:val="00A85781"/>
    <w:rsid w:val="00A85E20"/>
    <w:rsid w:val="00A915CD"/>
    <w:rsid w:val="00A9704F"/>
    <w:rsid w:val="00AA11EB"/>
    <w:rsid w:val="00AA54FA"/>
    <w:rsid w:val="00AA7586"/>
    <w:rsid w:val="00AB03C4"/>
    <w:rsid w:val="00AB0742"/>
    <w:rsid w:val="00AB1E2B"/>
    <w:rsid w:val="00AB1FE6"/>
    <w:rsid w:val="00AB4836"/>
    <w:rsid w:val="00AB64C9"/>
    <w:rsid w:val="00AB744F"/>
    <w:rsid w:val="00AC0275"/>
    <w:rsid w:val="00AC284F"/>
    <w:rsid w:val="00AC2FB8"/>
    <w:rsid w:val="00AC3DE6"/>
    <w:rsid w:val="00AC588A"/>
    <w:rsid w:val="00AC617C"/>
    <w:rsid w:val="00AD08F1"/>
    <w:rsid w:val="00AD123A"/>
    <w:rsid w:val="00AD1EF5"/>
    <w:rsid w:val="00AD26C2"/>
    <w:rsid w:val="00AD4B18"/>
    <w:rsid w:val="00AE1266"/>
    <w:rsid w:val="00AE213C"/>
    <w:rsid w:val="00AE6494"/>
    <w:rsid w:val="00AE69BF"/>
    <w:rsid w:val="00AE7E2F"/>
    <w:rsid w:val="00AF0A3F"/>
    <w:rsid w:val="00AF1E39"/>
    <w:rsid w:val="00AF2450"/>
    <w:rsid w:val="00AF543B"/>
    <w:rsid w:val="00B006ED"/>
    <w:rsid w:val="00B0156C"/>
    <w:rsid w:val="00B028E8"/>
    <w:rsid w:val="00B02F91"/>
    <w:rsid w:val="00B03583"/>
    <w:rsid w:val="00B045F4"/>
    <w:rsid w:val="00B07328"/>
    <w:rsid w:val="00B10329"/>
    <w:rsid w:val="00B11EA2"/>
    <w:rsid w:val="00B13755"/>
    <w:rsid w:val="00B16A91"/>
    <w:rsid w:val="00B22C68"/>
    <w:rsid w:val="00B25C61"/>
    <w:rsid w:val="00B26309"/>
    <w:rsid w:val="00B27512"/>
    <w:rsid w:val="00B27549"/>
    <w:rsid w:val="00B27673"/>
    <w:rsid w:val="00B317CA"/>
    <w:rsid w:val="00B31C9E"/>
    <w:rsid w:val="00B31E8D"/>
    <w:rsid w:val="00B3424A"/>
    <w:rsid w:val="00B41320"/>
    <w:rsid w:val="00B417A0"/>
    <w:rsid w:val="00B421E6"/>
    <w:rsid w:val="00B42435"/>
    <w:rsid w:val="00B42A9A"/>
    <w:rsid w:val="00B43CEF"/>
    <w:rsid w:val="00B44396"/>
    <w:rsid w:val="00B44786"/>
    <w:rsid w:val="00B44E73"/>
    <w:rsid w:val="00B47317"/>
    <w:rsid w:val="00B47458"/>
    <w:rsid w:val="00B47D26"/>
    <w:rsid w:val="00B5033E"/>
    <w:rsid w:val="00B53700"/>
    <w:rsid w:val="00B559BB"/>
    <w:rsid w:val="00B55AE0"/>
    <w:rsid w:val="00B60694"/>
    <w:rsid w:val="00B60F90"/>
    <w:rsid w:val="00B6160B"/>
    <w:rsid w:val="00B61972"/>
    <w:rsid w:val="00B62CF4"/>
    <w:rsid w:val="00B64659"/>
    <w:rsid w:val="00B70573"/>
    <w:rsid w:val="00B70863"/>
    <w:rsid w:val="00B74F92"/>
    <w:rsid w:val="00B75DF0"/>
    <w:rsid w:val="00B76BD4"/>
    <w:rsid w:val="00B80453"/>
    <w:rsid w:val="00B80872"/>
    <w:rsid w:val="00B80BE6"/>
    <w:rsid w:val="00B82AC3"/>
    <w:rsid w:val="00B84D38"/>
    <w:rsid w:val="00B85C56"/>
    <w:rsid w:val="00B90B70"/>
    <w:rsid w:val="00B9269F"/>
    <w:rsid w:val="00B93D21"/>
    <w:rsid w:val="00B94131"/>
    <w:rsid w:val="00B9479D"/>
    <w:rsid w:val="00B957BA"/>
    <w:rsid w:val="00B9794E"/>
    <w:rsid w:val="00BA165F"/>
    <w:rsid w:val="00BA3DEF"/>
    <w:rsid w:val="00BA5DC7"/>
    <w:rsid w:val="00BB28CA"/>
    <w:rsid w:val="00BB4149"/>
    <w:rsid w:val="00BB6697"/>
    <w:rsid w:val="00BC0496"/>
    <w:rsid w:val="00BC291D"/>
    <w:rsid w:val="00BC5F8C"/>
    <w:rsid w:val="00BC79A2"/>
    <w:rsid w:val="00BC7B87"/>
    <w:rsid w:val="00BD28CD"/>
    <w:rsid w:val="00BD341B"/>
    <w:rsid w:val="00BD5AA0"/>
    <w:rsid w:val="00BE1C5A"/>
    <w:rsid w:val="00BE3EB9"/>
    <w:rsid w:val="00BE5398"/>
    <w:rsid w:val="00BE609C"/>
    <w:rsid w:val="00BE6804"/>
    <w:rsid w:val="00BE7DEB"/>
    <w:rsid w:val="00BF1F7B"/>
    <w:rsid w:val="00BF24C6"/>
    <w:rsid w:val="00BF254D"/>
    <w:rsid w:val="00BF3120"/>
    <w:rsid w:val="00BF396F"/>
    <w:rsid w:val="00BF59C4"/>
    <w:rsid w:val="00BF7EBC"/>
    <w:rsid w:val="00C0537D"/>
    <w:rsid w:val="00C05688"/>
    <w:rsid w:val="00C06768"/>
    <w:rsid w:val="00C074A9"/>
    <w:rsid w:val="00C100CE"/>
    <w:rsid w:val="00C1160A"/>
    <w:rsid w:val="00C11A88"/>
    <w:rsid w:val="00C15B9F"/>
    <w:rsid w:val="00C17025"/>
    <w:rsid w:val="00C207BA"/>
    <w:rsid w:val="00C20EC4"/>
    <w:rsid w:val="00C2139F"/>
    <w:rsid w:val="00C21B96"/>
    <w:rsid w:val="00C220B2"/>
    <w:rsid w:val="00C23E9C"/>
    <w:rsid w:val="00C25855"/>
    <w:rsid w:val="00C27A72"/>
    <w:rsid w:val="00C32544"/>
    <w:rsid w:val="00C341A2"/>
    <w:rsid w:val="00C3428F"/>
    <w:rsid w:val="00C40EEE"/>
    <w:rsid w:val="00C41AA8"/>
    <w:rsid w:val="00C42947"/>
    <w:rsid w:val="00C46911"/>
    <w:rsid w:val="00C47260"/>
    <w:rsid w:val="00C47C03"/>
    <w:rsid w:val="00C47C6E"/>
    <w:rsid w:val="00C47D3C"/>
    <w:rsid w:val="00C52631"/>
    <w:rsid w:val="00C57A98"/>
    <w:rsid w:val="00C63CF3"/>
    <w:rsid w:val="00C640E3"/>
    <w:rsid w:val="00C644AB"/>
    <w:rsid w:val="00C64FC8"/>
    <w:rsid w:val="00C66843"/>
    <w:rsid w:val="00C66DC7"/>
    <w:rsid w:val="00C708E1"/>
    <w:rsid w:val="00C73F72"/>
    <w:rsid w:val="00C74B70"/>
    <w:rsid w:val="00C74BED"/>
    <w:rsid w:val="00C81842"/>
    <w:rsid w:val="00C845F6"/>
    <w:rsid w:val="00C85F56"/>
    <w:rsid w:val="00C86539"/>
    <w:rsid w:val="00C91FF3"/>
    <w:rsid w:val="00C926AB"/>
    <w:rsid w:val="00C933C8"/>
    <w:rsid w:val="00C95309"/>
    <w:rsid w:val="00CA0C38"/>
    <w:rsid w:val="00CA34BF"/>
    <w:rsid w:val="00CA7D5C"/>
    <w:rsid w:val="00CB189E"/>
    <w:rsid w:val="00CB3F26"/>
    <w:rsid w:val="00CB49B7"/>
    <w:rsid w:val="00CB72CE"/>
    <w:rsid w:val="00CC0E87"/>
    <w:rsid w:val="00CC1947"/>
    <w:rsid w:val="00CC1BB0"/>
    <w:rsid w:val="00CC23A4"/>
    <w:rsid w:val="00CC2A72"/>
    <w:rsid w:val="00CD12DF"/>
    <w:rsid w:val="00CD1BB8"/>
    <w:rsid w:val="00CD3352"/>
    <w:rsid w:val="00CD450A"/>
    <w:rsid w:val="00CD4BE0"/>
    <w:rsid w:val="00CD52B0"/>
    <w:rsid w:val="00CD5852"/>
    <w:rsid w:val="00CD6B41"/>
    <w:rsid w:val="00CE2970"/>
    <w:rsid w:val="00CE2F17"/>
    <w:rsid w:val="00CE354B"/>
    <w:rsid w:val="00CE3AFB"/>
    <w:rsid w:val="00CE422B"/>
    <w:rsid w:val="00CF0E3A"/>
    <w:rsid w:val="00CF1237"/>
    <w:rsid w:val="00CF39C8"/>
    <w:rsid w:val="00CF5070"/>
    <w:rsid w:val="00CF66AA"/>
    <w:rsid w:val="00D00862"/>
    <w:rsid w:val="00D0625A"/>
    <w:rsid w:val="00D070AE"/>
    <w:rsid w:val="00D07F71"/>
    <w:rsid w:val="00D07F88"/>
    <w:rsid w:val="00D10D5E"/>
    <w:rsid w:val="00D1121A"/>
    <w:rsid w:val="00D15A92"/>
    <w:rsid w:val="00D17046"/>
    <w:rsid w:val="00D20DAE"/>
    <w:rsid w:val="00D22082"/>
    <w:rsid w:val="00D259C1"/>
    <w:rsid w:val="00D26584"/>
    <w:rsid w:val="00D310E3"/>
    <w:rsid w:val="00D31AE9"/>
    <w:rsid w:val="00D31EC5"/>
    <w:rsid w:val="00D329DF"/>
    <w:rsid w:val="00D32EC1"/>
    <w:rsid w:val="00D33C7F"/>
    <w:rsid w:val="00D37D9B"/>
    <w:rsid w:val="00D40390"/>
    <w:rsid w:val="00D414C9"/>
    <w:rsid w:val="00D41ADC"/>
    <w:rsid w:val="00D4292A"/>
    <w:rsid w:val="00D42ABD"/>
    <w:rsid w:val="00D43F39"/>
    <w:rsid w:val="00D4453C"/>
    <w:rsid w:val="00D44BFE"/>
    <w:rsid w:val="00D4633F"/>
    <w:rsid w:val="00D46B2F"/>
    <w:rsid w:val="00D47565"/>
    <w:rsid w:val="00D479C4"/>
    <w:rsid w:val="00D5067A"/>
    <w:rsid w:val="00D509A8"/>
    <w:rsid w:val="00D51DC0"/>
    <w:rsid w:val="00D522D1"/>
    <w:rsid w:val="00D5461F"/>
    <w:rsid w:val="00D57710"/>
    <w:rsid w:val="00D5799C"/>
    <w:rsid w:val="00D61296"/>
    <w:rsid w:val="00D614C1"/>
    <w:rsid w:val="00D6432F"/>
    <w:rsid w:val="00D64F31"/>
    <w:rsid w:val="00D65A25"/>
    <w:rsid w:val="00D65DCB"/>
    <w:rsid w:val="00D670C1"/>
    <w:rsid w:val="00D67FEA"/>
    <w:rsid w:val="00D70315"/>
    <w:rsid w:val="00D75E47"/>
    <w:rsid w:val="00D77A2E"/>
    <w:rsid w:val="00D80FD2"/>
    <w:rsid w:val="00D823EA"/>
    <w:rsid w:val="00D82D2F"/>
    <w:rsid w:val="00D82FA3"/>
    <w:rsid w:val="00D906C8"/>
    <w:rsid w:val="00D91217"/>
    <w:rsid w:val="00D9175A"/>
    <w:rsid w:val="00D92B02"/>
    <w:rsid w:val="00D934C3"/>
    <w:rsid w:val="00D937A3"/>
    <w:rsid w:val="00D937E4"/>
    <w:rsid w:val="00D95A90"/>
    <w:rsid w:val="00D96929"/>
    <w:rsid w:val="00D976CD"/>
    <w:rsid w:val="00DA11D4"/>
    <w:rsid w:val="00DA3F0A"/>
    <w:rsid w:val="00DA4D5C"/>
    <w:rsid w:val="00DA5706"/>
    <w:rsid w:val="00DB1258"/>
    <w:rsid w:val="00DB3114"/>
    <w:rsid w:val="00DB5105"/>
    <w:rsid w:val="00DB540E"/>
    <w:rsid w:val="00DC501D"/>
    <w:rsid w:val="00DC5A60"/>
    <w:rsid w:val="00DD2831"/>
    <w:rsid w:val="00DD2EEF"/>
    <w:rsid w:val="00DD3DEA"/>
    <w:rsid w:val="00DD55E5"/>
    <w:rsid w:val="00DD5853"/>
    <w:rsid w:val="00DE269C"/>
    <w:rsid w:val="00DE3EF1"/>
    <w:rsid w:val="00DE518A"/>
    <w:rsid w:val="00DE704B"/>
    <w:rsid w:val="00DF15CA"/>
    <w:rsid w:val="00DF1D2D"/>
    <w:rsid w:val="00DF4710"/>
    <w:rsid w:val="00DF49B4"/>
    <w:rsid w:val="00DF6878"/>
    <w:rsid w:val="00DF6993"/>
    <w:rsid w:val="00E02F74"/>
    <w:rsid w:val="00E052D2"/>
    <w:rsid w:val="00E05839"/>
    <w:rsid w:val="00E101E7"/>
    <w:rsid w:val="00E1087E"/>
    <w:rsid w:val="00E117A7"/>
    <w:rsid w:val="00E11E55"/>
    <w:rsid w:val="00E139DB"/>
    <w:rsid w:val="00E13EA7"/>
    <w:rsid w:val="00E14377"/>
    <w:rsid w:val="00E14D08"/>
    <w:rsid w:val="00E225C6"/>
    <w:rsid w:val="00E239D8"/>
    <w:rsid w:val="00E240DB"/>
    <w:rsid w:val="00E303A7"/>
    <w:rsid w:val="00E32DA4"/>
    <w:rsid w:val="00E33E70"/>
    <w:rsid w:val="00E360EC"/>
    <w:rsid w:val="00E36E86"/>
    <w:rsid w:val="00E373B2"/>
    <w:rsid w:val="00E4050B"/>
    <w:rsid w:val="00E4157B"/>
    <w:rsid w:val="00E44794"/>
    <w:rsid w:val="00E4613B"/>
    <w:rsid w:val="00E46BF3"/>
    <w:rsid w:val="00E46E6B"/>
    <w:rsid w:val="00E47C9F"/>
    <w:rsid w:val="00E50CB2"/>
    <w:rsid w:val="00E50F9D"/>
    <w:rsid w:val="00E54894"/>
    <w:rsid w:val="00E562F8"/>
    <w:rsid w:val="00E56825"/>
    <w:rsid w:val="00E57D24"/>
    <w:rsid w:val="00E65E54"/>
    <w:rsid w:val="00E70459"/>
    <w:rsid w:val="00E75697"/>
    <w:rsid w:val="00E76478"/>
    <w:rsid w:val="00E764F9"/>
    <w:rsid w:val="00E82DF8"/>
    <w:rsid w:val="00E83369"/>
    <w:rsid w:val="00E83EB6"/>
    <w:rsid w:val="00E84A8E"/>
    <w:rsid w:val="00E90517"/>
    <w:rsid w:val="00E92597"/>
    <w:rsid w:val="00E93BEB"/>
    <w:rsid w:val="00E953D6"/>
    <w:rsid w:val="00E9548D"/>
    <w:rsid w:val="00E95FC1"/>
    <w:rsid w:val="00E96306"/>
    <w:rsid w:val="00EA02D4"/>
    <w:rsid w:val="00EA06A1"/>
    <w:rsid w:val="00EA0A51"/>
    <w:rsid w:val="00EA222D"/>
    <w:rsid w:val="00EA4C9A"/>
    <w:rsid w:val="00EA600C"/>
    <w:rsid w:val="00EA7F2C"/>
    <w:rsid w:val="00EB16E2"/>
    <w:rsid w:val="00EB44A9"/>
    <w:rsid w:val="00EB7F09"/>
    <w:rsid w:val="00EC09E4"/>
    <w:rsid w:val="00EC2042"/>
    <w:rsid w:val="00EC5442"/>
    <w:rsid w:val="00EC6C91"/>
    <w:rsid w:val="00ED1DF3"/>
    <w:rsid w:val="00ED1E8D"/>
    <w:rsid w:val="00ED27E3"/>
    <w:rsid w:val="00ED4CA3"/>
    <w:rsid w:val="00ED52BF"/>
    <w:rsid w:val="00EE1C3C"/>
    <w:rsid w:val="00EE42B4"/>
    <w:rsid w:val="00EE48BB"/>
    <w:rsid w:val="00EE5258"/>
    <w:rsid w:val="00EE578D"/>
    <w:rsid w:val="00EE7D10"/>
    <w:rsid w:val="00EF1F09"/>
    <w:rsid w:val="00EF2BAF"/>
    <w:rsid w:val="00EF5C7C"/>
    <w:rsid w:val="00EF6039"/>
    <w:rsid w:val="00EF6A10"/>
    <w:rsid w:val="00EF76DF"/>
    <w:rsid w:val="00F00179"/>
    <w:rsid w:val="00F00D94"/>
    <w:rsid w:val="00F02915"/>
    <w:rsid w:val="00F0361E"/>
    <w:rsid w:val="00F0470D"/>
    <w:rsid w:val="00F103E9"/>
    <w:rsid w:val="00F11023"/>
    <w:rsid w:val="00F12204"/>
    <w:rsid w:val="00F1253C"/>
    <w:rsid w:val="00F1334B"/>
    <w:rsid w:val="00F174FC"/>
    <w:rsid w:val="00F22341"/>
    <w:rsid w:val="00F23DD1"/>
    <w:rsid w:val="00F2548F"/>
    <w:rsid w:val="00F26902"/>
    <w:rsid w:val="00F279D4"/>
    <w:rsid w:val="00F31D06"/>
    <w:rsid w:val="00F33D63"/>
    <w:rsid w:val="00F36DF6"/>
    <w:rsid w:val="00F37FAA"/>
    <w:rsid w:val="00F41D0D"/>
    <w:rsid w:val="00F42A48"/>
    <w:rsid w:val="00F44F97"/>
    <w:rsid w:val="00F45066"/>
    <w:rsid w:val="00F4749A"/>
    <w:rsid w:val="00F5139E"/>
    <w:rsid w:val="00F53378"/>
    <w:rsid w:val="00F564FA"/>
    <w:rsid w:val="00F62D6A"/>
    <w:rsid w:val="00F65791"/>
    <w:rsid w:val="00F6687F"/>
    <w:rsid w:val="00F6724C"/>
    <w:rsid w:val="00F70933"/>
    <w:rsid w:val="00F737D2"/>
    <w:rsid w:val="00F75B9E"/>
    <w:rsid w:val="00F8200D"/>
    <w:rsid w:val="00F8289F"/>
    <w:rsid w:val="00F83D12"/>
    <w:rsid w:val="00F866E6"/>
    <w:rsid w:val="00F87280"/>
    <w:rsid w:val="00F9153E"/>
    <w:rsid w:val="00F92F9A"/>
    <w:rsid w:val="00F94B9A"/>
    <w:rsid w:val="00F953E1"/>
    <w:rsid w:val="00F965AB"/>
    <w:rsid w:val="00F9783F"/>
    <w:rsid w:val="00FA188E"/>
    <w:rsid w:val="00FA2542"/>
    <w:rsid w:val="00FA4FD9"/>
    <w:rsid w:val="00FA5DF5"/>
    <w:rsid w:val="00FB37C5"/>
    <w:rsid w:val="00FB3802"/>
    <w:rsid w:val="00FB5146"/>
    <w:rsid w:val="00FB6516"/>
    <w:rsid w:val="00FC0B3D"/>
    <w:rsid w:val="00FC2BA1"/>
    <w:rsid w:val="00FC2C7B"/>
    <w:rsid w:val="00FC30E1"/>
    <w:rsid w:val="00FC3676"/>
    <w:rsid w:val="00FC40E3"/>
    <w:rsid w:val="00FC4832"/>
    <w:rsid w:val="00FC60B6"/>
    <w:rsid w:val="00FC66D8"/>
    <w:rsid w:val="00FD0281"/>
    <w:rsid w:val="00FD1AA5"/>
    <w:rsid w:val="00FD57AD"/>
    <w:rsid w:val="00FD66B9"/>
    <w:rsid w:val="00FD6FCB"/>
    <w:rsid w:val="00FE14FA"/>
    <w:rsid w:val="00FE1B77"/>
    <w:rsid w:val="00FE2C2E"/>
    <w:rsid w:val="00FE3AF5"/>
    <w:rsid w:val="00FE7FC1"/>
    <w:rsid w:val="00FF758C"/>
    <w:rsid w:val="00FF799E"/>
    <w:rsid w:val="163E900B"/>
    <w:rsid w:val="25189777"/>
    <w:rsid w:val="2F4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EB9B387"/>
  <w15:chartTrackingRefBased/>
  <w15:docId w15:val="{7E747AA8-61DD-412A-A3B1-46185072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E4DE3"/>
    <w:pPr>
      <w:keepNext/>
      <w:numPr>
        <w:numId w:val="3"/>
      </w:numPr>
      <w:suppressAutoHyphens/>
      <w:spacing w:before="240" w:after="120" w:line="240" w:lineRule="auto"/>
      <w:outlineLvl w:val="0"/>
    </w:pPr>
    <w:rPr>
      <w:rFonts w:ascii="Times New Roman" w:eastAsia="MS Mincho" w:hAnsi="Times New Roman" w:cs="Times New Roman"/>
      <w:smallCaps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703650"/>
    <w:pPr>
      <w:keepNext/>
      <w:numPr>
        <w:ilvl w:val="3"/>
        <w:numId w:val="3"/>
      </w:numPr>
      <w:spacing w:before="120" w:after="120" w:line="240" w:lineRule="auto"/>
      <w:outlineLvl w:val="4"/>
    </w:pPr>
    <w:rPr>
      <w:rFonts w:ascii="Times New Roman Bold" w:eastAsia="MS Mincho" w:hAnsi="Times New Roman Bold" w:cs="Times New Roman"/>
      <w:b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365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aliases w:val="Assumptions 1"/>
    <w:basedOn w:val="NLSHaL2"/>
    <w:next w:val="Normal"/>
    <w:link w:val="Heading7Char"/>
    <w:qFormat/>
    <w:rsid w:val="00703650"/>
    <w:pPr>
      <w:outlineLvl w:val="6"/>
    </w:pPr>
    <w:rPr>
      <w:rFonts w:ascii="Times New Roman" w:hAnsi="Times New Roman"/>
      <w:b w:val="0"/>
      <w:caps w:val="0"/>
    </w:rPr>
  </w:style>
  <w:style w:type="paragraph" w:styleId="Heading8">
    <w:name w:val="heading 8"/>
    <w:aliases w:val="Assumptions 2"/>
    <w:basedOn w:val="NLSHaL3"/>
    <w:next w:val="Normal"/>
    <w:link w:val="Heading8Char"/>
    <w:qFormat/>
    <w:rsid w:val="00703650"/>
    <w:pPr>
      <w:tabs>
        <w:tab w:val="clear" w:pos="1980"/>
        <w:tab w:val="num" w:pos="1080"/>
      </w:tabs>
      <w:ind w:left="1080"/>
      <w:outlineLvl w:val="7"/>
    </w:pPr>
    <w:rPr>
      <w:rFonts w:ascii="Times New Roman" w:hAnsi="Times New Roman"/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3D1E8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D1E8E"/>
    <w:pPr>
      <w:tabs>
        <w:tab w:val="num" w:pos="360"/>
      </w:tabs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8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TOC style,lp1,Bulleted Text,Bullet List,FooterText,List Paragraph1,Bulleted text,Bullet OSM,numbered,Paragraphe de liste1,Bulletr List Paragraph,列出段落,列出段落1,List Paragraph2,List Paragraph21,Párrafo de lista1,Parágrafo da Lista1,リスト段落1"/>
    <w:basedOn w:val="Normal"/>
    <w:link w:val="ListParagraphChar"/>
    <w:uiPriority w:val="34"/>
    <w:qFormat/>
    <w:rsid w:val="003D1E8E"/>
    <w:pPr>
      <w:ind w:left="720"/>
      <w:contextualSpacing/>
    </w:pPr>
  </w:style>
  <w:style w:type="character" w:customStyle="1" w:styleId="ListParagraphChar">
    <w:name w:val="List Paragraph Char"/>
    <w:aliases w:val="TOC style Char,lp1 Char,Bulleted Text Char,Bullet List Char,FooterText Char,List Paragraph1 Char,Bulleted text Char,Bullet OSM Char,numbered Char,Paragraphe de liste1 Char,Bulletr List Paragraph Char,列出段落 Char,列出段落1 Char,リスト段落1 Char"/>
    <w:basedOn w:val="DefaultParagraphFont"/>
    <w:link w:val="ListParagraph"/>
    <w:uiPriority w:val="34"/>
    <w:qFormat/>
    <w:rsid w:val="003D1E8E"/>
  </w:style>
  <w:style w:type="paragraph" w:styleId="BalloonText">
    <w:name w:val="Balloon Text"/>
    <w:basedOn w:val="Normal"/>
    <w:link w:val="BalloonTextChar"/>
    <w:uiPriority w:val="99"/>
    <w:semiHidden/>
    <w:unhideWhenUsed/>
    <w:rsid w:val="003D1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8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1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E8E"/>
  </w:style>
  <w:style w:type="paragraph" w:styleId="Footer">
    <w:name w:val="footer"/>
    <w:basedOn w:val="Normal"/>
    <w:link w:val="FooterChar"/>
    <w:uiPriority w:val="99"/>
    <w:unhideWhenUsed/>
    <w:rsid w:val="003D1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E8E"/>
  </w:style>
  <w:style w:type="character" w:styleId="PageNumber">
    <w:name w:val="page number"/>
    <w:uiPriority w:val="99"/>
    <w:rsid w:val="003D1E8E"/>
    <w:rPr>
      <w:rFonts w:cs="Times New Roman"/>
    </w:rPr>
  </w:style>
  <w:style w:type="paragraph" w:customStyle="1" w:styleId="CoverPage">
    <w:name w:val="Cover Page"/>
    <w:rsid w:val="00703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E4DE3"/>
    <w:rPr>
      <w:rFonts w:ascii="Times New Roman" w:eastAsia="MS Mincho" w:hAnsi="Times New Roman" w:cs="Times New Roman"/>
      <w:smallCap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03650"/>
    <w:rPr>
      <w:rFonts w:ascii="Times New Roman Bold" w:eastAsia="MS Mincho" w:hAnsi="Times New Roman Bold" w:cs="Times New Roman"/>
      <w:b/>
      <w:sz w:val="24"/>
      <w:szCs w:val="24"/>
    </w:rPr>
  </w:style>
  <w:style w:type="character" w:customStyle="1" w:styleId="Heading7Char">
    <w:name w:val="Heading 7 Char"/>
    <w:aliases w:val="Assumptions 1 Char"/>
    <w:basedOn w:val="DefaultParagraphFont"/>
    <w:link w:val="Heading7"/>
    <w:rsid w:val="00703650"/>
    <w:rPr>
      <w:rFonts w:ascii="Times New Roman" w:eastAsia="MS Mincho" w:hAnsi="Times New Roman" w:cs="Times New Roman"/>
      <w:sz w:val="24"/>
      <w:szCs w:val="24"/>
    </w:rPr>
  </w:style>
  <w:style w:type="character" w:customStyle="1" w:styleId="Heading8Char">
    <w:name w:val="Heading 8 Char"/>
    <w:aliases w:val="Assumptions 2 Char"/>
    <w:basedOn w:val="DefaultParagraphFont"/>
    <w:link w:val="Heading8"/>
    <w:rsid w:val="00703650"/>
    <w:rPr>
      <w:rFonts w:ascii="Times New Roman" w:eastAsia="MS Mincho" w:hAnsi="Times New Roman" w:cs="Times New Roman"/>
      <w:sz w:val="24"/>
      <w:szCs w:val="24"/>
    </w:rPr>
  </w:style>
  <w:style w:type="paragraph" w:customStyle="1" w:styleId="NLSbodytextL1">
    <w:name w:val="NLS body text L1"/>
    <w:link w:val="NLSbodytextL1Char"/>
    <w:rsid w:val="00703650"/>
    <w:pPr>
      <w:adjustRightInd w:val="0"/>
      <w:spacing w:before="120" w:after="120" w:line="360" w:lineRule="auto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NLSbodytextL1Char">
    <w:name w:val="NLS body text L1 Char"/>
    <w:link w:val="NLSbodytextL1"/>
    <w:locked/>
    <w:rsid w:val="00703650"/>
    <w:rPr>
      <w:rFonts w:ascii="Times New Roman" w:eastAsia="MS Mincho" w:hAnsi="Times New Roman" w:cs="Times New Roman"/>
      <w:sz w:val="24"/>
      <w:szCs w:val="24"/>
    </w:rPr>
  </w:style>
  <w:style w:type="paragraph" w:customStyle="1" w:styleId="NLSHaL3">
    <w:name w:val="NLSHa_L3"/>
    <w:basedOn w:val="NLSHaL2"/>
    <w:next w:val="Normal"/>
    <w:rsid w:val="00703650"/>
    <w:pPr>
      <w:numPr>
        <w:ilvl w:val="2"/>
      </w:numPr>
      <w:tabs>
        <w:tab w:val="num" w:pos="1980"/>
      </w:tabs>
      <w:spacing w:before="120"/>
      <w:outlineLvl w:val="2"/>
    </w:pPr>
    <w:rPr>
      <w:caps w:val="0"/>
    </w:rPr>
  </w:style>
  <w:style w:type="paragraph" w:customStyle="1" w:styleId="NLSHaL2">
    <w:name w:val="NLSHa_L2"/>
    <w:basedOn w:val="Normal"/>
    <w:next w:val="NLSbodytextL1"/>
    <w:rsid w:val="00703650"/>
    <w:pPr>
      <w:keepNext/>
      <w:numPr>
        <w:ilvl w:val="1"/>
        <w:numId w:val="3"/>
      </w:numPr>
      <w:spacing w:before="240" w:after="120" w:line="240" w:lineRule="auto"/>
      <w:outlineLvl w:val="1"/>
    </w:pPr>
    <w:rPr>
      <w:rFonts w:ascii="Times New Roman Bold" w:eastAsia="MS Mincho" w:hAnsi="Times New Roman Bold" w:cs="Times New Roman"/>
      <w:b/>
      <w:caps/>
      <w:sz w:val="24"/>
      <w:szCs w:val="24"/>
    </w:rPr>
  </w:style>
  <w:style w:type="paragraph" w:customStyle="1" w:styleId="Bullet4">
    <w:name w:val="Bullet 4"/>
    <w:basedOn w:val="Heading6"/>
    <w:qFormat/>
    <w:rsid w:val="00703650"/>
    <w:pPr>
      <w:keepNext w:val="0"/>
      <w:keepLines w:val="0"/>
      <w:numPr>
        <w:numId w:val="5"/>
      </w:numPr>
      <w:tabs>
        <w:tab w:val="num" w:pos="360"/>
      </w:tabs>
      <w:adjustRightInd w:val="0"/>
      <w:spacing w:before="120" w:after="120" w:line="240" w:lineRule="auto"/>
      <w:ind w:left="0" w:firstLine="0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Assumption3">
    <w:name w:val="Assumption 3"/>
    <w:basedOn w:val="ListParagraph"/>
    <w:link w:val="Assumption3Char"/>
    <w:qFormat/>
    <w:rsid w:val="00703650"/>
    <w:pPr>
      <w:numPr>
        <w:ilvl w:val="3"/>
        <w:numId w:val="6"/>
      </w:numPr>
    </w:pPr>
    <w:rPr>
      <w:rFonts w:ascii="Times New Roman" w:hAnsi="Times New Roman"/>
      <w:sz w:val="24"/>
    </w:rPr>
  </w:style>
  <w:style w:type="character" w:customStyle="1" w:styleId="Assumption3Char">
    <w:name w:val="Assumption 3 Char"/>
    <w:basedOn w:val="ListParagraphChar"/>
    <w:link w:val="Assumption3"/>
    <w:rsid w:val="00703650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365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NLSHaL1">
    <w:name w:val="NLSHa_L1"/>
    <w:next w:val="NLSbodytextL1"/>
    <w:rsid w:val="00F42A48"/>
    <w:pPr>
      <w:keepNext/>
      <w:numPr>
        <w:numId w:val="14"/>
      </w:numPr>
      <w:spacing w:before="240" w:after="120" w:line="240" w:lineRule="auto"/>
      <w:outlineLvl w:val="0"/>
    </w:pPr>
    <w:rPr>
      <w:rFonts w:ascii="Times New Roman Bold" w:eastAsia="MS Mincho" w:hAnsi="Times New Roman Bold" w:cs="Times New Roman"/>
      <w:b/>
      <w:smallCaps/>
      <w:sz w:val="28"/>
      <w:szCs w:val="30"/>
    </w:rPr>
  </w:style>
  <w:style w:type="paragraph" w:customStyle="1" w:styleId="NLSHaL4">
    <w:name w:val="NLSHa_L4"/>
    <w:basedOn w:val="NLSHaL3"/>
    <w:next w:val="Normal"/>
    <w:rsid w:val="00F42A48"/>
    <w:pPr>
      <w:numPr>
        <w:ilvl w:val="0"/>
        <w:numId w:val="0"/>
      </w:numPr>
      <w:tabs>
        <w:tab w:val="left" w:pos="1440"/>
        <w:tab w:val="num" w:pos="2070"/>
      </w:tabs>
      <w:ind w:left="2070" w:hanging="1080"/>
      <w:outlineLvl w:val="3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970"/>
    <w:pPr>
      <w:tabs>
        <w:tab w:val="clear" w:pos="360"/>
      </w:tabs>
      <w:spacing w:before="0"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9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4D54DA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LSBodyTexti3">
    <w:name w:val="NLS Body Text i3"/>
    <w:basedOn w:val="NLSbodytextL1"/>
    <w:rsid w:val="005F62B7"/>
    <w:pPr>
      <w:autoSpaceDE w:val="0"/>
      <w:autoSpaceDN w:val="0"/>
      <w:ind w:left="360"/>
    </w:pPr>
    <w:rPr>
      <w:szCs w:val="20"/>
    </w:rPr>
  </w:style>
  <w:style w:type="paragraph" w:styleId="Revision">
    <w:name w:val="Revision"/>
    <w:hidden/>
    <w:uiPriority w:val="99"/>
    <w:semiHidden/>
    <w:rsid w:val="007B15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7FD7CFAD6BE240875B0C64CCA33E44" ma:contentTypeVersion="9" ma:contentTypeDescription="Create a new document." ma:contentTypeScope="" ma:versionID="846548ed5ac2c38b8a9d7ad2e4afce13">
  <xsd:schema xmlns:xsd="http://www.w3.org/2001/XMLSchema" xmlns:xs="http://www.w3.org/2001/XMLSchema" xmlns:p="http://schemas.microsoft.com/office/2006/metadata/properties" xmlns:ns3="63aa7079-c451-49dd-b51b-a5cb6c8460dc" xmlns:ns4="952c6b10-4375-45a4-8eb8-125b714235bb" targetNamespace="http://schemas.microsoft.com/office/2006/metadata/properties" ma:root="true" ma:fieldsID="de99c5ab06725a2eceb72897cdb6dea9" ns3:_="" ns4:_="">
    <xsd:import namespace="63aa7079-c451-49dd-b51b-a5cb6c8460dc"/>
    <xsd:import namespace="952c6b10-4375-45a4-8eb8-125b714235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aa7079-c451-49dd-b51b-a5cb6c8460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c6b10-4375-45a4-8eb8-125b714235b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862FA-C920-4F70-9DC6-6BDAD38AA4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528E1A-6401-4DDF-BDA2-FF46D85764B7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952c6b10-4375-45a4-8eb8-125b714235bb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63aa7079-c451-49dd-b51b-a5cb6c8460dc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63978C1-28A9-48EF-B730-0A8FBA9BE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aa7079-c451-49dd-b51b-a5cb6c8460dc"/>
    <ds:schemaRef ds:uri="952c6b10-4375-45a4-8eb8-125b714235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009917-88C5-49CD-A082-FD8E63F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3300</Words>
  <Characters>18811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Ngo</dc:creator>
  <cp:keywords/>
  <dc:description/>
  <cp:lastModifiedBy>Rosalie Ngo</cp:lastModifiedBy>
  <cp:revision>4</cp:revision>
  <cp:lastPrinted>2019-10-04T22:42:00Z</cp:lastPrinted>
  <dcterms:created xsi:type="dcterms:W3CDTF">2020-01-07T02:03:00Z</dcterms:created>
  <dcterms:modified xsi:type="dcterms:W3CDTF">2020-01-16T20:53:00Z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0x0101002E7FD7CFAD6BE240875B0C64CCA33E44</vt:lpwstr>
  </property>
</Properties>
</file>