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8681BF" w14:textId="77777777" w:rsidR="007A1831" w:rsidRDefault="007A1831">
      <w:pPr>
        <w:pStyle w:val="TOCHeading"/>
        <w:rPr>
          <w:b w:val="0"/>
          <w:sz w:val="22"/>
        </w:rPr>
      </w:pPr>
    </w:p>
    <w:p w14:paraId="768CC304" w14:textId="77777777" w:rsidR="007A1831" w:rsidRDefault="007A1831">
      <w:pPr>
        <w:pStyle w:val="TOCHeading"/>
        <w:rPr>
          <w:b w:val="0"/>
          <w:sz w:val="22"/>
        </w:rPr>
      </w:pPr>
    </w:p>
    <w:p w14:paraId="1B51553A" w14:textId="77777777" w:rsidR="0034007F" w:rsidRDefault="0034007F" w:rsidP="0034007F">
      <w:pPr>
        <w:pStyle w:val="Heading1"/>
        <w:numPr>
          <w:ilvl w:val="0"/>
          <w:numId w:val="0"/>
        </w:numPr>
      </w:pPr>
      <w:bookmarkStart w:id="0" w:name="_Toc89951621"/>
      <w:r>
        <w:t>Calsaws maintenance and operations rfp</w:t>
      </w:r>
    </w:p>
    <w:p w14:paraId="098C5A86" w14:textId="202E85AA" w:rsidR="007A1831" w:rsidRDefault="00F74557" w:rsidP="00F74557">
      <w:pPr>
        <w:pStyle w:val="Heading1"/>
        <w:numPr>
          <w:ilvl w:val="0"/>
          <w:numId w:val="0"/>
        </w:numPr>
      </w:pPr>
      <w:r>
        <w:t xml:space="preserve">Attachment </w:t>
      </w:r>
      <w:r w:rsidR="00E81715">
        <w:t>B</w:t>
      </w:r>
      <w:r>
        <w:t xml:space="preserve"> – </w:t>
      </w:r>
      <w:r w:rsidR="00E81715">
        <w:t>Maintenance and Enhancement</w:t>
      </w:r>
      <w:r w:rsidR="006A0054">
        <w:t>S</w:t>
      </w:r>
      <w:r w:rsidR="0019142A">
        <w:t xml:space="preserve"> SERVICES</w:t>
      </w:r>
      <w:r w:rsidR="00E81715">
        <w:t xml:space="preserve"> </w:t>
      </w:r>
      <w:r>
        <w:t>Statement of Work</w:t>
      </w:r>
      <w:bookmarkEnd w:id="0"/>
    </w:p>
    <w:p w14:paraId="33CA9BC2" w14:textId="68F845BA" w:rsidR="00014B22" w:rsidRDefault="00014B22" w:rsidP="00014B22">
      <w:pPr>
        <w:pStyle w:val="BodyText"/>
      </w:pPr>
    </w:p>
    <w:p w14:paraId="1797E8E8" w14:textId="39CEDB2E" w:rsidR="00014B22" w:rsidRDefault="00014B22" w:rsidP="00014B22">
      <w:pPr>
        <w:pStyle w:val="BodyText"/>
      </w:pPr>
    </w:p>
    <w:p w14:paraId="4FBB57D1" w14:textId="6124BA2D" w:rsidR="00014B22" w:rsidRDefault="00014B22" w:rsidP="00014B22">
      <w:pPr>
        <w:pStyle w:val="BodyText"/>
      </w:pPr>
    </w:p>
    <w:p w14:paraId="5907349A" w14:textId="302CBAE4" w:rsidR="00014B22" w:rsidRPr="00014B22" w:rsidRDefault="00014B22" w:rsidP="001657ED">
      <w:pPr>
        <w:pStyle w:val="BodyText"/>
      </w:pPr>
      <w:r>
        <w:t>December 22, 2021</w:t>
      </w:r>
    </w:p>
    <w:p w14:paraId="19416BD5" w14:textId="77777777" w:rsidR="00452367" w:rsidRDefault="00452367" w:rsidP="00452367">
      <w:pPr>
        <w:pStyle w:val="BodyText"/>
      </w:pPr>
    </w:p>
    <w:p w14:paraId="11861177" w14:textId="77777777" w:rsidR="00452367" w:rsidRDefault="00452367" w:rsidP="00452367">
      <w:pPr>
        <w:pStyle w:val="BodyText"/>
      </w:pPr>
    </w:p>
    <w:p w14:paraId="67D582B8" w14:textId="77777777" w:rsidR="00452367" w:rsidRDefault="00452367" w:rsidP="00452367">
      <w:pPr>
        <w:pStyle w:val="BodyText"/>
      </w:pPr>
    </w:p>
    <w:p w14:paraId="217DB697" w14:textId="77777777" w:rsidR="00452367" w:rsidRDefault="00452367" w:rsidP="00452367">
      <w:pPr>
        <w:pStyle w:val="BodyText"/>
      </w:pPr>
    </w:p>
    <w:p w14:paraId="1B9E2B5D" w14:textId="77777777" w:rsidR="00452367" w:rsidRDefault="00452367" w:rsidP="00452367">
      <w:pPr>
        <w:pStyle w:val="BodyText"/>
      </w:pPr>
    </w:p>
    <w:p w14:paraId="23D0E789" w14:textId="23DFB52E" w:rsidR="00452367" w:rsidRPr="00C32D65" w:rsidRDefault="00E20046" w:rsidP="00452367">
      <w:pPr>
        <w:pStyle w:val="BodyText"/>
        <w:jc w:val="center"/>
        <w:rPr>
          <w:sz w:val="48"/>
          <w:szCs w:val="48"/>
        </w:rPr>
      </w:pPr>
      <w:r>
        <w:rPr>
          <w:sz w:val="48"/>
          <w:szCs w:val="48"/>
        </w:rPr>
        <w:t xml:space="preserve"> </w:t>
      </w:r>
    </w:p>
    <w:p w14:paraId="1D3B42C2" w14:textId="6ED279F9" w:rsidR="00452367" w:rsidRPr="00452367" w:rsidRDefault="00452367" w:rsidP="00452367">
      <w:pPr>
        <w:pStyle w:val="BodyText"/>
        <w:sectPr w:rsidR="00452367" w:rsidRPr="00452367" w:rsidSect="00D42C64">
          <w:headerReference w:type="default" r:id="rId13"/>
          <w:footerReference w:type="default" r:id="rId14"/>
          <w:pgSz w:w="12240" w:h="15840"/>
          <w:pgMar w:top="1599" w:right="1440" w:bottom="1440" w:left="1440" w:header="720" w:footer="720" w:gutter="0"/>
          <w:pgNumType w:fmt="lowerRoman"/>
          <w:cols w:space="720"/>
          <w:docGrid w:linePitch="360"/>
        </w:sectPr>
      </w:pPr>
    </w:p>
    <w:sdt>
      <w:sdtPr>
        <w:rPr>
          <w:b/>
          <w:sz w:val="22"/>
        </w:rPr>
        <w:id w:val="347140680"/>
        <w:docPartObj>
          <w:docPartGallery w:val="Table of Contents"/>
          <w:docPartUnique/>
        </w:docPartObj>
      </w:sdtPr>
      <w:sdtEndPr>
        <w:rPr>
          <w:b w:val="0"/>
          <w:bCs/>
          <w:noProof/>
        </w:rPr>
      </w:sdtEndPr>
      <w:sdtContent>
        <w:p w14:paraId="3CEC2180" w14:textId="2C3A4542" w:rsidR="00763E03" w:rsidRDefault="00763E03" w:rsidP="009C65AC">
          <w:pPr>
            <w:pStyle w:val="TitlePageDate"/>
          </w:pPr>
          <w:r>
            <w:t>Table of Contents</w:t>
          </w:r>
        </w:p>
        <w:p w14:paraId="2D39F6BC" w14:textId="68DCC56A" w:rsidR="00AC4144" w:rsidRDefault="00763E03">
          <w:pPr>
            <w:pStyle w:val="TOC1"/>
            <w:rPr>
              <w:rFonts w:asciiTheme="minorHAnsi" w:eastAsiaTheme="minorEastAsia" w:hAnsiTheme="minorHAnsi" w:cstheme="minorBidi"/>
              <w:b w:val="0"/>
              <w:caps w:val="0"/>
              <w:noProof/>
              <w:szCs w:val="22"/>
            </w:rPr>
          </w:pPr>
          <w:r>
            <w:rPr>
              <w:smallCaps/>
            </w:rPr>
            <w:fldChar w:fldCharType="begin"/>
          </w:r>
          <w:r>
            <w:instrText xml:space="preserve"> TOC \o "1-3" \h \z \u </w:instrText>
          </w:r>
          <w:r>
            <w:rPr>
              <w:smallCaps/>
            </w:rPr>
            <w:fldChar w:fldCharType="separate"/>
          </w:r>
          <w:hyperlink w:anchor="_Toc89951621" w:history="1">
            <w:r w:rsidR="00AC4144" w:rsidRPr="00F04316">
              <w:rPr>
                <w:rStyle w:val="Hyperlink"/>
                <w:noProof/>
              </w:rPr>
              <w:t>Attachment B – Maintenance and Enhancement Statement of Work</w:t>
            </w:r>
            <w:r w:rsidR="00AC4144">
              <w:rPr>
                <w:noProof/>
                <w:webHidden/>
              </w:rPr>
              <w:tab/>
            </w:r>
            <w:r w:rsidR="00AC4144">
              <w:rPr>
                <w:noProof/>
                <w:webHidden/>
              </w:rPr>
              <w:fldChar w:fldCharType="begin"/>
            </w:r>
            <w:r w:rsidR="00AC4144">
              <w:rPr>
                <w:noProof/>
                <w:webHidden/>
              </w:rPr>
              <w:instrText xml:space="preserve"> PAGEREF _Toc89951621 \h </w:instrText>
            </w:r>
            <w:r w:rsidR="00AC4144">
              <w:rPr>
                <w:noProof/>
                <w:webHidden/>
              </w:rPr>
            </w:r>
            <w:r w:rsidR="00AC4144">
              <w:rPr>
                <w:noProof/>
                <w:webHidden/>
              </w:rPr>
              <w:fldChar w:fldCharType="separate"/>
            </w:r>
            <w:r w:rsidR="00E1148A">
              <w:rPr>
                <w:noProof/>
                <w:webHidden/>
              </w:rPr>
              <w:t>i</w:t>
            </w:r>
            <w:r w:rsidR="00AC4144">
              <w:rPr>
                <w:noProof/>
                <w:webHidden/>
              </w:rPr>
              <w:fldChar w:fldCharType="end"/>
            </w:r>
          </w:hyperlink>
        </w:p>
        <w:p w14:paraId="23BB54B4" w14:textId="042A177D" w:rsidR="00AC4144" w:rsidRDefault="0071024D">
          <w:pPr>
            <w:pStyle w:val="TOC1"/>
            <w:rPr>
              <w:rFonts w:asciiTheme="minorHAnsi" w:eastAsiaTheme="minorEastAsia" w:hAnsiTheme="minorHAnsi" w:cstheme="minorBidi"/>
              <w:b w:val="0"/>
              <w:caps w:val="0"/>
              <w:noProof/>
              <w:szCs w:val="22"/>
            </w:rPr>
          </w:pPr>
          <w:hyperlink w:anchor="_Toc89951622" w:history="1">
            <w:r w:rsidR="00AC4144" w:rsidRPr="00F04316">
              <w:rPr>
                <w:rStyle w:val="Hyperlink"/>
                <w:noProof/>
              </w:rPr>
              <w:t>B.</w:t>
            </w:r>
            <w:r w:rsidR="00AC4144">
              <w:rPr>
                <w:rFonts w:asciiTheme="minorHAnsi" w:eastAsiaTheme="minorEastAsia" w:hAnsiTheme="minorHAnsi" w:cstheme="minorBidi"/>
                <w:b w:val="0"/>
                <w:caps w:val="0"/>
                <w:noProof/>
                <w:szCs w:val="22"/>
              </w:rPr>
              <w:tab/>
            </w:r>
            <w:r w:rsidR="00AC4144" w:rsidRPr="00F04316">
              <w:rPr>
                <w:rStyle w:val="Hyperlink"/>
                <w:noProof/>
              </w:rPr>
              <w:t>Maintenance and Enhancement Statement of Work</w:t>
            </w:r>
            <w:r w:rsidR="00AC4144">
              <w:rPr>
                <w:noProof/>
                <w:webHidden/>
              </w:rPr>
              <w:tab/>
            </w:r>
            <w:r w:rsidR="00AC4144">
              <w:rPr>
                <w:noProof/>
                <w:webHidden/>
              </w:rPr>
              <w:fldChar w:fldCharType="begin"/>
            </w:r>
            <w:r w:rsidR="00AC4144">
              <w:rPr>
                <w:noProof/>
                <w:webHidden/>
              </w:rPr>
              <w:instrText xml:space="preserve"> PAGEREF _Toc89951622 \h </w:instrText>
            </w:r>
            <w:r w:rsidR="00AC4144">
              <w:rPr>
                <w:noProof/>
                <w:webHidden/>
              </w:rPr>
            </w:r>
            <w:r w:rsidR="00AC4144">
              <w:rPr>
                <w:noProof/>
                <w:webHidden/>
              </w:rPr>
              <w:fldChar w:fldCharType="separate"/>
            </w:r>
            <w:r w:rsidR="00E1148A">
              <w:rPr>
                <w:noProof/>
                <w:webHidden/>
              </w:rPr>
              <w:t>B-1</w:t>
            </w:r>
            <w:r w:rsidR="00AC4144">
              <w:rPr>
                <w:noProof/>
                <w:webHidden/>
              </w:rPr>
              <w:fldChar w:fldCharType="end"/>
            </w:r>
          </w:hyperlink>
        </w:p>
        <w:p w14:paraId="64AD3F07" w14:textId="1DA86718" w:rsidR="00AC4144" w:rsidRDefault="0071024D">
          <w:pPr>
            <w:pStyle w:val="TOC2"/>
            <w:rPr>
              <w:rFonts w:asciiTheme="minorHAnsi" w:eastAsiaTheme="minorEastAsia" w:hAnsiTheme="minorHAnsi" w:cstheme="minorBidi"/>
              <w:b w:val="0"/>
              <w:smallCaps w:val="0"/>
              <w:noProof/>
              <w:szCs w:val="22"/>
            </w:rPr>
          </w:pPr>
          <w:hyperlink w:anchor="_Toc89951623" w:history="1">
            <w:r w:rsidR="00AC4144" w:rsidRPr="00F04316">
              <w:rPr>
                <w:rStyle w:val="Hyperlink"/>
                <w:noProof/>
              </w:rPr>
              <w:t>B.1</w:t>
            </w:r>
            <w:r w:rsidR="00AC4144">
              <w:rPr>
                <w:rFonts w:asciiTheme="minorHAnsi" w:eastAsiaTheme="minorEastAsia" w:hAnsiTheme="minorHAnsi" w:cstheme="minorBidi"/>
                <w:b w:val="0"/>
                <w:smallCaps w:val="0"/>
                <w:noProof/>
                <w:szCs w:val="22"/>
              </w:rPr>
              <w:tab/>
            </w:r>
            <w:r w:rsidR="00AC4144" w:rsidRPr="00F04316">
              <w:rPr>
                <w:rStyle w:val="Hyperlink"/>
                <w:noProof/>
              </w:rPr>
              <w:t>Introduction</w:t>
            </w:r>
            <w:r w:rsidR="00AC4144">
              <w:rPr>
                <w:noProof/>
                <w:webHidden/>
              </w:rPr>
              <w:tab/>
            </w:r>
            <w:r w:rsidR="00AC4144">
              <w:rPr>
                <w:noProof/>
                <w:webHidden/>
              </w:rPr>
              <w:fldChar w:fldCharType="begin"/>
            </w:r>
            <w:r w:rsidR="00AC4144">
              <w:rPr>
                <w:noProof/>
                <w:webHidden/>
              </w:rPr>
              <w:instrText xml:space="preserve"> PAGEREF _Toc89951623 \h </w:instrText>
            </w:r>
            <w:r w:rsidR="00AC4144">
              <w:rPr>
                <w:noProof/>
                <w:webHidden/>
              </w:rPr>
            </w:r>
            <w:r w:rsidR="00AC4144">
              <w:rPr>
                <w:noProof/>
                <w:webHidden/>
              </w:rPr>
              <w:fldChar w:fldCharType="separate"/>
            </w:r>
            <w:r w:rsidR="00E1148A">
              <w:rPr>
                <w:noProof/>
                <w:webHidden/>
              </w:rPr>
              <w:t>B-1</w:t>
            </w:r>
            <w:r w:rsidR="00AC4144">
              <w:rPr>
                <w:noProof/>
                <w:webHidden/>
              </w:rPr>
              <w:fldChar w:fldCharType="end"/>
            </w:r>
          </w:hyperlink>
        </w:p>
        <w:p w14:paraId="6557CDE0" w14:textId="2BF2F003" w:rsidR="00AC4144" w:rsidRDefault="0071024D">
          <w:pPr>
            <w:pStyle w:val="TOC2"/>
            <w:rPr>
              <w:rFonts w:asciiTheme="minorHAnsi" w:eastAsiaTheme="minorEastAsia" w:hAnsiTheme="minorHAnsi" w:cstheme="minorBidi"/>
              <w:b w:val="0"/>
              <w:smallCaps w:val="0"/>
              <w:noProof/>
              <w:szCs w:val="22"/>
            </w:rPr>
          </w:pPr>
          <w:hyperlink w:anchor="_Toc89951624" w:history="1">
            <w:r w:rsidR="00AC4144" w:rsidRPr="00F04316">
              <w:rPr>
                <w:rStyle w:val="Hyperlink"/>
                <w:noProof/>
              </w:rPr>
              <w:t>B.2</w:t>
            </w:r>
            <w:r w:rsidR="00AC4144">
              <w:rPr>
                <w:rFonts w:asciiTheme="minorHAnsi" w:eastAsiaTheme="minorEastAsia" w:hAnsiTheme="minorHAnsi" w:cstheme="minorBidi"/>
                <w:b w:val="0"/>
                <w:smallCaps w:val="0"/>
                <w:noProof/>
                <w:szCs w:val="22"/>
              </w:rPr>
              <w:tab/>
            </w:r>
            <w:r w:rsidR="00AC4144" w:rsidRPr="00F04316">
              <w:rPr>
                <w:rStyle w:val="Hyperlink"/>
                <w:noProof/>
              </w:rPr>
              <w:t>Responsibilities of the Parties</w:t>
            </w:r>
            <w:r w:rsidR="00AC4144">
              <w:rPr>
                <w:noProof/>
                <w:webHidden/>
              </w:rPr>
              <w:tab/>
            </w:r>
            <w:r w:rsidR="00AC4144">
              <w:rPr>
                <w:noProof/>
                <w:webHidden/>
              </w:rPr>
              <w:fldChar w:fldCharType="begin"/>
            </w:r>
            <w:r w:rsidR="00AC4144">
              <w:rPr>
                <w:noProof/>
                <w:webHidden/>
              </w:rPr>
              <w:instrText xml:space="preserve"> PAGEREF _Toc89951624 \h </w:instrText>
            </w:r>
            <w:r w:rsidR="00AC4144">
              <w:rPr>
                <w:noProof/>
                <w:webHidden/>
              </w:rPr>
            </w:r>
            <w:r w:rsidR="00AC4144">
              <w:rPr>
                <w:noProof/>
                <w:webHidden/>
              </w:rPr>
              <w:fldChar w:fldCharType="separate"/>
            </w:r>
            <w:r w:rsidR="00E1148A">
              <w:rPr>
                <w:noProof/>
                <w:webHidden/>
              </w:rPr>
              <w:t>B-1</w:t>
            </w:r>
            <w:r w:rsidR="00AC4144">
              <w:rPr>
                <w:noProof/>
                <w:webHidden/>
              </w:rPr>
              <w:fldChar w:fldCharType="end"/>
            </w:r>
          </w:hyperlink>
        </w:p>
        <w:p w14:paraId="7481FE83" w14:textId="0B74A312" w:rsidR="00AC4144" w:rsidRDefault="0071024D">
          <w:pPr>
            <w:pStyle w:val="TOC3"/>
            <w:rPr>
              <w:rFonts w:asciiTheme="minorHAnsi" w:eastAsiaTheme="minorEastAsia" w:hAnsiTheme="minorHAnsi" w:cstheme="minorBidi"/>
              <w:noProof/>
              <w:szCs w:val="22"/>
            </w:rPr>
          </w:pPr>
          <w:hyperlink w:anchor="_Toc89951625" w:history="1">
            <w:r w:rsidR="00AC4144" w:rsidRPr="00F04316">
              <w:rPr>
                <w:rStyle w:val="Hyperlink"/>
                <w:noProof/>
              </w:rPr>
              <w:t>B.2.1</w:t>
            </w:r>
            <w:r w:rsidR="00AC4144">
              <w:rPr>
                <w:rFonts w:asciiTheme="minorHAnsi" w:eastAsiaTheme="minorEastAsia" w:hAnsiTheme="minorHAnsi" w:cstheme="minorBidi"/>
                <w:noProof/>
                <w:szCs w:val="22"/>
              </w:rPr>
              <w:tab/>
            </w:r>
            <w:r w:rsidR="00AC4144" w:rsidRPr="00F04316">
              <w:rPr>
                <w:rStyle w:val="Hyperlink"/>
                <w:noProof/>
              </w:rPr>
              <w:t>Maintenance and Enhancement Contractor Responsibilities</w:t>
            </w:r>
            <w:r w:rsidR="00AC4144">
              <w:rPr>
                <w:noProof/>
                <w:webHidden/>
              </w:rPr>
              <w:tab/>
            </w:r>
            <w:r w:rsidR="00AC4144">
              <w:rPr>
                <w:noProof/>
                <w:webHidden/>
              </w:rPr>
              <w:fldChar w:fldCharType="begin"/>
            </w:r>
            <w:r w:rsidR="00AC4144">
              <w:rPr>
                <w:noProof/>
                <w:webHidden/>
              </w:rPr>
              <w:instrText xml:space="preserve"> PAGEREF _Toc89951625 \h </w:instrText>
            </w:r>
            <w:r w:rsidR="00AC4144">
              <w:rPr>
                <w:noProof/>
                <w:webHidden/>
              </w:rPr>
            </w:r>
            <w:r w:rsidR="00AC4144">
              <w:rPr>
                <w:noProof/>
                <w:webHidden/>
              </w:rPr>
              <w:fldChar w:fldCharType="separate"/>
            </w:r>
            <w:r w:rsidR="00E1148A">
              <w:rPr>
                <w:noProof/>
                <w:webHidden/>
              </w:rPr>
              <w:t>B-1</w:t>
            </w:r>
            <w:r w:rsidR="00AC4144">
              <w:rPr>
                <w:noProof/>
                <w:webHidden/>
              </w:rPr>
              <w:fldChar w:fldCharType="end"/>
            </w:r>
          </w:hyperlink>
        </w:p>
        <w:p w14:paraId="3A0DD642" w14:textId="4FE4E29C" w:rsidR="00AC4144" w:rsidRDefault="0071024D">
          <w:pPr>
            <w:pStyle w:val="TOC3"/>
            <w:rPr>
              <w:rFonts w:asciiTheme="minorHAnsi" w:eastAsiaTheme="minorEastAsia" w:hAnsiTheme="minorHAnsi" w:cstheme="minorBidi"/>
              <w:noProof/>
              <w:szCs w:val="22"/>
            </w:rPr>
          </w:pPr>
          <w:hyperlink w:anchor="_Toc89951626" w:history="1">
            <w:r w:rsidR="00AC4144" w:rsidRPr="00F04316">
              <w:rPr>
                <w:rStyle w:val="Hyperlink"/>
                <w:noProof/>
              </w:rPr>
              <w:t>B.2.2</w:t>
            </w:r>
            <w:r w:rsidR="00AC4144">
              <w:rPr>
                <w:rFonts w:asciiTheme="minorHAnsi" w:eastAsiaTheme="minorEastAsia" w:hAnsiTheme="minorHAnsi" w:cstheme="minorBidi"/>
                <w:noProof/>
                <w:szCs w:val="22"/>
              </w:rPr>
              <w:tab/>
            </w:r>
            <w:r w:rsidR="00AC4144" w:rsidRPr="00F04316">
              <w:rPr>
                <w:rStyle w:val="Hyperlink"/>
                <w:noProof/>
              </w:rPr>
              <w:t>Consortium Responsibilities</w:t>
            </w:r>
            <w:r w:rsidR="00AC4144">
              <w:rPr>
                <w:noProof/>
                <w:webHidden/>
              </w:rPr>
              <w:tab/>
            </w:r>
            <w:r w:rsidR="00AC4144">
              <w:rPr>
                <w:noProof/>
                <w:webHidden/>
              </w:rPr>
              <w:fldChar w:fldCharType="begin"/>
            </w:r>
            <w:r w:rsidR="00AC4144">
              <w:rPr>
                <w:noProof/>
                <w:webHidden/>
              </w:rPr>
              <w:instrText xml:space="preserve"> PAGEREF _Toc89951626 \h </w:instrText>
            </w:r>
            <w:r w:rsidR="00AC4144">
              <w:rPr>
                <w:noProof/>
                <w:webHidden/>
              </w:rPr>
            </w:r>
            <w:r w:rsidR="00AC4144">
              <w:rPr>
                <w:noProof/>
                <w:webHidden/>
              </w:rPr>
              <w:fldChar w:fldCharType="separate"/>
            </w:r>
            <w:r w:rsidR="00E1148A">
              <w:rPr>
                <w:noProof/>
                <w:webHidden/>
              </w:rPr>
              <w:t>B-1</w:t>
            </w:r>
            <w:r w:rsidR="00AC4144">
              <w:rPr>
                <w:noProof/>
                <w:webHidden/>
              </w:rPr>
              <w:fldChar w:fldCharType="end"/>
            </w:r>
          </w:hyperlink>
        </w:p>
        <w:p w14:paraId="3FE186C1" w14:textId="4D246B8A" w:rsidR="00AC4144" w:rsidRDefault="0071024D">
          <w:pPr>
            <w:pStyle w:val="TOC3"/>
            <w:rPr>
              <w:rFonts w:asciiTheme="minorHAnsi" w:eastAsiaTheme="minorEastAsia" w:hAnsiTheme="minorHAnsi" w:cstheme="minorBidi"/>
              <w:noProof/>
              <w:szCs w:val="22"/>
            </w:rPr>
          </w:pPr>
          <w:hyperlink w:anchor="_Toc89951627" w:history="1">
            <w:r w:rsidR="00AC4144" w:rsidRPr="00F04316">
              <w:rPr>
                <w:rStyle w:val="Hyperlink"/>
                <w:noProof/>
              </w:rPr>
              <w:t>B.2.3</w:t>
            </w:r>
            <w:r w:rsidR="00AC4144">
              <w:rPr>
                <w:rFonts w:asciiTheme="minorHAnsi" w:eastAsiaTheme="minorEastAsia" w:hAnsiTheme="minorHAnsi" w:cstheme="minorBidi"/>
                <w:noProof/>
                <w:szCs w:val="22"/>
              </w:rPr>
              <w:tab/>
            </w:r>
            <w:r w:rsidR="00AC4144" w:rsidRPr="00F04316">
              <w:rPr>
                <w:rStyle w:val="Hyperlink"/>
                <w:noProof/>
              </w:rPr>
              <w:t>CalSAWS RACI</w:t>
            </w:r>
            <w:r w:rsidR="00AC4144">
              <w:rPr>
                <w:noProof/>
                <w:webHidden/>
              </w:rPr>
              <w:tab/>
            </w:r>
            <w:r w:rsidR="00AC4144">
              <w:rPr>
                <w:noProof/>
                <w:webHidden/>
              </w:rPr>
              <w:fldChar w:fldCharType="begin"/>
            </w:r>
            <w:r w:rsidR="00AC4144">
              <w:rPr>
                <w:noProof/>
                <w:webHidden/>
              </w:rPr>
              <w:instrText xml:space="preserve"> PAGEREF _Toc89951627 \h </w:instrText>
            </w:r>
            <w:r w:rsidR="00AC4144">
              <w:rPr>
                <w:noProof/>
                <w:webHidden/>
              </w:rPr>
            </w:r>
            <w:r w:rsidR="00AC4144">
              <w:rPr>
                <w:noProof/>
                <w:webHidden/>
              </w:rPr>
              <w:fldChar w:fldCharType="separate"/>
            </w:r>
            <w:r w:rsidR="00E1148A">
              <w:rPr>
                <w:noProof/>
                <w:webHidden/>
              </w:rPr>
              <w:t>B-2</w:t>
            </w:r>
            <w:r w:rsidR="00AC4144">
              <w:rPr>
                <w:noProof/>
                <w:webHidden/>
              </w:rPr>
              <w:fldChar w:fldCharType="end"/>
            </w:r>
          </w:hyperlink>
        </w:p>
        <w:p w14:paraId="49FB7FB7" w14:textId="5E4EE666" w:rsidR="00AC4144" w:rsidRDefault="0071024D">
          <w:pPr>
            <w:pStyle w:val="TOC2"/>
            <w:rPr>
              <w:rFonts w:asciiTheme="minorHAnsi" w:eastAsiaTheme="minorEastAsia" w:hAnsiTheme="minorHAnsi" w:cstheme="minorBidi"/>
              <w:b w:val="0"/>
              <w:smallCaps w:val="0"/>
              <w:noProof/>
              <w:szCs w:val="22"/>
            </w:rPr>
          </w:pPr>
          <w:hyperlink w:anchor="_Toc89951628" w:history="1">
            <w:r w:rsidR="00AC4144" w:rsidRPr="00F04316">
              <w:rPr>
                <w:rStyle w:val="Hyperlink"/>
                <w:noProof/>
              </w:rPr>
              <w:t>B.3</w:t>
            </w:r>
            <w:r w:rsidR="00AC4144">
              <w:rPr>
                <w:rFonts w:asciiTheme="minorHAnsi" w:eastAsiaTheme="minorEastAsia" w:hAnsiTheme="minorHAnsi" w:cstheme="minorBidi"/>
                <w:b w:val="0"/>
                <w:smallCaps w:val="0"/>
                <w:noProof/>
                <w:szCs w:val="22"/>
              </w:rPr>
              <w:tab/>
            </w:r>
            <w:r w:rsidR="00AC4144" w:rsidRPr="00F04316">
              <w:rPr>
                <w:rStyle w:val="Hyperlink"/>
                <w:noProof/>
              </w:rPr>
              <w:t>Maintenance and Enhancement Staffing</w:t>
            </w:r>
            <w:r w:rsidR="00AC4144">
              <w:rPr>
                <w:noProof/>
                <w:webHidden/>
              </w:rPr>
              <w:tab/>
            </w:r>
            <w:r w:rsidR="00AC4144">
              <w:rPr>
                <w:noProof/>
                <w:webHidden/>
              </w:rPr>
              <w:fldChar w:fldCharType="begin"/>
            </w:r>
            <w:r w:rsidR="00AC4144">
              <w:rPr>
                <w:noProof/>
                <w:webHidden/>
              </w:rPr>
              <w:instrText xml:space="preserve"> PAGEREF _Toc89951628 \h </w:instrText>
            </w:r>
            <w:r w:rsidR="00AC4144">
              <w:rPr>
                <w:noProof/>
                <w:webHidden/>
              </w:rPr>
            </w:r>
            <w:r w:rsidR="00AC4144">
              <w:rPr>
                <w:noProof/>
                <w:webHidden/>
              </w:rPr>
              <w:fldChar w:fldCharType="separate"/>
            </w:r>
            <w:r w:rsidR="00E1148A">
              <w:rPr>
                <w:noProof/>
                <w:webHidden/>
              </w:rPr>
              <w:t>B-2</w:t>
            </w:r>
            <w:r w:rsidR="00AC4144">
              <w:rPr>
                <w:noProof/>
                <w:webHidden/>
              </w:rPr>
              <w:fldChar w:fldCharType="end"/>
            </w:r>
          </w:hyperlink>
        </w:p>
        <w:p w14:paraId="505F7502" w14:textId="34B7F3B5" w:rsidR="00AC4144" w:rsidRDefault="0071024D">
          <w:pPr>
            <w:pStyle w:val="TOC3"/>
            <w:rPr>
              <w:rFonts w:asciiTheme="minorHAnsi" w:eastAsiaTheme="minorEastAsia" w:hAnsiTheme="minorHAnsi" w:cstheme="minorBidi"/>
              <w:noProof/>
              <w:szCs w:val="22"/>
            </w:rPr>
          </w:pPr>
          <w:hyperlink w:anchor="_Toc89951629" w:history="1">
            <w:r w:rsidR="00AC4144" w:rsidRPr="00F04316">
              <w:rPr>
                <w:rStyle w:val="Hyperlink"/>
                <w:noProof/>
              </w:rPr>
              <w:t>B.3.1</w:t>
            </w:r>
            <w:r w:rsidR="00AC4144">
              <w:rPr>
                <w:rFonts w:asciiTheme="minorHAnsi" w:eastAsiaTheme="minorEastAsia" w:hAnsiTheme="minorHAnsi" w:cstheme="minorBidi"/>
                <w:noProof/>
                <w:szCs w:val="22"/>
              </w:rPr>
              <w:tab/>
            </w:r>
            <w:r w:rsidR="00AC4144" w:rsidRPr="00F04316">
              <w:rPr>
                <w:rStyle w:val="Hyperlink"/>
                <w:noProof/>
              </w:rPr>
              <w:t>Project Location and Core Hours</w:t>
            </w:r>
            <w:r w:rsidR="00AC4144">
              <w:rPr>
                <w:noProof/>
                <w:webHidden/>
              </w:rPr>
              <w:tab/>
            </w:r>
            <w:r w:rsidR="00AC4144">
              <w:rPr>
                <w:noProof/>
                <w:webHidden/>
              </w:rPr>
              <w:fldChar w:fldCharType="begin"/>
            </w:r>
            <w:r w:rsidR="00AC4144">
              <w:rPr>
                <w:noProof/>
                <w:webHidden/>
              </w:rPr>
              <w:instrText xml:space="preserve"> PAGEREF _Toc89951629 \h </w:instrText>
            </w:r>
            <w:r w:rsidR="00AC4144">
              <w:rPr>
                <w:noProof/>
                <w:webHidden/>
              </w:rPr>
            </w:r>
            <w:r w:rsidR="00AC4144">
              <w:rPr>
                <w:noProof/>
                <w:webHidden/>
              </w:rPr>
              <w:fldChar w:fldCharType="separate"/>
            </w:r>
            <w:r w:rsidR="00E1148A">
              <w:rPr>
                <w:noProof/>
                <w:webHidden/>
              </w:rPr>
              <w:t>B-2</w:t>
            </w:r>
            <w:r w:rsidR="00AC4144">
              <w:rPr>
                <w:noProof/>
                <w:webHidden/>
              </w:rPr>
              <w:fldChar w:fldCharType="end"/>
            </w:r>
          </w:hyperlink>
        </w:p>
        <w:p w14:paraId="7918AC48" w14:textId="62739953" w:rsidR="00AC4144" w:rsidRDefault="0071024D">
          <w:pPr>
            <w:pStyle w:val="TOC3"/>
            <w:rPr>
              <w:rFonts w:asciiTheme="minorHAnsi" w:eastAsiaTheme="minorEastAsia" w:hAnsiTheme="minorHAnsi" w:cstheme="minorBidi"/>
              <w:noProof/>
              <w:szCs w:val="22"/>
            </w:rPr>
          </w:pPr>
          <w:hyperlink w:anchor="_Toc89951630" w:history="1">
            <w:r w:rsidR="00AC4144" w:rsidRPr="00F04316">
              <w:rPr>
                <w:rStyle w:val="Hyperlink"/>
                <w:noProof/>
              </w:rPr>
              <w:t>B.3.2</w:t>
            </w:r>
            <w:r w:rsidR="00AC4144">
              <w:rPr>
                <w:rFonts w:asciiTheme="minorHAnsi" w:eastAsiaTheme="minorEastAsia" w:hAnsiTheme="minorHAnsi" w:cstheme="minorBidi"/>
                <w:noProof/>
                <w:szCs w:val="22"/>
              </w:rPr>
              <w:tab/>
            </w:r>
            <w:r w:rsidR="00AC4144" w:rsidRPr="00F04316">
              <w:rPr>
                <w:rStyle w:val="Hyperlink"/>
                <w:noProof/>
              </w:rPr>
              <w:t>Staff Responsibilities</w:t>
            </w:r>
            <w:r w:rsidR="00AC4144">
              <w:rPr>
                <w:noProof/>
                <w:webHidden/>
              </w:rPr>
              <w:tab/>
            </w:r>
            <w:r w:rsidR="00AC4144">
              <w:rPr>
                <w:noProof/>
                <w:webHidden/>
              </w:rPr>
              <w:fldChar w:fldCharType="begin"/>
            </w:r>
            <w:r w:rsidR="00AC4144">
              <w:rPr>
                <w:noProof/>
                <w:webHidden/>
              </w:rPr>
              <w:instrText xml:space="preserve"> PAGEREF _Toc89951630 \h </w:instrText>
            </w:r>
            <w:r w:rsidR="00AC4144">
              <w:rPr>
                <w:noProof/>
                <w:webHidden/>
              </w:rPr>
            </w:r>
            <w:r w:rsidR="00AC4144">
              <w:rPr>
                <w:noProof/>
                <w:webHidden/>
              </w:rPr>
              <w:fldChar w:fldCharType="separate"/>
            </w:r>
            <w:r w:rsidR="00E1148A">
              <w:rPr>
                <w:noProof/>
                <w:webHidden/>
              </w:rPr>
              <w:t>B-2</w:t>
            </w:r>
            <w:r w:rsidR="00AC4144">
              <w:rPr>
                <w:noProof/>
                <w:webHidden/>
              </w:rPr>
              <w:fldChar w:fldCharType="end"/>
            </w:r>
          </w:hyperlink>
        </w:p>
        <w:p w14:paraId="42964F33" w14:textId="126964CF" w:rsidR="00AC4144" w:rsidRDefault="0071024D">
          <w:pPr>
            <w:pStyle w:val="TOC3"/>
            <w:rPr>
              <w:rFonts w:asciiTheme="minorHAnsi" w:eastAsiaTheme="minorEastAsia" w:hAnsiTheme="minorHAnsi" w:cstheme="minorBidi"/>
              <w:noProof/>
              <w:szCs w:val="22"/>
            </w:rPr>
          </w:pPr>
          <w:hyperlink w:anchor="_Toc89951631" w:history="1">
            <w:r w:rsidR="00AC4144" w:rsidRPr="00F04316">
              <w:rPr>
                <w:rStyle w:val="Hyperlink"/>
                <w:noProof/>
              </w:rPr>
              <w:t>B.3.3</w:t>
            </w:r>
            <w:r w:rsidR="00AC4144">
              <w:rPr>
                <w:rFonts w:asciiTheme="minorHAnsi" w:eastAsiaTheme="minorEastAsia" w:hAnsiTheme="minorHAnsi" w:cstheme="minorBidi"/>
                <w:noProof/>
                <w:szCs w:val="22"/>
              </w:rPr>
              <w:tab/>
            </w:r>
            <w:r w:rsidR="00AC4144" w:rsidRPr="00F04316">
              <w:rPr>
                <w:rStyle w:val="Hyperlink"/>
                <w:noProof/>
              </w:rPr>
              <w:t>Contractor Staff Changes</w:t>
            </w:r>
            <w:r w:rsidR="00AC4144">
              <w:rPr>
                <w:noProof/>
                <w:webHidden/>
              </w:rPr>
              <w:tab/>
            </w:r>
            <w:r w:rsidR="00AC4144">
              <w:rPr>
                <w:noProof/>
                <w:webHidden/>
              </w:rPr>
              <w:fldChar w:fldCharType="begin"/>
            </w:r>
            <w:r w:rsidR="00AC4144">
              <w:rPr>
                <w:noProof/>
                <w:webHidden/>
              </w:rPr>
              <w:instrText xml:space="preserve"> PAGEREF _Toc89951631 \h </w:instrText>
            </w:r>
            <w:r w:rsidR="00AC4144">
              <w:rPr>
                <w:noProof/>
                <w:webHidden/>
              </w:rPr>
            </w:r>
            <w:r w:rsidR="00AC4144">
              <w:rPr>
                <w:noProof/>
                <w:webHidden/>
              </w:rPr>
              <w:fldChar w:fldCharType="separate"/>
            </w:r>
            <w:r w:rsidR="00E1148A">
              <w:rPr>
                <w:noProof/>
                <w:webHidden/>
              </w:rPr>
              <w:t>B-3</w:t>
            </w:r>
            <w:r w:rsidR="00AC4144">
              <w:rPr>
                <w:noProof/>
                <w:webHidden/>
              </w:rPr>
              <w:fldChar w:fldCharType="end"/>
            </w:r>
          </w:hyperlink>
        </w:p>
        <w:p w14:paraId="1B6939E9" w14:textId="64497A61" w:rsidR="00AC4144" w:rsidRDefault="0071024D">
          <w:pPr>
            <w:pStyle w:val="TOC3"/>
            <w:rPr>
              <w:rFonts w:asciiTheme="minorHAnsi" w:eastAsiaTheme="minorEastAsia" w:hAnsiTheme="minorHAnsi" w:cstheme="minorBidi"/>
              <w:noProof/>
              <w:szCs w:val="22"/>
            </w:rPr>
          </w:pPr>
          <w:hyperlink w:anchor="_Toc89951632" w:history="1">
            <w:r w:rsidR="00AC4144" w:rsidRPr="00F04316">
              <w:rPr>
                <w:rStyle w:val="Hyperlink"/>
                <w:noProof/>
              </w:rPr>
              <w:t>B.3.4</w:t>
            </w:r>
            <w:r w:rsidR="00AC4144">
              <w:rPr>
                <w:rFonts w:asciiTheme="minorHAnsi" w:eastAsiaTheme="minorEastAsia" w:hAnsiTheme="minorHAnsi" w:cstheme="minorBidi"/>
                <w:noProof/>
                <w:szCs w:val="22"/>
              </w:rPr>
              <w:tab/>
            </w:r>
            <w:r w:rsidR="00AC4144" w:rsidRPr="00F04316">
              <w:rPr>
                <w:rStyle w:val="Hyperlink"/>
                <w:noProof/>
              </w:rPr>
              <w:t>Staff Performance</w:t>
            </w:r>
            <w:r w:rsidR="00AC4144">
              <w:rPr>
                <w:noProof/>
                <w:webHidden/>
              </w:rPr>
              <w:tab/>
            </w:r>
            <w:r w:rsidR="00AC4144">
              <w:rPr>
                <w:noProof/>
                <w:webHidden/>
              </w:rPr>
              <w:fldChar w:fldCharType="begin"/>
            </w:r>
            <w:r w:rsidR="00AC4144">
              <w:rPr>
                <w:noProof/>
                <w:webHidden/>
              </w:rPr>
              <w:instrText xml:space="preserve"> PAGEREF _Toc89951632 \h </w:instrText>
            </w:r>
            <w:r w:rsidR="00AC4144">
              <w:rPr>
                <w:noProof/>
                <w:webHidden/>
              </w:rPr>
            </w:r>
            <w:r w:rsidR="00AC4144">
              <w:rPr>
                <w:noProof/>
                <w:webHidden/>
              </w:rPr>
              <w:fldChar w:fldCharType="separate"/>
            </w:r>
            <w:r w:rsidR="00E1148A">
              <w:rPr>
                <w:noProof/>
                <w:webHidden/>
              </w:rPr>
              <w:t>B-3</w:t>
            </w:r>
            <w:r w:rsidR="00AC4144">
              <w:rPr>
                <w:noProof/>
                <w:webHidden/>
              </w:rPr>
              <w:fldChar w:fldCharType="end"/>
            </w:r>
          </w:hyperlink>
        </w:p>
        <w:p w14:paraId="2EDF6614" w14:textId="366170D4" w:rsidR="00AC4144" w:rsidRDefault="0071024D">
          <w:pPr>
            <w:pStyle w:val="TOC3"/>
            <w:rPr>
              <w:rFonts w:asciiTheme="minorHAnsi" w:eastAsiaTheme="minorEastAsia" w:hAnsiTheme="minorHAnsi" w:cstheme="minorBidi"/>
              <w:noProof/>
              <w:szCs w:val="22"/>
            </w:rPr>
          </w:pPr>
          <w:hyperlink w:anchor="_Toc89951633" w:history="1">
            <w:r w:rsidR="00AC4144" w:rsidRPr="00F04316">
              <w:rPr>
                <w:rStyle w:val="Hyperlink"/>
                <w:noProof/>
              </w:rPr>
              <w:t>B.3.5</w:t>
            </w:r>
            <w:r w:rsidR="00AC4144">
              <w:rPr>
                <w:rFonts w:asciiTheme="minorHAnsi" w:eastAsiaTheme="minorEastAsia" w:hAnsiTheme="minorHAnsi" w:cstheme="minorBidi"/>
                <w:noProof/>
                <w:szCs w:val="22"/>
              </w:rPr>
              <w:tab/>
            </w:r>
            <w:r w:rsidR="00AC4144" w:rsidRPr="00F04316">
              <w:rPr>
                <w:rStyle w:val="Hyperlink"/>
                <w:noProof/>
              </w:rPr>
              <w:t>Approval of Staff</w:t>
            </w:r>
            <w:r w:rsidR="00AC4144">
              <w:rPr>
                <w:noProof/>
                <w:webHidden/>
              </w:rPr>
              <w:tab/>
            </w:r>
            <w:r w:rsidR="00AC4144">
              <w:rPr>
                <w:noProof/>
                <w:webHidden/>
              </w:rPr>
              <w:fldChar w:fldCharType="begin"/>
            </w:r>
            <w:r w:rsidR="00AC4144">
              <w:rPr>
                <w:noProof/>
                <w:webHidden/>
              </w:rPr>
              <w:instrText xml:space="preserve"> PAGEREF _Toc89951633 \h </w:instrText>
            </w:r>
            <w:r w:rsidR="00AC4144">
              <w:rPr>
                <w:noProof/>
                <w:webHidden/>
              </w:rPr>
            </w:r>
            <w:r w:rsidR="00AC4144">
              <w:rPr>
                <w:noProof/>
                <w:webHidden/>
              </w:rPr>
              <w:fldChar w:fldCharType="separate"/>
            </w:r>
            <w:r w:rsidR="00E1148A">
              <w:rPr>
                <w:noProof/>
                <w:webHidden/>
              </w:rPr>
              <w:t>B-4</w:t>
            </w:r>
            <w:r w:rsidR="00AC4144">
              <w:rPr>
                <w:noProof/>
                <w:webHidden/>
              </w:rPr>
              <w:fldChar w:fldCharType="end"/>
            </w:r>
          </w:hyperlink>
        </w:p>
        <w:p w14:paraId="4B5BDD37" w14:textId="61367875" w:rsidR="00AC4144" w:rsidRDefault="0071024D">
          <w:pPr>
            <w:pStyle w:val="TOC3"/>
            <w:rPr>
              <w:rFonts w:asciiTheme="minorHAnsi" w:eastAsiaTheme="minorEastAsia" w:hAnsiTheme="minorHAnsi" w:cstheme="minorBidi"/>
              <w:noProof/>
              <w:szCs w:val="22"/>
            </w:rPr>
          </w:pPr>
          <w:hyperlink w:anchor="_Toc89951634" w:history="1">
            <w:r w:rsidR="00AC4144" w:rsidRPr="00F04316">
              <w:rPr>
                <w:rStyle w:val="Hyperlink"/>
                <w:noProof/>
              </w:rPr>
              <w:t>B.3.6</w:t>
            </w:r>
            <w:r w:rsidR="00AC4144">
              <w:rPr>
                <w:rFonts w:asciiTheme="minorHAnsi" w:eastAsiaTheme="minorEastAsia" w:hAnsiTheme="minorHAnsi" w:cstheme="minorBidi"/>
                <w:noProof/>
                <w:szCs w:val="22"/>
              </w:rPr>
              <w:tab/>
            </w:r>
            <w:r w:rsidR="00AC4144" w:rsidRPr="00F04316">
              <w:rPr>
                <w:rStyle w:val="Hyperlink"/>
                <w:noProof/>
              </w:rPr>
              <w:t>Maintenance and Enhancement Key Staff</w:t>
            </w:r>
            <w:r w:rsidR="00AC4144">
              <w:rPr>
                <w:noProof/>
                <w:webHidden/>
              </w:rPr>
              <w:tab/>
            </w:r>
            <w:r w:rsidR="00AC4144">
              <w:rPr>
                <w:noProof/>
                <w:webHidden/>
              </w:rPr>
              <w:fldChar w:fldCharType="begin"/>
            </w:r>
            <w:r w:rsidR="00AC4144">
              <w:rPr>
                <w:noProof/>
                <w:webHidden/>
              </w:rPr>
              <w:instrText xml:space="preserve"> PAGEREF _Toc89951634 \h </w:instrText>
            </w:r>
            <w:r w:rsidR="00AC4144">
              <w:rPr>
                <w:noProof/>
                <w:webHidden/>
              </w:rPr>
            </w:r>
            <w:r w:rsidR="00AC4144">
              <w:rPr>
                <w:noProof/>
                <w:webHidden/>
              </w:rPr>
              <w:fldChar w:fldCharType="separate"/>
            </w:r>
            <w:r w:rsidR="00E1148A">
              <w:rPr>
                <w:noProof/>
                <w:webHidden/>
              </w:rPr>
              <w:t>B-4</w:t>
            </w:r>
            <w:r w:rsidR="00AC4144">
              <w:rPr>
                <w:noProof/>
                <w:webHidden/>
              </w:rPr>
              <w:fldChar w:fldCharType="end"/>
            </w:r>
          </w:hyperlink>
        </w:p>
        <w:p w14:paraId="1E42598E" w14:textId="31232425" w:rsidR="00AC4144" w:rsidRDefault="0071024D">
          <w:pPr>
            <w:pStyle w:val="TOC2"/>
            <w:rPr>
              <w:rFonts w:asciiTheme="minorHAnsi" w:eastAsiaTheme="minorEastAsia" w:hAnsiTheme="minorHAnsi" w:cstheme="minorBidi"/>
              <w:b w:val="0"/>
              <w:smallCaps w:val="0"/>
              <w:noProof/>
              <w:szCs w:val="22"/>
            </w:rPr>
          </w:pPr>
          <w:hyperlink w:anchor="_Toc89951635" w:history="1">
            <w:r w:rsidR="00AC4144" w:rsidRPr="00F04316">
              <w:rPr>
                <w:rStyle w:val="Hyperlink"/>
                <w:noProof/>
              </w:rPr>
              <w:t>B.4</w:t>
            </w:r>
            <w:r w:rsidR="00AC4144">
              <w:rPr>
                <w:rFonts w:asciiTheme="minorHAnsi" w:eastAsiaTheme="minorEastAsia" w:hAnsiTheme="minorHAnsi" w:cstheme="minorBidi"/>
                <w:b w:val="0"/>
                <w:smallCaps w:val="0"/>
                <w:noProof/>
                <w:szCs w:val="22"/>
              </w:rPr>
              <w:tab/>
            </w:r>
            <w:r w:rsidR="00AC4144" w:rsidRPr="00F04316">
              <w:rPr>
                <w:rStyle w:val="Hyperlink"/>
                <w:noProof/>
              </w:rPr>
              <w:t>Maintenance and Enhancement Requirements</w:t>
            </w:r>
            <w:r w:rsidR="00AC4144">
              <w:rPr>
                <w:noProof/>
                <w:webHidden/>
              </w:rPr>
              <w:tab/>
            </w:r>
            <w:r w:rsidR="00AC4144">
              <w:rPr>
                <w:noProof/>
                <w:webHidden/>
              </w:rPr>
              <w:fldChar w:fldCharType="begin"/>
            </w:r>
            <w:r w:rsidR="00AC4144">
              <w:rPr>
                <w:noProof/>
                <w:webHidden/>
              </w:rPr>
              <w:instrText xml:space="preserve"> PAGEREF _Toc89951635 \h </w:instrText>
            </w:r>
            <w:r w:rsidR="00AC4144">
              <w:rPr>
                <w:noProof/>
                <w:webHidden/>
              </w:rPr>
            </w:r>
            <w:r w:rsidR="00AC4144">
              <w:rPr>
                <w:noProof/>
                <w:webHidden/>
              </w:rPr>
              <w:fldChar w:fldCharType="separate"/>
            </w:r>
            <w:r w:rsidR="00E1148A">
              <w:rPr>
                <w:noProof/>
                <w:webHidden/>
              </w:rPr>
              <w:t>B-15</w:t>
            </w:r>
            <w:r w:rsidR="00AC4144">
              <w:rPr>
                <w:noProof/>
                <w:webHidden/>
              </w:rPr>
              <w:fldChar w:fldCharType="end"/>
            </w:r>
          </w:hyperlink>
        </w:p>
        <w:p w14:paraId="72725681" w14:textId="5C20368F" w:rsidR="00AC4144" w:rsidRDefault="0071024D">
          <w:pPr>
            <w:pStyle w:val="TOC3"/>
            <w:rPr>
              <w:rFonts w:asciiTheme="minorHAnsi" w:eastAsiaTheme="minorEastAsia" w:hAnsiTheme="minorHAnsi" w:cstheme="minorBidi"/>
              <w:noProof/>
              <w:szCs w:val="22"/>
            </w:rPr>
          </w:pPr>
          <w:hyperlink w:anchor="_Toc89951636" w:history="1">
            <w:r w:rsidR="00AC4144" w:rsidRPr="00F04316">
              <w:rPr>
                <w:rStyle w:val="Hyperlink"/>
                <w:noProof/>
              </w:rPr>
              <w:t>B.4.1</w:t>
            </w:r>
            <w:r w:rsidR="00AC4144">
              <w:rPr>
                <w:rFonts w:asciiTheme="minorHAnsi" w:eastAsiaTheme="minorEastAsia" w:hAnsiTheme="minorHAnsi" w:cstheme="minorBidi"/>
                <w:noProof/>
                <w:szCs w:val="22"/>
              </w:rPr>
              <w:tab/>
            </w:r>
            <w:r w:rsidR="00AC4144" w:rsidRPr="00F04316">
              <w:rPr>
                <w:rStyle w:val="Hyperlink"/>
                <w:noProof/>
              </w:rPr>
              <w:t>Task 1 - Maintenance and Enhancement Management</w:t>
            </w:r>
            <w:r w:rsidR="00AC4144">
              <w:rPr>
                <w:noProof/>
                <w:webHidden/>
              </w:rPr>
              <w:tab/>
            </w:r>
            <w:r w:rsidR="00AC4144">
              <w:rPr>
                <w:noProof/>
                <w:webHidden/>
              </w:rPr>
              <w:fldChar w:fldCharType="begin"/>
            </w:r>
            <w:r w:rsidR="00AC4144">
              <w:rPr>
                <w:noProof/>
                <w:webHidden/>
              </w:rPr>
              <w:instrText xml:space="preserve"> PAGEREF _Toc89951636 \h </w:instrText>
            </w:r>
            <w:r w:rsidR="00AC4144">
              <w:rPr>
                <w:noProof/>
                <w:webHidden/>
              </w:rPr>
            </w:r>
            <w:r w:rsidR="00AC4144">
              <w:rPr>
                <w:noProof/>
                <w:webHidden/>
              </w:rPr>
              <w:fldChar w:fldCharType="separate"/>
            </w:r>
            <w:r w:rsidR="00E1148A">
              <w:rPr>
                <w:noProof/>
                <w:webHidden/>
              </w:rPr>
              <w:t>B-15</w:t>
            </w:r>
            <w:r w:rsidR="00AC4144">
              <w:rPr>
                <w:noProof/>
                <w:webHidden/>
              </w:rPr>
              <w:fldChar w:fldCharType="end"/>
            </w:r>
          </w:hyperlink>
        </w:p>
        <w:p w14:paraId="276D7C5D" w14:textId="5D352E37" w:rsidR="00AC4144" w:rsidRDefault="0071024D">
          <w:pPr>
            <w:pStyle w:val="TOC3"/>
            <w:rPr>
              <w:rFonts w:asciiTheme="minorHAnsi" w:eastAsiaTheme="minorEastAsia" w:hAnsiTheme="minorHAnsi" w:cstheme="minorBidi"/>
              <w:noProof/>
              <w:szCs w:val="22"/>
            </w:rPr>
          </w:pPr>
          <w:hyperlink w:anchor="_Toc89951637" w:history="1">
            <w:r w:rsidR="00AC4144" w:rsidRPr="00F04316">
              <w:rPr>
                <w:rStyle w:val="Hyperlink"/>
                <w:noProof/>
              </w:rPr>
              <w:t>B.4.2</w:t>
            </w:r>
            <w:r w:rsidR="00AC4144">
              <w:rPr>
                <w:rFonts w:asciiTheme="minorHAnsi" w:eastAsiaTheme="minorEastAsia" w:hAnsiTheme="minorHAnsi" w:cstheme="minorBidi"/>
                <w:noProof/>
                <w:szCs w:val="22"/>
              </w:rPr>
              <w:tab/>
            </w:r>
            <w:r w:rsidR="00AC4144" w:rsidRPr="00F04316">
              <w:rPr>
                <w:rStyle w:val="Hyperlink"/>
                <w:noProof/>
              </w:rPr>
              <w:t>Task 2 - Maintenance and Enhancement System Change Requests</w:t>
            </w:r>
            <w:r w:rsidR="00AC4144">
              <w:rPr>
                <w:noProof/>
                <w:webHidden/>
              </w:rPr>
              <w:tab/>
            </w:r>
            <w:r w:rsidR="00AC4144">
              <w:rPr>
                <w:noProof/>
                <w:webHidden/>
              </w:rPr>
              <w:fldChar w:fldCharType="begin"/>
            </w:r>
            <w:r w:rsidR="00AC4144">
              <w:rPr>
                <w:noProof/>
                <w:webHidden/>
              </w:rPr>
              <w:instrText xml:space="preserve"> PAGEREF _Toc89951637 \h </w:instrText>
            </w:r>
            <w:r w:rsidR="00AC4144">
              <w:rPr>
                <w:noProof/>
                <w:webHidden/>
              </w:rPr>
            </w:r>
            <w:r w:rsidR="00AC4144">
              <w:rPr>
                <w:noProof/>
                <w:webHidden/>
              </w:rPr>
              <w:fldChar w:fldCharType="separate"/>
            </w:r>
            <w:r w:rsidR="00E1148A">
              <w:rPr>
                <w:noProof/>
                <w:webHidden/>
              </w:rPr>
              <w:t>B-16</w:t>
            </w:r>
            <w:r w:rsidR="00AC4144">
              <w:rPr>
                <w:noProof/>
                <w:webHidden/>
              </w:rPr>
              <w:fldChar w:fldCharType="end"/>
            </w:r>
          </w:hyperlink>
        </w:p>
        <w:p w14:paraId="2E48CC09" w14:textId="31D7AE64" w:rsidR="00AC4144" w:rsidRDefault="0071024D">
          <w:pPr>
            <w:pStyle w:val="TOC3"/>
            <w:rPr>
              <w:rFonts w:asciiTheme="minorHAnsi" w:eastAsiaTheme="minorEastAsia" w:hAnsiTheme="minorHAnsi" w:cstheme="minorBidi"/>
              <w:noProof/>
              <w:szCs w:val="22"/>
            </w:rPr>
          </w:pPr>
          <w:hyperlink w:anchor="_Toc89951638" w:history="1">
            <w:r w:rsidR="00AC4144" w:rsidRPr="00F04316">
              <w:rPr>
                <w:rStyle w:val="Hyperlink"/>
                <w:noProof/>
              </w:rPr>
              <w:t>B.4.3</w:t>
            </w:r>
            <w:r w:rsidR="00AC4144">
              <w:rPr>
                <w:rFonts w:asciiTheme="minorHAnsi" w:eastAsiaTheme="minorEastAsia" w:hAnsiTheme="minorHAnsi" w:cstheme="minorBidi"/>
                <w:noProof/>
                <w:szCs w:val="22"/>
              </w:rPr>
              <w:tab/>
            </w:r>
            <w:r w:rsidR="00AC4144" w:rsidRPr="00F04316">
              <w:rPr>
                <w:rStyle w:val="Hyperlink"/>
                <w:noProof/>
              </w:rPr>
              <w:t>Task 3 - Maintenance and Enhancement Support Services</w:t>
            </w:r>
            <w:r w:rsidR="00AC4144">
              <w:rPr>
                <w:noProof/>
                <w:webHidden/>
              </w:rPr>
              <w:tab/>
            </w:r>
            <w:r w:rsidR="00AC4144">
              <w:rPr>
                <w:noProof/>
                <w:webHidden/>
              </w:rPr>
              <w:fldChar w:fldCharType="begin"/>
            </w:r>
            <w:r w:rsidR="00AC4144">
              <w:rPr>
                <w:noProof/>
                <w:webHidden/>
              </w:rPr>
              <w:instrText xml:space="preserve"> PAGEREF _Toc89951638 \h </w:instrText>
            </w:r>
            <w:r w:rsidR="00AC4144">
              <w:rPr>
                <w:noProof/>
                <w:webHidden/>
              </w:rPr>
            </w:r>
            <w:r w:rsidR="00AC4144">
              <w:rPr>
                <w:noProof/>
                <w:webHidden/>
              </w:rPr>
              <w:fldChar w:fldCharType="separate"/>
            </w:r>
            <w:r w:rsidR="00E1148A">
              <w:rPr>
                <w:noProof/>
                <w:webHidden/>
              </w:rPr>
              <w:t>B-16</w:t>
            </w:r>
            <w:r w:rsidR="00AC4144">
              <w:rPr>
                <w:noProof/>
                <w:webHidden/>
              </w:rPr>
              <w:fldChar w:fldCharType="end"/>
            </w:r>
          </w:hyperlink>
        </w:p>
        <w:p w14:paraId="39C83D5A" w14:textId="28CAA0B4" w:rsidR="00AC4144" w:rsidRDefault="0071024D">
          <w:pPr>
            <w:pStyle w:val="TOC3"/>
            <w:rPr>
              <w:rFonts w:asciiTheme="minorHAnsi" w:eastAsiaTheme="minorEastAsia" w:hAnsiTheme="minorHAnsi" w:cstheme="minorBidi"/>
              <w:noProof/>
              <w:szCs w:val="22"/>
            </w:rPr>
          </w:pPr>
          <w:hyperlink w:anchor="_Toc89951639" w:history="1">
            <w:r w:rsidR="00AC4144" w:rsidRPr="00F04316">
              <w:rPr>
                <w:rStyle w:val="Hyperlink"/>
                <w:noProof/>
              </w:rPr>
              <w:t>B.4.4</w:t>
            </w:r>
            <w:r w:rsidR="00AC4144">
              <w:rPr>
                <w:rFonts w:asciiTheme="minorHAnsi" w:eastAsiaTheme="minorEastAsia" w:hAnsiTheme="minorHAnsi" w:cstheme="minorBidi"/>
                <w:noProof/>
                <w:szCs w:val="22"/>
              </w:rPr>
              <w:tab/>
            </w:r>
            <w:r w:rsidR="00AC4144" w:rsidRPr="00F04316">
              <w:rPr>
                <w:rStyle w:val="Hyperlink"/>
                <w:noProof/>
              </w:rPr>
              <w:t>Task 4 - Application / Architecture Evolution</w:t>
            </w:r>
            <w:r w:rsidR="00AC4144">
              <w:rPr>
                <w:noProof/>
                <w:webHidden/>
              </w:rPr>
              <w:tab/>
            </w:r>
            <w:r w:rsidR="00AC4144">
              <w:rPr>
                <w:noProof/>
                <w:webHidden/>
              </w:rPr>
              <w:fldChar w:fldCharType="begin"/>
            </w:r>
            <w:r w:rsidR="00AC4144">
              <w:rPr>
                <w:noProof/>
                <w:webHidden/>
              </w:rPr>
              <w:instrText xml:space="preserve"> PAGEREF _Toc89951639 \h </w:instrText>
            </w:r>
            <w:r w:rsidR="00AC4144">
              <w:rPr>
                <w:noProof/>
                <w:webHidden/>
              </w:rPr>
            </w:r>
            <w:r w:rsidR="00AC4144">
              <w:rPr>
                <w:noProof/>
                <w:webHidden/>
              </w:rPr>
              <w:fldChar w:fldCharType="separate"/>
            </w:r>
            <w:r w:rsidR="00E1148A">
              <w:rPr>
                <w:noProof/>
                <w:webHidden/>
              </w:rPr>
              <w:t>B-16</w:t>
            </w:r>
            <w:r w:rsidR="00AC4144">
              <w:rPr>
                <w:noProof/>
                <w:webHidden/>
              </w:rPr>
              <w:fldChar w:fldCharType="end"/>
            </w:r>
          </w:hyperlink>
        </w:p>
        <w:p w14:paraId="51E6757E" w14:textId="05A83389" w:rsidR="00AC4144" w:rsidRDefault="0071024D">
          <w:pPr>
            <w:pStyle w:val="TOC3"/>
            <w:rPr>
              <w:rFonts w:asciiTheme="minorHAnsi" w:eastAsiaTheme="minorEastAsia" w:hAnsiTheme="minorHAnsi" w:cstheme="minorBidi"/>
              <w:noProof/>
              <w:szCs w:val="22"/>
            </w:rPr>
          </w:pPr>
          <w:hyperlink w:anchor="_Toc89951640" w:history="1">
            <w:r w:rsidR="00AC4144" w:rsidRPr="00F04316">
              <w:rPr>
                <w:rStyle w:val="Hyperlink"/>
                <w:noProof/>
              </w:rPr>
              <w:t>B.4.5</w:t>
            </w:r>
            <w:r w:rsidR="00AC4144">
              <w:rPr>
                <w:rFonts w:asciiTheme="minorHAnsi" w:eastAsiaTheme="minorEastAsia" w:hAnsiTheme="minorHAnsi" w:cstheme="minorBidi"/>
                <w:noProof/>
                <w:szCs w:val="22"/>
              </w:rPr>
              <w:tab/>
            </w:r>
            <w:r w:rsidR="00AC4144" w:rsidRPr="00F04316">
              <w:rPr>
                <w:rStyle w:val="Hyperlink"/>
                <w:noProof/>
              </w:rPr>
              <w:t>Task 5 - Innovation Services</w:t>
            </w:r>
            <w:r w:rsidR="00AC4144">
              <w:rPr>
                <w:noProof/>
                <w:webHidden/>
              </w:rPr>
              <w:tab/>
            </w:r>
            <w:r w:rsidR="00AC4144">
              <w:rPr>
                <w:noProof/>
                <w:webHidden/>
              </w:rPr>
              <w:fldChar w:fldCharType="begin"/>
            </w:r>
            <w:r w:rsidR="00AC4144">
              <w:rPr>
                <w:noProof/>
                <w:webHidden/>
              </w:rPr>
              <w:instrText xml:space="preserve"> PAGEREF _Toc89951640 \h </w:instrText>
            </w:r>
            <w:r w:rsidR="00AC4144">
              <w:rPr>
                <w:noProof/>
                <w:webHidden/>
              </w:rPr>
            </w:r>
            <w:r w:rsidR="00AC4144">
              <w:rPr>
                <w:noProof/>
                <w:webHidden/>
              </w:rPr>
              <w:fldChar w:fldCharType="separate"/>
            </w:r>
            <w:r w:rsidR="00E1148A">
              <w:rPr>
                <w:noProof/>
                <w:webHidden/>
              </w:rPr>
              <w:t>B-17</w:t>
            </w:r>
            <w:r w:rsidR="00AC4144">
              <w:rPr>
                <w:noProof/>
                <w:webHidden/>
              </w:rPr>
              <w:fldChar w:fldCharType="end"/>
            </w:r>
          </w:hyperlink>
        </w:p>
        <w:p w14:paraId="11364DC6" w14:textId="25E4AF47" w:rsidR="00AC4144" w:rsidRDefault="0071024D">
          <w:pPr>
            <w:pStyle w:val="TOC3"/>
            <w:rPr>
              <w:rFonts w:asciiTheme="minorHAnsi" w:eastAsiaTheme="minorEastAsia" w:hAnsiTheme="minorHAnsi" w:cstheme="minorBidi"/>
              <w:noProof/>
              <w:szCs w:val="22"/>
            </w:rPr>
          </w:pPr>
          <w:hyperlink w:anchor="_Toc89951641" w:history="1">
            <w:r w:rsidR="00AC4144" w:rsidRPr="00F04316">
              <w:rPr>
                <w:rStyle w:val="Hyperlink"/>
                <w:noProof/>
              </w:rPr>
              <w:t>B.4.6</w:t>
            </w:r>
            <w:r w:rsidR="00AC4144">
              <w:rPr>
                <w:rFonts w:asciiTheme="minorHAnsi" w:eastAsiaTheme="minorEastAsia" w:hAnsiTheme="minorHAnsi" w:cstheme="minorBidi"/>
                <w:noProof/>
                <w:szCs w:val="22"/>
              </w:rPr>
              <w:tab/>
            </w:r>
            <w:r w:rsidR="00AC4144" w:rsidRPr="00F04316">
              <w:rPr>
                <w:rStyle w:val="Hyperlink"/>
                <w:noProof/>
              </w:rPr>
              <w:t>Task 6 - Maintenance and Enhancement Production Operations</w:t>
            </w:r>
            <w:r w:rsidR="00AC4144">
              <w:rPr>
                <w:noProof/>
                <w:webHidden/>
              </w:rPr>
              <w:tab/>
            </w:r>
            <w:r w:rsidR="00AC4144">
              <w:rPr>
                <w:noProof/>
                <w:webHidden/>
              </w:rPr>
              <w:fldChar w:fldCharType="begin"/>
            </w:r>
            <w:r w:rsidR="00AC4144">
              <w:rPr>
                <w:noProof/>
                <w:webHidden/>
              </w:rPr>
              <w:instrText xml:space="preserve"> PAGEREF _Toc89951641 \h </w:instrText>
            </w:r>
            <w:r w:rsidR="00AC4144">
              <w:rPr>
                <w:noProof/>
                <w:webHidden/>
              </w:rPr>
            </w:r>
            <w:r w:rsidR="00AC4144">
              <w:rPr>
                <w:noProof/>
                <w:webHidden/>
              </w:rPr>
              <w:fldChar w:fldCharType="separate"/>
            </w:r>
            <w:r w:rsidR="00E1148A">
              <w:rPr>
                <w:noProof/>
                <w:webHidden/>
              </w:rPr>
              <w:t>B-17</w:t>
            </w:r>
            <w:r w:rsidR="00AC4144">
              <w:rPr>
                <w:noProof/>
                <w:webHidden/>
              </w:rPr>
              <w:fldChar w:fldCharType="end"/>
            </w:r>
          </w:hyperlink>
        </w:p>
        <w:p w14:paraId="6B526717" w14:textId="2DEFA4B3" w:rsidR="00AC4144" w:rsidRDefault="0071024D">
          <w:pPr>
            <w:pStyle w:val="TOC3"/>
            <w:rPr>
              <w:rFonts w:asciiTheme="minorHAnsi" w:eastAsiaTheme="minorEastAsia" w:hAnsiTheme="minorHAnsi" w:cstheme="minorBidi"/>
              <w:noProof/>
              <w:szCs w:val="22"/>
            </w:rPr>
          </w:pPr>
          <w:hyperlink w:anchor="_Toc89951642" w:history="1">
            <w:r w:rsidR="00AC4144" w:rsidRPr="00F04316">
              <w:rPr>
                <w:rStyle w:val="Hyperlink"/>
                <w:noProof/>
              </w:rPr>
              <w:t>B.4.7</w:t>
            </w:r>
            <w:r w:rsidR="00AC4144">
              <w:rPr>
                <w:rFonts w:asciiTheme="minorHAnsi" w:eastAsiaTheme="minorEastAsia" w:hAnsiTheme="minorHAnsi" w:cstheme="minorBidi"/>
                <w:noProof/>
                <w:szCs w:val="22"/>
              </w:rPr>
              <w:tab/>
            </w:r>
            <w:r w:rsidR="00AC4144" w:rsidRPr="00F04316">
              <w:rPr>
                <w:rStyle w:val="Hyperlink"/>
                <w:noProof/>
              </w:rPr>
              <w:t>Task 7 - Maintenance and Enhancement Technology Recovery</w:t>
            </w:r>
            <w:r w:rsidR="00AC4144">
              <w:rPr>
                <w:noProof/>
                <w:webHidden/>
              </w:rPr>
              <w:tab/>
            </w:r>
            <w:r w:rsidR="00AC4144">
              <w:rPr>
                <w:noProof/>
                <w:webHidden/>
              </w:rPr>
              <w:fldChar w:fldCharType="begin"/>
            </w:r>
            <w:r w:rsidR="00AC4144">
              <w:rPr>
                <w:noProof/>
                <w:webHidden/>
              </w:rPr>
              <w:instrText xml:space="preserve"> PAGEREF _Toc89951642 \h </w:instrText>
            </w:r>
            <w:r w:rsidR="00AC4144">
              <w:rPr>
                <w:noProof/>
                <w:webHidden/>
              </w:rPr>
            </w:r>
            <w:r w:rsidR="00AC4144">
              <w:rPr>
                <w:noProof/>
                <w:webHidden/>
              </w:rPr>
              <w:fldChar w:fldCharType="separate"/>
            </w:r>
            <w:r w:rsidR="00E1148A">
              <w:rPr>
                <w:noProof/>
                <w:webHidden/>
              </w:rPr>
              <w:t>B-17</w:t>
            </w:r>
            <w:r w:rsidR="00AC4144">
              <w:rPr>
                <w:noProof/>
                <w:webHidden/>
              </w:rPr>
              <w:fldChar w:fldCharType="end"/>
            </w:r>
          </w:hyperlink>
        </w:p>
        <w:p w14:paraId="5349C61B" w14:textId="672DC552" w:rsidR="00AC4144" w:rsidRDefault="0071024D">
          <w:pPr>
            <w:pStyle w:val="TOC3"/>
            <w:rPr>
              <w:rFonts w:asciiTheme="minorHAnsi" w:eastAsiaTheme="minorEastAsia" w:hAnsiTheme="minorHAnsi" w:cstheme="minorBidi"/>
              <w:noProof/>
              <w:szCs w:val="22"/>
            </w:rPr>
          </w:pPr>
          <w:hyperlink w:anchor="_Toc89951643" w:history="1">
            <w:r w:rsidR="00AC4144" w:rsidRPr="00F04316">
              <w:rPr>
                <w:rStyle w:val="Hyperlink"/>
                <w:noProof/>
              </w:rPr>
              <w:t>B.4.8</w:t>
            </w:r>
            <w:r w:rsidR="00AC4144">
              <w:rPr>
                <w:rFonts w:asciiTheme="minorHAnsi" w:eastAsiaTheme="minorEastAsia" w:hAnsiTheme="minorHAnsi" w:cstheme="minorBidi"/>
                <w:noProof/>
                <w:szCs w:val="22"/>
              </w:rPr>
              <w:tab/>
            </w:r>
            <w:r w:rsidR="00AC4144" w:rsidRPr="00F04316">
              <w:rPr>
                <w:rStyle w:val="Hyperlink"/>
                <w:noProof/>
              </w:rPr>
              <w:t>Task 8 - Maintenance and Enhancement Security Requirements</w:t>
            </w:r>
            <w:r w:rsidR="00AC4144">
              <w:rPr>
                <w:noProof/>
                <w:webHidden/>
              </w:rPr>
              <w:tab/>
            </w:r>
            <w:r w:rsidR="00AC4144">
              <w:rPr>
                <w:noProof/>
                <w:webHidden/>
              </w:rPr>
              <w:fldChar w:fldCharType="begin"/>
            </w:r>
            <w:r w:rsidR="00AC4144">
              <w:rPr>
                <w:noProof/>
                <w:webHidden/>
              </w:rPr>
              <w:instrText xml:space="preserve"> PAGEREF _Toc89951643 \h </w:instrText>
            </w:r>
            <w:r w:rsidR="00AC4144">
              <w:rPr>
                <w:noProof/>
                <w:webHidden/>
              </w:rPr>
            </w:r>
            <w:r w:rsidR="00AC4144">
              <w:rPr>
                <w:noProof/>
                <w:webHidden/>
              </w:rPr>
              <w:fldChar w:fldCharType="separate"/>
            </w:r>
            <w:r w:rsidR="00E1148A">
              <w:rPr>
                <w:noProof/>
                <w:webHidden/>
              </w:rPr>
              <w:t>B-18</w:t>
            </w:r>
            <w:r w:rsidR="00AC4144">
              <w:rPr>
                <w:noProof/>
                <w:webHidden/>
              </w:rPr>
              <w:fldChar w:fldCharType="end"/>
            </w:r>
          </w:hyperlink>
        </w:p>
        <w:p w14:paraId="5041D140" w14:textId="41243409" w:rsidR="00AC4144" w:rsidRDefault="0071024D">
          <w:pPr>
            <w:pStyle w:val="TOC3"/>
            <w:rPr>
              <w:rFonts w:asciiTheme="minorHAnsi" w:eastAsiaTheme="minorEastAsia" w:hAnsiTheme="minorHAnsi" w:cstheme="minorBidi"/>
              <w:noProof/>
              <w:szCs w:val="22"/>
            </w:rPr>
          </w:pPr>
          <w:hyperlink w:anchor="_Toc89951644" w:history="1">
            <w:r w:rsidR="00AC4144" w:rsidRPr="00F04316">
              <w:rPr>
                <w:rStyle w:val="Hyperlink"/>
                <w:noProof/>
              </w:rPr>
              <w:t>B.4.9</w:t>
            </w:r>
            <w:r w:rsidR="00AC4144">
              <w:rPr>
                <w:rFonts w:asciiTheme="minorHAnsi" w:eastAsiaTheme="minorEastAsia" w:hAnsiTheme="minorHAnsi" w:cstheme="minorBidi"/>
                <w:noProof/>
                <w:szCs w:val="22"/>
              </w:rPr>
              <w:tab/>
            </w:r>
            <w:r w:rsidR="00AC4144" w:rsidRPr="00F04316">
              <w:rPr>
                <w:rStyle w:val="Hyperlink"/>
                <w:noProof/>
              </w:rPr>
              <w:t>Task 9   Maintenance and Enhancement Transition-In</w:t>
            </w:r>
            <w:r w:rsidR="00AC4144">
              <w:rPr>
                <w:noProof/>
                <w:webHidden/>
              </w:rPr>
              <w:tab/>
            </w:r>
            <w:r w:rsidR="00AC4144">
              <w:rPr>
                <w:noProof/>
                <w:webHidden/>
              </w:rPr>
              <w:fldChar w:fldCharType="begin"/>
            </w:r>
            <w:r w:rsidR="00AC4144">
              <w:rPr>
                <w:noProof/>
                <w:webHidden/>
              </w:rPr>
              <w:instrText xml:space="preserve"> PAGEREF _Toc89951644 \h </w:instrText>
            </w:r>
            <w:r w:rsidR="00AC4144">
              <w:rPr>
                <w:noProof/>
                <w:webHidden/>
              </w:rPr>
            </w:r>
            <w:r w:rsidR="00AC4144">
              <w:rPr>
                <w:noProof/>
                <w:webHidden/>
              </w:rPr>
              <w:fldChar w:fldCharType="separate"/>
            </w:r>
            <w:r w:rsidR="00E1148A">
              <w:rPr>
                <w:noProof/>
                <w:webHidden/>
              </w:rPr>
              <w:t>B-18</w:t>
            </w:r>
            <w:r w:rsidR="00AC4144">
              <w:rPr>
                <w:noProof/>
                <w:webHidden/>
              </w:rPr>
              <w:fldChar w:fldCharType="end"/>
            </w:r>
          </w:hyperlink>
        </w:p>
        <w:p w14:paraId="08055D1E" w14:textId="3FBAF77B" w:rsidR="00AC4144" w:rsidRDefault="0071024D">
          <w:pPr>
            <w:pStyle w:val="TOC3"/>
            <w:rPr>
              <w:rFonts w:asciiTheme="minorHAnsi" w:eastAsiaTheme="minorEastAsia" w:hAnsiTheme="minorHAnsi" w:cstheme="minorBidi"/>
              <w:noProof/>
              <w:szCs w:val="22"/>
            </w:rPr>
          </w:pPr>
          <w:hyperlink w:anchor="_Toc89951645" w:history="1">
            <w:r w:rsidR="00AC4144" w:rsidRPr="00F04316">
              <w:rPr>
                <w:rStyle w:val="Hyperlink"/>
                <w:noProof/>
              </w:rPr>
              <w:t>B.4.10</w:t>
            </w:r>
            <w:r w:rsidR="00AC4144">
              <w:rPr>
                <w:rFonts w:asciiTheme="minorHAnsi" w:eastAsiaTheme="minorEastAsia" w:hAnsiTheme="minorHAnsi" w:cstheme="minorBidi"/>
                <w:noProof/>
                <w:szCs w:val="22"/>
              </w:rPr>
              <w:tab/>
            </w:r>
            <w:r w:rsidR="00AC4144" w:rsidRPr="00F04316">
              <w:rPr>
                <w:rStyle w:val="Hyperlink"/>
                <w:noProof/>
              </w:rPr>
              <w:t>Task 10 – Maintenance and Enhancement Transition-Out</w:t>
            </w:r>
            <w:r w:rsidR="00AC4144">
              <w:rPr>
                <w:noProof/>
                <w:webHidden/>
              </w:rPr>
              <w:tab/>
            </w:r>
            <w:r w:rsidR="00AC4144">
              <w:rPr>
                <w:noProof/>
                <w:webHidden/>
              </w:rPr>
              <w:fldChar w:fldCharType="begin"/>
            </w:r>
            <w:r w:rsidR="00AC4144">
              <w:rPr>
                <w:noProof/>
                <w:webHidden/>
              </w:rPr>
              <w:instrText xml:space="preserve"> PAGEREF _Toc89951645 \h </w:instrText>
            </w:r>
            <w:r w:rsidR="00AC4144">
              <w:rPr>
                <w:noProof/>
                <w:webHidden/>
              </w:rPr>
            </w:r>
            <w:r w:rsidR="00AC4144">
              <w:rPr>
                <w:noProof/>
                <w:webHidden/>
              </w:rPr>
              <w:fldChar w:fldCharType="separate"/>
            </w:r>
            <w:r w:rsidR="00E1148A">
              <w:rPr>
                <w:noProof/>
                <w:webHidden/>
              </w:rPr>
              <w:t>B-18</w:t>
            </w:r>
            <w:r w:rsidR="00AC4144">
              <w:rPr>
                <w:noProof/>
                <w:webHidden/>
              </w:rPr>
              <w:fldChar w:fldCharType="end"/>
            </w:r>
          </w:hyperlink>
        </w:p>
        <w:p w14:paraId="50D20BB5" w14:textId="17B3EA2A" w:rsidR="00AC4144" w:rsidRDefault="0071024D">
          <w:pPr>
            <w:pStyle w:val="TOC2"/>
            <w:rPr>
              <w:rFonts w:asciiTheme="minorHAnsi" w:eastAsiaTheme="minorEastAsia" w:hAnsiTheme="minorHAnsi" w:cstheme="minorBidi"/>
              <w:b w:val="0"/>
              <w:smallCaps w:val="0"/>
              <w:noProof/>
              <w:szCs w:val="22"/>
            </w:rPr>
          </w:pPr>
          <w:hyperlink w:anchor="_Toc89951646" w:history="1">
            <w:r w:rsidR="00AC4144" w:rsidRPr="00F04316">
              <w:rPr>
                <w:rStyle w:val="Hyperlink"/>
                <w:noProof/>
              </w:rPr>
              <w:t>B.5</w:t>
            </w:r>
            <w:r w:rsidR="00AC4144">
              <w:rPr>
                <w:rFonts w:asciiTheme="minorHAnsi" w:eastAsiaTheme="minorEastAsia" w:hAnsiTheme="minorHAnsi" w:cstheme="minorBidi"/>
                <w:b w:val="0"/>
                <w:smallCaps w:val="0"/>
                <w:noProof/>
                <w:szCs w:val="22"/>
              </w:rPr>
              <w:tab/>
            </w:r>
            <w:r w:rsidR="00AC4144" w:rsidRPr="00F04316">
              <w:rPr>
                <w:rStyle w:val="Hyperlink"/>
                <w:noProof/>
              </w:rPr>
              <w:t>Maintenance and Enhancement Deliverables</w:t>
            </w:r>
            <w:r w:rsidR="00AC4144">
              <w:rPr>
                <w:noProof/>
                <w:webHidden/>
              </w:rPr>
              <w:tab/>
            </w:r>
            <w:r w:rsidR="00AC4144">
              <w:rPr>
                <w:noProof/>
                <w:webHidden/>
              </w:rPr>
              <w:fldChar w:fldCharType="begin"/>
            </w:r>
            <w:r w:rsidR="00AC4144">
              <w:rPr>
                <w:noProof/>
                <w:webHidden/>
              </w:rPr>
              <w:instrText xml:space="preserve"> PAGEREF _Toc89951646 \h </w:instrText>
            </w:r>
            <w:r w:rsidR="00AC4144">
              <w:rPr>
                <w:noProof/>
                <w:webHidden/>
              </w:rPr>
            </w:r>
            <w:r w:rsidR="00AC4144">
              <w:rPr>
                <w:noProof/>
                <w:webHidden/>
              </w:rPr>
              <w:fldChar w:fldCharType="separate"/>
            </w:r>
            <w:r w:rsidR="00E1148A">
              <w:rPr>
                <w:noProof/>
                <w:webHidden/>
              </w:rPr>
              <w:t>B-20</w:t>
            </w:r>
            <w:r w:rsidR="00AC4144">
              <w:rPr>
                <w:noProof/>
                <w:webHidden/>
              </w:rPr>
              <w:fldChar w:fldCharType="end"/>
            </w:r>
          </w:hyperlink>
        </w:p>
        <w:p w14:paraId="2518075B" w14:textId="6C2A5526" w:rsidR="00AC4144" w:rsidRDefault="0071024D">
          <w:pPr>
            <w:pStyle w:val="TOC3"/>
            <w:rPr>
              <w:rFonts w:asciiTheme="minorHAnsi" w:eastAsiaTheme="minorEastAsia" w:hAnsiTheme="minorHAnsi" w:cstheme="minorBidi"/>
              <w:noProof/>
              <w:szCs w:val="22"/>
            </w:rPr>
          </w:pPr>
          <w:hyperlink w:anchor="_Toc89951647" w:history="1">
            <w:r w:rsidR="00AC4144" w:rsidRPr="00F04316">
              <w:rPr>
                <w:rStyle w:val="Hyperlink"/>
                <w:noProof/>
              </w:rPr>
              <w:t>B.5.1</w:t>
            </w:r>
            <w:r w:rsidR="00AC4144">
              <w:rPr>
                <w:rFonts w:asciiTheme="minorHAnsi" w:eastAsiaTheme="minorEastAsia" w:hAnsiTheme="minorHAnsi" w:cstheme="minorBidi"/>
                <w:noProof/>
                <w:szCs w:val="22"/>
              </w:rPr>
              <w:tab/>
            </w:r>
            <w:r w:rsidR="00AC4144" w:rsidRPr="00F04316">
              <w:rPr>
                <w:rStyle w:val="Hyperlink"/>
                <w:noProof/>
              </w:rPr>
              <w:t>Deliverable Process</w:t>
            </w:r>
            <w:r w:rsidR="00AC4144">
              <w:rPr>
                <w:noProof/>
                <w:webHidden/>
              </w:rPr>
              <w:tab/>
            </w:r>
            <w:r w:rsidR="00AC4144">
              <w:rPr>
                <w:noProof/>
                <w:webHidden/>
              </w:rPr>
              <w:fldChar w:fldCharType="begin"/>
            </w:r>
            <w:r w:rsidR="00AC4144">
              <w:rPr>
                <w:noProof/>
                <w:webHidden/>
              </w:rPr>
              <w:instrText xml:space="preserve"> PAGEREF _Toc89951647 \h </w:instrText>
            </w:r>
            <w:r w:rsidR="00AC4144">
              <w:rPr>
                <w:noProof/>
                <w:webHidden/>
              </w:rPr>
            </w:r>
            <w:r w:rsidR="00AC4144">
              <w:rPr>
                <w:noProof/>
                <w:webHidden/>
              </w:rPr>
              <w:fldChar w:fldCharType="separate"/>
            </w:r>
            <w:r w:rsidR="00E1148A">
              <w:rPr>
                <w:noProof/>
                <w:webHidden/>
              </w:rPr>
              <w:t>B-20</w:t>
            </w:r>
            <w:r w:rsidR="00AC4144">
              <w:rPr>
                <w:noProof/>
                <w:webHidden/>
              </w:rPr>
              <w:fldChar w:fldCharType="end"/>
            </w:r>
          </w:hyperlink>
        </w:p>
        <w:p w14:paraId="25DEF76A" w14:textId="0560C968" w:rsidR="00AC4144" w:rsidRDefault="0071024D">
          <w:pPr>
            <w:pStyle w:val="TOC2"/>
            <w:rPr>
              <w:rFonts w:asciiTheme="minorHAnsi" w:eastAsiaTheme="minorEastAsia" w:hAnsiTheme="minorHAnsi" w:cstheme="minorBidi"/>
              <w:b w:val="0"/>
              <w:smallCaps w:val="0"/>
              <w:noProof/>
              <w:szCs w:val="22"/>
            </w:rPr>
          </w:pPr>
          <w:hyperlink w:anchor="_Toc89951648" w:history="1">
            <w:r w:rsidR="00AC4144" w:rsidRPr="00F04316">
              <w:rPr>
                <w:rStyle w:val="Hyperlink"/>
                <w:noProof/>
              </w:rPr>
              <w:t>B.6</w:t>
            </w:r>
            <w:r w:rsidR="00AC4144">
              <w:rPr>
                <w:rFonts w:asciiTheme="minorHAnsi" w:eastAsiaTheme="minorEastAsia" w:hAnsiTheme="minorHAnsi" w:cstheme="minorBidi"/>
                <w:b w:val="0"/>
                <w:smallCaps w:val="0"/>
                <w:noProof/>
                <w:szCs w:val="22"/>
              </w:rPr>
              <w:tab/>
            </w:r>
            <w:r w:rsidR="00AC4144" w:rsidRPr="00F04316">
              <w:rPr>
                <w:rStyle w:val="Hyperlink"/>
                <w:noProof/>
              </w:rPr>
              <w:t>Attachment B1 – Maintenance and Enhancement Requirements Matrix</w:t>
            </w:r>
            <w:r w:rsidR="00AC4144">
              <w:rPr>
                <w:noProof/>
                <w:webHidden/>
              </w:rPr>
              <w:tab/>
            </w:r>
            <w:r w:rsidR="00AC4144">
              <w:rPr>
                <w:noProof/>
                <w:webHidden/>
              </w:rPr>
              <w:fldChar w:fldCharType="begin"/>
            </w:r>
            <w:r w:rsidR="00AC4144">
              <w:rPr>
                <w:noProof/>
                <w:webHidden/>
              </w:rPr>
              <w:instrText xml:space="preserve"> PAGEREF _Toc89951648 \h </w:instrText>
            </w:r>
            <w:r w:rsidR="00AC4144">
              <w:rPr>
                <w:noProof/>
                <w:webHidden/>
              </w:rPr>
            </w:r>
            <w:r w:rsidR="00AC4144">
              <w:rPr>
                <w:noProof/>
                <w:webHidden/>
              </w:rPr>
              <w:fldChar w:fldCharType="separate"/>
            </w:r>
            <w:r w:rsidR="00E1148A">
              <w:rPr>
                <w:noProof/>
                <w:webHidden/>
              </w:rPr>
              <w:t>B-21</w:t>
            </w:r>
            <w:r w:rsidR="00AC4144">
              <w:rPr>
                <w:noProof/>
                <w:webHidden/>
              </w:rPr>
              <w:fldChar w:fldCharType="end"/>
            </w:r>
          </w:hyperlink>
        </w:p>
        <w:p w14:paraId="75C670AD" w14:textId="1B0AF2DB" w:rsidR="00AC4144" w:rsidRDefault="0071024D">
          <w:pPr>
            <w:pStyle w:val="TOC2"/>
            <w:rPr>
              <w:rFonts w:asciiTheme="minorHAnsi" w:eastAsiaTheme="minorEastAsia" w:hAnsiTheme="minorHAnsi" w:cstheme="minorBidi"/>
              <w:b w:val="0"/>
              <w:smallCaps w:val="0"/>
              <w:noProof/>
              <w:szCs w:val="22"/>
            </w:rPr>
          </w:pPr>
          <w:hyperlink w:anchor="_Toc89951649" w:history="1">
            <w:r w:rsidR="00AC4144" w:rsidRPr="00F04316">
              <w:rPr>
                <w:rStyle w:val="Hyperlink"/>
                <w:noProof/>
              </w:rPr>
              <w:t>B.7</w:t>
            </w:r>
            <w:r w:rsidR="00AC4144">
              <w:rPr>
                <w:rFonts w:asciiTheme="minorHAnsi" w:eastAsiaTheme="minorEastAsia" w:hAnsiTheme="minorHAnsi" w:cstheme="minorBidi"/>
                <w:b w:val="0"/>
                <w:smallCaps w:val="0"/>
                <w:noProof/>
                <w:szCs w:val="22"/>
              </w:rPr>
              <w:tab/>
            </w:r>
            <w:r w:rsidR="00AC4144" w:rsidRPr="00F04316">
              <w:rPr>
                <w:rStyle w:val="Hyperlink"/>
                <w:noProof/>
              </w:rPr>
              <w:t>Attachment B2 – Maintenance and Enhancement Deliverable Inventory</w:t>
            </w:r>
            <w:r w:rsidR="00AC4144">
              <w:rPr>
                <w:noProof/>
                <w:webHidden/>
              </w:rPr>
              <w:tab/>
            </w:r>
            <w:r w:rsidR="00AC4144">
              <w:rPr>
                <w:noProof/>
                <w:webHidden/>
              </w:rPr>
              <w:fldChar w:fldCharType="begin"/>
            </w:r>
            <w:r w:rsidR="00AC4144">
              <w:rPr>
                <w:noProof/>
                <w:webHidden/>
              </w:rPr>
              <w:instrText xml:space="preserve"> PAGEREF _Toc89951649 \h </w:instrText>
            </w:r>
            <w:r w:rsidR="00AC4144">
              <w:rPr>
                <w:noProof/>
                <w:webHidden/>
              </w:rPr>
            </w:r>
            <w:r w:rsidR="00AC4144">
              <w:rPr>
                <w:noProof/>
                <w:webHidden/>
              </w:rPr>
              <w:fldChar w:fldCharType="separate"/>
            </w:r>
            <w:r w:rsidR="00E1148A">
              <w:rPr>
                <w:noProof/>
                <w:webHidden/>
              </w:rPr>
              <w:t>B-22</w:t>
            </w:r>
            <w:r w:rsidR="00AC4144">
              <w:rPr>
                <w:noProof/>
                <w:webHidden/>
              </w:rPr>
              <w:fldChar w:fldCharType="end"/>
            </w:r>
          </w:hyperlink>
        </w:p>
        <w:p w14:paraId="58DD8E83" w14:textId="53EB65AF" w:rsidR="00AC4144" w:rsidRDefault="0071024D">
          <w:pPr>
            <w:pStyle w:val="TOC2"/>
            <w:rPr>
              <w:rFonts w:asciiTheme="minorHAnsi" w:eastAsiaTheme="minorEastAsia" w:hAnsiTheme="minorHAnsi" w:cstheme="minorBidi"/>
              <w:b w:val="0"/>
              <w:smallCaps w:val="0"/>
              <w:noProof/>
              <w:szCs w:val="22"/>
            </w:rPr>
          </w:pPr>
          <w:hyperlink w:anchor="_Toc89951650" w:history="1">
            <w:r w:rsidR="00AC4144" w:rsidRPr="00F04316">
              <w:rPr>
                <w:rStyle w:val="Hyperlink"/>
                <w:noProof/>
              </w:rPr>
              <w:t>B.8</w:t>
            </w:r>
            <w:r w:rsidR="00AC4144">
              <w:rPr>
                <w:rFonts w:asciiTheme="minorHAnsi" w:eastAsiaTheme="minorEastAsia" w:hAnsiTheme="minorHAnsi" w:cstheme="minorBidi"/>
                <w:b w:val="0"/>
                <w:smallCaps w:val="0"/>
                <w:noProof/>
                <w:szCs w:val="22"/>
              </w:rPr>
              <w:tab/>
            </w:r>
            <w:r w:rsidR="00AC4144" w:rsidRPr="00F04316">
              <w:rPr>
                <w:rStyle w:val="Hyperlink"/>
                <w:noProof/>
              </w:rPr>
              <w:t>Attachment B3 - CalSAWS RACI</w:t>
            </w:r>
            <w:r w:rsidR="00AC4144">
              <w:rPr>
                <w:noProof/>
                <w:webHidden/>
              </w:rPr>
              <w:tab/>
            </w:r>
            <w:r w:rsidR="00AC4144">
              <w:rPr>
                <w:noProof/>
                <w:webHidden/>
              </w:rPr>
              <w:fldChar w:fldCharType="begin"/>
            </w:r>
            <w:r w:rsidR="00AC4144">
              <w:rPr>
                <w:noProof/>
                <w:webHidden/>
              </w:rPr>
              <w:instrText xml:space="preserve"> PAGEREF _Toc89951650 \h </w:instrText>
            </w:r>
            <w:r w:rsidR="00AC4144">
              <w:rPr>
                <w:noProof/>
                <w:webHidden/>
              </w:rPr>
            </w:r>
            <w:r w:rsidR="00AC4144">
              <w:rPr>
                <w:noProof/>
                <w:webHidden/>
              </w:rPr>
              <w:fldChar w:fldCharType="separate"/>
            </w:r>
            <w:r w:rsidR="00E1148A">
              <w:rPr>
                <w:noProof/>
                <w:webHidden/>
              </w:rPr>
              <w:t>B-50</w:t>
            </w:r>
            <w:r w:rsidR="00AC4144">
              <w:rPr>
                <w:noProof/>
                <w:webHidden/>
              </w:rPr>
              <w:fldChar w:fldCharType="end"/>
            </w:r>
          </w:hyperlink>
        </w:p>
        <w:p w14:paraId="49CDFEF8" w14:textId="444FE78E" w:rsidR="00763E03" w:rsidRDefault="00763E03">
          <w:r>
            <w:rPr>
              <w:b/>
              <w:bCs/>
              <w:noProof/>
            </w:rPr>
            <w:fldChar w:fldCharType="end"/>
          </w:r>
        </w:p>
      </w:sdtContent>
    </w:sdt>
    <w:p w14:paraId="7FB2371B" w14:textId="22C9EB8F" w:rsidR="00A2169A" w:rsidRDefault="00FB104C">
      <w:pPr>
        <w:pStyle w:val="TableofFigures"/>
        <w:tabs>
          <w:tab w:val="right" w:leader="dot" w:pos="9350"/>
        </w:tabs>
        <w:rPr>
          <w:rFonts w:asciiTheme="minorHAnsi" w:eastAsiaTheme="minorEastAsia" w:hAnsiTheme="minorHAnsi" w:cstheme="minorBidi"/>
          <w:noProof/>
          <w:szCs w:val="22"/>
        </w:rPr>
      </w:pPr>
      <w:r>
        <w:fldChar w:fldCharType="begin"/>
      </w:r>
      <w:r>
        <w:instrText xml:space="preserve"> TOC \h \z \c "Table" </w:instrText>
      </w:r>
      <w:r>
        <w:fldChar w:fldCharType="separate"/>
      </w:r>
      <w:hyperlink w:anchor="_Toc90984330" w:history="1">
        <w:r w:rsidR="00A2169A" w:rsidRPr="00926004">
          <w:rPr>
            <w:rStyle w:val="Hyperlink"/>
            <w:noProof/>
          </w:rPr>
          <w:t>Table 1 - M&amp;E Project Manager Mandatory Qualifications</w:t>
        </w:r>
        <w:r w:rsidR="00A2169A">
          <w:rPr>
            <w:noProof/>
            <w:webHidden/>
          </w:rPr>
          <w:tab/>
        </w:r>
        <w:r w:rsidR="00A2169A">
          <w:rPr>
            <w:noProof/>
            <w:webHidden/>
          </w:rPr>
          <w:fldChar w:fldCharType="begin"/>
        </w:r>
        <w:r w:rsidR="00A2169A">
          <w:rPr>
            <w:noProof/>
            <w:webHidden/>
          </w:rPr>
          <w:instrText xml:space="preserve"> PAGEREF _Toc90984330 \h </w:instrText>
        </w:r>
        <w:r w:rsidR="00A2169A">
          <w:rPr>
            <w:noProof/>
            <w:webHidden/>
          </w:rPr>
        </w:r>
        <w:r w:rsidR="00A2169A">
          <w:rPr>
            <w:noProof/>
            <w:webHidden/>
          </w:rPr>
          <w:fldChar w:fldCharType="separate"/>
        </w:r>
        <w:r w:rsidR="00A2169A">
          <w:rPr>
            <w:noProof/>
            <w:webHidden/>
          </w:rPr>
          <w:t>B-5</w:t>
        </w:r>
        <w:r w:rsidR="00A2169A">
          <w:rPr>
            <w:noProof/>
            <w:webHidden/>
          </w:rPr>
          <w:fldChar w:fldCharType="end"/>
        </w:r>
      </w:hyperlink>
    </w:p>
    <w:p w14:paraId="72F8FE64" w14:textId="6C5D81CD" w:rsidR="00A2169A" w:rsidRDefault="0071024D">
      <w:pPr>
        <w:pStyle w:val="TableofFigures"/>
        <w:tabs>
          <w:tab w:val="right" w:leader="dot" w:pos="9350"/>
        </w:tabs>
        <w:rPr>
          <w:rFonts w:asciiTheme="minorHAnsi" w:eastAsiaTheme="minorEastAsia" w:hAnsiTheme="minorHAnsi" w:cstheme="minorBidi"/>
          <w:noProof/>
          <w:szCs w:val="22"/>
        </w:rPr>
      </w:pPr>
      <w:hyperlink w:anchor="_Toc90984331" w:history="1">
        <w:r w:rsidR="00A2169A" w:rsidRPr="00926004">
          <w:rPr>
            <w:rStyle w:val="Hyperlink"/>
            <w:noProof/>
          </w:rPr>
          <w:t>Table 2 – M&amp;E PMO Lead Mandatory Qualifications</w:t>
        </w:r>
        <w:r w:rsidR="00A2169A">
          <w:rPr>
            <w:noProof/>
            <w:webHidden/>
          </w:rPr>
          <w:tab/>
        </w:r>
        <w:r w:rsidR="00A2169A">
          <w:rPr>
            <w:noProof/>
            <w:webHidden/>
          </w:rPr>
          <w:fldChar w:fldCharType="begin"/>
        </w:r>
        <w:r w:rsidR="00A2169A">
          <w:rPr>
            <w:noProof/>
            <w:webHidden/>
          </w:rPr>
          <w:instrText xml:space="preserve"> PAGEREF _Toc90984331 \h </w:instrText>
        </w:r>
        <w:r w:rsidR="00A2169A">
          <w:rPr>
            <w:noProof/>
            <w:webHidden/>
          </w:rPr>
        </w:r>
        <w:r w:rsidR="00A2169A">
          <w:rPr>
            <w:noProof/>
            <w:webHidden/>
          </w:rPr>
          <w:fldChar w:fldCharType="separate"/>
        </w:r>
        <w:r w:rsidR="00A2169A">
          <w:rPr>
            <w:noProof/>
            <w:webHidden/>
          </w:rPr>
          <w:t>B-7</w:t>
        </w:r>
        <w:r w:rsidR="00A2169A">
          <w:rPr>
            <w:noProof/>
            <w:webHidden/>
          </w:rPr>
          <w:fldChar w:fldCharType="end"/>
        </w:r>
      </w:hyperlink>
    </w:p>
    <w:p w14:paraId="55443EA2" w14:textId="7CD01965" w:rsidR="00A2169A" w:rsidRDefault="0071024D">
      <w:pPr>
        <w:pStyle w:val="TableofFigures"/>
        <w:tabs>
          <w:tab w:val="right" w:leader="dot" w:pos="9350"/>
        </w:tabs>
        <w:rPr>
          <w:rFonts w:asciiTheme="minorHAnsi" w:eastAsiaTheme="minorEastAsia" w:hAnsiTheme="minorHAnsi" w:cstheme="minorBidi"/>
          <w:noProof/>
          <w:szCs w:val="22"/>
        </w:rPr>
      </w:pPr>
      <w:hyperlink w:anchor="_Toc90984332" w:history="1">
        <w:r w:rsidR="00A2169A" w:rsidRPr="00926004">
          <w:rPr>
            <w:rStyle w:val="Hyperlink"/>
            <w:noProof/>
          </w:rPr>
          <w:t>Table 3 - M&amp;E Transition Project Manager</w:t>
        </w:r>
        <w:r w:rsidR="00A2169A">
          <w:rPr>
            <w:noProof/>
            <w:webHidden/>
          </w:rPr>
          <w:tab/>
        </w:r>
        <w:r w:rsidR="00A2169A">
          <w:rPr>
            <w:noProof/>
            <w:webHidden/>
          </w:rPr>
          <w:fldChar w:fldCharType="begin"/>
        </w:r>
        <w:r w:rsidR="00A2169A">
          <w:rPr>
            <w:noProof/>
            <w:webHidden/>
          </w:rPr>
          <w:instrText xml:space="preserve"> PAGEREF _Toc90984332 \h </w:instrText>
        </w:r>
        <w:r w:rsidR="00A2169A">
          <w:rPr>
            <w:noProof/>
            <w:webHidden/>
          </w:rPr>
        </w:r>
        <w:r w:rsidR="00A2169A">
          <w:rPr>
            <w:noProof/>
            <w:webHidden/>
          </w:rPr>
          <w:fldChar w:fldCharType="separate"/>
        </w:r>
        <w:r w:rsidR="00A2169A">
          <w:rPr>
            <w:noProof/>
            <w:webHidden/>
          </w:rPr>
          <w:t>B-7</w:t>
        </w:r>
        <w:r w:rsidR="00A2169A">
          <w:rPr>
            <w:noProof/>
            <w:webHidden/>
          </w:rPr>
          <w:fldChar w:fldCharType="end"/>
        </w:r>
      </w:hyperlink>
    </w:p>
    <w:p w14:paraId="3623B3E1" w14:textId="1AEF0566" w:rsidR="00A2169A" w:rsidRDefault="0071024D">
      <w:pPr>
        <w:pStyle w:val="TableofFigures"/>
        <w:tabs>
          <w:tab w:val="right" w:leader="dot" w:pos="9350"/>
        </w:tabs>
        <w:rPr>
          <w:rFonts w:asciiTheme="minorHAnsi" w:eastAsiaTheme="minorEastAsia" w:hAnsiTheme="minorHAnsi" w:cstheme="minorBidi"/>
          <w:noProof/>
          <w:szCs w:val="22"/>
        </w:rPr>
      </w:pPr>
      <w:hyperlink w:anchor="_Toc90984333" w:history="1">
        <w:r w:rsidR="00A2169A" w:rsidRPr="00926004">
          <w:rPr>
            <w:rStyle w:val="Hyperlink"/>
            <w:noProof/>
          </w:rPr>
          <w:t>Table 4 – M&amp;E Innovation Lead</w:t>
        </w:r>
        <w:r w:rsidR="00A2169A">
          <w:rPr>
            <w:noProof/>
            <w:webHidden/>
          </w:rPr>
          <w:tab/>
        </w:r>
        <w:r w:rsidR="00A2169A">
          <w:rPr>
            <w:noProof/>
            <w:webHidden/>
          </w:rPr>
          <w:fldChar w:fldCharType="begin"/>
        </w:r>
        <w:r w:rsidR="00A2169A">
          <w:rPr>
            <w:noProof/>
            <w:webHidden/>
          </w:rPr>
          <w:instrText xml:space="preserve"> PAGEREF _Toc90984333 \h </w:instrText>
        </w:r>
        <w:r w:rsidR="00A2169A">
          <w:rPr>
            <w:noProof/>
            <w:webHidden/>
          </w:rPr>
        </w:r>
        <w:r w:rsidR="00A2169A">
          <w:rPr>
            <w:noProof/>
            <w:webHidden/>
          </w:rPr>
          <w:fldChar w:fldCharType="separate"/>
        </w:r>
        <w:r w:rsidR="00A2169A">
          <w:rPr>
            <w:noProof/>
            <w:webHidden/>
          </w:rPr>
          <w:t>B-8</w:t>
        </w:r>
        <w:r w:rsidR="00A2169A">
          <w:rPr>
            <w:noProof/>
            <w:webHidden/>
          </w:rPr>
          <w:fldChar w:fldCharType="end"/>
        </w:r>
      </w:hyperlink>
    </w:p>
    <w:p w14:paraId="12B88F37" w14:textId="15D2E375" w:rsidR="00A2169A" w:rsidRDefault="0071024D">
      <w:pPr>
        <w:pStyle w:val="TableofFigures"/>
        <w:tabs>
          <w:tab w:val="right" w:leader="dot" w:pos="9350"/>
        </w:tabs>
        <w:rPr>
          <w:rFonts w:asciiTheme="minorHAnsi" w:eastAsiaTheme="minorEastAsia" w:hAnsiTheme="minorHAnsi" w:cstheme="minorBidi"/>
          <w:noProof/>
          <w:szCs w:val="22"/>
        </w:rPr>
      </w:pPr>
      <w:hyperlink w:anchor="_Toc90984334" w:history="1">
        <w:r w:rsidR="00A2169A" w:rsidRPr="00926004">
          <w:rPr>
            <w:rStyle w:val="Hyperlink"/>
            <w:noProof/>
          </w:rPr>
          <w:t>Table 5 – M&amp;E Enterprise Architect Mandatory Qualifications</w:t>
        </w:r>
        <w:r w:rsidR="00A2169A">
          <w:rPr>
            <w:noProof/>
            <w:webHidden/>
          </w:rPr>
          <w:tab/>
        </w:r>
        <w:r w:rsidR="00A2169A">
          <w:rPr>
            <w:noProof/>
            <w:webHidden/>
          </w:rPr>
          <w:fldChar w:fldCharType="begin"/>
        </w:r>
        <w:r w:rsidR="00A2169A">
          <w:rPr>
            <w:noProof/>
            <w:webHidden/>
          </w:rPr>
          <w:instrText xml:space="preserve"> PAGEREF _Toc90984334 \h </w:instrText>
        </w:r>
        <w:r w:rsidR="00A2169A">
          <w:rPr>
            <w:noProof/>
            <w:webHidden/>
          </w:rPr>
        </w:r>
        <w:r w:rsidR="00A2169A">
          <w:rPr>
            <w:noProof/>
            <w:webHidden/>
          </w:rPr>
          <w:fldChar w:fldCharType="separate"/>
        </w:r>
        <w:r w:rsidR="00A2169A">
          <w:rPr>
            <w:noProof/>
            <w:webHidden/>
          </w:rPr>
          <w:t>B-9</w:t>
        </w:r>
        <w:r w:rsidR="00A2169A">
          <w:rPr>
            <w:noProof/>
            <w:webHidden/>
          </w:rPr>
          <w:fldChar w:fldCharType="end"/>
        </w:r>
      </w:hyperlink>
    </w:p>
    <w:p w14:paraId="4D5AE79A" w14:textId="4E095BA5" w:rsidR="00A2169A" w:rsidRDefault="0071024D">
      <w:pPr>
        <w:pStyle w:val="TableofFigures"/>
        <w:tabs>
          <w:tab w:val="right" w:leader="dot" w:pos="9350"/>
        </w:tabs>
        <w:rPr>
          <w:rFonts w:asciiTheme="minorHAnsi" w:eastAsiaTheme="minorEastAsia" w:hAnsiTheme="minorHAnsi" w:cstheme="minorBidi"/>
          <w:noProof/>
          <w:szCs w:val="22"/>
        </w:rPr>
      </w:pPr>
      <w:hyperlink w:anchor="_Toc90984335" w:history="1">
        <w:r w:rsidR="00A2169A" w:rsidRPr="00926004">
          <w:rPr>
            <w:rStyle w:val="Hyperlink"/>
            <w:noProof/>
          </w:rPr>
          <w:t>Table 6 - M&amp;E Technical Manager Mandatory Qualifications</w:t>
        </w:r>
        <w:r w:rsidR="00A2169A">
          <w:rPr>
            <w:noProof/>
            <w:webHidden/>
          </w:rPr>
          <w:tab/>
        </w:r>
        <w:r w:rsidR="00A2169A">
          <w:rPr>
            <w:noProof/>
            <w:webHidden/>
          </w:rPr>
          <w:fldChar w:fldCharType="begin"/>
        </w:r>
        <w:r w:rsidR="00A2169A">
          <w:rPr>
            <w:noProof/>
            <w:webHidden/>
          </w:rPr>
          <w:instrText xml:space="preserve"> PAGEREF _Toc90984335 \h </w:instrText>
        </w:r>
        <w:r w:rsidR="00A2169A">
          <w:rPr>
            <w:noProof/>
            <w:webHidden/>
          </w:rPr>
        </w:r>
        <w:r w:rsidR="00A2169A">
          <w:rPr>
            <w:noProof/>
            <w:webHidden/>
          </w:rPr>
          <w:fldChar w:fldCharType="separate"/>
        </w:r>
        <w:r w:rsidR="00A2169A">
          <w:rPr>
            <w:noProof/>
            <w:webHidden/>
          </w:rPr>
          <w:t>B-11</w:t>
        </w:r>
        <w:r w:rsidR="00A2169A">
          <w:rPr>
            <w:noProof/>
            <w:webHidden/>
          </w:rPr>
          <w:fldChar w:fldCharType="end"/>
        </w:r>
      </w:hyperlink>
    </w:p>
    <w:p w14:paraId="3373E8BF" w14:textId="33BE948A" w:rsidR="00A2169A" w:rsidRDefault="0071024D">
      <w:pPr>
        <w:pStyle w:val="TableofFigures"/>
        <w:tabs>
          <w:tab w:val="right" w:leader="dot" w:pos="9350"/>
        </w:tabs>
        <w:rPr>
          <w:rFonts w:asciiTheme="minorHAnsi" w:eastAsiaTheme="minorEastAsia" w:hAnsiTheme="minorHAnsi" w:cstheme="minorBidi"/>
          <w:noProof/>
          <w:szCs w:val="22"/>
        </w:rPr>
      </w:pPr>
      <w:hyperlink w:anchor="_Toc90984336" w:history="1">
        <w:r w:rsidR="00A2169A" w:rsidRPr="00926004">
          <w:rPr>
            <w:rStyle w:val="Hyperlink"/>
            <w:noProof/>
          </w:rPr>
          <w:t>Table 7 - M&amp;E Application Manager Mandatory Qualifications</w:t>
        </w:r>
        <w:r w:rsidR="00A2169A">
          <w:rPr>
            <w:noProof/>
            <w:webHidden/>
          </w:rPr>
          <w:tab/>
        </w:r>
        <w:r w:rsidR="00A2169A">
          <w:rPr>
            <w:noProof/>
            <w:webHidden/>
          </w:rPr>
          <w:fldChar w:fldCharType="begin"/>
        </w:r>
        <w:r w:rsidR="00A2169A">
          <w:rPr>
            <w:noProof/>
            <w:webHidden/>
          </w:rPr>
          <w:instrText xml:space="preserve"> PAGEREF _Toc90984336 \h </w:instrText>
        </w:r>
        <w:r w:rsidR="00A2169A">
          <w:rPr>
            <w:noProof/>
            <w:webHidden/>
          </w:rPr>
        </w:r>
        <w:r w:rsidR="00A2169A">
          <w:rPr>
            <w:noProof/>
            <w:webHidden/>
          </w:rPr>
          <w:fldChar w:fldCharType="separate"/>
        </w:r>
        <w:r w:rsidR="00A2169A">
          <w:rPr>
            <w:noProof/>
            <w:webHidden/>
          </w:rPr>
          <w:t>B-12</w:t>
        </w:r>
        <w:r w:rsidR="00A2169A">
          <w:rPr>
            <w:noProof/>
            <w:webHidden/>
          </w:rPr>
          <w:fldChar w:fldCharType="end"/>
        </w:r>
      </w:hyperlink>
    </w:p>
    <w:p w14:paraId="00B4AD26" w14:textId="0015426F" w:rsidR="00A2169A" w:rsidRDefault="0071024D">
      <w:pPr>
        <w:pStyle w:val="TableofFigures"/>
        <w:tabs>
          <w:tab w:val="right" w:leader="dot" w:pos="9350"/>
        </w:tabs>
        <w:rPr>
          <w:rFonts w:asciiTheme="minorHAnsi" w:eastAsiaTheme="minorEastAsia" w:hAnsiTheme="minorHAnsi" w:cstheme="minorBidi"/>
          <w:noProof/>
          <w:szCs w:val="22"/>
        </w:rPr>
      </w:pPr>
      <w:hyperlink w:anchor="_Toc90984337" w:history="1">
        <w:r w:rsidR="00A2169A" w:rsidRPr="00926004">
          <w:rPr>
            <w:rStyle w:val="Hyperlink"/>
            <w:noProof/>
          </w:rPr>
          <w:t>Table 8 - M&amp;E Security Manager Mandatory Qualifications</w:t>
        </w:r>
        <w:r w:rsidR="00A2169A">
          <w:rPr>
            <w:noProof/>
            <w:webHidden/>
          </w:rPr>
          <w:tab/>
        </w:r>
        <w:r w:rsidR="00A2169A">
          <w:rPr>
            <w:noProof/>
            <w:webHidden/>
          </w:rPr>
          <w:fldChar w:fldCharType="begin"/>
        </w:r>
        <w:r w:rsidR="00A2169A">
          <w:rPr>
            <w:noProof/>
            <w:webHidden/>
          </w:rPr>
          <w:instrText xml:space="preserve"> PAGEREF _Toc90984337 \h </w:instrText>
        </w:r>
        <w:r w:rsidR="00A2169A">
          <w:rPr>
            <w:noProof/>
            <w:webHidden/>
          </w:rPr>
        </w:r>
        <w:r w:rsidR="00A2169A">
          <w:rPr>
            <w:noProof/>
            <w:webHidden/>
          </w:rPr>
          <w:fldChar w:fldCharType="separate"/>
        </w:r>
        <w:r w:rsidR="00A2169A">
          <w:rPr>
            <w:noProof/>
            <w:webHidden/>
          </w:rPr>
          <w:t>B-13</w:t>
        </w:r>
        <w:r w:rsidR="00A2169A">
          <w:rPr>
            <w:noProof/>
            <w:webHidden/>
          </w:rPr>
          <w:fldChar w:fldCharType="end"/>
        </w:r>
      </w:hyperlink>
    </w:p>
    <w:p w14:paraId="2E634267" w14:textId="5C03CEF7" w:rsidR="00A2169A" w:rsidRDefault="0071024D">
      <w:pPr>
        <w:pStyle w:val="TableofFigures"/>
        <w:tabs>
          <w:tab w:val="right" w:leader="dot" w:pos="9350"/>
        </w:tabs>
        <w:rPr>
          <w:rFonts w:asciiTheme="minorHAnsi" w:eastAsiaTheme="minorEastAsia" w:hAnsiTheme="minorHAnsi" w:cstheme="minorBidi"/>
          <w:noProof/>
          <w:szCs w:val="22"/>
        </w:rPr>
      </w:pPr>
      <w:hyperlink w:anchor="_Toc90984338" w:history="1">
        <w:r w:rsidR="00A2169A" w:rsidRPr="00926004">
          <w:rPr>
            <w:rStyle w:val="Hyperlink"/>
            <w:noProof/>
          </w:rPr>
          <w:t>Table 9 - M&amp;E Test Manager Mandatory Qualifications</w:t>
        </w:r>
        <w:r w:rsidR="00A2169A">
          <w:rPr>
            <w:noProof/>
            <w:webHidden/>
          </w:rPr>
          <w:tab/>
        </w:r>
        <w:r w:rsidR="00A2169A">
          <w:rPr>
            <w:noProof/>
            <w:webHidden/>
          </w:rPr>
          <w:fldChar w:fldCharType="begin"/>
        </w:r>
        <w:r w:rsidR="00A2169A">
          <w:rPr>
            <w:noProof/>
            <w:webHidden/>
          </w:rPr>
          <w:instrText xml:space="preserve"> PAGEREF _Toc90984338 \h </w:instrText>
        </w:r>
        <w:r w:rsidR="00A2169A">
          <w:rPr>
            <w:noProof/>
            <w:webHidden/>
          </w:rPr>
        </w:r>
        <w:r w:rsidR="00A2169A">
          <w:rPr>
            <w:noProof/>
            <w:webHidden/>
          </w:rPr>
          <w:fldChar w:fldCharType="separate"/>
        </w:r>
        <w:r w:rsidR="00A2169A">
          <w:rPr>
            <w:noProof/>
            <w:webHidden/>
          </w:rPr>
          <w:t>B-14</w:t>
        </w:r>
        <w:r w:rsidR="00A2169A">
          <w:rPr>
            <w:noProof/>
            <w:webHidden/>
          </w:rPr>
          <w:fldChar w:fldCharType="end"/>
        </w:r>
      </w:hyperlink>
    </w:p>
    <w:p w14:paraId="30F73AB8" w14:textId="0EAE724C" w:rsidR="00A2169A" w:rsidRDefault="0071024D">
      <w:pPr>
        <w:pStyle w:val="TableofFigures"/>
        <w:tabs>
          <w:tab w:val="right" w:leader="dot" w:pos="9350"/>
        </w:tabs>
        <w:rPr>
          <w:rFonts w:asciiTheme="minorHAnsi" w:eastAsiaTheme="minorEastAsia" w:hAnsiTheme="minorHAnsi" w:cstheme="minorBidi"/>
          <w:noProof/>
          <w:szCs w:val="22"/>
        </w:rPr>
      </w:pPr>
      <w:hyperlink w:anchor="_Toc90984339" w:history="1">
        <w:r w:rsidR="00A2169A" w:rsidRPr="00926004">
          <w:rPr>
            <w:rStyle w:val="Hyperlink"/>
            <w:noProof/>
          </w:rPr>
          <w:t>Table 10 - M&amp;E Release Manager Mandatory Qualifications</w:t>
        </w:r>
        <w:r w:rsidR="00A2169A">
          <w:rPr>
            <w:noProof/>
            <w:webHidden/>
          </w:rPr>
          <w:tab/>
        </w:r>
        <w:r w:rsidR="00A2169A">
          <w:rPr>
            <w:noProof/>
            <w:webHidden/>
          </w:rPr>
          <w:fldChar w:fldCharType="begin"/>
        </w:r>
        <w:r w:rsidR="00A2169A">
          <w:rPr>
            <w:noProof/>
            <w:webHidden/>
          </w:rPr>
          <w:instrText xml:space="preserve"> PAGEREF _Toc90984339 \h </w:instrText>
        </w:r>
        <w:r w:rsidR="00A2169A">
          <w:rPr>
            <w:noProof/>
            <w:webHidden/>
          </w:rPr>
        </w:r>
        <w:r w:rsidR="00A2169A">
          <w:rPr>
            <w:noProof/>
            <w:webHidden/>
          </w:rPr>
          <w:fldChar w:fldCharType="separate"/>
        </w:r>
        <w:r w:rsidR="00A2169A">
          <w:rPr>
            <w:noProof/>
            <w:webHidden/>
          </w:rPr>
          <w:t>B-15</w:t>
        </w:r>
        <w:r w:rsidR="00A2169A">
          <w:rPr>
            <w:noProof/>
            <w:webHidden/>
          </w:rPr>
          <w:fldChar w:fldCharType="end"/>
        </w:r>
      </w:hyperlink>
    </w:p>
    <w:p w14:paraId="179466E5" w14:textId="1652DDE9" w:rsidR="00A2169A" w:rsidRDefault="0071024D">
      <w:pPr>
        <w:pStyle w:val="TableofFigures"/>
        <w:tabs>
          <w:tab w:val="right" w:leader="dot" w:pos="9350"/>
        </w:tabs>
        <w:rPr>
          <w:rFonts w:asciiTheme="minorHAnsi" w:eastAsiaTheme="minorEastAsia" w:hAnsiTheme="minorHAnsi" w:cstheme="minorBidi"/>
          <w:noProof/>
          <w:szCs w:val="22"/>
        </w:rPr>
      </w:pPr>
      <w:hyperlink w:anchor="_Toc90984340" w:history="1">
        <w:r w:rsidR="00A2169A" w:rsidRPr="00926004">
          <w:rPr>
            <w:rStyle w:val="Hyperlink"/>
            <w:noProof/>
          </w:rPr>
          <w:t>Table 11 - M&amp;E Project Scheduler Mandatory Qualifications</w:t>
        </w:r>
        <w:r w:rsidR="00A2169A">
          <w:rPr>
            <w:noProof/>
            <w:webHidden/>
          </w:rPr>
          <w:tab/>
        </w:r>
        <w:r w:rsidR="00A2169A">
          <w:rPr>
            <w:noProof/>
            <w:webHidden/>
          </w:rPr>
          <w:fldChar w:fldCharType="begin"/>
        </w:r>
        <w:r w:rsidR="00A2169A">
          <w:rPr>
            <w:noProof/>
            <w:webHidden/>
          </w:rPr>
          <w:instrText xml:space="preserve"> PAGEREF _Toc90984340 \h </w:instrText>
        </w:r>
        <w:r w:rsidR="00A2169A">
          <w:rPr>
            <w:noProof/>
            <w:webHidden/>
          </w:rPr>
        </w:r>
        <w:r w:rsidR="00A2169A">
          <w:rPr>
            <w:noProof/>
            <w:webHidden/>
          </w:rPr>
          <w:fldChar w:fldCharType="separate"/>
        </w:r>
        <w:r w:rsidR="00A2169A">
          <w:rPr>
            <w:noProof/>
            <w:webHidden/>
          </w:rPr>
          <w:t>B-16</w:t>
        </w:r>
        <w:r w:rsidR="00A2169A">
          <w:rPr>
            <w:noProof/>
            <w:webHidden/>
          </w:rPr>
          <w:fldChar w:fldCharType="end"/>
        </w:r>
      </w:hyperlink>
    </w:p>
    <w:p w14:paraId="333C2A4F" w14:textId="3B711B59" w:rsidR="00A2169A" w:rsidRDefault="0071024D">
      <w:pPr>
        <w:pStyle w:val="TableofFigures"/>
        <w:tabs>
          <w:tab w:val="right" w:leader="dot" w:pos="9350"/>
        </w:tabs>
        <w:rPr>
          <w:rFonts w:asciiTheme="minorHAnsi" w:eastAsiaTheme="minorEastAsia" w:hAnsiTheme="minorHAnsi" w:cstheme="minorBidi"/>
          <w:noProof/>
          <w:szCs w:val="22"/>
        </w:rPr>
      </w:pPr>
      <w:hyperlink w:anchor="_Toc90984341" w:history="1">
        <w:r w:rsidR="00A2169A" w:rsidRPr="00926004">
          <w:rPr>
            <w:rStyle w:val="Hyperlink"/>
            <w:noProof/>
          </w:rPr>
          <w:t>Table 12 - M&amp;E Deliverable Inventory</w:t>
        </w:r>
        <w:r w:rsidR="00A2169A">
          <w:rPr>
            <w:noProof/>
            <w:webHidden/>
          </w:rPr>
          <w:tab/>
        </w:r>
        <w:r w:rsidR="00A2169A">
          <w:rPr>
            <w:noProof/>
            <w:webHidden/>
          </w:rPr>
          <w:fldChar w:fldCharType="begin"/>
        </w:r>
        <w:r w:rsidR="00A2169A">
          <w:rPr>
            <w:noProof/>
            <w:webHidden/>
          </w:rPr>
          <w:instrText xml:space="preserve"> PAGEREF _Toc90984341 \h </w:instrText>
        </w:r>
        <w:r w:rsidR="00A2169A">
          <w:rPr>
            <w:noProof/>
            <w:webHidden/>
          </w:rPr>
        </w:r>
        <w:r w:rsidR="00A2169A">
          <w:rPr>
            <w:noProof/>
            <w:webHidden/>
          </w:rPr>
          <w:fldChar w:fldCharType="separate"/>
        </w:r>
        <w:r w:rsidR="00A2169A">
          <w:rPr>
            <w:noProof/>
            <w:webHidden/>
          </w:rPr>
          <w:t>B-24</w:t>
        </w:r>
        <w:r w:rsidR="00A2169A">
          <w:rPr>
            <w:noProof/>
            <w:webHidden/>
          </w:rPr>
          <w:fldChar w:fldCharType="end"/>
        </w:r>
      </w:hyperlink>
    </w:p>
    <w:p w14:paraId="1027A504" w14:textId="691771BA" w:rsidR="00841F46" w:rsidRDefault="00FB104C">
      <w:r>
        <w:fldChar w:fldCharType="end"/>
      </w:r>
    </w:p>
    <w:p w14:paraId="48780342" w14:textId="3F21D651" w:rsidR="00841F46" w:rsidRDefault="00841F46">
      <w:pPr>
        <w:sectPr w:rsidR="00841F46" w:rsidSect="00D42C64">
          <w:pgSz w:w="12240" w:h="15840"/>
          <w:pgMar w:top="1599" w:right="1440" w:bottom="1440" w:left="1440" w:header="720" w:footer="720" w:gutter="0"/>
          <w:pgNumType w:fmt="lowerRoman"/>
          <w:cols w:space="720"/>
          <w:docGrid w:linePitch="360"/>
        </w:sectPr>
      </w:pPr>
    </w:p>
    <w:p w14:paraId="4945453E" w14:textId="0F27A0A9" w:rsidR="00270E74" w:rsidRDefault="00E81715" w:rsidP="00E81715">
      <w:pPr>
        <w:pStyle w:val="Heading1"/>
      </w:pPr>
      <w:bookmarkStart w:id="1" w:name="_Toc89951622"/>
      <w:r>
        <w:t>Maintenance and Enhancement</w:t>
      </w:r>
      <w:r w:rsidR="00506612">
        <w:t>s</w:t>
      </w:r>
      <w:r w:rsidR="00635194">
        <w:t xml:space="preserve"> </w:t>
      </w:r>
      <w:r w:rsidR="001A07ED">
        <w:t>Statement of Work</w:t>
      </w:r>
      <w:bookmarkEnd w:id="1"/>
    </w:p>
    <w:p w14:paraId="17A6434C" w14:textId="31F194B3" w:rsidR="006E6FF0" w:rsidRPr="00A144A1" w:rsidRDefault="003F0C6A" w:rsidP="00A144A1">
      <w:pPr>
        <w:pStyle w:val="Heading2"/>
      </w:pPr>
      <w:bookmarkStart w:id="2" w:name="_Toc89951623"/>
      <w:r>
        <w:t>Introduction</w:t>
      </w:r>
      <w:bookmarkStart w:id="3" w:name="_Toc406595123"/>
      <w:bookmarkEnd w:id="2"/>
    </w:p>
    <w:bookmarkEnd w:id="3"/>
    <w:p w14:paraId="58E39727" w14:textId="0D55E637" w:rsidR="001E0A83" w:rsidRPr="008052BF" w:rsidRDefault="001E0A83" w:rsidP="00463430">
      <w:pPr>
        <w:pStyle w:val="BodyText"/>
        <w:jc w:val="both"/>
      </w:pPr>
      <w:r w:rsidRPr="008052BF">
        <w:t xml:space="preserve">The </w:t>
      </w:r>
      <w:r w:rsidR="00E81715">
        <w:t>Maintenance and Enhancement</w:t>
      </w:r>
      <w:r w:rsidR="00F93F5C">
        <w:t>s</w:t>
      </w:r>
      <w:r w:rsidR="00E81715">
        <w:t xml:space="preserve"> (M&amp;E)</w:t>
      </w:r>
      <w:r w:rsidR="00327696">
        <w:t xml:space="preserve"> </w:t>
      </w:r>
      <w:r w:rsidRPr="008052BF">
        <w:t xml:space="preserve">Statement of Work (SOW) defines the services required to maintain and operate </w:t>
      </w:r>
      <w:r w:rsidR="00327696">
        <w:t xml:space="preserve">the </w:t>
      </w:r>
      <w:r>
        <w:t xml:space="preserve">CalSAWS </w:t>
      </w:r>
      <w:r w:rsidR="00E96C0F">
        <w:t>Application</w:t>
      </w:r>
      <w:r w:rsidRPr="008052BF">
        <w:t>.</w:t>
      </w:r>
    </w:p>
    <w:p w14:paraId="1C615CB3" w14:textId="5D73AC25" w:rsidR="00042B5F" w:rsidRDefault="001F56C3" w:rsidP="001F56C3">
      <w:pPr>
        <w:pStyle w:val="Heading2"/>
      </w:pPr>
      <w:bookmarkStart w:id="4" w:name="_Toc89951624"/>
      <w:r>
        <w:t>Responsibilities of the Parties</w:t>
      </w:r>
      <w:bookmarkEnd w:id="4"/>
    </w:p>
    <w:p w14:paraId="01FDED58" w14:textId="068FDFFB" w:rsidR="001F56C3" w:rsidRDefault="00272AA1" w:rsidP="00463430">
      <w:pPr>
        <w:jc w:val="both"/>
      </w:pPr>
      <w:r w:rsidRPr="00E1640E">
        <w:t xml:space="preserve">This section defines the responsibilities of the parties who will participate to carry out the CalSAWS </w:t>
      </w:r>
      <w:r>
        <w:t>M&amp;E</w:t>
      </w:r>
      <w:r w:rsidRPr="00E1640E">
        <w:t xml:space="preserve"> </w:t>
      </w:r>
      <w:r>
        <w:t>S</w:t>
      </w:r>
      <w:r w:rsidRPr="00E1640E">
        <w:t>ervices</w:t>
      </w:r>
      <w:r w:rsidR="006D5FD4">
        <w:t>, including enhancing,</w:t>
      </w:r>
      <w:r w:rsidR="006D5FD4" w:rsidRPr="008723CE">
        <w:t xml:space="preserve"> maintaining </w:t>
      </w:r>
      <w:r w:rsidR="006D5FD4">
        <w:t xml:space="preserve">and troubleshooting </w:t>
      </w:r>
      <w:r w:rsidR="006D5FD4" w:rsidRPr="008723CE">
        <w:t xml:space="preserve">the CalSAWS </w:t>
      </w:r>
      <w:r w:rsidR="006D5FD4">
        <w:t xml:space="preserve">core and ancillary </w:t>
      </w:r>
      <w:r w:rsidR="006D5FD4" w:rsidRPr="008723CE">
        <w:t>software applications</w:t>
      </w:r>
      <w:r w:rsidRPr="00E1640E">
        <w:t>.</w:t>
      </w:r>
      <w:r>
        <w:t xml:space="preserve"> </w:t>
      </w:r>
      <w:r w:rsidR="006D5FD4">
        <w:t>This Section</w:t>
      </w:r>
      <w:r>
        <w:t xml:space="preserve"> includes responsibilities of the M&amp;E Contractor and the Consortium and addresses the various touchpoints of other CalSAWS contractors. </w:t>
      </w:r>
      <w:r w:rsidRPr="00710A3F">
        <w:t xml:space="preserve">The </w:t>
      </w:r>
      <w:r>
        <w:t>C</w:t>
      </w:r>
      <w:r w:rsidRPr="00710A3F">
        <w:t xml:space="preserve">onsortium operations include a number of </w:t>
      </w:r>
      <w:r>
        <w:t>existing</w:t>
      </w:r>
      <w:r w:rsidRPr="00710A3F">
        <w:t xml:space="preserve"> Contractors as described in RFP Section 3 Current System.</w:t>
      </w:r>
      <w:r>
        <w:t xml:space="preserve"> </w:t>
      </w:r>
      <w:r w:rsidRPr="003C0113">
        <w:rPr>
          <w:b/>
          <w:bCs/>
          <w:i/>
          <w:iCs/>
        </w:rPr>
        <w:t xml:space="preserve">Attachment </w:t>
      </w:r>
      <w:r w:rsidR="0050043C">
        <w:rPr>
          <w:b/>
          <w:bCs/>
          <w:i/>
          <w:iCs/>
        </w:rPr>
        <w:t>B</w:t>
      </w:r>
      <w:r>
        <w:rPr>
          <w:b/>
          <w:bCs/>
          <w:i/>
          <w:iCs/>
        </w:rPr>
        <w:t>3</w:t>
      </w:r>
      <w:r w:rsidRPr="00F4314D">
        <w:rPr>
          <w:b/>
          <w:bCs/>
          <w:i/>
          <w:iCs/>
        </w:rPr>
        <w:t xml:space="preserve"> </w:t>
      </w:r>
      <w:r>
        <w:rPr>
          <w:b/>
          <w:bCs/>
          <w:i/>
          <w:iCs/>
        </w:rPr>
        <w:t xml:space="preserve">- </w:t>
      </w:r>
      <w:r w:rsidRPr="00F4314D">
        <w:rPr>
          <w:b/>
          <w:bCs/>
          <w:i/>
          <w:iCs/>
        </w:rPr>
        <w:t>CalSAWS RACI</w:t>
      </w:r>
      <w:r>
        <w:t xml:space="preserve"> depicts high-level roles and responsibilities of the various parties.</w:t>
      </w:r>
    </w:p>
    <w:p w14:paraId="415A2B4C" w14:textId="5890584E" w:rsidR="001F56C3" w:rsidRDefault="00167EFF" w:rsidP="00ED25AB">
      <w:pPr>
        <w:pStyle w:val="Heading3"/>
      </w:pPr>
      <w:bookmarkStart w:id="5" w:name="_Toc89951625"/>
      <w:r>
        <w:t>M&amp;E</w:t>
      </w:r>
      <w:r w:rsidR="006B7B09">
        <w:t xml:space="preserve"> </w:t>
      </w:r>
      <w:r w:rsidR="001F56C3">
        <w:t>Contractor</w:t>
      </w:r>
      <w:r w:rsidR="00E545CF">
        <w:t xml:space="preserve"> Responsibilities</w:t>
      </w:r>
      <w:bookmarkEnd w:id="5"/>
    </w:p>
    <w:p w14:paraId="5CE09B00" w14:textId="2B8B6725" w:rsidR="00937BAF" w:rsidRDefault="00937BAF" w:rsidP="00937BAF">
      <w:pPr>
        <w:pStyle w:val="RFPBody"/>
        <w:spacing w:before="120" w:after="120"/>
        <w:contextualSpacing/>
      </w:pPr>
      <w:r>
        <w:t xml:space="preserve"> </w:t>
      </w:r>
      <w:r w:rsidR="009B2D3D">
        <w:t xml:space="preserve">The M&amp;E Contractor </w:t>
      </w:r>
      <w:r>
        <w:t>responsibilities include the following:</w:t>
      </w:r>
    </w:p>
    <w:p w14:paraId="5C276D02" w14:textId="33C28D2A" w:rsidR="00E83428" w:rsidRDefault="00E83428" w:rsidP="006B5025">
      <w:pPr>
        <w:pStyle w:val="RFPBody"/>
        <w:numPr>
          <w:ilvl w:val="0"/>
          <w:numId w:val="25"/>
        </w:numPr>
        <w:contextualSpacing/>
      </w:pPr>
      <w:r>
        <w:t xml:space="preserve">Deliver the services specified in </w:t>
      </w:r>
      <w:r w:rsidRPr="00E83428">
        <w:rPr>
          <w:b/>
          <w:bCs/>
          <w:i/>
          <w:iCs/>
        </w:rPr>
        <w:t xml:space="preserve">Attachment </w:t>
      </w:r>
      <w:r w:rsidR="003F3730">
        <w:rPr>
          <w:b/>
          <w:bCs/>
          <w:i/>
          <w:iCs/>
        </w:rPr>
        <w:t>B</w:t>
      </w:r>
      <w:r w:rsidRPr="00E83428">
        <w:rPr>
          <w:b/>
          <w:bCs/>
          <w:i/>
          <w:iCs/>
        </w:rPr>
        <w:t>2</w:t>
      </w:r>
      <w:r w:rsidR="00143C93">
        <w:rPr>
          <w:b/>
          <w:bCs/>
          <w:i/>
          <w:iCs/>
        </w:rPr>
        <w:t xml:space="preserve"> </w:t>
      </w:r>
      <w:r w:rsidRPr="00E83428">
        <w:rPr>
          <w:b/>
          <w:bCs/>
          <w:i/>
          <w:iCs/>
        </w:rPr>
        <w:t>- M&amp;E Requirements Matrix</w:t>
      </w:r>
      <w:r>
        <w:t xml:space="preserve">. </w:t>
      </w:r>
    </w:p>
    <w:p w14:paraId="6F8DBF0A" w14:textId="77777777" w:rsidR="00E83428" w:rsidRPr="003F3730" w:rsidRDefault="00E83428" w:rsidP="006B5025">
      <w:pPr>
        <w:pStyle w:val="RFPBody"/>
        <w:numPr>
          <w:ilvl w:val="0"/>
          <w:numId w:val="25"/>
        </w:numPr>
        <w:spacing w:after="0"/>
        <w:rPr>
          <w:szCs w:val="22"/>
        </w:rPr>
      </w:pPr>
      <w:r>
        <w:t xml:space="preserve">Perform the services required under this Agreement in a manner that will not </w:t>
      </w:r>
      <w:r w:rsidRPr="003F3730">
        <w:rPr>
          <w:szCs w:val="22"/>
        </w:rPr>
        <w:t>disrupt the CalSAWS operations.</w:t>
      </w:r>
    </w:p>
    <w:p w14:paraId="571DD3A9" w14:textId="77777777" w:rsidR="003F3730" w:rsidRPr="003F3730" w:rsidRDefault="003F3730" w:rsidP="006B5025">
      <w:pPr>
        <w:pStyle w:val="ListParagraph"/>
        <w:numPr>
          <w:ilvl w:val="0"/>
          <w:numId w:val="76"/>
        </w:numPr>
        <w:shd w:val="clear" w:color="auto" w:fill="FFFFFF" w:themeFill="background1"/>
        <w:rPr>
          <w:rFonts w:ascii="Century Gothic" w:hAnsi="Century Gothic"/>
          <w:sz w:val="22"/>
          <w:szCs w:val="22"/>
        </w:rPr>
      </w:pPr>
      <w:r w:rsidRPr="003F3730">
        <w:rPr>
          <w:rFonts w:ascii="Century Gothic" w:hAnsi="Century Gothic"/>
          <w:sz w:val="22"/>
          <w:szCs w:val="22"/>
        </w:rPr>
        <w:t>Comply with all applicable Consortium policies and procedures, including complying with the Consortium’s Project Control Document (PCD).</w:t>
      </w:r>
    </w:p>
    <w:p w14:paraId="2E4DE3BF" w14:textId="1E00B755" w:rsidR="003F3730" w:rsidRDefault="003F3730" w:rsidP="006B5025">
      <w:pPr>
        <w:pStyle w:val="ListParagraph"/>
        <w:numPr>
          <w:ilvl w:val="0"/>
          <w:numId w:val="76"/>
        </w:numPr>
        <w:shd w:val="clear" w:color="auto" w:fill="FFFFFF" w:themeFill="background1"/>
        <w:rPr>
          <w:rFonts w:ascii="Century Gothic" w:hAnsi="Century Gothic"/>
          <w:b/>
          <w:bCs/>
          <w:i/>
          <w:iCs/>
          <w:sz w:val="22"/>
          <w:szCs w:val="22"/>
        </w:rPr>
      </w:pPr>
      <w:r w:rsidRPr="003F3730">
        <w:rPr>
          <w:rFonts w:ascii="Century Gothic" w:hAnsi="Century Gothic"/>
          <w:sz w:val="22"/>
          <w:szCs w:val="22"/>
        </w:rPr>
        <w:t xml:space="preserve">Produce and deliver the Contract Deliverables specified in </w:t>
      </w:r>
      <w:r w:rsidRPr="003F3730">
        <w:rPr>
          <w:rFonts w:ascii="Century Gothic" w:hAnsi="Century Gothic"/>
          <w:b/>
          <w:bCs/>
          <w:i/>
          <w:iCs/>
          <w:sz w:val="22"/>
          <w:szCs w:val="22"/>
        </w:rPr>
        <w:t xml:space="preserve">Attachment </w:t>
      </w:r>
      <w:r>
        <w:rPr>
          <w:rFonts w:ascii="Century Gothic" w:hAnsi="Century Gothic"/>
          <w:b/>
          <w:bCs/>
          <w:i/>
          <w:iCs/>
          <w:sz w:val="22"/>
          <w:szCs w:val="22"/>
        </w:rPr>
        <w:t>B</w:t>
      </w:r>
      <w:r w:rsidRPr="003F3730">
        <w:rPr>
          <w:rFonts w:ascii="Century Gothic" w:hAnsi="Century Gothic"/>
          <w:b/>
          <w:bCs/>
          <w:i/>
          <w:iCs/>
          <w:sz w:val="22"/>
          <w:szCs w:val="22"/>
        </w:rPr>
        <w:t xml:space="preserve">2 - </w:t>
      </w:r>
      <w:r>
        <w:rPr>
          <w:rFonts w:ascii="Century Gothic" w:hAnsi="Century Gothic"/>
          <w:b/>
          <w:bCs/>
          <w:i/>
          <w:iCs/>
          <w:sz w:val="22"/>
          <w:szCs w:val="22"/>
        </w:rPr>
        <w:t>M&amp;E</w:t>
      </w:r>
      <w:r w:rsidRPr="003F3730">
        <w:rPr>
          <w:rFonts w:ascii="Century Gothic" w:hAnsi="Century Gothic"/>
          <w:b/>
          <w:bCs/>
          <w:i/>
          <w:iCs/>
          <w:sz w:val="22"/>
          <w:szCs w:val="22"/>
        </w:rPr>
        <w:t xml:space="preserve"> Deliverable Inventory.</w:t>
      </w:r>
    </w:p>
    <w:p w14:paraId="1BFCC1EC" w14:textId="20BEEB81" w:rsidR="009B2D3D" w:rsidRPr="001657ED" w:rsidRDefault="009B2D3D" w:rsidP="006B5025">
      <w:pPr>
        <w:pStyle w:val="ListParagraph"/>
        <w:numPr>
          <w:ilvl w:val="0"/>
          <w:numId w:val="76"/>
        </w:numPr>
        <w:shd w:val="clear" w:color="auto" w:fill="FFFFFF" w:themeFill="background1"/>
        <w:rPr>
          <w:rFonts w:ascii="Century Gothic" w:hAnsi="Century Gothic"/>
          <w:sz w:val="22"/>
          <w:szCs w:val="22"/>
        </w:rPr>
      </w:pPr>
      <w:r w:rsidRPr="001657ED">
        <w:rPr>
          <w:rFonts w:ascii="Century Gothic" w:hAnsi="Century Gothic"/>
          <w:sz w:val="22"/>
          <w:szCs w:val="22"/>
        </w:rPr>
        <w:t>Apply CalSAWS standardized business processes and leverage mandatory tools to manage project activities and satisfy M&amp;E reporting requirements</w:t>
      </w:r>
      <w:r>
        <w:rPr>
          <w:rFonts w:ascii="Century Gothic" w:hAnsi="Century Gothic"/>
          <w:sz w:val="22"/>
          <w:szCs w:val="22"/>
        </w:rPr>
        <w:t>.</w:t>
      </w:r>
    </w:p>
    <w:p w14:paraId="7D26D8B2" w14:textId="77777777" w:rsidR="003F3730" w:rsidRPr="003F3730" w:rsidRDefault="003F3730" w:rsidP="006B5025">
      <w:pPr>
        <w:pStyle w:val="ListParagraph"/>
        <w:numPr>
          <w:ilvl w:val="0"/>
          <w:numId w:val="76"/>
        </w:numPr>
        <w:shd w:val="clear" w:color="auto" w:fill="FFFFFF" w:themeFill="background1"/>
        <w:rPr>
          <w:rFonts w:ascii="Century Gothic" w:hAnsi="Century Gothic"/>
          <w:sz w:val="22"/>
          <w:szCs w:val="22"/>
        </w:rPr>
      </w:pPr>
      <w:r w:rsidRPr="003F3730">
        <w:rPr>
          <w:rFonts w:ascii="Century Gothic" w:hAnsi="Century Gothic"/>
          <w:sz w:val="22"/>
          <w:szCs w:val="22"/>
        </w:rPr>
        <w:t xml:space="preserve">Supply Contractor personnel with all hardware and software needed to perform their duties in accordance with the Agreement. </w:t>
      </w:r>
    </w:p>
    <w:p w14:paraId="56541B59" w14:textId="77777777" w:rsidR="003F3730" w:rsidRPr="003F3730" w:rsidRDefault="003F3730" w:rsidP="006B5025">
      <w:pPr>
        <w:pStyle w:val="ListParagraph"/>
        <w:numPr>
          <w:ilvl w:val="0"/>
          <w:numId w:val="76"/>
        </w:numPr>
        <w:shd w:val="clear" w:color="auto" w:fill="FFFFFF" w:themeFill="background1"/>
        <w:rPr>
          <w:rFonts w:ascii="Century Gothic" w:hAnsi="Century Gothic"/>
          <w:sz w:val="22"/>
          <w:szCs w:val="22"/>
        </w:rPr>
      </w:pPr>
      <w:r w:rsidRPr="003F3730">
        <w:rPr>
          <w:rFonts w:ascii="Century Gothic" w:hAnsi="Century Gothic"/>
          <w:sz w:val="22"/>
          <w:szCs w:val="22"/>
        </w:rPr>
        <w:t>Coordinate and collaborate with the Consortium and other CalSAWS contractors in application and infrastructure activities and associated issue and risk management activities.</w:t>
      </w:r>
    </w:p>
    <w:p w14:paraId="603C4A34" w14:textId="2F2E8867" w:rsidR="001F56C3" w:rsidRDefault="001F56C3" w:rsidP="00ED25AB">
      <w:pPr>
        <w:pStyle w:val="Heading3"/>
      </w:pPr>
      <w:bookmarkStart w:id="6" w:name="_Toc89951626"/>
      <w:r>
        <w:t>Consortium</w:t>
      </w:r>
      <w:r w:rsidR="00E545CF">
        <w:t xml:space="preserve"> Responsibilities</w:t>
      </w:r>
      <w:bookmarkEnd w:id="6"/>
    </w:p>
    <w:p w14:paraId="3B2136AC" w14:textId="77777777" w:rsidR="00621631" w:rsidRDefault="00621631" w:rsidP="00621631">
      <w:pPr>
        <w:pStyle w:val="RFPBody"/>
        <w:spacing w:before="120" w:after="120"/>
        <w:contextualSpacing/>
      </w:pPr>
      <w:bookmarkStart w:id="7" w:name="_Toc89951627"/>
      <w:r>
        <w:t>The Consortium will provide Contract management and oversight for this Agreement. Consortium responsibilities include the following:</w:t>
      </w:r>
    </w:p>
    <w:p w14:paraId="043B3257" w14:textId="0DB4AD44" w:rsidR="00621631" w:rsidRPr="001657ED" w:rsidRDefault="00621631" w:rsidP="006B5025">
      <w:pPr>
        <w:pStyle w:val="RFPBody"/>
        <w:numPr>
          <w:ilvl w:val="0"/>
          <w:numId w:val="25"/>
        </w:numPr>
        <w:spacing w:before="120" w:after="120"/>
        <w:contextualSpacing/>
        <w:rPr>
          <w:rStyle w:val="RFPBodyChar"/>
          <w:rFonts w:ascii="Century Gothic" w:hAnsi="Century Gothic"/>
          <w:szCs w:val="22"/>
        </w:rPr>
      </w:pPr>
      <w:r>
        <w:t>Pro</w:t>
      </w:r>
      <w:r w:rsidRPr="00D81ED6">
        <w:t xml:space="preserve">vide timely review and approval of </w:t>
      </w:r>
      <w:r>
        <w:t>Contractor work products and Deliverables</w:t>
      </w:r>
      <w:r w:rsidRPr="00D81ED6">
        <w:t xml:space="preserve"> in order for the Contractor to perform its obligations under this </w:t>
      </w:r>
      <w:r w:rsidRPr="00A43CD8">
        <w:rPr>
          <w:rStyle w:val="RFPBodyChar"/>
          <w:rFonts w:ascii="Century Gothic" w:hAnsi="Century Gothic"/>
        </w:rPr>
        <w:t>Agreement</w:t>
      </w:r>
      <w:r w:rsidRPr="00A43CD8">
        <w:rPr>
          <w:rStyle w:val="RFPBodyChar"/>
          <w:rFonts w:ascii="Century Gothic" w:hAnsi="Century Gothic"/>
          <w:b/>
          <w:bCs/>
        </w:rPr>
        <w:t xml:space="preserve">. </w:t>
      </w:r>
    </w:p>
    <w:p w14:paraId="6767CDD0" w14:textId="6F9214C2" w:rsidR="00736947" w:rsidRPr="00A43CD8" w:rsidRDefault="00736947" w:rsidP="006B5025">
      <w:pPr>
        <w:pStyle w:val="RFPBody"/>
        <w:numPr>
          <w:ilvl w:val="0"/>
          <w:numId w:val="25"/>
        </w:numPr>
        <w:spacing w:before="120" w:after="120"/>
        <w:contextualSpacing/>
        <w:rPr>
          <w:rStyle w:val="RFPBodyChar"/>
          <w:rFonts w:ascii="Century Gothic" w:hAnsi="Century Gothic"/>
          <w:szCs w:val="22"/>
        </w:rPr>
      </w:pPr>
      <w:r>
        <w:rPr>
          <w:rStyle w:val="RFPBodyChar"/>
          <w:rFonts w:ascii="Century Gothic" w:hAnsi="Century Gothic"/>
        </w:rPr>
        <w:t>Own and manage the CalSAWS Master Work Plan, into which the M&amp;E Contractor and other CalSAWS contractors will provide child work plans.</w:t>
      </w:r>
    </w:p>
    <w:p w14:paraId="6E06DC84" w14:textId="5A5D7FD0" w:rsidR="00621631" w:rsidRPr="00A43CD8" w:rsidRDefault="00621631" w:rsidP="006B5025">
      <w:pPr>
        <w:pStyle w:val="RFPBody"/>
        <w:numPr>
          <w:ilvl w:val="0"/>
          <w:numId w:val="25"/>
        </w:numPr>
        <w:spacing w:after="0"/>
        <w:rPr>
          <w:szCs w:val="22"/>
        </w:rPr>
      </w:pPr>
      <w:r w:rsidRPr="00A43CD8">
        <w:rPr>
          <w:szCs w:val="22"/>
        </w:rPr>
        <w:t>Provide appropriate facilities</w:t>
      </w:r>
      <w:r w:rsidR="006476A3">
        <w:rPr>
          <w:szCs w:val="22"/>
        </w:rPr>
        <w:t xml:space="preserve">, location to be </w:t>
      </w:r>
      <w:r w:rsidR="006476A3" w:rsidRPr="00313948">
        <w:rPr>
          <w:szCs w:val="22"/>
        </w:rPr>
        <w:t>determined by the Consortium</w:t>
      </w:r>
      <w:r w:rsidR="006476A3">
        <w:rPr>
          <w:szCs w:val="22"/>
        </w:rPr>
        <w:t xml:space="preserve">, </w:t>
      </w:r>
      <w:r w:rsidRPr="00A43CD8">
        <w:rPr>
          <w:szCs w:val="22"/>
        </w:rPr>
        <w:t xml:space="preserve">and equipment for approximately </w:t>
      </w:r>
      <w:r w:rsidRPr="00A43CD8">
        <w:rPr>
          <w:szCs w:val="22"/>
          <w:shd w:val="clear" w:color="auto" w:fill="FFFF00"/>
        </w:rPr>
        <w:t xml:space="preserve">xx </w:t>
      </w:r>
      <w:r w:rsidRPr="00A43CD8">
        <w:rPr>
          <w:szCs w:val="22"/>
        </w:rPr>
        <w:t>Contractor personnel, including workspace</w:t>
      </w:r>
      <w:r>
        <w:rPr>
          <w:szCs w:val="22"/>
        </w:rPr>
        <w:t>s</w:t>
      </w:r>
      <w:r w:rsidRPr="00A43CD8">
        <w:rPr>
          <w:szCs w:val="22"/>
        </w:rPr>
        <w:t xml:space="preserve"> consisting of desk space and a chair, and access to shared printers, scanners, copiers</w:t>
      </w:r>
      <w:r w:rsidR="004B1F2E" w:rsidRPr="004B1F2E">
        <w:t xml:space="preserve"> </w:t>
      </w:r>
      <w:r w:rsidR="004B1F2E" w:rsidRPr="004B1F2E">
        <w:rPr>
          <w:szCs w:val="22"/>
        </w:rPr>
        <w:t>and landline phones</w:t>
      </w:r>
      <w:r w:rsidRPr="00A43CD8">
        <w:rPr>
          <w:szCs w:val="22"/>
        </w:rPr>
        <w:t xml:space="preserve">. </w:t>
      </w:r>
      <w:r w:rsidR="00F11E30" w:rsidRPr="00F11E30">
        <w:rPr>
          <w:szCs w:val="22"/>
        </w:rPr>
        <w:t>Laptops will be provided for xx Contractor personnel. Monitors will be provided for use at the Consortium location.</w:t>
      </w:r>
    </w:p>
    <w:p w14:paraId="1846948A" w14:textId="77777777" w:rsidR="00621631" w:rsidRPr="006A205D" w:rsidRDefault="00621631" w:rsidP="006B5025">
      <w:pPr>
        <w:pStyle w:val="ListParagraph"/>
        <w:numPr>
          <w:ilvl w:val="0"/>
          <w:numId w:val="25"/>
        </w:numPr>
        <w:contextualSpacing w:val="0"/>
        <w:rPr>
          <w:rFonts w:ascii="Century Gothic" w:hAnsi="Century Gothic"/>
          <w:sz w:val="22"/>
          <w:szCs w:val="22"/>
        </w:rPr>
      </w:pPr>
      <w:r>
        <w:rPr>
          <w:rFonts w:ascii="Century Gothic" w:hAnsi="Century Gothic"/>
          <w:sz w:val="22"/>
          <w:szCs w:val="22"/>
        </w:rPr>
        <w:t>Provide c</w:t>
      </w:r>
      <w:r w:rsidRPr="006A205D">
        <w:rPr>
          <w:rFonts w:ascii="Century Gothic" w:hAnsi="Century Gothic"/>
          <w:sz w:val="22"/>
          <w:szCs w:val="22"/>
        </w:rPr>
        <w:t xml:space="preserve">onference rooms throughout the building </w:t>
      </w:r>
      <w:r>
        <w:rPr>
          <w:rFonts w:ascii="Century Gothic" w:hAnsi="Century Gothic"/>
          <w:sz w:val="22"/>
          <w:szCs w:val="22"/>
        </w:rPr>
        <w:t>to</w:t>
      </w:r>
      <w:r w:rsidRPr="006A205D">
        <w:rPr>
          <w:rFonts w:ascii="Century Gothic" w:hAnsi="Century Gothic"/>
          <w:sz w:val="22"/>
          <w:szCs w:val="22"/>
        </w:rPr>
        <w:t xml:space="preserve"> be utilized by Contractor personnel. </w:t>
      </w:r>
    </w:p>
    <w:p w14:paraId="66BD2ADA" w14:textId="77777777" w:rsidR="00621631" w:rsidRDefault="00621631" w:rsidP="006B5025">
      <w:pPr>
        <w:pStyle w:val="ListParagraph"/>
        <w:numPr>
          <w:ilvl w:val="0"/>
          <w:numId w:val="25"/>
        </w:numPr>
        <w:spacing w:before="120"/>
        <w:rPr>
          <w:rFonts w:ascii="Century Gothic" w:hAnsi="Century Gothic"/>
          <w:sz w:val="22"/>
          <w:szCs w:val="22"/>
        </w:rPr>
      </w:pPr>
      <w:r w:rsidRPr="006A205D">
        <w:rPr>
          <w:rFonts w:ascii="Century Gothic" w:hAnsi="Century Gothic"/>
          <w:sz w:val="22"/>
          <w:szCs w:val="22"/>
        </w:rPr>
        <w:t>Provide access to applicable information, including but not limited to technical, program, and policy documentation.</w:t>
      </w:r>
    </w:p>
    <w:p w14:paraId="0221DA4C" w14:textId="4FFD397C" w:rsidR="00621631" w:rsidRDefault="00621631" w:rsidP="006B5025">
      <w:pPr>
        <w:pStyle w:val="ListParagraph"/>
        <w:numPr>
          <w:ilvl w:val="0"/>
          <w:numId w:val="25"/>
        </w:numPr>
        <w:rPr>
          <w:rFonts w:ascii="Century Gothic" w:hAnsi="Century Gothic"/>
          <w:sz w:val="22"/>
          <w:szCs w:val="22"/>
        </w:rPr>
      </w:pPr>
      <w:r w:rsidRPr="00E12E07">
        <w:rPr>
          <w:rFonts w:ascii="Century Gothic" w:hAnsi="Century Gothic"/>
          <w:sz w:val="22"/>
          <w:szCs w:val="22"/>
        </w:rPr>
        <w:t xml:space="preserve">Provide Consortium personnel in support of Project activities </w:t>
      </w:r>
      <w:r>
        <w:rPr>
          <w:rFonts w:ascii="Century Gothic" w:hAnsi="Century Gothic"/>
          <w:sz w:val="22"/>
          <w:szCs w:val="22"/>
        </w:rPr>
        <w:t>contained</w:t>
      </w:r>
      <w:r w:rsidRPr="00E12E07">
        <w:rPr>
          <w:rFonts w:ascii="Century Gothic" w:hAnsi="Century Gothic"/>
          <w:sz w:val="22"/>
          <w:szCs w:val="22"/>
        </w:rPr>
        <w:t xml:space="preserve"> in </w:t>
      </w:r>
      <w:r w:rsidRPr="003C0113">
        <w:rPr>
          <w:rFonts w:ascii="Century Gothic" w:hAnsi="Century Gothic"/>
          <w:b/>
          <w:bCs/>
          <w:i/>
          <w:iCs/>
          <w:sz w:val="22"/>
          <w:szCs w:val="22"/>
        </w:rPr>
        <w:t>Attachment A3</w:t>
      </w:r>
      <w:r>
        <w:rPr>
          <w:rFonts w:ascii="Century Gothic" w:hAnsi="Century Gothic"/>
          <w:b/>
          <w:bCs/>
          <w:i/>
          <w:iCs/>
          <w:sz w:val="22"/>
          <w:szCs w:val="22"/>
        </w:rPr>
        <w:t xml:space="preserve"> -</w:t>
      </w:r>
      <w:r w:rsidRPr="00387D9C">
        <w:rPr>
          <w:rFonts w:ascii="Century Gothic" w:hAnsi="Century Gothic"/>
          <w:b/>
          <w:bCs/>
          <w:i/>
          <w:iCs/>
          <w:sz w:val="22"/>
          <w:szCs w:val="22"/>
        </w:rPr>
        <w:t xml:space="preserve"> CalSAWS RACI.</w:t>
      </w:r>
    </w:p>
    <w:p w14:paraId="27F0A2A9" w14:textId="3EFEE8C1" w:rsidR="001F56C3" w:rsidRDefault="004A6B40" w:rsidP="00274245">
      <w:pPr>
        <w:pStyle w:val="Heading3"/>
      </w:pPr>
      <w:r>
        <w:t>CalSAWS RACI</w:t>
      </w:r>
      <w:bookmarkEnd w:id="7"/>
      <w:r w:rsidR="00910400">
        <w:t xml:space="preserve"> Matrix</w:t>
      </w:r>
    </w:p>
    <w:p w14:paraId="38D58A5F" w14:textId="040237B1" w:rsidR="00875BFB" w:rsidRDefault="00EF76D4" w:rsidP="00875BFB">
      <w:r>
        <w:t xml:space="preserve">This section </w:t>
      </w:r>
      <w:r w:rsidR="00910400">
        <w:t xml:space="preserve">contains a RACI </w:t>
      </w:r>
      <w:r w:rsidR="008F7CC4">
        <w:t xml:space="preserve">(Responsible, Accountable, Informed, Consulted) </w:t>
      </w:r>
      <w:r w:rsidR="00910400">
        <w:t xml:space="preserve">Matrix which </w:t>
      </w:r>
      <w:r>
        <w:t xml:space="preserve">describes </w:t>
      </w:r>
      <w:r w:rsidR="000A5519">
        <w:t xml:space="preserve">responsibilities and touchpoints of </w:t>
      </w:r>
      <w:r w:rsidR="00910400">
        <w:t>the Consortium, the M&amp;E Contractor, the Infrastructure Contractor</w:t>
      </w:r>
      <w:r w:rsidR="006C741D">
        <w:t xml:space="preserve"> and</w:t>
      </w:r>
      <w:r w:rsidR="00910400">
        <w:t xml:space="preserve"> </w:t>
      </w:r>
      <w:r w:rsidR="000A5519">
        <w:t xml:space="preserve">other </w:t>
      </w:r>
      <w:r w:rsidR="00D21FB8">
        <w:t>CalSAWS contractors</w:t>
      </w:r>
      <w:r w:rsidR="000A5519">
        <w:t xml:space="preserve">. </w:t>
      </w:r>
      <w:r w:rsidR="00875BFB" w:rsidRPr="00E039CC">
        <w:t>Th</w:t>
      </w:r>
      <w:r w:rsidR="00875BFB">
        <w:t>e</w:t>
      </w:r>
      <w:r w:rsidR="00875BFB" w:rsidRPr="00E039CC">
        <w:t xml:space="preserve"> RACI addresses the roles in areas where multiple parties are involved. It does not contain areas where a role is the sole responsibility of a single party.</w:t>
      </w:r>
      <w:r w:rsidR="00875BFB">
        <w:t xml:space="preserve"> </w:t>
      </w:r>
    </w:p>
    <w:p w14:paraId="4DA05F6E" w14:textId="1D29BE75" w:rsidR="00AE2CEA" w:rsidRDefault="00AE2CEA" w:rsidP="00EF76D4"/>
    <w:p w14:paraId="657C5A54" w14:textId="2B76443B" w:rsidR="00AE2CEA" w:rsidRDefault="00AE2CEA" w:rsidP="00EF76D4">
      <w:r>
        <w:t>Note: this section is To Be Developed (TBD).</w:t>
      </w:r>
    </w:p>
    <w:p w14:paraId="17CB4861" w14:textId="7A5A58E6" w:rsidR="00347568" w:rsidRDefault="00F93F5C" w:rsidP="00347568">
      <w:pPr>
        <w:pStyle w:val="Heading2"/>
      </w:pPr>
      <w:bookmarkStart w:id="8" w:name="_Toc89951628"/>
      <w:r>
        <w:t>M</w:t>
      </w:r>
      <w:r w:rsidR="00E771A1">
        <w:t>aintenance and Enhancement</w:t>
      </w:r>
      <w:r w:rsidR="003C00BE">
        <w:t>s</w:t>
      </w:r>
      <w:r w:rsidR="00347568">
        <w:t xml:space="preserve"> Staffing</w:t>
      </w:r>
      <w:bookmarkEnd w:id="8"/>
    </w:p>
    <w:p w14:paraId="765960DF" w14:textId="4E62F75B" w:rsidR="00777FF5" w:rsidRPr="0020339D" w:rsidRDefault="00777FF5" w:rsidP="00C80E4A">
      <w:pPr>
        <w:pStyle w:val="Heading3"/>
      </w:pPr>
      <w:bookmarkStart w:id="9" w:name="_Toc82582596"/>
      <w:bookmarkStart w:id="10" w:name="_Toc89951629"/>
      <w:r w:rsidRPr="0020339D">
        <w:t>Project Location and Core Hours</w:t>
      </w:r>
      <w:bookmarkEnd w:id="9"/>
      <w:bookmarkEnd w:id="10"/>
    </w:p>
    <w:p w14:paraId="587EE167" w14:textId="77777777" w:rsidR="008712B0" w:rsidRPr="00A009B3" w:rsidRDefault="008712B0" w:rsidP="008712B0">
      <w:pPr>
        <w:spacing w:after="120"/>
        <w:jc w:val="both"/>
        <w:rPr>
          <w:szCs w:val="22"/>
        </w:rPr>
      </w:pPr>
      <w:bookmarkStart w:id="11" w:name="_Toc82582597"/>
      <w:bookmarkStart w:id="12" w:name="_Toc89951630"/>
      <w:r w:rsidRPr="00851172">
        <w:rPr>
          <w:szCs w:val="22"/>
        </w:rPr>
        <w:t xml:space="preserve">The Contractor’s staff </w:t>
      </w:r>
      <w:r>
        <w:rPr>
          <w:szCs w:val="22"/>
        </w:rPr>
        <w:t>will</w:t>
      </w:r>
      <w:r w:rsidRPr="00851172">
        <w:rPr>
          <w:szCs w:val="22"/>
        </w:rPr>
        <w:t xml:space="preserve"> be dedicated to the Project unless otherwise described within the Contractor’s approach and approved by the Executive Director. </w:t>
      </w:r>
      <w:r w:rsidRPr="00A009B3">
        <w:rPr>
          <w:szCs w:val="22"/>
        </w:rPr>
        <w:t>Project work hours are Monday, 12</w:t>
      </w:r>
      <w:r>
        <w:rPr>
          <w:szCs w:val="22"/>
        </w:rPr>
        <w:t>:00 P.M. Pacific Standard Time (PST)</w:t>
      </w:r>
      <w:r w:rsidRPr="00A009B3">
        <w:rPr>
          <w:szCs w:val="22"/>
        </w:rPr>
        <w:t xml:space="preserve"> through Friday, 12</w:t>
      </w:r>
      <w:r>
        <w:rPr>
          <w:szCs w:val="22"/>
        </w:rPr>
        <w:t>:00 P.M., PST.</w:t>
      </w:r>
      <w:r w:rsidRPr="00A009B3">
        <w:rPr>
          <w:szCs w:val="22"/>
        </w:rPr>
        <w:t xml:space="preserve">  Project meetings should be limited to this period. </w:t>
      </w:r>
    </w:p>
    <w:p w14:paraId="169A0609" w14:textId="4CFC5584" w:rsidR="008712B0" w:rsidRPr="00A009B3" w:rsidRDefault="008712B0" w:rsidP="008712B0">
      <w:pPr>
        <w:spacing w:after="120"/>
        <w:jc w:val="both"/>
        <w:rPr>
          <w:szCs w:val="22"/>
        </w:rPr>
      </w:pPr>
      <w:r w:rsidRPr="00A009B3">
        <w:rPr>
          <w:szCs w:val="22"/>
        </w:rPr>
        <w:t xml:space="preserve">During </w:t>
      </w:r>
      <w:r>
        <w:rPr>
          <w:szCs w:val="22"/>
        </w:rPr>
        <w:t xml:space="preserve">the </w:t>
      </w:r>
      <w:r w:rsidR="00AF4169">
        <w:rPr>
          <w:szCs w:val="22"/>
        </w:rPr>
        <w:t>M&amp;E</w:t>
      </w:r>
      <w:r>
        <w:rPr>
          <w:szCs w:val="22"/>
        </w:rPr>
        <w:t xml:space="preserve"> </w:t>
      </w:r>
      <w:r w:rsidRPr="00A009B3">
        <w:rPr>
          <w:szCs w:val="22"/>
        </w:rPr>
        <w:t>Transition-In</w:t>
      </w:r>
      <w:r>
        <w:rPr>
          <w:szCs w:val="22"/>
        </w:rPr>
        <w:t xml:space="preserve"> period</w:t>
      </w:r>
      <w:r w:rsidRPr="00A009B3">
        <w:rPr>
          <w:szCs w:val="22"/>
        </w:rPr>
        <w:t xml:space="preserve"> 80% of work performed by Key Staff must be conducted at an approved Project </w:t>
      </w:r>
      <w:r w:rsidRPr="00AD0F74">
        <w:rPr>
          <w:szCs w:val="22"/>
        </w:rPr>
        <w:t xml:space="preserve">site as defined in this </w:t>
      </w:r>
      <w:r>
        <w:rPr>
          <w:szCs w:val="22"/>
        </w:rPr>
        <w:t>A</w:t>
      </w:r>
      <w:r w:rsidRPr="00AD0F74">
        <w:rPr>
          <w:szCs w:val="22"/>
        </w:rPr>
        <w:t>greement unless alternate arrangements are approved in writing by the Executive Director.</w:t>
      </w:r>
      <w:r>
        <w:rPr>
          <w:szCs w:val="22"/>
        </w:rPr>
        <w:t xml:space="preserve"> </w:t>
      </w:r>
      <w:r w:rsidRPr="00A009B3">
        <w:rPr>
          <w:szCs w:val="22"/>
        </w:rPr>
        <w:t>Consortium Key Staff counterparts will also conform to this model.</w:t>
      </w:r>
    </w:p>
    <w:p w14:paraId="2DE6440A" w14:textId="0E443E93" w:rsidR="008712B0" w:rsidRPr="00A009B3" w:rsidRDefault="008712B0" w:rsidP="008712B0">
      <w:pPr>
        <w:spacing w:after="120"/>
        <w:jc w:val="both"/>
        <w:rPr>
          <w:szCs w:val="22"/>
        </w:rPr>
      </w:pPr>
      <w:r w:rsidRPr="00A009B3">
        <w:rPr>
          <w:szCs w:val="22"/>
        </w:rPr>
        <w:t xml:space="preserve">In all cases, during </w:t>
      </w:r>
      <w:r>
        <w:rPr>
          <w:szCs w:val="22"/>
        </w:rPr>
        <w:t xml:space="preserve">the </w:t>
      </w:r>
      <w:r w:rsidR="00AF4169">
        <w:rPr>
          <w:szCs w:val="22"/>
        </w:rPr>
        <w:t>M&amp;E</w:t>
      </w:r>
      <w:r>
        <w:rPr>
          <w:szCs w:val="22"/>
        </w:rPr>
        <w:t xml:space="preserve"> </w:t>
      </w:r>
      <w:r w:rsidRPr="00A009B3">
        <w:rPr>
          <w:szCs w:val="22"/>
        </w:rPr>
        <w:t xml:space="preserve">Transition-In </w:t>
      </w:r>
      <w:r>
        <w:rPr>
          <w:szCs w:val="22"/>
        </w:rPr>
        <w:t xml:space="preserve">period </w:t>
      </w:r>
      <w:r w:rsidRPr="00A009B3">
        <w:rPr>
          <w:szCs w:val="22"/>
        </w:rPr>
        <w:t xml:space="preserve">and afterwards, the Contractor must provide at least one Key Staff person </w:t>
      </w:r>
      <w:r>
        <w:rPr>
          <w:szCs w:val="22"/>
        </w:rPr>
        <w:t xml:space="preserve">on-site </w:t>
      </w:r>
      <w:r w:rsidRPr="00A009B3">
        <w:rPr>
          <w:szCs w:val="22"/>
        </w:rPr>
        <w:t>on Monday mornings</w:t>
      </w:r>
      <w:r>
        <w:rPr>
          <w:szCs w:val="22"/>
        </w:rPr>
        <w:t>, 8:00 A.M through 12:00 P.M.</w:t>
      </w:r>
      <w:r w:rsidRPr="00A009B3">
        <w:rPr>
          <w:szCs w:val="22"/>
        </w:rPr>
        <w:t xml:space="preserve"> and Friday afternoons</w:t>
      </w:r>
      <w:r>
        <w:rPr>
          <w:szCs w:val="22"/>
        </w:rPr>
        <w:t>, 12:00 P.M. through 5:00 P.M</w:t>
      </w:r>
      <w:r w:rsidRPr="00A009B3">
        <w:rPr>
          <w:szCs w:val="22"/>
        </w:rPr>
        <w:t>.</w:t>
      </w:r>
    </w:p>
    <w:p w14:paraId="75CCF305" w14:textId="692FD552" w:rsidR="008712B0" w:rsidRPr="00851172" w:rsidRDefault="008712B0" w:rsidP="008712B0">
      <w:pPr>
        <w:spacing w:after="120"/>
        <w:jc w:val="both"/>
        <w:rPr>
          <w:szCs w:val="22"/>
        </w:rPr>
      </w:pPr>
      <w:r w:rsidRPr="00A009B3">
        <w:rPr>
          <w:szCs w:val="22"/>
        </w:rPr>
        <w:t>After the successful completion of the Transition-In period, Key Staff and other staff are not required to work on-site.</w:t>
      </w:r>
      <w:r>
        <w:rPr>
          <w:szCs w:val="22"/>
        </w:rPr>
        <w:t xml:space="preserve"> The Consortium’s long-term expectation is to support a remote staff model.</w:t>
      </w:r>
    </w:p>
    <w:p w14:paraId="66EEAE01" w14:textId="54B407B1" w:rsidR="00777FF5" w:rsidRDefault="00777FF5" w:rsidP="00C80E4A">
      <w:pPr>
        <w:pStyle w:val="Heading3"/>
      </w:pPr>
      <w:r>
        <w:t>Staff Responsibilities</w:t>
      </w:r>
      <w:bookmarkEnd w:id="11"/>
      <w:bookmarkEnd w:id="12"/>
    </w:p>
    <w:p w14:paraId="6D964782" w14:textId="1983E489" w:rsidR="00777FF5" w:rsidRPr="00851172" w:rsidRDefault="00777FF5" w:rsidP="00777FF5">
      <w:pPr>
        <w:pStyle w:val="RFPBody"/>
      </w:pPr>
      <w:r w:rsidRPr="00851172">
        <w:t xml:space="preserve">The Contractor is responsible for providing all Staff necessary to fulfill the Services </w:t>
      </w:r>
      <w:r>
        <w:t xml:space="preserve">and </w:t>
      </w:r>
      <w:r w:rsidRPr="00851172">
        <w:t xml:space="preserve">requirements defined in this RFP and SOW. The Contractor is responsible for employing an approach for Staff management that facilitates a productive working relationship with Consortium staff, county staff, other Consortium </w:t>
      </w:r>
      <w:r w:rsidR="001F1FB1">
        <w:t>c</w:t>
      </w:r>
      <w:r w:rsidRPr="00851172">
        <w:t xml:space="preserve">ontractor staff, and </w:t>
      </w:r>
      <w:r w:rsidR="005B733C" w:rsidRPr="005B733C">
        <w:t>State staff/Project Sponsors</w:t>
      </w:r>
      <w:r w:rsidRPr="00851172">
        <w:t xml:space="preserve">. The Contractor’s staff will proactively coordinate and work collaboratively with the CalSAWS </w:t>
      </w:r>
      <w:r w:rsidR="008D1F12">
        <w:t>Consortium</w:t>
      </w:r>
      <w:r w:rsidRPr="00851172">
        <w:t>.</w:t>
      </w:r>
    </w:p>
    <w:p w14:paraId="39423CB0" w14:textId="77777777" w:rsidR="00777FF5" w:rsidRPr="00851172" w:rsidRDefault="00777FF5" w:rsidP="00777FF5">
      <w:pPr>
        <w:pStyle w:val="RFPBody"/>
      </w:pPr>
      <w:r w:rsidRPr="00851172">
        <w:t xml:space="preserve">The Contractor is responsible for ensuring all Contractor staff clearly understand both initial and ongoing roles and responsibilities, how the team and assignments relate to the Project </w:t>
      </w:r>
      <w:r>
        <w:t>and</w:t>
      </w:r>
      <w:r w:rsidRPr="00851172">
        <w:t xml:space="preserve"> the overall CalSAWS </w:t>
      </w:r>
      <w:r>
        <w:t xml:space="preserve">status and </w:t>
      </w:r>
      <w:r w:rsidRPr="00851172">
        <w:t xml:space="preserve">plans. </w:t>
      </w:r>
      <w:r>
        <w:t xml:space="preserve">The Consortium operates in a multi-vendor environment. Different vendors have responsibilities for different aspects of  CalSAWS. It is the Consortium’s expectation that all Contractor staff work together cooperatively and collaboratively to achieve the best interests of the Consortium. </w:t>
      </w:r>
    </w:p>
    <w:p w14:paraId="3D1F0C85" w14:textId="73E30DE5" w:rsidR="00777FF5" w:rsidRPr="00851172" w:rsidRDefault="00777FF5" w:rsidP="00777FF5">
      <w:pPr>
        <w:pStyle w:val="RFPBody"/>
      </w:pPr>
      <w:r w:rsidRPr="00851172">
        <w:t xml:space="preserve">All proposed Contractor staff must have good oral and written communication skills. One aspect of good oral communication skills includes the ability to communicate with diverse groups of users and to convey </w:t>
      </w:r>
      <w:r w:rsidR="002D245B">
        <w:t>information technology</w:t>
      </w:r>
      <w:r w:rsidR="002D245B" w:rsidRPr="00851172">
        <w:t xml:space="preserve"> </w:t>
      </w:r>
      <w:r w:rsidRPr="00851172">
        <w:t>terms and concepts to non-technical audiences.</w:t>
      </w:r>
    </w:p>
    <w:p w14:paraId="6B302953" w14:textId="6898F7E2" w:rsidR="00777FF5" w:rsidRPr="00851172" w:rsidRDefault="00777FF5" w:rsidP="00777FF5">
      <w:pPr>
        <w:pStyle w:val="RFPBody"/>
      </w:pPr>
      <w:r w:rsidRPr="00851172">
        <w:t xml:space="preserve">All Contractor staff </w:t>
      </w:r>
      <w:r w:rsidR="00526C5F">
        <w:t>must</w:t>
      </w:r>
      <w:r w:rsidRPr="00851172">
        <w:t xml:space="preserve"> </w:t>
      </w:r>
      <w:r>
        <w:t xml:space="preserve">prepare for and </w:t>
      </w:r>
      <w:r w:rsidRPr="00851172">
        <w:t xml:space="preserve">actively participate in designated Project meetings and represent the best interests of the Consortium, identify and escalate issues as appropriate, and contribute to required status reports. </w:t>
      </w:r>
    </w:p>
    <w:p w14:paraId="31AE3B48" w14:textId="4F6A964E" w:rsidR="00777FF5" w:rsidRPr="00851172" w:rsidRDefault="00385865" w:rsidP="00777FF5">
      <w:pPr>
        <w:pStyle w:val="RFPBody"/>
      </w:pPr>
      <w:r>
        <w:t xml:space="preserve">To </w:t>
      </w:r>
      <w:r w:rsidR="00777FF5" w:rsidRPr="00851172">
        <w:t xml:space="preserve">facilitate Project progress, it is important to the Consortium that the </w:t>
      </w:r>
      <w:r w:rsidR="006C6CFE">
        <w:t>M&amp;E</w:t>
      </w:r>
      <w:r w:rsidR="00777FF5" w:rsidRPr="00851172">
        <w:t xml:space="preserve"> Contractor minimizes staff turnover to the extent possible, particularly for Key Staff as detailed below.  </w:t>
      </w:r>
    </w:p>
    <w:p w14:paraId="042502D1" w14:textId="3749C0F0" w:rsidR="00777FF5" w:rsidRPr="00F77C10" w:rsidRDefault="00777FF5" w:rsidP="00C80E4A">
      <w:pPr>
        <w:pStyle w:val="Heading3"/>
      </w:pPr>
      <w:bookmarkStart w:id="13" w:name="_Toc82582598"/>
      <w:bookmarkStart w:id="14" w:name="_Toc89951631"/>
      <w:r w:rsidRPr="00F77C10">
        <w:t>Contractor Staff Changes</w:t>
      </w:r>
      <w:bookmarkEnd w:id="13"/>
      <w:bookmarkEnd w:id="14"/>
    </w:p>
    <w:p w14:paraId="1AE9AE3F" w14:textId="6A1234E5" w:rsidR="00777FF5" w:rsidRPr="00851172" w:rsidRDefault="00777FF5" w:rsidP="00777FF5">
      <w:pPr>
        <w:spacing w:after="120"/>
        <w:jc w:val="both"/>
        <w:rPr>
          <w:szCs w:val="22"/>
        </w:rPr>
      </w:pPr>
      <w:r w:rsidRPr="00851172">
        <w:rPr>
          <w:szCs w:val="22"/>
        </w:rPr>
        <w:t xml:space="preserve">For any expected </w:t>
      </w:r>
      <w:r w:rsidR="006C6CFE">
        <w:rPr>
          <w:szCs w:val="22"/>
        </w:rPr>
        <w:t>M&amp;E</w:t>
      </w:r>
      <w:r w:rsidRPr="00851172">
        <w:rPr>
          <w:szCs w:val="22"/>
        </w:rPr>
        <w:t xml:space="preserve"> </w:t>
      </w:r>
      <w:r w:rsidR="003F523A">
        <w:rPr>
          <w:szCs w:val="22"/>
        </w:rPr>
        <w:t>Key Staff</w:t>
      </w:r>
      <w:r w:rsidRPr="00851172">
        <w:rPr>
          <w:szCs w:val="22"/>
        </w:rPr>
        <w:t xml:space="preserve"> changes, the Contractor </w:t>
      </w:r>
      <w:r w:rsidR="00DD0C7A">
        <w:rPr>
          <w:szCs w:val="22"/>
        </w:rPr>
        <w:t>will</w:t>
      </w:r>
      <w:r w:rsidRPr="00851172">
        <w:rPr>
          <w:szCs w:val="22"/>
        </w:rPr>
        <w:t xml:space="preserve"> provide a 30-calendar day notice to the Executive Director regarding the change and plans for transition. The </w:t>
      </w:r>
      <w:r w:rsidR="006C6CFE">
        <w:rPr>
          <w:szCs w:val="22"/>
        </w:rPr>
        <w:t>M&amp;E</w:t>
      </w:r>
      <w:r w:rsidRPr="00851172">
        <w:rPr>
          <w:szCs w:val="22"/>
        </w:rPr>
        <w:t xml:space="preserve"> Contractor </w:t>
      </w:r>
      <w:r w:rsidR="00DD0C7A">
        <w:rPr>
          <w:szCs w:val="22"/>
        </w:rPr>
        <w:t>will</w:t>
      </w:r>
      <w:r w:rsidRPr="00851172">
        <w:rPr>
          <w:szCs w:val="22"/>
        </w:rPr>
        <w:t xml:space="preserve"> provide the Consortium a resume </w:t>
      </w:r>
      <w:r w:rsidR="002D245B" w:rsidRPr="002D245B">
        <w:rPr>
          <w:szCs w:val="22"/>
        </w:rPr>
        <w:t xml:space="preserve">with proof of experience that meets or exceeds the mandatory qualifications </w:t>
      </w:r>
      <w:r w:rsidRPr="00851172">
        <w:rPr>
          <w:szCs w:val="22"/>
        </w:rPr>
        <w:t>and three references for any recommended replacement</w:t>
      </w:r>
      <w:r w:rsidR="003E14D0">
        <w:rPr>
          <w:szCs w:val="22"/>
        </w:rPr>
        <w:t xml:space="preserve"> </w:t>
      </w:r>
      <w:r w:rsidR="003F523A">
        <w:rPr>
          <w:szCs w:val="22"/>
        </w:rPr>
        <w:t>Key Staff</w:t>
      </w:r>
      <w:r w:rsidRPr="00851172">
        <w:rPr>
          <w:szCs w:val="22"/>
        </w:rPr>
        <w:t xml:space="preserve">. The Consortium reserves the right to require face-to-face or phone interviews of all proposed replacement </w:t>
      </w:r>
      <w:r w:rsidR="003F523A">
        <w:rPr>
          <w:szCs w:val="22"/>
        </w:rPr>
        <w:t>Key Staff</w:t>
      </w:r>
      <w:r w:rsidRPr="00851172">
        <w:rPr>
          <w:szCs w:val="22"/>
        </w:rPr>
        <w:t xml:space="preserve">.  The Consortium reserves the right to accept or reject any proposed </w:t>
      </w:r>
      <w:r w:rsidR="003F523A">
        <w:rPr>
          <w:szCs w:val="22"/>
        </w:rPr>
        <w:t>Key Staff</w:t>
      </w:r>
      <w:r w:rsidRPr="00851172">
        <w:rPr>
          <w:szCs w:val="22"/>
        </w:rPr>
        <w:t>.</w:t>
      </w:r>
    </w:p>
    <w:p w14:paraId="11CE61B5" w14:textId="7D23BFAE" w:rsidR="00777FF5" w:rsidRPr="00851172" w:rsidRDefault="00777FF5" w:rsidP="00777FF5">
      <w:pPr>
        <w:jc w:val="both"/>
        <w:rPr>
          <w:szCs w:val="22"/>
        </w:rPr>
      </w:pPr>
      <w:r w:rsidRPr="00851172">
        <w:rPr>
          <w:szCs w:val="22"/>
        </w:rPr>
        <w:t xml:space="preserve">For any unexpected </w:t>
      </w:r>
      <w:r w:rsidR="003F523A">
        <w:rPr>
          <w:szCs w:val="22"/>
        </w:rPr>
        <w:t>Key Staff</w:t>
      </w:r>
      <w:r w:rsidRPr="00851172">
        <w:rPr>
          <w:szCs w:val="22"/>
        </w:rPr>
        <w:t xml:space="preserve"> changes, the Contractor </w:t>
      </w:r>
      <w:r w:rsidR="00DD0C7A">
        <w:rPr>
          <w:szCs w:val="22"/>
        </w:rPr>
        <w:t>will</w:t>
      </w:r>
      <w:r w:rsidRPr="00851172">
        <w:rPr>
          <w:szCs w:val="22"/>
        </w:rPr>
        <w:t xml:space="preserve"> provide the Consortium Executive Director a written notification within three business days of knowledge and </w:t>
      </w:r>
      <w:r w:rsidR="003E14D0">
        <w:rPr>
          <w:szCs w:val="22"/>
        </w:rPr>
        <w:t xml:space="preserve">required </w:t>
      </w:r>
      <w:r w:rsidR="003F523A">
        <w:rPr>
          <w:szCs w:val="22"/>
        </w:rPr>
        <w:t>Key Staff</w:t>
      </w:r>
      <w:r w:rsidRPr="00851172">
        <w:rPr>
          <w:szCs w:val="22"/>
        </w:rPr>
        <w:t xml:space="preserve"> action. Within seven (7) calendar days of providing such written notice, the Contractor </w:t>
      </w:r>
      <w:r w:rsidR="00DD0C7A">
        <w:rPr>
          <w:szCs w:val="22"/>
        </w:rPr>
        <w:t>will</w:t>
      </w:r>
      <w:r w:rsidRPr="00851172">
        <w:rPr>
          <w:szCs w:val="22"/>
        </w:rPr>
        <w:t xml:space="preserve"> provide the Consortium Executive Director with plans for transition.  </w:t>
      </w:r>
      <w:r w:rsidR="002D245B" w:rsidRPr="002D245B">
        <w:rPr>
          <w:szCs w:val="22"/>
        </w:rPr>
        <w:t>All provisions in the preceding paragraph apply to unexpected Key staff changes</w:t>
      </w:r>
      <w:r w:rsidR="002D245B">
        <w:rPr>
          <w:szCs w:val="22"/>
        </w:rPr>
        <w:t>.</w:t>
      </w:r>
    </w:p>
    <w:p w14:paraId="358726C9" w14:textId="4CFB3BC3" w:rsidR="00777FF5" w:rsidRPr="00F77C10" w:rsidRDefault="00777FF5" w:rsidP="00C80E4A">
      <w:pPr>
        <w:pStyle w:val="Heading3"/>
      </w:pPr>
      <w:bookmarkStart w:id="15" w:name="_Toc82582599"/>
      <w:bookmarkStart w:id="16" w:name="_Toc89951632"/>
      <w:r w:rsidRPr="00F77C10">
        <w:t>Staff Performance</w:t>
      </w:r>
      <w:bookmarkEnd w:id="15"/>
      <w:bookmarkEnd w:id="16"/>
    </w:p>
    <w:p w14:paraId="1CE7B22E" w14:textId="7A1C9895" w:rsidR="00777FF5" w:rsidRPr="00851172" w:rsidRDefault="00777FF5" w:rsidP="00777FF5">
      <w:pPr>
        <w:jc w:val="both"/>
        <w:rPr>
          <w:szCs w:val="22"/>
        </w:rPr>
      </w:pPr>
      <w:r w:rsidRPr="00851172">
        <w:rPr>
          <w:szCs w:val="22"/>
        </w:rPr>
        <w:t xml:space="preserve">The Contractor staff will possess the skills and experience necessary to fulfil the responsibilities of this RFP. The Contractor </w:t>
      </w:r>
      <w:r w:rsidR="00DD0C7A">
        <w:rPr>
          <w:szCs w:val="22"/>
        </w:rPr>
        <w:t>will</w:t>
      </w:r>
      <w:r w:rsidRPr="00851172">
        <w:rPr>
          <w:szCs w:val="22"/>
        </w:rPr>
        <w:t xml:space="preserve"> be responsible for identifying and correcting performance issues for its entire staff (i.e., employees and Subcontractors). Should the Consortium discover performance problems with any Contractor staff, the Executive Director will notify the </w:t>
      </w:r>
      <w:r>
        <w:rPr>
          <w:szCs w:val="22"/>
        </w:rPr>
        <w:t>appropriate</w:t>
      </w:r>
      <w:r w:rsidRPr="00851172">
        <w:rPr>
          <w:szCs w:val="22"/>
        </w:rPr>
        <w:t xml:space="preserve"> Project Manager as soon as is reasonably possible. If the Executive Director requests removal of any </w:t>
      </w:r>
      <w:r w:rsidR="006C6CFE">
        <w:rPr>
          <w:szCs w:val="22"/>
        </w:rPr>
        <w:t>M&amp;E</w:t>
      </w:r>
      <w:r w:rsidRPr="00851172">
        <w:rPr>
          <w:szCs w:val="22"/>
        </w:rPr>
        <w:t xml:space="preserve"> staff person, the Contractor </w:t>
      </w:r>
      <w:r w:rsidR="00DD0C7A">
        <w:rPr>
          <w:szCs w:val="22"/>
        </w:rPr>
        <w:t>will</w:t>
      </w:r>
      <w:r w:rsidRPr="00851172">
        <w:rPr>
          <w:szCs w:val="22"/>
        </w:rPr>
        <w:t xml:space="preserve"> immediately remove such staff from the Project.</w:t>
      </w:r>
    </w:p>
    <w:p w14:paraId="7FAB5B49" w14:textId="13695516" w:rsidR="00777FF5" w:rsidRPr="00F77C10" w:rsidRDefault="00777FF5" w:rsidP="00222BFC">
      <w:pPr>
        <w:pStyle w:val="Heading3"/>
      </w:pPr>
      <w:bookmarkStart w:id="17" w:name="_Toc82582600"/>
      <w:bookmarkStart w:id="18" w:name="_Toc89951633"/>
      <w:r w:rsidRPr="00F77C10">
        <w:t>Approval of Staff</w:t>
      </w:r>
      <w:bookmarkEnd w:id="17"/>
      <w:bookmarkEnd w:id="18"/>
    </w:p>
    <w:p w14:paraId="6BD9F1C8" w14:textId="47151C2E" w:rsidR="00777FF5" w:rsidRDefault="00777FF5" w:rsidP="00777FF5">
      <w:pPr>
        <w:spacing w:after="120"/>
        <w:jc w:val="both"/>
        <w:textAlignment w:val="baseline"/>
        <w:rPr>
          <w:rFonts w:cstheme="minorHAnsi"/>
          <w:szCs w:val="22"/>
        </w:rPr>
      </w:pPr>
      <w:r w:rsidRPr="00851172">
        <w:rPr>
          <w:rFonts w:cstheme="minorHAnsi"/>
          <w:szCs w:val="22"/>
        </w:rPr>
        <w:t xml:space="preserve">During the </w:t>
      </w:r>
      <w:r>
        <w:rPr>
          <w:rFonts w:cstheme="minorHAnsi"/>
          <w:szCs w:val="22"/>
        </w:rPr>
        <w:t>Agreement</w:t>
      </w:r>
      <w:r w:rsidRPr="00851172">
        <w:rPr>
          <w:rFonts w:cstheme="minorHAnsi"/>
          <w:szCs w:val="22"/>
        </w:rPr>
        <w:t xml:space="preserve"> term, the Consortium reserves the right to approve or disapprove the Contractor’s Staff, including, but not limited to, any Subcontractor Staff assigned to this </w:t>
      </w:r>
      <w:r>
        <w:rPr>
          <w:rFonts w:cstheme="minorHAnsi"/>
          <w:szCs w:val="22"/>
        </w:rPr>
        <w:t>Agreement</w:t>
      </w:r>
      <w:r w:rsidRPr="00851172">
        <w:rPr>
          <w:rFonts w:cstheme="minorHAnsi"/>
          <w:szCs w:val="22"/>
        </w:rPr>
        <w:t xml:space="preserve">, or to approve or disapprove any proposed changes in Staff or staffing levels. The Consortium may request, and the Contractor will remove from work on the Project, the Contractor employees or Subcontractors who the Consortium identifies as not possessing the appropriate skill sets for the position, being incompetent, careless, insubordinate, unsuitable, or otherwise unacceptable, or whose continued </w:t>
      </w:r>
      <w:r>
        <w:rPr>
          <w:rFonts w:cstheme="minorHAnsi"/>
          <w:szCs w:val="22"/>
        </w:rPr>
        <w:t xml:space="preserve">engagement </w:t>
      </w:r>
      <w:r w:rsidRPr="00851172">
        <w:rPr>
          <w:rFonts w:cstheme="minorHAnsi"/>
          <w:szCs w:val="22"/>
        </w:rPr>
        <w:t xml:space="preserve">on the Project is deemed not in the best interest of the Consortium, provided that such request will be based solely on nondiscriminatory reasons and the Contractor </w:t>
      </w:r>
      <w:r w:rsidR="00DD0C7A">
        <w:rPr>
          <w:rFonts w:cstheme="minorHAnsi"/>
          <w:szCs w:val="22"/>
        </w:rPr>
        <w:t>will</w:t>
      </w:r>
      <w:r w:rsidRPr="00851172">
        <w:rPr>
          <w:rFonts w:cstheme="minorHAnsi"/>
          <w:szCs w:val="22"/>
        </w:rPr>
        <w:t xml:space="preserve"> have the right to request the withdrawal of any such request upon the Contractor </w:t>
      </w:r>
      <w:r>
        <w:rPr>
          <w:rFonts w:cstheme="minorHAnsi"/>
          <w:szCs w:val="22"/>
        </w:rPr>
        <w:t>demonstrating</w:t>
      </w:r>
      <w:r w:rsidRPr="00851172">
        <w:rPr>
          <w:rFonts w:cstheme="minorHAnsi"/>
          <w:szCs w:val="22"/>
        </w:rPr>
        <w:t xml:space="preserve"> that the concern is unfounded. Upon request of the Executive Director or designee, the Contractor </w:t>
      </w:r>
      <w:r w:rsidR="00DD0C7A">
        <w:rPr>
          <w:rFonts w:cstheme="minorHAnsi"/>
          <w:szCs w:val="22"/>
        </w:rPr>
        <w:t>will</w:t>
      </w:r>
      <w:r w:rsidRPr="00851172">
        <w:rPr>
          <w:rFonts w:cstheme="minorHAnsi"/>
          <w:szCs w:val="22"/>
        </w:rPr>
        <w:t xml:space="preserve"> provide the Consortium with the required documentation (e.g., resume </w:t>
      </w:r>
      <w:r>
        <w:rPr>
          <w:rFonts w:cstheme="minorHAnsi"/>
          <w:szCs w:val="22"/>
        </w:rPr>
        <w:t xml:space="preserve">with proof of </w:t>
      </w:r>
      <w:r w:rsidRPr="00851172">
        <w:rPr>
          <w:rFonts w:cstheme="minorHAnsi"/>
          <w:szCs w:val="22"/>
        </w:rPr>
        <w:t>experience that meets or exceeds the mandatory qualifications) of any member of its Staff or a Subcontractor’s Staff assigned to</w:t>
      </w:r>
      <w:r w:rsidR="00143C93">
        <w:rPr>
          <w:rFonts w:cstheme="minorHAnsi"/>
          <w:szCs w:val="22"/>
        </w:rPr>
        <w:t>,</w:t>
      </w:r>
      <w:r w:rsidRPr="00851172">
        <w:rPr>
          <w:rFonts w:cstheme="minorHAnsi"/>
          <w:szCs w:val="22"/>
        </w:rPr>
        <w:t xml:space="preserve"> or proposed to be assigned to</w:t>
      </w:r>
      <w:r w:rsidR="00143C93">
        <w:rPr>
          <w:rFonts w:cstheme="minorHAnsi"/>
          <w:szCs w:val="22"/>
        </w:rPr>
        <w:t>,</w:t>
      </w:r>
      <w:r w:rsidRPr="00851172">
        <w:rPr>
          <w:rFonts w:cstheme="minorHAnsi"/>
          <w:szCs w:val="22"/>
        </w:rPr>
        <w:t xml:space="preserve"> any aspect of the performance of this</w:t>
      </w:r>
      <w:r>
        <w:rPr>
          <w:rFonts w:cstheme="minorHAnsi"/>
          <w:szCs w:val="22"/>
        </w:rPr>
        <w:t xml:space="preserve"> Agreement</w:t>
      </w:r>
      <w:r w:rsidRPr="00851172">
        <w:rPr>
          <w:rFonts w:cstheme="minorHAnsi"/>
          <w:szCs w:val="22"/>
        </w:rPr>
        <w:t>. </w:t>
      </w:r>
    </w:p>
    <w:p w14:paraId="41B223A6" w14:textId="0FE6F57E" w:rsidR="008E2D95" w:rsidRDefault="00220648" w:rsidP="008E2D95">
      <w:pPr>
        <w:pStyle w:val="Heading3"/>
      </w:pPr>
      <w:bookmarkStart w:id="19" w:name="_Toc82582610"/>
      <w:bookmarkStart w:id="20" w:name="_Toc83623697"/>
      <w:bookmarkStart w:id="21" w:name="_Toc89951634"/>
      <w:r>
        <w:t>M&amp;E</w:t>
      </w:r>
      <w:r w:rsidR="008E2D95">
        <w:t xml:space="preserve"> Key Staff</w:t>
      </w:r>
      <w:bookmarkEnd w:id="19"/>
      <w:bookmarkEnd w:id="20"/>
      <w:bookmarkEnd w:id="21"/>
    </w:p>
    <w:p w14:paraId="6A0E81C7" w14:textId="470743AD" w:rsidR="008E2D95" w:rsidRDefault="008E2D95" w:rsidP="008E2D95">
      <w:pPr>
        <w:pStyle w:val="BodyText"/>
        <w:jc w:val="both"/>
        <w:rPr>
          <w:szCs w:val="22"/>
        </w:rPr>
      </w:pPr>
      <w:r>
        <w:rPr>
          <w:szCs w:val="22"/>
        </w:rPr>
        <w:t xml:space="preserve">Bidders submitting an M&amp;E Proposal </w:t>
      </w:r>
      <w:r w:rsidR="00DD0C7A">
        <w:rPr>
          <w:szCs w:val="22"/>
        </w:rPr>
        <w:t>will</w:t>
      </w:r>
      <w:r>
        <w:rPr>
          <w:szCs w:val="22"/>
        </w:rPr>
        <w:t xml:space="preserve"> include the following Key Staff. T</w:t>
      </w:r>
      <w:r w:rsidRPr="00851172">
        <w:rPr>
          <w:szCs w:val="22"/>
        </w:rPr>
        <w:t>his Section define</w:t>
      </w:r>
      <w:r>
        <w:rPr>
          <w:szCs w:val="22"/>
        </w:rPr>
        <w:t>s</w:t>
      </w:r>
      <w:r w:rsidRPr="00851172">
        <w:rPr>
          <w:szCs w:val="22"/>
        </w:rPr>
        <w:t xml:space="preserve"> the </w:t>
      </w:r>
      <w:r>
        <w:rPr>
          <w:szCs w:val="22"/>
        </w:rPr>
        <w:t>M&amp;E</w:t>
      </w:r>
      <w:r w:rsidRPr="00851172">
        <w:rPr>
          <w:szCs w:val="22"/>
        </w:rPr>
        <w:t xml:space="preserve"> Key Staff Mandatory Qualification</w:t>
      </w:r>
      <w:r w:rsidR="00DE0EC4">
        <w:rPr>
          <w:szCs w:val="22"/>
        </w:rPr>
        <w:t xml:space="preserve"> (MQs)</w:t>
      </w:r>
      <w:r w:rsidRPr="00851172">
        <w:rPr>
          <w:szCs w:val="22"/>
        </w:rPr>
        <w:t xml:space="preserve"> requirements for the </w:t>
      </w:r>
      <w:r>
        <w:rPr>
          <w:szCs w:val="22"/>
        </w:rPr>
        <w:t>Contractor’s</w:t>
      </w:r>
      <w:r w:rsidRPr="00851172">
        <w:rPr>
          <w:szCs w:val="22"/>
        </w:rPr>
        <w:t xml:space="preserve"> leadership team that will work alongside the Consortium’s leadership team for the duration of the </w:t>
      </w:r>
      <w:r>
        <w:rPr>
          <w:szCs w:val="22"/>
        </w:rPr>
        <w:t>Agreement</w:t>
      </w:r>
      <w:r w:rsidRPr="00851172">
        <w:rPr>
          <w:szCs w:val="22"/>
        </w:rPr>
        <w:t xml:space="preserve">, with the exception of the </w:t>
      </w:r>
      <w:r>
        <w:rPr>
          <w:szCs w:val="22"/>
        </w:rPr>
        <w:t>M&amp;E</w:t>
      </w:r>
      <w:r w:rsidRPr="00851172">
        <w:rPr>
          <w:szCs w:val="22"/>
        </w:rPr>
        <w:t xml:space="preserve"> Transition Manager. The </w:t>
      </w:r>
      <w:r>
        <w:rPr>
          <w:szCs w:val="22"/>
        </w:rPr>
        <w:t xml:space="preserve">M&amp;E </w:t>
      </w:r>
      <w:r w:rsidRPr="00851172">
        <w:rPr>
          <w:szCs w:val="22"/>
        </w:rPr>
        <w:t xml:space="preserve">Transition Manager Position will be time-limited for the duration of the transition period. </w:t>
      </w:r>
    </w:p>
    <w:p w14:paraId="49958D67" w14:textId="77777777" w:rsidR="008E2D95" w:rsidRDefault="008E2D95" w:rsidP="006F74B7">
      <w:pPr>
        <w:pStyle w:val="BodyText"/>
        <w:contextualSpacing/>
        <w:jc w:val="both"/>
        <w:rPr>
          <w:szCs w:val="22"/>
        </w:rPr>
      </w:pPr>
      <w:r>
        <w:rPr>
          <w:szCs w:val="22"/>
        </w:rPr>
        <w:t>M&amp;E Key Staff include the following:</w:t>
      </w:r>
    </w:p>
    <w:p w14:paraId="095E87A8" w14:textId="77777777" w:rsidR="008E2D95" w:rsidRDefault="008E2D95" w:rsidP="00C653F6">
      <w:pPr>
        <w:pStyle w:val="BodyText"/>
        <w:numPr>
          <w:ilvl w:val="0"/>
          <w:numId w:val="18"/>
        </w:numPr>
        <w:spacing w:before="0" w:after="0"/>
        <w:jc w:val="both"/>
        <w:rPr>
          <w:szCs w:val="22"/>
        </w:rPr>
      </w:pPr>
      <w:r>
        <w:rPr>
          <w:szCs w:val="22"/>
        </w:rPr>
        <w:t>M&amp;E Project Manager</w:t>
      </w:r>
    </w:p>
    <w:p w14:paraId="0A86E657" w14:textId="77777777" w:rsidR="008E2D95" w:rsidRDefault="008E2D95" w:rsidP="00C653F6">
      <w:pPr>
        <w:pStyle w:val="BodyText"/>
        <w:numPr>
          <w:ilvl w:val="0"/>
          <w:numId w:val="18"/>
        </w:numPr>
        <w:spacing w:before="0" w:after="0"/>
        <w:jc w:val="both"/>
        <w:rPr>
          <w:szCs w:val="22"/>
        </w:rPr>
      </w:pPr>
      <w:r>
        <w:rPr>
          <w:szCs w:val="22"/>
        </w:rPr>
        <w:t>M&amp;E PMO Lead</w:t>
      </w:r>
    </w:p>
    <w:p w14:paraId="743F54D2" w14:textId="77777777" w:rsidR="008E2D95" w:rsidRDefault="008E2D95" w:rsidP="00C653F6">
      <w:pPr>
        <w:pStyle w:val="BodyText"/>
        <w:numPr>
          <w:ilvl w:val="0"/>
          <w:numId w:val="18"/>
        </w:numPr>
        <w:spacing w:before="0" w:after="0"/>
        <w:jc w:val="both"/>
        <w:rPr>
          <w:szCs w:val="22"/>
        </w:rPr>
      </w:pPr>
      <w:r>
        <w:rPr>
          <w:szCs w:val="22"/>
        </w:rPr>
        <w:t>M&amp;E Transition Manager</w:t>
      </w:r>
    </w:p>
    <w:p w14:paraId="2D0B13E6" w14:textId="1B4C2D27" w:rsidR="008C0794" w:rsidRDefault="00C17A9E" w:rsidP="00C653F6">
      <w:pPr>
        <w:pStyle w:val="BodyText"/>
        <w:numPr>
          <w:ilvl w:val="0"/>
          <w:numId w:val="18"/>
        </w:numPr>
        <w:spacing w:before="0" w:after="0"/>
        <w:jc w:val="both"/>
        <w:rPr>
          <w:szCs w:val="22"/>
        </w:rPr>
      </w:pPr>
      <w:r>
        <w:rPr>
          <w:szCs w:val="22"/>
        </w:rPr>
        <w:t xml:space="preserve">M&amp;E </w:t>
      </w:r>
      <w:r w:rsidR="008E2D95">
        <w:rPr>
          <w:szCs w:val="22"/>
        </w:rPr>
        <w:t>Innovation Lead</w:t>
      </w:r>
    </w:p>
    <w:p w14:paraId="63E132D6" w14:textId="0F20E02D" w:rsidR="008C0794" w:rsidRPr="008C0794" w:rsidRDefault="00C17A9E" w:rsidP="00C653F6">
      <w:pPr>
        <w:pStyle w:val="BodyText"/>
        <w:numPr>
          <w:ilvl w:val="0"/>
          <w:numId w:val="18"/>
        </w:numPr>
        <w:spacing w:before="0" w:after="0"/>
        <w:jc w:val="both"/>
        <w:rPr>
          <w:szCs w:val="22"/>
        </w:rPr>
      </w:pPr>
      <w:r>
        <w:rPr>
          <w:szCs w:val="22"/>
        </w:rPr>
        <w:t xml:space="preserve">M&amp;E </w:t>
      </w:r>
      <w:r w:rsidR="008C0794">
        <w:rPr>
          <w:szCs w:val="22"/>
        </w:rPr>
        <w:t>Enterprise Architect</w:t>
      </w:r>
    </w:p>
    <w:p w14:paraId="2E9C4FCC" w14:textId="30D37FD1" w:rsidR="0036397F" w:rsidRPr="008C0794" w:rsidRDefault="008E2D95" w:rsidP="00C653F6">
      <w:pPr>
        <w:pStyle w:val="BodyText"/>
        <w:numPr>
          <w:ilvl w:val="0"/>
          <w:numId w:val="18"/>
        </w:numPr>
        <w:spacing w:before="0" w:after="0"/>
        <w:jc w:val="both"/>
        <w:rPr>
          <w:szCs w:val="22"/>
        </w:rPr>
      </w:pPr>
      <w:r>
        <w:rPr>
          <w:szCs w:val="22"/>
        </w:rPr>
        <w:t>M&amp;E Technical Manager</w:t>
      </w:r>
    </w:p>
    <w:p w14:paraId="1921D55F" w14:textId="5CB070AA" w:rsidR="008E2D95" w:rsidRDefault="008E2D95" w:rsidP="00C653F6">
      <w:pPr>
        <w:pStyle w:val="BodyText"/>
        <w:numPr>
          <w:ilvl w:val="0"/>
          <w:numId w:val="18"/>
        </w:numPr>
        <w:spacing w:before="0" w:after="0"/>
        <w:jc w:val="both"/>
        <w:rPr>
          <w:szCs w:val="22"/>
        </w:rPr>
      </w:pPr>
      <w:r>
        <w:rPr>
          <w:szCs w:val="22"/>
        </w:rPr>
        <w:t>M&amp;E Application Manager</w:t>
      </w:r>
    </w:p>
    <w:p w14:paraId="77DF094A" w14:textId="797C30DD" w:rsidR="00456C84" w:rsidRDefault="005F4658" w:rsidP="00C653F6">
      <w:pPr>
        <w:pStyle w:val="BodyText"/>
        <w:numPr>
          <w:ilvl w:val="0"/>
          <w:numId w:val="18"/>
        </w:numPr>
        <w:spacing w:before="0" w:after="0"/>
        <w:jc w:val="both"/>
        <w:rPr>
          <w:szCs w:val="22"/>
        </w:rPr>
      </w:pPr>
      <w:r>
        <w:rPr>
          <w:szCs w:val="22"/>
        </w:rPr>
        <w:t xml:space="preserve">M&amp;E </w:t>
      </w:r>
      <w:r w:rsidR="00456C84">
        <w:rPr>
          <w:szCs w:val="22"/>
        </w:rPr>
        <w:t>Security Manager</w:t>
      </w:r>
    </w:p>
    <w:p w14:paraId="42036BD0" w14:textId="77777777" w:rsidR="008E2D95" w:rsidRDefault="008E2D95" w:rsidP="00C653F6">
      <w:pPr>
        <w:pStyle w:val="BodyText"/>
        <w:numPr>
          <w:ilvl w:val="0"/>
          <w:numId w:val="18"/>
        </w:numPr>
        <w:spacing w:before="0" w:after="0"/>
        <w:jc w:val="both"/>
        <w:rPr>
          <w:szCs w:val="22"/>
        </w:rPr>
      </w:pPr>
      <w:r>
        <w:rPr>
          <w:szCs w:val="22"/>
        </w:rPr>
        <w:t>M&amp;E Testing Manager</w:t>
      </w:r>
    </w:p>
    <w:p w14:paraId="184BDD49" w14:textId="77777777" w:rsidR="008E2D95" w:rsidRPr="00B60723" w:rsidRDefault="008E2D95" w:rsidP="00C653F6">
      <w:pPr>
        <w:pStyle w:val="ListParagraph"/>
        <w:numPr>
          <w:ilvl w:val="0"/>
          <w:numId w:val="18"/>
        </w:numPr>
        <w:rPr>
          <w:rFonts w:ascii="Century Gothic" w:eastAsia="Times New Roman" w:hAnsi="Century Gothic"/>
          <w:sz w:val="22"/>
          <w:szCs w:val="22"/>
        </w:rPr>
      </w:pPr>
      <w:r>
        <w:rPr>
          <w:rFonts w:ascii="Century Gothic" w:eastAsia="Times New Roman" w:hAnsi="Century Gothic"/>
          <w:sz w:val="22"/>
          <w:szCs w:val="22"/>
        </w:rPr>
        <w:t>M&amp;E Release Manager</w:t>
      </w:r>
    </w:p>
    <w:p w14:paraId="31750161" w14:textId="77777777" w:rsidR="008E2D95" w:rsidRDefault="008E2D95" w:rsidP="00C653F6">
      <w:pPr>
        <w:pStyle w:val="BodyText"/>
        <w:numPr>
          <w:ilvl w:val="0"/>
          <w:numId w:val="18"/>
        </w:numPr>
        <w:spacing w:before="0"/>
        <w:jc w:val="both"/>
        <w:rPr>
          <w:szCs w:val="22"/>
        </w:rPr>
      </w:pPr>
      <w:r>
        <w:rPr>
          <w:szCs w:val="22"/>
        </w:rPr>
        <w:t>M&amp;E Project Scheduler</w:t>
      </w:r>
    </w:p>
    <w:p w14:paraId="4516A00C" w14:textId="546CFC52" w:rsidR="004254C4" w:rsidRDefault="008E2D95" w:rsidP="0079445F">
      <w:pPr>
        <w:pStyle w:val="BodyText"/>
        <w:jc w:val="both"/>
        <w:rPr>
          <w:szCs w:val="22"/>
        </w:rPr>
      </w:pPr>
      <w:r>
        <w:rPr>
          <w:szCs w:val="22"/>
        </w:rPr>
        <w:t xml:space="preserve">M&amp;E Key Staff roles descriptions and </w:t>
      </w:r>
      <w:r w:rsidR="00DE0EC4">
        <w:rPr>
          <w:szCs w:val="22"/>
        </w:rPr>
        <w:t>MQs</w:t>
      </w:r>
      <w:r>
        <w:rPr>
          <w:szCs w:val="22"/>
        </w:rPr>
        <w:t xml:space="preserve"> follow.</w:t>
      </w:r>
      <w:r w:rsidR="00DE0EC4">
        <w:rPr>
          <w:szCs w:val="22"/>
        </w:rPr>
        <w:t xml:space="preserve"> </w:t>
      </w:r>
    </w:p>
    <w:p w14:paraId="793FBA5E" w14:textId="637971FB" w:rsidR="0079445F" w:rsidRDefault="0079445F" w:rsidP="0079445F">
      <w:pPr>
        <w:pStyle w:val="BodyText"/>
        <w:jc w:val="both"/>
      </w:pPr>
      <w:r>
        <w:rPr>
          <w:szCs w:val="22"/>
        </w:rPr>
        <w:t xml:space="preserve">Please note: Many of the MQs reference experience required in a </w:t>
      </w:r>
      <w:r w:rsidRPr="00056840">
        <w:t>large and complex IT health and human services or health care system</w:t>
      </w:r>
      <w:r>
        <w:t>.</w:t>
      </w:r>
      <w:r w:rsidRPr="004A24B0">
        <w:t xml:space="preserve"> </w:t>
      </w:r>
      <w:r>
        <w:t>For purposes of this SOW, the following definition is provided.</w:t>
      </w:r>
    </w:p>
    <w:p w14:paraId="1CDDA98D" w14:textId="77777777" w:rsidR="0079445F" w:rsidRDefault="0079445F" w:rsidP="0079445F">
      <w:pPr>
        <w:pStyle w:val="BodyText"/>
        <w:jc w:val="both"/>
      </w:pPr>
      <w:r w:rsidRPr="00EA115A">
        <w:rPr>
          <w:b/>
          <w:bCs/>
        </w:rPr>
        <w:t>Large and Complex IT System Definition:</w:t>
      </w:r>
      <w:r w:rsidRPr="004A24B0">
        <w:t xml:space="preserve"> An IT system that meets all of the following criteria. 1) A solution that integrates at least two applications, one of which is a COTS. 2) A solution that interfaces with at least five external systems, at least one (1) of which is real-time. 3) A solution that is accessed by at least one thousand (1,000) users at multiple locations. 4) A solution that has a dollar value of at least ten million ($10,000,000) dollars 5) A solution that includes multi-tiered processing, including a consumer or user facing front-end optimized for multiple user interface platforms.</w:t>
      </w:r>
    </w:p>
    <w:p w14:paraId="75AC6659" w14:textId="7418B6BE" w:rsidR="008E2D95" w:rsidRPr="00F77C10" w:rsidRDefault="00220648" w:rsidP="008E2D95">
      <w:pPr>
        <w:pStyle w:val="Heading4"/>
      </w:pPr>
      <w:bookmarkStart w:id="22" w:name="_Toc82582611"/>
      <w:r>
        <w:t>M&amp;E</w:t>
      </w:r>
      <w:r w:rsidR="008E2D95">
        <w:t xml:space="preserve"> Project Manager</w:t>
      </w:r>
      <w:bookmarkEnd w:id="22"/>
    </w:p>
    <w:p w14:paraId="71DF4BCE" w14:textId="1AB1790B" w:rsidR="008E2D95" w:rsidRPr="005F41A9" w:rsidRDefault="008E2D95" w:rsidP="008E2D95">
      <w:pPr>
        <w:jc w:val="both"/>
      </w:pPr>
      <w:r w:rsidRPr="0059555C">
        <w:t xml:space="preserve">The M&amp;E Project Manager </w:t>
      </w:r>
      <w:r>
        <w:t>will</w:t>
      </w:r>
      <w:r w:rsidRPr="0059555C">
        <w:t xml:space="preserve"> be responsible for providing day-to-day management of Contractor resources and activities, including overall performance and Agreement compliance. The M&amp;E Project Manager </w:t>
      </w:r>
      <w:r w:rsidR="00DD0C7A">
        <w:t>will</w:t>
      </w:r>
      <w:r w:rsidRPr="0059555C">
        <w:t xml:space="preserve"> act as the primary interface with the Executive Director and Consortium Management Team. The M&amp;E Project Manager </w:t>
      </w:r>
      <w:r w:rsidR="00DD0C7A">
        <w:t>will</w:t>
      </w:r>
      <w:r>
        <w:t xml:space="preserve"> </w:t>
      </w:r>
      <w:r w:rsidRPr="007A2244">
        <w:t xml:space="preserve">ensure that Contractor resources possess the appropriate skills and experience necessary to fulfil the responsibilities of the agreement and are available throughout the life of the </w:t>
      </w:r>
      <w:r>
        <w:t>Agreement</w:t>
      </w:r>
      <w:r w:rsidRPr="007A2244">
        <w:t>.</w:t>
      </w:r>
      <w:r w:rsidRPr="005F41A9">
        <w:t xml:space="preserve"> The duties and responsibilities of the M&amp;E Project Manager include:</w:t>
      </w:r>
    </w:p>
    <w:p w14:paraId="1E6C1832" w14:textId="77777777" w:rsidR="008E2D95" w:rsidRPr="005F41A9" w:rsidRDefault="008E2D95" w:rsidP="006B5025">
      <w:pPr>
        <w:pStyle w:val="ListParagraph"/>
        <w:numPr>
          <w:ilvl w:val="0"/>
          <w:numId w:val="20"/>
        </w:numPr>
        <w:jc w:val="both"/>
        <w:rPr>
          <w:rFonts w:ascii="Century Gothic" w:hAnsi="Century Gothic" w:cstheme="minorHAnsi"/>
          <w:sz w:val="22"/>
          <w:szCs w:val="22"/>
        </w:rPr>
      </w:pPr>
      <w:r w:rsidRPr="005F41A9">
        <w:rPr>
          <w:rFonts w:ascii="Century Gothic" w:hAnsi="Century Gothic" w:cstheme="minorHAnsi"/>
          <w:sz w:val="22"/>
          <w:szCs w:val="22"/>
        </w:rPr>
        <w:t>Responsible for the execution and overall management of the contract and the Contractor’s Team.</w:t>
      </w:r>
    </w:p>
    <w:p w14:paraId="33E90178" w14:textId="4A679F60" w:rsidR="008E2D95" w:rsidRDefault="008E2D95" w:rsidP="006B5025">
      <w:pPr>
        <w:pStyle w:val="ListParagraph"/>
        <w:numPr>
          <w:ilvl w:val="0"/>
          <w:numId w:val="20"/>
        </w:numPr>
        <w:jc w:val="both"/>
        <w:rPr>
          <w:rFonts w:ascii="Century Gothic" w:hAnsi="Century Gothic" w:cstheme="minorHAnsi"/>
          <w:sz w:val="22"/>
          <w:szCs w:val="22"/>
        </w:rPr>
      </w:pPr>
      <w:r w:rsidRPr="005F41A9">
        <w:rPr>
          <w:rFonts w:ascii="Century Gothic" w:hAnsi="Century Gothic" w:cstheme="minorHAnsi"/>
          <w:sz w:val="22"/>
          <w:szCs w:val="22"/>
        </w:rPr>
        <w:t xml:space="preserve">Engage with the Consortium </w:t>
      </w:r>
      <w:r w:rsidR="00980F64">
        <w:rPr>
          <w:rFonts w:ascii="Century Gothic" w:hAnsi="Century Gothic" w:cstheme="minorHAnsi"/>
          <w:sz w:val="22"/>
          <w:szCs w:val="22"/>
        </w:rPr>
        <w:t xml:space="preserve">Management </w:t>
      </w:r>
      <w:r w:rsidRPr="005F41A9">
        <w:rPr>
          <w:rFonts w:ascii="Century Gothic" w:hAnsi="Century Gothic" w:cstheme="minorHAnsi"/>
          <w:sz w:val="22"/>
          <w:szCs w:val="22"/>
        </w:rPr>
        <w:t xml:space="preserve">Team on a day-to-day basis to ensure the project receives </w:t>
      </w:r>
      <w:r w:rsidR="00980F64">
        <w:rPr>
          <w:rFonts w:ascii="Century Gothic" w:hAnsi="Century Gothic" w:cstheme="minorHAnsi"/>
          <w:sz w:val="22"/>
          <w:szCs w:val="22"/>
        </w:rPr>
        <w:t xml:space="preserve">required </w:t>
      </w:r>
      <w:r w:rsidRPr="005F41A9">
        <w:rPr>
          <w:rFonts w:ascii="Century Gothic" w:hAnsi="Century Gothic" w:cstheme="minorHAnsi"/>
          <w:sz w:val="22"/>
          <w:szCs w:val="22"/>
        </w:rPr>
        <w:t>Consortium commitment and support.</w:t>
      </w:r>
    </w:p>
    <w:p w14:paraId="19EFC0B2" w14:textId="759A21EF" w:rsidR="005105CE" w:rsidRPr="005105CE" w:rsidRDefault="005105CE" w:rsidP="006B5025">
      <w:pPr>
        <w:pStyle w:val="ListParagraph"/>
        <w:numPr>
          <w:ilvl w:val="0"/>
          <w:numId w:val="20"/>
        </w:numPr>
        <w:rPr>
          <w:rFonts w:ascii="Century Gothic" w:hAnsi="Century Gothic" w:cstheme="minorHAnsi"/>
          <w:sz w:val="22"/>
          <w:szCs w:val="22"/>
        </w:rPr>
      </w:pPr>
      <w:r w:rsidRPr="005105CE">
        <w:rPr>
          <w:rFonts w:ascii="Century Gothic" w:hAnsi="Century Gothic" w:cstheme="minorHAnsi"/>
          <w:sz w:val="22"/>
          <w:szCs w:val="22"/>
        </w:rPr>
        <w:t xml:space="preserve">Proactively collaborate and coordinate with other Consortium </w:t>
      </w:r>
      <w:r w:rsidR="00D21FB8">
        <w:rPr>
          <w:rFonts w:ascii="Century Gothic" w:hAnsi="Century Gothic" w:cstheme="minorHAnsi"/>
          <w:sz w:val="22"/>
          <w:szCs w:val="22"/>
        </w:rPr>
        <w:t>CalSAWS contractors</w:t>
      </w:r>
      <w:r w:rsidRPr="005105CE">
        <w:rPr>
          <w:rFonts w:ascii="Century Gothic" w:hAnsi="Century Gothic" w:cstheme="minorHAnsi"/>
          <w:sz w:val="22"/>
          <w:szCs w:val="22"/>
        </w:rPr>
        <w:t>.</w:t>
      </w:r>
    </w:p>
    <w:p w14:paraId="0CEA2121" w14:textId="3FAE8DE1" w:rsidR="008E2D95" w:rsidRDefault="008E2D95" w:rsidP="006B5025">
      <w:pPr>
        <w:pStyle w:val="ListParagraph"/>
        <w:numPr>
          <w:ilvl w:val="0"/>
          <w:numId w:val="20"/>
        </w:numPr>
        <w:jc w:val="both"/>
        <w:rPr>
          <w:rFonts w:ascii="Century Gothic" w:hAnsi="Century Gothic" w:cstheme="minorHAnsi"/>
          <w:sz w:val="22"/>
          <w:szCs w:val="22"/>
        </w:rPr>
      </w:pPr>
      <w:r w:rsidRPr="005F41A9">
        <w:rPr>
          <w:rFonts w:ascii="Century Gothic" w:hAnsi="Century Gothic" w:cstheme="minorHAnsi"/>
          <w:sz w:val="22"/>
          <w:szCs w:val="22"/>
        </w:rPr>
        <w:t xml:space="preserve">Possess signature authority to commit the Contractor to </w:t>
      </w:r>
      <w:r w:rsidR="00980F64">
        <w:rPr>
          <w:rFonts w:ascii="Century Gothic" w:hAnsi="Century Gothic" w:cstheme="minorHAnsi"/>
          <w:sz w:val="22"/>
          <w:szCs w:val="22"/>
        </w:rPr>
        <w:t>CalSAWS</w:t>
      </w:r>
      <w:r w:rsidR="00980F64" w:rsidRPr="005F41A9">
        <w:rPr>
          <w:rFonts w:ascii="Century Gothic" w:hAnsi="Century Gothic" w:cstheme="minorHAnsi"/>
          <w:sz w:val="22"/>
          <w:szCs w:val="22"/>
        </w:rPr>
        <w:t xml:space="preserve"> </w:t>
      </w:r>
      <w:r w:rsidRPr="005F41A9">
        <w:rPr>
          <w:rFonts w:ascii="Century Gothic" w:hAnsi="Century Gothic" w:cstheme="minorHAnsi"/>
          <w:sz w:val="22"/>
          <w:szCs w:val="22"/>
        </w:rPr>
        <w:t>Contracts</w:t>
      </w:r>
      <w:r w:rsidR="00980F64">
        <w:rPr>
          <w:rFonts w:ascii="Century Gothic" w:hAnsi="Century Gothic" w:cstheme="minorHAnsi"/>
          <w:sz w:val="22"/>
          <w:szCs w:val="22"/>
        </w:rPr>
        <w:t>, Amendments and Change Notices</w:t>
      </w:r>
      <w:r w:rsidRPr="005F41A9">
        <w:rPr>
          <w:rFonts w:ascii="Century Gothic" w:hAnsi="Century Gothic" w:cstheme="minorHAnsi"/>
          <w:sz w:val="22"/>
          <w:szCs w:val="22"/>
        </w:rPr>
        <w:t xml:space="preserve"> with the Consortium.</w:t>
      </w:r>
    </w:p>
    <w:p w14:paraId="0D059BE0" w14:textId="4E97EC1D" w:rsidR="008E2D95" w:rsidRPr="005F41A9" w:rsidRDefault="008E2D95" w:rsidP="006B5025">
      <w:pPr>
        <w:pStyle w:val="ListParagraph"/>
        <w:numPr>
          <w:ilvl w:val="0"/>
          <w:numId w:val="20"/>
        </w:numPr>
        <w:jc w:val="both"/>
        <w:rPr>
          <w:rFonts w:ascii="Century Gothic" w:hAnsi="Century Gothic" w:cstheme="minorHAnsi"/>
          <w:sz w:val="22"/>
          <w:szCs w:val="22"/>
        </w:rPr>
      </w:pPr>
      <w:r w:rsidRPr="005F41A9">
        <w:rPr>
          <w:rFonts w:ascii="Century Gothic" w:hAnsi="Century Gothic" w:cstheme="minorHAnsi"/>
          <w:sz w:val="22"/>
          <w:szCs w:val="22"/>
        </w:rPr>
        <w:t xml:space="preserve">Communicate and report on project </w:t>
      </w:r>
      <w:r w:rsidR="00980F64">
        <w:rPr>
          <w:rFonts w:ascii="Century Gothic" w:hAnsi="Century Gothic" w:cstheme="minorHAnsi"/>
          <w:sz w:val="22"/>
          <w:szCs w:val="22"/>
        </w:rPr>
        <w:t>progress, risks</w:t>
      </w:r>
      <w:r w:rsidR="00143C93">
        <w:rPr>
          <w:rFonts w:ascii="Century Gothic" w:hAnsi="Century Gothic" w:cstheme="minorHAnsi"/>
          <w:sz w:val="22"/>
          <w:szCs w:val="22"/>
        </w:rPr>
        <w:t>,</w:t>
      </w:r>
      <w:r w:rsidR="00980F64">
        <w:rPr>
          <w:rFonts w:ascii="Century Gothic" w:hAnsi="Century Gothic" w:cstheme="minorHAnsi"/>
          <w:sz w:val="22"/>
          <w:szCs w:val="22"/>
        </w:rPr>
        <w:t xml:space="preserve"> and issues</w:t>
      </w:r>
      <w:r w:rsidR="00980F64" w:rsidRPr="005F41A9">
        <w:rPr>
          <w:rFonts w:ascii="Century Gothic" w:hAnsi="Century Gothic" w:cstheme="minorHAnsi"/>
          <w:sz w:val="22"/>
          <w:szCs w:val="22"/>
        </w:rPr>
        <w:t xml:space="preserve"> </w:t>
      </w:r>
      <w:r w:rsidRPr="005F41A9">
        <w:rPr>
          <w:rFonts w:ascii="Century Gothic" w:hAnsi="Century Gothic" w:cstheme="minorHAnsi"/>
          <w:sz w:val="22"/>
          <w:szCs w:val="22"/>
        </w:rPr>
        <w:t>on an ongoing basis.</w:t>
      </w:r>
    </w:p>
    <w:p w14:paraId="2B398C49" w14:textId="14D88EE3" w:rsidR="008E2D95" w:rsidRPr="005F41A9" w:rsidRDefault="008E2D95" w:rsidP="006B5025">
      <w:pPr>
        <w:pStyle w:val="ListParagraph"/>
        <w:numPr>
          <w:ilvl w:val="0"/>
          <w:numId w:val="20"/>
        </w:numPr>
        <w:jc w:val="both"/>
        <w:rPr>
          <w:rFonts w:ascii="Century Gothic" w:hAnsi="Century Gothic" w:cstheme="minorHAnsi"/>
          <w:sz w:val="22"/>
          <w:szCs w:val="22"/>
        </w:rPr>
      </w:pPr>
      <w:r w:rsidRPr="005F41A9">
        <w:rPr>
          <w:rFonts w:ascii="Century Gothic" w:hAnsi="Century Gothic" w:cstheme="minorHAnsi"/>
          <w:sz w:val="22"/>
          <w:szCs w:val="22"/>
        </w:rPr>
        <w:t xml:space="preserve">Act as a liaison with the Consortium </w:t>
      </w:r>
      <w:r>
        <w:rPr>
          <w:rFonts w:ascii="Century Gothic" w:hAnsi="Century Gothic" w:cstheme="minorHAnsi"/>
          <w:sz w:val="22"/>
          <w:szCs w:val="22"/>
        </w:rPr>
        <w:t>Executive</w:t>
      </w:r>
      <w:r w:rsidRPr="005F41A9">
        <w:rPr>
          <w:rFonts w:ascii="Century Gothic" w:hAnsi="Century Gothic" w:cstheme="minorHAnsi"/>
          <w:sz w:val="22"/>
          <w:szCs w:val="22"/>
        </w:rPr>
        <w:t xml:space="preserve"> Director</w:t>
      </w:r>
      <w:r w:rsidR="00980F64">
        <w:rPr>
          <w:rFonts w:ascii="Century Gothic" w:hAnsi="Century Gothic" w:cstheme="minorHAnsi"/>
          <w:sz w:val="22"/>
          <w:szCs w:val="22"/>
        </w:rPr>
        <w:t xml:space="preserve"> to confirm Consortium expectations are met</w:t>
      </w:r>
      <w:r w:rsidRPr="005F41A9">
        <w:rPr>
          <w:rFonts w:ascii="Century Gothic" w:hAnsi="Century Gothic" w:cstheme="minorHAnsi"/>
          <w:sz w:val="22"/>
          <w:szCs w:val="22"/>
        </w:rPr>
        <w:t>.</w:t>
      </w:r>
    </w:p>
    <w:p w14:paraId="59C790EE" w14:textId="188209DC" w:rsidR="008E2D95" w:rsidRPr="005F41A9" w:rsidRDefault="008E2D95" w:rsidP="006B5025">
      <w:pPr>
        <w:pStyle w:val="ListParagraph"/>
        <w:numPr>
          <w:ilvl w:val="0"/>
          <w:numId w:val="20"/>
        </w:numPr>
        <w:jc w:val="both"/>
        <w:rPr>
          <w:rFonts w:ascii="Century Gothic" w:hAnsi="Century Gothic" w:cstheme="minorHAnsi"/>
          <w:sz w:val="22"/>
          <w:szCs w:val="22"/>
        </w:rPr>
      </w:pPr>
      <w:r w:rsidRPr="005F41A9">
        <w:rPr>
          <w:rFonts w:ascii="Century Gothic" w:hAnsi="Century Gothic" w:cstheme="minorHAnsi"/>
          <w:sz w:val="22"/>
          <w:szCs w:val="22"/>
        </w:rPr>
        <w:t xml:space="preserve">Ensure </w:t>
      </w:r>
      <w:r w:rsidR="00980F64">
        <w:rPr>
          <w:rFonts w:ascii="Century Gothic" w:hAnsi="Century Gothic" w:cstheme="minorHAnsi"/>
          <w:sz w:val="22"/>
          <w:szCs w:val="22"/>
        </w:rPr>
        <w:t xml:space="preserve">all requirements are fulfilled by the Contractor including performance and </w:t>
      </w:r>
      <w:r w:rsidRPr="005F41A9">
        <w:rPr>
          <w:rFonts w:ascii="Century Gothic" w:hAnsi="Century Gothic" w:cstheme="minorHAnsi"/>
          <w:sz w:val="22"/>
          <w:szCs w:val="22"/>
        </w:rPr>
        <w:t xml:space="preserve">Service Level Agreements (SLAs). </w:t>
      </w:r>
    </w:p>
    <w:p w14:paraId="7161CA60" w14:textId="194C784D" w:rsidR="008E2D95" w:rsidRPr="005F41A9" w:rsidRDefault="00980F64" w:rsidP="006B5025">
      <w:pPr>
        <w:pStyle w:val="ListParagraph"/>
        <w:numPr>
          <w:ilvl w:val="0"/>
          <w:numId w:val="20"/>
        </w:numPr>
        <w:jc w:val="both"/>
        <w:rPr>
          <w:rFonts w:ascii="Century Gothic" w:hAnsi="Century Gothic" w:cstheme="minorHAnsi"/>
          <w:sz w:val="22"/>
          <w:szCs w:val="22"/>
        </w:rPr>
      </w:pPr>
      <w:r>
        <w:rPr>
          <w:rFonts w:ascii="Century Gothic" w:hAnsi="Century Gothic" w:cstheme="minorHAnsi"/>
          <w:sz w:val="22"/>
          <w:szCs w:val="22"/>
        </w:rPr>
        <w:t xml:space="preserve">Provide </w:t>
      </w:r>
      <w:r w:rsidR="008E2D95" w:rsidRPr="005F41A9">
        <w:rPr>
          <w:rFonts w:ascii="Century Gothic" w:hAnsi="Century Gothic" w:cstheme="minorHAnsi"/>
          <w:sz w:val="22"/>
          <w:szCs w:val="22"/>
        </w:rPr>
        <w:t>executive level reporting and communications to Consortium Management, the Executive Director</w:t>
      </w:r>
      <w:r w:rsidR="004A0200">
        <w:rPr>
          <w:rFonts w:ascii="Century Gothic" w:hAnsi="Century Gothic" w:cstheme="minorHAnsi"/>
          <w:sz w:val="22"/>
          <w:szCs w:val="22"/>
        </w:rPr>
        <w:t xml:space="preserve">, </w:t>
      </w:r>
      <w:r w:rsidR="000F031E">
        <w:rPr>
          <w:rFonts w:ascii="Century Gothic" w:hAnsi="Century Gothic" w:cstheme="minorHAnsi"/>
          <w:sz w:val="22"/>
          <w:szCs w:val="22"/>
        </w:rPr>
        <w:t>Joint Powers Authority (</w:t>
      </w:r>
      <w:r w:rsidR="004A0200">
        <w:rPr>
          <w:rFonts w:ascii="Century Gothic" w:hAnsi="Century Gothic" w:cstheme="minorHAnsi"/>
          <w:sz w:val="22"/>
          <w:szCs w:val="22"/>
        </w:rPr>
        <w:t>JPA</w:t>
      </w:r>
      <w:r w:rsidR="000F031E">
        <w:rPr>
          <w:rFonts w:ascii="Century Gothic" w:hAnsi="Century Gothic" w:cstheme="minorHAnsi"/>
          <w:sz w:val="22"/>
          <w:szCs w:val="22"/>
        </w:rPr>
        <w:t>)</w:t>
      </w:r>
      <w:r w:rsidR="004A0200">
        <w:rPr>
          <w:rFonts w:ascii="Century Gothic" w:hAnsi="Century Gothic" w:cstheme="minorHAnsi"/>
          <w:sz w:val="22"/>
          <w:szCs w:val="22"/>
        </w:rPr>
        <w:t xml:space="preserve"> Board of Directors, Project Steering </w:t>
      </w:r>
      <w:r w:rsidR="00130FD9">
        <w:rPr>
          <w:rFonts w:ascii="Century Gothic" w:hAnsi="Century Gothic" w:cstheme="minorHAnsi"/>
          <w:sz w:val="22"/>
          <w:szCs w:val="22"/>
        </w:rPr>
        <w:t>Committee</w:t>
      </w:r>
      <w:r w:rsidR="004A0200">
        <w:rPr>
          <w:rFonts w:ascii="Century Gothic" w:hAnsi="Century Gothic" w:cstheme="minorHAnsi"/>
          <w:sz w:val="22"/>
          <w:szCs w:val="22"/>
        </w:rPr>
        <w:t>, State program sponsors</w:t>
      </w:r>
      <w:r w:rsidR="008E2D95" w:rsidRPr="005F41A9">
        <w:rPr>
          <w:rFonts w:ascii="Century Gothic" w:hAnsi="Century Gothic" w:cstheme="minorHAnsi"/>
          <w:sz w:val="22"/>
          <w:szCs w:val="22"/>
        </w:rPr>
        <w:t xml:space="preserve"> and </w:t>
      </w:r>
      <w:r w:rsidR="004A0200">
        <w:rPr>
          <w:rFonts w:ascii="Century Gothic" w:hAnsi="Century Gothic" w:cstheme="minorHAnsi"/>
          <w:sz w:val="22"/>
          <w:szCs w:val="22"/>
        </w:rPr>
        <w:t xml:space="preserve">other </w:t>
      </w:r>
      <w:r w:rsidR="008E2D95" w:rsidRPr="005F41A9">
        <w:rPr>
          <w:rFonts w:ascii="Century Gothic" w:hAnsi="Century Gothic" w:cstheme="minorHAnsi"/>
          <w:sz w:val="22"/>
          <w:szCs w:val="22"/>
        </w:rPr>
        <w:t>stakeholders.</w:t>
      </w:r>
    </w:p>
    <w:p w14:paraId="4F9DC168" w14:textId="1144889E" w:rsidR="008E2D95" w:rsidRPr="005F41A9" w:rsidRDefault="008E2D95" w:rsidP="006B5025">
      <w:pPr>
        <w:pStyle w:val="ListParagraph"/>
        <w:numPr>
          <w:ilvl w:val="0"/>
          <w:numId w:val="20"/>
        </w:numPr>
        <w:jc w:val="both"/>
        <w:rPr>
          <w:rFonts w:ascii="Century Gothic" w:hAnsi="Century Gothic" w:cstheme="minorHAnsi"/>
          <w:sz w:val="22"/>
          <w:szCs w:val="22"/>
        </w:rPr>
      </w:pPr>
      <w:r w:rsidRPr="005F41A9">
        <w:rPr>
          <w:rFonts w:ascii="Century Gothic" w:hAnsi="Century Gothic" w:cstheme="minorHAnsi"/>
          <w:sz w:val="22"/>
          <w:szCs w:val="22"/>
        </w:rPr>
        <w:t>Prepare</w:t>
      </w:r>
      <w:r w:rsidR="00980F64">
        <w:rPr>
          <w:rFonts w:ascii="Century Gothic" w:hAnsi="Century Gothic" w:cstheme="minorHAnsi"/>
          <w:sz w:val="22"/>
          <w:szCs w:val="22"/>
        </w:rPr>
        <w:t xml:space="preserve"> </w:t>
      </w:r>
      <w:r w:rsidRPr="005F41A9">
        <w:rPr>
          <w:rFonts w:ascii="Century Gothic" w:hAnsi="Century Gothic" w:cstheme="minorHAnsi"/>
          <w:sz w:val="22"/>
          <w:szCs w:val="22"/>
        </w:rPr>
        <w:t>special reports and presentations related to the Project.</w:t>
      </w:r>
    </w:p>
    <w:p w14:paraId="7211886C" w14:textId="0D39DCF5" w:rsidR="008E2D95" w:rsidRPr="005F41A9" w:rsidRDefault="008E2D95" w:rsidP="006B5025">
      <w:pPr>
        <w:pStyle w:val="ListParagraph"/>
        <w:numPr>
          <w:ilvl w:val="0"/>
          <w:numId w:val="20"/>
        </w:numPr>
        <w:jc w:val="both"/>
        <w:rPr>
          <w:rFonts w:ascii="Century Gothic" w:hAnsi="Century Gothic" w:cstheme="minorHAnsi"/>
          <w:sz w:val="22"/>
          <w:szCs w:val="22"/>
        </w:rPr>
      </w:pPr>
      <w:r w:rsidRPr="005F41A9">
        <w:rPr>
          <w:rFonts w:ascii="Century Gothic" w:hAnsi="Century Gothic" w:cstheme="minorHAnsi"/>
          <w:sz w:val="22"/>
          <w:szCs w:val="22"/>
        </w:rPr>
        <w:t xml:space="preserve">Work cooperatively with the Consortium </w:t>
      </w:r>
      <w:r w:rsidR="00980F64">
        <w:rPr>
          <w:rFonts w:ascii="Century Gothic" w:hAnsi="Century Gothic" w:cstheme="minorHAnsi"/>
          <w:sz w:val="22"/>
          <w:szCs w:val="22"/>
        </w:rPr>
        <w:t>PMO</w:t>
      </w:r>
      <w:r w:rsidRPr="005F41A9">
        <w:rPr>
          <w:rFonts w:ascii="Century Gothic" w:hAnsi="Century Gothic" w:cstheme="minorHAnsi"/>
          <w:sz w:val="22"/>
          <w:szCs w:val="22"/>
        </w:rPr>
        <w:t xml:space="preserve"> to resolve escalated issues including, but not limited to, contractual requirements, risk mitigation, system enhancements, and any other issue that requires executive management attention.</w:t>
      </w:r>
    </w:p>
    <w:p w14:paraId="25AB88AE" w14:textId="7FDE6862" w:rsidR="008E2D95" w:rsidRDefault="008E2D95" w:rsidP="006B5025">
      <w:pPr>
        <w:pStyle w:val="ListParagraph"/>
        <w:numPr>
          <w:ilvl w:val="0"/>
          <w:numId w:val="20"/>
        </w:numPr>
        <w:contextualSpacing w:val="0"/>
        <w:jc w:val="both"/>
        <w:rPr>
          <w:rFonts w:ascii="Century Gothic" w:hAnsi="Century Gothic" w:cstheme="minorHAnsi"/>
          <w:sz w:val="22"/>
          <w:szCs w:val="22"/>
        </w:rPr>
      </w:pPr>
      <w:r w:rsidRPr="005F41A9">
        <w:rPr>
          <w:rFonts w:ascii="Century Gothic" w:hAnsi="Century Gothic" w:cstheme="minorHAnsi"/>
          <w:sz w:val="22"/>
          <w:szCs w:val="22"/>
        </w:rPr>
        <w:t xml:space="preserve">Identify and bring forward </w:t>
      </w:r>
      <w:r w:rsidR="00980F64">
        <w:rPr>
          <w:rFonts w:ascii="Century Gothic" w:hAnsi="Century Gothic" w:cstheme="minorHAnsi"/>
          <w:sz w:val="22"/>
          <w:szCs w:val="22"/>
        </w:rPr>
        <w:t xml:space="preserve">technology </w:t>
      </w:r>
      <w:r w:rsidRPr="005F41A9">
        <w:rPr>
          <w:rFonts w:ascii="Century Gothic" w:hAnsi="Century Gothic" w:cstheme="minorHAnsi"/>
          <w:sz w:val="22"/>
          <w:szCs w:val="22"/>
        </w:rPr>
        <w:t>options</w:t>
      </w:r>
      <w:r w:rsidR="00980F64">
        <w:rPr>
          <w:rFonts w:ascii="Century Gothic" w:hAnsi="Century Gothic" w:cstheme="minorHAnsi"/>
          <w:sz w:val="22"/>
          <w:szCs w:val="22"/>
        </w:rPr>
        <w:t xml:space="preserve"> and innovation recommendations</w:t>
      </w:r>
      <w:r w:rsidRPr="005F41A9">
        <w:rPr>
          <w:rFonts w:ascii="Century Gothic" w:hAnsi="Century Gothic" w:cstheme="minorHAnsi"/>
          <w:sz w:val="22"/>
          <w:szCs w:val="22"/>
        </w:rPr>
        <w:t xml:space="preserve"> that will provide the highest value to the Consortium</w:t>
      </w:r>
      <w:r w:rsidR="00980F64">
        <w:rPr>
          <w:rFonts w:ascii="Century Gothic" w:hAnsi="Century Gothic" w:cstheme="minorHAnsi"/>
          <w:sz w:val="22"/>
          <w:szCs w:val="22"/>
        </w:rPr>
        <w:t xml:space="preserve"> and county business operations</w:t>
      </w:r>
      <w:r w:rsidRPr="005F41A9">
        <w:rPr>
          <w:rFonts w:ascii="Century Gothic" w:hAnsi="Century Gothic" w:cstheme="minorHAnsi"/>
          <w:sz w:val="22"/>
          <w:szCs w:val="22"/>
        </w:rPr>
        <w:t>.</w:t>
      </w:r>
    </w:p>
    <w:p w14:paraId="51358473" w14:textId="41818A95" w:rsidR="003E6BAB" w:rsidRPr="005F41A9" w:rsidRDefault="003E6BAB" w:rsidP="006B5025">
      <w:pPr>
        <w:pStyle w:val="ListParagraph"/>
        <w:numPr>
          <w:ilvl w:val="0"/>
          <w:numId w:val="20"/>
        </w:numPr>
        <w:spacing w:after="120"/>
        <w:contextualSpacing w:val="0"/>
        <w:jc w:val="both"/>
        <w:rPr>
          <w:rFonts w:ascii="Century Gothic" w:hAnsi="Century Gothic" w:cstheme="minorHAnsi"/>
          <w:sz w:val="22"/>
          <w:szCs w:val="22"/>
        </w:rPr>
      </w:pPr>
      <w:r>
        <w:rPr>
          <w:rFonts w:ascii="Century Gothic" w:hAnsi="Century Gothic" w:cstheme="minorHAnsi"/>
          <w:sz w:val="22"/>
          <w:szCs w:val="22"/>
        </w:rPr>
        <w:t xml:space="preserve">Work with the </w:t>
      </w:r>
      <w:r w:rsidR="00130FD9">
        <w:rPr>
          <w:rFonts w:ascii="Century Gothic" w:hAnsi="Century Gothic" w:cstheme="minorHAnsi"/>
          <w:sz w:val="22"/>
          <w:szCs w:val="22"/>
        </w:rPr>
        <w:t xml:space="preserve">Contractor’s </w:t>
      </w:r>
      <w:r>
        <w:rPr>
          <w:rFonts w:ascii="Century Gothic" w:hAnsi="Century Gothic" w:cstheme="minorHAnsi"/>
          <w:sz w:val="22"/>
          <w:szCs w:val="22"/>
        </w:rPr>
        <w:t xml:space="preserve">Technical Manager, Innovations Manager, </w:t>
      </w:r>
      <w:r w:rsidR="004B2E65">
        <w:rPr>
          <w:rFonts w:ascii="Century Gothic" w:hAnsi="Century Gothic" w:cstheme="minorHAnsi"/>
          <w:sz w:val="22"/>
          <w:szCs w:val="22"/>
        </w:rPr>
        <w:t>Enterprise Architect</w:t>
      </w:r>
      <w:r w:rsidR="00130FD9">
        <w:rPr>
          <w:rFonts w:ascii="Century Gothic" w:hAnsi="Century Gothic" w:cstheme="minorHAnsi"/>
          <w:sz w:val="22"/>
          <w:szCs w:val="22"/>
        </w:rPr>
        <w:t>,</w:t>
      </w:r>
      <w:r>
        <w:rPr>
          <w:rFonts w:ascii="Century Gothic" w:hAnsi="Century Gothic" w:cstheme="minorHAnsi"/>
          <w:sz w:val="22"/>
          <w:szCs w:val="22"/>
        </w:rPr>
        <w:t xml:space="preserve"> the Consortium Management Team</w:t>
      </w:r>
      <w:r w:rsidR="004B2E65">
        <w:rPr>
          <w:rFonts w:ascii="Century Gothic" w:hAnsi="Century Gothic" w:cstheme="minorHAnsi"/>
          <w:sz w:val="22"/>
          <w:szCs w:val="22"/>
        </w:rPr>
        <w:t>,</w:t>
      </w:r>
      <w:r>
        <w:rPr>
          <w:rFonts w:ascii="Century Gothic" w:hAnsi="Century Gothic" w:cstheme="minorHAnsi"/>
          <w:sz w:val="22"/>
          <w:szCs w:val="22"/>
        </w:rPr>
        <w:t xml:space="preserve"> </w:t>
      </w:r>
      <w:r w:rsidR="00130FD9">
        <w:rPr>
          <w:rFonts w:ascii="Century Gothic" w:hAnsi="Century Gothic" w:cstheme="minorHAnsi"/>
          <w:sz w:val="22"/>
          <w:szCs w:val="22"/>
        </w:rPr>
        <w:t xml:space="preserve">and others as needed, </w:t>
      </w:r>
      <w:r>
        <w:rPr>
          <w:rFonts w:ascii="Century Gothic" w:hAnsi="Century Gothic" w:cstheme="minorHAnsi"/>
          <w:sz w:val="22"/>
          <w:szCs w:val="22"/>
        </w:rPr>
        <w:t>lead an annual strategic planning initiative focused on technology improvements and innovations.</w:t>
      </w:r>
    </w:p>
    <w:p w14:paraId="40A72EFD" w14:textId="38D3FC88" w:rsidR="008E2D95" w:rsidRDefault="008E2D95" w:rsidP="008E2D95">
      <w:pPr>
        <w:pStyle w:val="Caption"/>
        <w:keepNext/>
      </w:pPr>
      <w:bookmarkStart w:id="23" w:name="_Toc82610401"/>
      <w:bookmarkStart w:id="24" w:name="_Toc83202697"/>
      <w:bookmarkStart w:id="25" w:name="_Toc90984330"/>
      <w:r>
        <w:t xml:space="preserve">Table </w:t>
      </w:r>
      <w:r w:rsidR="0071024D">
        <w:fldChar w:fldCharType="begin"/>
      </w:r>
      <w:r w:rsidR="0071024D">
        <w:instrText xml:space="preserve"> SEQ Table \* ARABIC </w:instrText>
      </w:r>
      <w:r w:rsidR="0071024D">
        <w:fldChar w:fldCharType="separate"/>
      </w:r>
      <w:r w:rsidR="00D61444">
        <w:rPr>
          <w:noProof/>
        </w:rPr>
        <w:t>1</w:t>
      </w:r>
      <w:r w:rsidR="0071024D">
        <w:rPr>
          <w:noProof/>
        </w:rPr>
        <w:fldChar w:fldCharType="end"/>
      </w:r>
      <w:r>
        <w:t xml:space="preserve"> - </w:t>
      </w:r>
      <w:r w:rsidR="00220648">
        <w:t>M&amp;E</w:t>
      </w:r>
      <w:r>
        <w:t xml:space="preserve"> Project Manager </w:t>
      </w:r>
      <w:r w:rsidR="00A2169A">
        <w:t xml:space="preserve">Mandatory </w:t>
      </w:r>
      <w:r>
        <w:t>Qualifications</w:t>
      </w:r>
      <w:bookmarkEnd w:id="23"/>
      <w:bookmarkEnd w:id="24"/>
      <w:bookmarkEnd w:id="25"/>
    </w:p>
    <w:tbl>
      <w:tblPr>
        <w:tblW w:w="9581"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810"/>
        <w:gridCol w:w="8730"/>
        <w:gridCol w:w="41"/>
      </w:tblGrid>
      <w:tr w:rsidR="008E2D95" w:rsidRPr="000D76BE" w14:paraId="04F9CCA1" w14:textId="77777777" w:rsidTr="00EF7F62">
        <w:trPr>
          <w:trHeight w:val="300"/>
          <w:tblHeader/>
        </w:trPr>
        <w:tc>
          <w:tcPr>
            <w:tcW w:w="9581" w:type="dxa"/>
            <w:gridSpan w:val="3"/>
            <w:shd w:val="clear" w:color="auto" w:fill="3A639E"/>
            <w:noWrap/>
            <w:vAlign w:val="bottom"/>
          </w:tcPr>
          <w:p w14:paraId="68C26717" w14:textId="77777777" w:rsidR="008E2D95" w:rsidRPr="00D41D33" w:rsidRDefault="008E2D95" w:rsidP="00EF7F62">
            <w:pPr>
              <w:pStyle w:val="TableHeading"/>
            </w:pPr>
            <w:r>
              <w:t>M&amp;E</w:t>
            </w:r>
            <w:r w:rsidRPr="000065A7">
              <w:t xml:space="preserve"> Project Manager</w:t>
            </w:r>
            <w:r>
              <w:t xml:space="preserve"> </w:t>
            </w:r>
            <w:r w:rsidRPr="00523B2E">
              <w:t>Mandatory Qualification</w:t>
            </w:r>
            <w:r>
              <w:t>s</w:t>
            </w:r>
          </w:p>
        </w:tc>
      </w:tr>
      <w:tr w:rsidR="008E2D95" w:rsidRPr="00F931D1" w14:paraId="0BA479A5" w14:textId="77777777" w:rsidTr="00473019">
        <w:trPr>
          <w:gridAfter w:val="1"/>
          <w:wAfter w:w="41" w:type="dxa"/>
          <w:trHeight w:val="300"/>
        </w:trPr>
        <w:tc>
          <w:tcPr>
            <w:tcW w:w="810" w:type="dxa"/>
            <w:shd w:val="clear" w:color="auto" w:fill="95B3D7" w:themeFill="accent1" w:themeFillTint="99"/>
            <w:noWrap/>
          </w:tcPr>
          <w:p w14:paraId="7E2BE5D8" w14:textId="0EB588F9" w:rsidR="008E2D95" w:rsidRPr="00F931D1" w:rsidRDefault="008E2D95" w:rsidP="00EF7F62">
            <w:pPr>
              <w:pStyle w:val="TableText"/>
              <w:rPr>
                <w:b/>
                <w:color w:val="FFFFFF" w:themeColor="background1"/>
              </w:rPr>
            </w:pPr>
            <w:r>
              <w:rPr>
                <w:b/>
                <w:color w:val="FFFFFF" w:themeColor="background1"/>
              </w:rPr>
              <w:t>Req#</w:t>
            </w:r>
          </w:p>
        </w:tc>
        <w:tc>
          <w:tcPr>
            <w:tcW w:w="8730" w:type="dxa"/>
            <w:shd w:val="clear" w:color="auto" w:fill="95B3D7" w:themeFill="accent1" w:themeFillTint="99"/>
          </w:tcPr>
          <w:p w14:paraId="751D99DC" w14:textId="255E2A60" w:rsidR="008E2D95" w:rsidRPr="00F931D1" w:rsidRDefault="008E2D95" w:rsidP="00EF7F62">
            <w:pPr>
              <w:pStyle w:val="TableText"/>
              <w:rPr>
                <w:b/>
                <w:color w:val="FFFFFF" w:themeColor="background1"/>
              </w:rPr>
            </w:pPr>
            <w:r>
              <w:rPr>
                <w:b/>
                <w:color w:val="FFFFFF" w:themeColor="background1"/>
              </w:rPr>
              <w:t>Mandatory Qualification</w:t>
            </w:r>
            <w:r w:rsidR="00F93F5C">
              <w:rPr>
                <w:b/>
                <w:color w:val="FFFFFF" w:themeColor="background1"/>
              </w:rPr>
              <w:t>s</w:t>
            </w:r>
          </w:p>
        </w:tc>
      </w:tr>
      <w:tr w:rsidR="008E2D95" w:rsidRPr="000D76BE" w14:paraId="04C9F267" w14:textId="77777777" w:rsidTr="00473019">
        <w:trPr>
          <w:gridAfter w:val="1"/>
          <w:wAfter w:w="41" w:type="dxa"/>
          <w:trHeight w:val="300"/>
        </w:trPr>
        <w:tc>
          <w:tcPr>
            <w:tcW w:w="810" w:type="dxa"/>
            <w:shd w:val="clear" w:color="auto" w:fill="F2F2F2" w:themeFill="background1" w:themeFillShade="F2"/>
            <w:noWrap/>
          </w:tcPr>
          <w:p w14:paraId="3FDB77FF" w14:textId="1B7CE0D1" w:rsidR="008E2D95" w:rsidRDefault="00473019" w:rsidP="00EF7F62">
            <w:pPr>
              <w:pStyle w:val="TableText"/>
            </w:pPr>
            <w:r>
              <w:t>ME-S1</w:t>
            </w:r>
          </w:p>
        </w:tc>
        <w:tc>
          <w:tcPr>
            <w:tcW w:w="8730" w:type="dxa"/>
            <w:shd w:val="clear" w:color="auto" w:fill="F2F2F2" w:themeFill="background1" w:themeFillShade="F2"/>
          </w:tcPr>
          <w:p w14:paraId="61974F4C" w14:textId="15D2CF6A" w:rsidR="008E2D95" w:rsidRDefault="008E2D95" w:rsidP="00EF7F62">
            <w:pPr>
              <w:pStyle w:val="TableBullet1"/>
              <w:numPr>
                <w:ilvl w:val="0"/>
                <w:numId w:val="0"/>
              </w:numPr>
            </w:pPr>
            <w:r>
              <w:t>A</w:t>
            </w:r>
            <w:r w:rsidRPr="00EC1A0D">
              <w:t xml:space="preserve"> minimum of three (3) years of experience within the past ten (10) years, on a </w:t>
            </w:r>
            <w:r>
              <w:t>l</w:t>
            </w:r>
            <w:r w:rsidRPr="00EC1A0D">
              <w:t xml:space="preserve">arge and </w:t>
            </w:r>
            <w:r>
              <w:t>c</w:t>
            </w:r>
            <w:r w:rsidRPr="00EC1A0D">
              <w:t>omplex IT</w:t>
            </w:r>
            <w:r w:rsidR="007F693C">
              <w:t xml:space="preserve"> health and human services or health care</w:t>
            </w:r>
            <w:r w:rsidRPr="00EC1A0D">
              <w:t xml:space="preserve"> </w:t>
            </w:r>
            <w:r w:rsidR="007F693C">
              <w:t>s</w:t>
            </w:r>
            <w:r w:rsidRPr="00EC1A0D">
              <w:t>ystem</w:t>
            </w:r>
            <w:r w:rsidR="007F693C">
              <w:t xml:space="preserve"> that is in production</w:t>
            </w:r>
            <w:r w:rsidRPr="00EC1A0D">
              <w:t>.</w:t>
            </w:r>
          </w:p>
        </w:tc>
      </w:tr>
      <w:tr w:rsidR="00473019" w:rsidRPr="000D76BE" w14:paraId="1A81EB1F" w14:textId="77777777" w:rsidTr="00473019">
        <w:trPr>
          <w:gridAfter w:val="1"/>
          <w:wAfter w:w="41" w:type="dxa"/>
          <w:trHeight w:val="300"/>
        </w:trPr>
        <w:tc>
          <w:tcPr>
            <w:tcW w:w="810" w:type="dxa"/>
            <w:shd w:val="clear" w:color="auto" w:fill="F2F2F2" w:themeFill="background1" w:themeFillShade="F2"/>
            <w:noWrap/>
          </w:tcPr>
          <w:p w14:paraId="5264FA16" w14:textId="23B5BA98" w:rsidR="00473019" w:rsidRDefault="00473019" w:rsidP="00473019">
            <w:pPr>
              <w:pStyle w:val="TableText"/>
            </w:pPr>
            <w:r w:rsidRPr="002838D1">
              <w:t>ME-S</w:t>
            </w:r>
            <w:r w:rsidR="00F57AE0">
              <w:t>2</w:t>
            </w:r>
          </w:p>
        </w:tc>
        <w:tc>
          <w:tcPr>
            <w:tcW w:w="8730" w:type="dxa"/>
            <w:shd w:val="clear" w:color="auto" w:fill="F2F2F2" w:themeFill="background1" w:themeFillShade="F2"/>
          </w:tcPr>
          <w:p w14:paraId="06DAFF54" w14:textId="536BE4DB" w:rsidR="00473019" w:rsidRDefault="00473019" w:rsidP="00473019">
            <w:pPr>
              <w:pStyle w:val="TableBullet1"/>
              <w:numPr>
                <w:ilvl w:val="0"/>
                <w:numId w:val="0"/>
              </w:numPr>
            </w:pPr>
            <w:r w:rsidRPr="005D06E9">
              <w:t xml:space="preserve">A minimum of five (5) years of experience as a Project Manager or Project Director within the past (10) years </w:t>
            </w:r>
            <w:r w:rsidR="00802333">
              <w:t xml:space="preserve">being </w:t>
            </w:r>
            <w:r w:rsidRPr="005D06E9">
              <w:t>directly responsible for activities in the following Project Management knowledge areas: scope, time, cost, human resource, risk, quality, integration</w:t>
            </w:r>
            <w:r w:rsidR="00802333">
              <w:t>,</w:t>
            </w:r>
            <w:r w:rsidRPr="005D06E9">
              <w:t xml:space="preserve"> and communication.</w:t>
            </w:r>
          </w:p>
        </w:tc>
      </w:tr>
      <w:tr w:rsidR="00473019" w:rsidRPr="000D76BE" w14:paraId="46C3777E" w14:textId="77777777" w:rsidTr="00473019">
        <w:trPr>
          <w:gridAfter w:val="1"/>
          <w:wAfter w:w="41" w:type="dxa"/>
          <w:trHeight w:val="300"/>
        </w:trPr>
        <w:tc>
          <w:tcPr>
            <w:tcW w:w="810" w:type="dxa"/>
            <w:shd w:val="clear" w:color="auto" w:fill="F2F2F2" w:themeFill="background1" w:themeFillShade="F2"/>
            <w:noWrap/>
          </w:tcPr>
          <w:p w14:paraId="0525C12F" w14:textId="389492E4" w:rsidR="00473019" w:rsidRDefault="00473019" w:rsidP="00473019">
            <w:pPr>
              <w:pStyle w:val="TableText"/>
            </w:pPr>
            <w:r w:rsidRPr="002838D1">
              <w:t>ME-S</w:t>
            </w:r>
            <w:r w:rsidR="00F57AE0">
              <w:t>3</w:t>
            </w:r>
          </w:p>
        </w:tc>
        <w:tc>
          <w:tcPr>
            <w:tcW w:w="8730" w:type="dxa"/>
            <w:shd w:val="clear" w:color="auto" w:fill="F2F2F2" w:themeFill="background1" w:themeFillShade="F2"/>
          </w:tcPr>
          <w:p w14:paraId="1470CF0A" w14:textId="6D378D1B" w:rsidR="00473019" w:rsidRDefault="00473019" w:rsidP="00473019">
            <w:pPr>
              <w:pStyle w:val="TableBullet1"/>
              <w:numPr>
                <w:ilvl w:val="0"/>
                <w:numId w:val="0"/>
              </w:numPr>
            </w:pPr>
            <w:r>
              <w:t>A</w:t>
            </w:r>
            <w:r w:rsidRPr="00355CA3">
              <w:t xml:space="preserve"> minimum of five (5) years of experience within the past ten (10) years, supervising teams of 50 people or greater on projects that involved </w:t>
            </w:r>
            <w:r w:rsidR="00B12866">
              <w:t>large and complex IT systems</w:t>
            </w:r>
            <w:r w:rsidRPr="00355CA3">
              <w:t>.</w:t>
            </w:r>
          </w:p>
        </w:tc>
      </w:tr>
      <w:tr w:rsidR="00473019" w:rsidRPr="000D76BE" w14:paraId="5600C930" w14:textId="77777777" w:rsidTr="00473019">
        <w:trPr>
          <w:gridAfter w:val="1"/>
          <w:wAfter w:w="41" w:type="dxa"/>
          <w:trHeight w:val="300"/>
        </w:trPr>
        <w:tc>
          <w:tcPr>
            <w:tcW w:w="810" w:type="dxa"/>
            <w:shd w:val="clear" w:color="auto" w:fill="F2F2F2" w:themeFill="background1" w:themeFillShade="F2"/>
            <w:noWrap/>
          </w:tcPr>
          <w:p w14:paraId="53CBF3D7" w14:textId="018E18ED" w:rsidR="00473019" w:rsidRDefault="00473019" w:rsidP="00473019">
            <w:pPr>
              <w:pStyle w:val="TableText"/>
            </w:pPr>
            <w:r w:rsidRPr="002838D1">
              <w:t>ME-S</w:t>
            </w:r>
            <w:r w:rsidR="00F57AE0">
              <w:t>4</w:t>
            </w:r>
          </w:p>
        </w:tc>
        <w:tc>
          <w:tcPr>
            <w:tcW w:w="8730" w:type="dxa"/>
            <w:shd w:val="clear" w:color="auto" w:fill="F2F2F2" w:themeFill="background1" w:themeFillShade="F2"/>
          </w:tcPr>
          <w:p w14:paraId="52565B7E" w14:textId="072D4610" w:rsidR="00473019" w:rsidRDefault="00473019" w:rsidP="00473019">
            <w:pPr>
              <w:pStyle w:val="TableBullet1"/>
              <w:numPr>
                <w:ilvl w:val="0"/>
                <w:numId w:val="0"/>
              </w:numPr>
            </w:pPr>
            <w:r>
              <w:t>A</w:t>
            </w:r>
            <w:r w:rsidRPr="001C32A7">
              <w:t xml:space="preserve"> minimum of five (5) years of experience within the past ten (10) years building and maintaining strong working relationships with clients</w:t>
            </w:r>
            <w:r w:rsidR="00802333">
              <w:t xml:space="preserve"> and </w:t>
            </w:r>
            <w:r w:rsidRPr="001C32A7">
              <w:t xml:space="preserve">key internal and external stakeholders; conveying relevant information to an executive-level audience, ensuring client is aware of progress/service status; and building credibility and fostering business-partnering relationships. </w:t>
            </w:r>
          </w:p>
        </w:tc>
      </w:tr>
      <w:tr w:rsidR="00473019" w:rsidRPr="000D76BE" w14:paraId="3F38E4F7" w14:textId="77777777" w:rsidTr="00473019">
        <w:trPr>
          <w:gridAfter w:val="1"/>
          <w:wAfter w:w="41" w:type="dxa"/>
          <w:trHeight w:val="300"/>
        </w:trPr>
        <w:tc>
          <w:tcPr>
            <w:tcW w:w="810" w:type="dxa"/>
            <w:shd w:val="clear" w:color="auto" w:fill="F2F2F2" w:themeFill="background1" w:themeFillShade="F2"/>
            <w:noWrap/>
          </w:tcPr>
          <w:p w14:paraId="77331D29" w14:textId="2A002443" w:rsidR="00473019" w:rsidRDefault="00473019" w:rsidP="00473019">
            <w:pPr>
              <w:pStyle w:val="TableText"/>
            </w:pPr>
            <w:r w:rsidRPr="002838D1">
              <w:t>ME-S</w:t>
            </w:r>
            <w:r w:rsidR="00F57AE0">
              <w:t>5</w:t>
            </w:r>
          </w:p>
        </w:tc>
        <w:tc>
          <w:tcPr>
            <w:tcW w:w="8730" w:type="dxa"/>
            <w:shd w:val="clear" w:color="auto" w:fill="F2F2F2" w:themeFill="background1" w:themeFillShade="F2"/>
          </w:tcPr>
          <w:p w14:paraId="7EF2AF38" w14:textId="77777777" w:rsidR="00473019" w:rsidRDefault="00473019" w:rsidP="00473019">
            <w:pPr>
              <w:pStyle w:val="TableBullet1"/>
              <w:numPr>
                <w:ilvl w:val="0"/>
                <w:numId w:val="0"/>
              </w:numPr>
            </w:pPr>
            <w:r>
              <w:t>P</w:t>
            </w:r>
            <w:r w:rsidRPr="00B163B3">
              <w:t xml:space="preserve">ossess and maintain a valid Project Management Institute (PMI) Project Management Professional (PMP) certification throughout the term of this </w:t>
            </w:r>
            <w:r>
              <w:t>Agreement</w:t>
            </w:r>
            <w:r w:rsidRPr="00B163B3">
              <w:t>.</w:t>
            </w:r>
          </w:p>
        </w:tc>
      </w:tr>
    </w:tbl>
    <w:p w14:paraId="04B4A7AF" w14:textId="6EE59406" w:rsidR="008E2D95" w:rsidRPr="0089297D" w:rsidRDefault="00220648" w:rsidP="008E2D95">
      <w:pPr>
        <w:pStyle w:val="Heading4"/>
      </w:pPr>
      <w:bookmarkStart w:id="26" w:name="_Toc82582612"/>
      <w:r>
        <w:t>M&amp;E</w:t>
      </w:r>
      <w:r w:rsidR="008E2D95" w:rsidRPr="0089297D">
        <w:t xml:space="preserve"> P</w:t>
      </w:r>
      <w:r w:rsidR="008E2D95">
        <w:t xml:space="preserve">roject </w:t>
      </w:r>
      <w:r w:rsidR="008E2D95" w:rsidRPr="0089297D">
        <w:t>M</w:t>
      </w:r>
      <w:r w:rsidR="008E2D95">
        <w:t xml:space="preserve">anagement </w:t>
      </w:r>
      <w:r w:rsidR="008E2D95" w:rsidRPr="0089297D">
        <w:t>O</w:t>
      </w:r>
      <w:r w:rsidR="008E2D95">
        <w:t>ffice</w:t>
      </w:r>
      <w:r w:rsidR="008E2D95" w:rsidRPr="0089297D">
        <w:t xml:space="preserve"> </w:t>
      </w:r>
      <w:r w:rsidR="00802333">
        <w:t xml:space="preserve">(PMO) </w:t>
      </w:r>
      <w:r w:rsidR="008E2D95" w:rsidRPr="0089297D">
        <w:t>Lead</w:t>
      </w:r>
    </w:p>
    <w:p w14:paraId="219190C9" w14:textId="540FEB6E" w:rsidR="008E2D95" w:rsidRPr="0027729F" w:rsidRDefault="008E2D95" w:rsidP="008E2D95">
      <w:pPr>
        <w:pStyle w:val="RFPBody"/>
        <w:spacing w:after="0"/>
      </w:pPr>
      <w:r w:rsidRPr="0027729F">
        <w:t xml:space="preserve">The </w:t>
      </w:r>
      <w:r>
        <w:t>M&amp;E</w:t>
      </w:r>
      <w:r w:rsidRPr="0027729F">
        <w:t xml:space="preserve"> PMO Lead is responsible for the administration of the Project Management </w:t>
      </w:r>
      <w:r>
        <w:t xml:space="preserve">Office support </w:t>
      </w:r>
      <w:r w:rsidRPr="0027729F">
        <w:t xml:space="preserve">and overall reporting efforts for the </w:t>
      </w:r>
      <w:r>
        <w:t>M&amp;E</w:t>
      </w:r>
      <w:r w:rsidRPr="0027729F">
        <w:t xml:space="preserve"> Contractor. The </w:t>
      </w:r>
      <w:r>
        <w:t>M&amp;E</w:t>
      </w:r>
      <w:r w:rsidRPr="0027729F">
        <w:t xml:space="preserve"> PMO Lead responsibilities </w:t>
      </w:r>
      <w:r w:rsidR="00DD0C7A">
        <w:t>will</w:t>
      </w:r>
      <w:r w:rsidRPr="0027729F">
        <w:t xml:space="preserve"> include the following:</w:t>
      </w:r>
    </w:p>
    <w:p w14:paraId="686C28F0" w14:textId="5848342E" w:rsidR="008E2D95" w:rsidRDefault="008E2D95" w:rsidP="006F74B7">
      <w:pPr>
        <w:pStyle w:val="CSBullet1"/>
        <w:spacing w:before="0" w:after="0"/>
      </w:pPr>
      <w:r>
        <w:t xml:space="preserve">Work closely with the M&amp;E Project Manager and </w:t>
      </w:r>
      <w:r w:rsidR="0083306D">
        <w:t xml:space="preserve">provide </w:t>
      </w:r>
      <w:r>
        <w:t>PMO support in the execution of the M&amp;E Contractor’s Agreement responsibilities.</w:t>
      </w:r>
    </w:p>
    <w:p w14:paraId="6506A372" w14:textId="49B799EE" w:rsidR="000A6DE9" w:rsidRDefault="002345DA" w:rsidP="006F74B7">
      <w:pPr>
        <w:pStyle w:val="CSBullet1"/>
        <w:contextualSpacing/>
      </w:pPr>
      <w:r>
        <w:t>Adhere to the Consortium’s Project Control Document (PCD) and other Consortium required processes and procedures.</w:t>
      </w:r>
    </w:p>
    <w:p w14:paraId="186B68B0" w14:textId="5DDF1A5A" w:rsidR="008E2D95" w:rsidRDefault="008E2D95" w:rsidP="006F74B7">
      <w:pPr>
        <w:pStyle w:val="CSBullet1"/>
        <w:contextualSpacing/>
      </w:pPr>
      <w:r>
        <w:t>Manage and monitor</w:t>
      </w:r>
      <w:r w:rsidRPr="00180726">
        <w:t xml:space="preserve"> the </w:t>
      </w:r>
      <w:r w:rsidR="0083306D">
        <w:t xml:space="preserve">M&amp;E </w:t>
      </w:r>
      <w:r>
        <w:t>work</w:t>
      </w:r>
      <w:r w:rsidR="0083306D">
        <w:t xml:space="preserve"> </w:t>
      </w:r>
      <w:r>
        <w:t>plan developed by the M&amp;E Project Scheduler</w:t>
      </w:r>
      <w:r w:rsidR="009629DC">
        <w:t xml:space="preserve"> that will be incorporated into the Consortium’s Master Work Plan.</w:t>
      </w:r>
    </w:p>
    <w:p w14:paraId="6B9BF82F" w14:textId="0D668F20" w:rsidR="008E2D95" w:rsidRPr="00180726" w:rsidRDefault="008E2D95" w:rsidP="006F74B7">
      <w:pPr>
        <w:pStyle w:val="CSBullet1"/>
        <w:contextualSpacing/>
      </w:pPr>
      <w:r>
        <w:t>E</w:t>
      </w:r>
      <w:r w:rsidRPr="00180726">
        <w:t>nsur</w:t>
      </w:r>
      <w:r>
        <w:t xml:space="preserve">e the M&amp;E Contractor’s Team’s </w:t>
      </w:r>
      <w:r w:rsidRPr="00180726">
        <w:t xml:space="preserve">understanding of and adherence </w:t>
      </w:r>
      <w:r>
        <w:t>to work plan activities</w:t>
      </w:r>
      <w:r w:rsidR="0083306D">
        <w:t>,</w:t>
      </w:r>
      <w:r>
        <w:t xml:space="preserve"> Deliverable responsibilities</w:t>
      </w:r>
      <w:r w:rsidR="00802333">
        <w:t>,</w:t>
      </w:r>
      <w:r w:rsidR="0083306D">
        <w:t xml:space="preserve"> and project processes and procedures</w:t>
      </w:r>
      <w:r>
        <w:t>.</w:t>
      </w:r>
      <w:r w:rsidRPr="00180726">
        <w:t xml:space="preserve"> </w:t>
      </w:r>
    </w:p>
    <w:p w14:paraId="598D1184" w14:textId="786C9D91" w:rsidR="008E2D95" w:rsidRDefault="008E2D95" w:rsidP="006F74B7">
      <w:pPr>
        <w:pStyle w:val="CSBullet1"/>
        <w:contextualSpacing/>
      </w:pPr>
      <w:r w:rsidRPr="00180726">
        <w:t>Lead</w:t>
      </w:r>
      <w:r>
        <w:t xml:space="preserve"> and</w:t>
      </w:r>
      <w:r w:rsidRPr="00180726">
        <w:t xml:space="preserve"> support the development and delivery of all </w:t>
      </w:r>
      <w:r>
        <w:t>M&amp;E</w:t>
      </w:r>
      <w:r w:rsidRPr="00180726">
        <w:t xml:space="preserve"> </w:t>
      </w:r>
      <w:r>
        <w:t>Deliverable</w:t>
      </w:r>
      <w:r w:rsidRPr="00180726">
        <w:t>s and work products</w:t>
      </w:r>
      <w:r w:rsidR="00802333">
        <w:t>,</w:t>
      </w:r>
      <w:r w:rsidRPr="00180726">
        <w:t xml:space="preserve"> ensuring they are of the highest quality and are delivered in accordance with the approved </w:t>
      </w:r>
      <w:r w:rsidR="0083306D">
        <w:t xml:space="preserve">M&amp;E </w:t>
      </w:r>
      <w:r>
        <w:t>work plan.</w:t>
      </w:r>
    </w:p>
    <w:p w14:paraId="59C46612" w14:textId="70AB0274" w:rsidR="0083306D" w:rsidRPr="00180726" w:rsidRDefault="0083306D" w:rsidP="006F74B7">
      <w:pPr>
        <w:pStyle w:val="CSBullet1"/>
        <w:contextualSpacing/>
      </w:pPr>
      <w:r>
        <w:t>Provide financial reporting regarding planned and actual expenditures on a monthly basis using Contract Price Proposal schedules.</w:t>
      </w:r>
    </w:p>
    <w:p w14:paraId="13E5EB45" w14:textId="77777777" w:rsidR="008E2D95" w:rsidRPr="00180726" w:rsidRDefault="008E2D95" w:rsidP="00FE2120">
      <w:pPr>
        <w:pStyle w:val="CSBullet1"/>
      </w:pPr>
      <w:r w:rsidRPr="00180726">
        <w:t>Establish and manag</w:t>
      </w:r>
      <w:r>
        <w:t>e</w:t>
      </w:r>
      <w:r w:rsidRPr="00180726">
        <w:t xml:space="preserve"> </w:t>
      </w:r>
      <w:r>
        <w:t>M&amp;E</w:t>
      </w:r>
      <w:r w:rsidRPr="003D1BC8">
        <w:t xml:space="preserve"> </w:t>
      </w:r>
      <w:r w:rsidRPr="00180726">
        <w:t>related issue resolution and risk mitigation strategies.</w:t>
      </w:r>
    </w:p>
    <w:p w14:paraId="767F6245" w14:textId="79E5B963" w:rsidR="008E2D95" w:rsidRDefault="008E2D95" w:rsidP="008E2D95">
      <w:pPr>
        <w:pStyle w:val="Caption"/>
        <w:keepNext/>
      </w:pPr>
      <w:bookmarkStart w:id="27" w:name="_Toc82610402"/>
      <w:bookmarkStart w:id="28" w:name="_Toc83202698"/>
      <w:bookmarkStart w:id="29" w:name="_Toc90984331"/>
      <w:r>
        <w:t xml:space="preserve">Table </w:t>
      </w:r>
      <w:r w:rsidR="0071024D">
        <w:fldChar w:fldCharType="begin"/>
      </w:r>
      <w:r w:rsidR="0071024D">
        <w:instrText xml:space="preserve"> SEQ Table \* ARABIC </w:instrText>
      </w:r>
      <w:r w:rsidR="0071024D">
        <w:fldChar w:fldCharType="separate"/>
      </w:r>
      <w:r w:rsidR="00D61444">
        <w:rPr>
          <w:noProof/>
        </w:rPr>
        <w:t>2</w:t>
      </w:r>
      <w:r w:rsidR="0071024D">
        <w:rPr>
          <w:noProof/>
        </w:rPr>
        <w:fldChar w:fldCharType="end"/>
      </w:r>
      <w:r>
        <w:t xml:space="preserve"> – M&amp;E</w:t>
      </w:r>
      <w:r w:rsidRPr="003D1BC8">
        <w:t xml:space="preserve"> </w:t>
      </w:r>
      <w:r w:rsidRPr="001F58B7">
        <w:t xml:space="preserve">PMO Lead </w:t>
      </w:r>
      <w:r w:rsidR="00A2169A">
        <w:t xml:space="preserve">Mandatory </w:t>
      </w:r>
      <w:r w:rsidRPr="001F58B7">
        <w:t>Qualifications</w:t>
      </w:r>
      <w:bookmarkEnd w:id="27"/>
      <w:bookmarkEnd w:id="28"/>
      <w:bookmarkEnd w:id="29"/>
    </w:p>
    <w:tbl>
      <w:tblPr>
        <w:tblW w:w="9581"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810"/>
        <w:gridCol w:w="8730"/>
        <w:gridCol w:w="41"/>
      </w:tblGrid>
      <w:tr w:rsidR="008E2D95" w:rsidRPr="000D76BE" w14:paraId="1DD0EAB2" w14:textId="77777777" w:rsidTr="00EF7F62">
        <w:trPr>
          <w:trHeight w:val="300"/>
          <w:tblHeader/>
        </w:trPr>
        <w:tc>
          <w:tcPr>
            <w:tcW w:w="9581" w:type="dxa"/>
            <w:gridSpan w:val="3"/>
            <w:shd w:val="clear" w:color="auto" w:fill="3A639E"/>
            <w:noWrap/>
            <w:vAlign w:val="bottom"/>
          </w:tcPr>
          <w:p w14:paraId="0FE9F7B7" w14:textId="77777777" w:rsidR="008E2D95" w:rsidRPr="00D41D33" w:rsidRDefault="008E2D95" w:rsidP="00EF7F62">
            <w:pPr>
              <w:pStyle w:val="TableHeading"/>
            </w:pPr>
            <w:r>
              <w:t>M&amp;E</w:t>
            </w:r>
            <w:r w:rsidRPr="00523B2E">
              <w:t xml:space="preserve"> </w:t>
            </w:r>
            <w:r>
              <w:t>PMO</w:t>
            </w:r>
            <w:r w:rsidRPr="00523B2E">
              <w:t xml:space="preserve"> Mandatory Qualification</w:t>
            </w:r>
            <w:r>
              <w:t>s</w:t>
            </w:r>
          </w:p>
        </w:tc>
      </w:tr>
      <w:tr w:rsidR="008E2D95" w:rsidRPr="00F931D1" w14:paraId="3ED9B50B" w14:textId="77777777" w:rsidTr="00F57AE0">
        <w:trPr>
          <w:gridAfter w:val="1"/>
          <w:wAfter w:w="41" w:type="dxa"/>
          <w:trHeight w:val="300"/>
        </w:trPr>
        <w:tc>
          <w:tcPr>
            <w:tcW w:w="810" w:type="dxa"/>
            <w:shd w:val="clear" w:color="auto" w:fill="95B3D7" w:themeFill="accent1" w:themeFillTint="99"/>
            <w:noWrap/>
          </w:tcPr>
          <w:p w14:paraId="72C85F84" w14:textId="0602A4E6" w:rsidR="008E2D95" w:rsidRPr="00F931D1" w:rsidRDefault="008E2D95" w:rsidP="00EF7F62">
            <w:pPr>
              <w:pStyle w:val="TableText"/>
              <w:rPr>
                <w:b/>
                <w:color w:val="FFFFFF" w:themeColor="background1"/>
              </w:rPr>
            </w:pPr>
            <w:r>
              <w:rPr>
                <w:b/>
                <w:color w:val="FFFFFF" w:themeColor="background1"/>
              </w:rPr>
              <w:t>Req #</w:t>
            </w:r>
          </w:p>
        </w:tc>
        <w:tc>
          <w:tcPr>
            <w:tcW w:w="8730" w:type="dxa"/>
            <w:shd w:val="clear" w:color="auto" w:fill="95B3D7" w:themeFill="accent1" w:themeFillTint="99"/>
          </w:tcPr>
          <w:p w14:paraId="0C053548" w14:textId="3E639BC7" w:rsidR="008E2D95" w:rsidRPr="00F931D1" w:rsidRDefault="008E2D95" w:rsidP="00EF7F62">
            <w:pPr>
              <w:pStyle w:val="TableText"/>
              <w:rPr>
                <w:b/>
                <w:color w:val="FFFFFF" w:themeColor="background1"/>
              </w:rPr>
            </w:pPr>
            <w:r>
              <w:rPr>
                <w:b/>
                <w:color w:val="FFFFFF" w:themeColor="background1"/>
              </w:rPr>
              <w:t>Mandatory Qualification</w:t>
            </w:r>
            <w:r w:rsidR="00F93F5C">
              <w:rPr>
                <w:b/>
                <w:color w:val="FFFFFF" w:themeColor="background1"/>
              </w:rPr>
              <w:t>s</w:t>
            </w:r>
          </w:p>
        </w:tc>
      </w:tr>
      <w:tr w:rsidR="00473019" w:rsidRPr="000D76BE" w14:paraId="3EBA6ACF" w14:textId="77777777" w:rsidTr="00F57AE0">
        <w:trPr>
          <w:gridAfter w:val="1"/>
          <w:wAfter w:w="41" w:type="dxa"/>
          <w:trHeight w:val="300"/>
        </w:trPr>
        <w:tc>
          <w:tcPr>
            <w:tcW w:w="810" w:type="dxa"/>
            <w:shd w:val="clear" w:color="auto" w:fill="F2F2F2" w:themeFill="background1" w:themeFillShade="F2"/>
            <w:noWrap/>
          </w:tcPr>
          <w:p w14:paraId="41032F14" w14:textId="4554F7C4" w:rsidR="00473019" w:rsidRDefault="00473019" w:rsidP="00473019">
            <w:pPr>
              <w:pStyle w:val="TableText"/>
            </w:pPr>
            <w:r w:rsidRPr="00546620">
              <w:t>ME-S</w:t>
            </w:r>
            <w:r w:rsidR="00F57AE0">
              <w:t>6</w:t>
            </w:r>
          </w:p>
        </w:tc>
        <w:tc>
          <w:tcPr>
            <w:tcW w:w="8730" w:type="dxa"/>
            <w:shd w:val="clear" w:color="auto" w:fill="F2F2F2" w:themeFill="background1" w:themeFillShade="F2"/>
          </w:tcPr>
          <w:p w14:paraId="3231E211" w14:textId="3150C181" w:rsidR="00473019" w:rsidRDefault="00473019" w:rsidP="00473019">
            <w:pPr>
              <w:pStyle w:val="TableBullet1"/>
              <w:numPr>
                <w:ilvl w:val="0"/>
                <w:numId w:val="0"/>
              </w:numPr>
            </w:pPr>
            <w:r w:rsidRPr="008D3682">
              <w:t xml:space="preserve">A minimum </w:t>
            </w:r>
            <w:r>
              <w:t>of three</w:t>
            </w:r>
            <w:r w:rsidRPr="008D3682">
              <w:t xml:space="preserve"> (</w:t>
            </w:r>
            <w:r>
              <w:t>3</w:t>
            </w:r>
            <w:r w:rsidRPr="008D3682">
              <w:t xml:space="preserve">) years of </w:t>
            </w:r>
            <w:r>
              <w:t>experience</w:t>
            </w:r>
            <w:r w:rsidRPr="008D3682">
              <w:t xml:space="preserve"> within the past </w:t>
            </w:r>
            <w:r>
              <w:t xml:space="preserve">five </w:t>
            </w:r>
            <w:r w:rsidRPr="008D3682">
              <w:t>(</w:t>
            </w:r>
            <w:r>
              <w:t>5</w:t>
            </w:r>
            <w:r w:rsidRPr="008D3682">
              <w:t xml:space="preserve">) </w:t>
            </w:r>
            <w:r>
              <w:t>year</w:t>
            </w:r>
            <w:r w:rsidR="00802333">
              <w:t>s</w:t>
            </w:r>
            <w:r>
              <w:t xml:space="preserve"> </w:t>
            </w:r>
            <w:r w:rsidRPr="000A1223">
              <w:t>leading a PMO in a systems integrator</w:t>
            </w:r>
            <w:r>
              <w:t xml:space="preserve"> organization</w:t>
            </w:r>
            <w:r w:rsidRPr="000A1223">
              <w:t xml:space="preserve">, State, County, </w:t>
            </w:r>
            <w:r>
              <w:t xml:space="preserve">or </w:t>
            </w:r>
            <w:r w:rsidRPr="000A1223">
              <w:t>Consortium</w:t>
            </w:r>
            <w:r>
              <w:t xml:space="preserve"> organization</w:t>
            </w:r>
            <w:r w:rsidRPr="000A1223">
              <w:t>.</w:t>
            </w:r>
          </w:p>
        </w:tc>
      </w:tr>
      <w:tr w:rsidR="00473019" w:rsidRPr="000D76BE" w14:paraId="51C4324B" w14:textId="77777777" w:rsidTr="00F57AE0">
        <w:trPr>
          <w:gridAfter w:val="1"/>
          <w:wAfter w:w="41" w:type="dxa"/>
          <w:trHeight w:val="300"/>
        </w:trPr>
        <w:tc>
          <w:tcPr>
            <w:tcW w:w="810" w:type="dxa"/>
            <w:shd w:val="clear" w:color="auto" w:fill="F2F2F2" w:themeFill="background1" w:themeFillShade="F2"/>
            <w:noWrap/>
          </w:tcPr>
          <w:p w14:paraId="10A06FBA" w14:textId="7F0647CB" w:rsidR="00473019" w:rsidRDefault="00473019" w:rsidP="00473019">
            <w:pPr>
              <w:pStyle w:val="TableText"/>
            </w:pPr>
            <w:r w:rsidRPr="00546620">
              <w:t>ME-S</w:t>
            </w:r>
            <w:r w:rsidR="00F57AE0">
              <w:t>7</w:t>
            </w:r>
          </w:p>
        </w:tc>
        <w:tc>
          <w:tcPr>
            <w:tcW w:w="8730" w:type="dxa"/>
            <w:shd w:val="clear" w:color="auto" w:fill="F2F2F2" w:themeFill="background1" w:themeFillShade="F2"/>
          </w:tcPr>
          <w:p w14:paraId="75EAF4F4" w14:textId="7D05F296" w:rsidR="00473019" w:rsidRDefault="00473019" w:rsidP="00473019">
            <w:pPr>
              <w:pStyle w:val="TableBullet1"/>
              <w:numPr>
                <w:ilvl w:val="0"/>
                <w:numId w:val="0"/>
              </w:numPr>
            </w:pPr>
            <w:r w:rsidRPr="00C521C2">
              <w:t xml:space="preserve">A minimum of three (3) </w:t>
            </w:r>
            <w:r>
              <w:t xml:space="preserve">years </w:t>
            </w:r>
            <w:r w:rsidRPr="00C521C2">
              <w:t xml:space="preserve">of experience directly responsible for </w:t>
            </w:r>
            <w:r>
              <w:t xml:space="preserve">supporting </w:t>
            </w:r>
            <w:r w:rsidRPr="00C521C2">
              <w:t>activities in</w:t>
            </w:r>
            <w:r w:rsidR="00802333">
              <w:t xml:space="preserve"> </w:t>
            </w:r>
            <w:r w:rsidRPr="00C521C2">
              <w:t>the following Project Management knowledge areas: scope, time, cost, human resource, risk, quality, integration</w:t>
            </w:r>
            <w:r w:rsidR="00802333">
              <w:t>,</w:t>
            </w:r>
            <w:r w:rsidRPr="00C521C2">
              <w:t xml:space="preserve"> and communication.</w:t>
            </w:r>
          </w:p>
        </w:tc>
      </w:tr>
      <w:tr w:rsidR="00473019" w:rsidRPr="000D76BE" w14:paraId="6476C6D0" w14:textId="77777777" w:rsidTr="00F57AE0">
        <w:trPr>
          <w:gridAfter w:val="1"/>
          <w:wAfter w:w="41" w:type="dxa"/>
          <w:trHeight w:val="300"/>
        </w:trPr>
        <w:tc>
          <w:tcPr>
            <w:tcW w:w="810" w:type="dxa"/>
            <w:shd w:val="clear" w:color="auto" w:fill="F2F2F2" w:themeFill="background1" w:themeFillShade="F2"/>
            <w:noWrap/>
          </w:tcPr>
          <w:p w14:paraId="6ECA589C" w14:textId="43CFF2FC" w:rsidR="00473019" w:rsidRDefault="00473019" w:rsidP="00473019">
            <w:pPr>
              <w:pStyle w:val="TableText"/>
            </w:pPr>
            <w:r w:rsidRPr="00546620">
              <w:t>ME-S</w:t>
            </w:r>
            <w:r w:rsidR="00F57AE0">
              <w:t>8</w:t>
            </w:r>
          </w:p>
        </w:tc>
        <w:tc>
          <w:tcPr>
            <w:tcW w:w="8730" w:type="dxa"/>
            <w:shd w:val="clear" w:color="auto" w:fill="F2F2F2" w:themeFill="background1" w:themeFillShade="F2"/>
          </w:tcPr>
          <w:p w14:paraId="63B6520E" w14:textId="77777777" w:rsidR="00473019" w:rsidRDefault="00473019" w:rsidP="00473019">
            <w:pPr>
              <w:pStyle w:val="TableBullet1"/>
              <w:numPr>
                <w:ilvl w:val="0"/>
                <w:numId w:val="0"/>
              </w:numPr>
            </w:pPr>
            <w:r>
              <w:t xml:space="preserve">Possess and maintain a valid Project Management Institute (PMI) Project Management Professional (PMP) certification throughout the term of this Agreement. </w:t>
            </w:r>
          </w:p>
        </w:tc>
      </w:tr>
    </w:tbl>
    <w:p w14:paraId="3BB610B3" w14:textId="68386CC9" w:rsidR="008E2D95" w:rsidRPr="002D76D3" w:rsidRDefault="00220648" w:rsidP="008E2D95">
      <w:pPr>
        <w:pStyle w:val="Heading4"/>
      </w:pPr>
      <w:r>
        <w:t>M&amp;E</w:t>
      </w:r>
      <w:r w:rsidR="008E2D95" w:rsidRPr="00B163B3">
        <w:t xml:space="preserve"> </w:t>
      </w:r>
      <w:r w:rsidR="008E2D95" w:rsidRPr="002D76D3">
        <w:t>Transition Manager</w:t>
      </w:r>
      <w:bookmarkEnd w:id="26"/>
      <w:r w:rsidR="008E2D95" w:rsidRPr="002D76D3">
        <w:t xml:space="preserve"> </w:t>
      </w:r>
    </w:p>
    <w:p w14:paraId="52AB7586" w14:textId="4548E68F" w:rsidR="008E2D95" w:rsidRDefault="008E2D95" w:rsidP="008E2D95">
      <w:pPr>
        <w:pStyle w:val="BodyText"/>
        <w:spacing w:after="0"/>
        <w:jc w:val="both"/>
      </w:pPr>
      <w:r w:rsidRPr="005050F2">
        <w:t xml:space="preserve">The M&amp;E Transition Manager’s role will span the </w:t>
      </w:r>
      <w:r w:rsidR="00776E7B">
        <w:t>M&amp;E</w:t>
      </w:r>
      <w:r w:rsidRPr="005050F2">
        <w:t xml:space="preserve"> transition period. This </w:t>
      </w:r>
      <w:r w:rsidR="004A0200">
        <w:t>position is</w:t>
      </w:r>
      <w:r w:rsidRPr="005050F2">
        <w:t xml:space="preserve"> </w:t>
      </w:r>
      <w:r w:rsidR="00E45A82">
        <w:t>responsible to</w:t>
      </w:r>
      <w:r w:rsidRPr="005050F2">
        <w:t xml:space="preserve"> plan, coordinate</w:t>
      </w:r>
      <w:r w:rsidR="00802333">
        <w:t>,</w:t>
      </w:r>
      <w:r w:rsidRPr="005050F2">
        <w:t xml:space="preserve"> and </w:t>
      </w:r>
      <w:r w:rsidR="00AA3451">
        <w:t xml:space="preserve">successfully </w:t>
      </w:r>
      <w:r w:rsidRPr="005050F2">
        <w:t xml:space="preserve">complete </w:t>
      </w:r>
      <w:r w:rsidR="00AA3451">
        <w:t>the</w:t>
      </w:r>
      <w:r w:rsidRPr="005050F2">
        <w:t xml:space="preserve"> transition </w:t>
      </w:r>
      <w:r w:rsidR="004A0200">
        <w:t xml:space="preserve">for </w:t>
      </w:r>
      <w:r w:rsidRPr="005050F2">
        <w:t>all M&amp;E responsibilities and functions from the existing contract to the new M&amp;E contract resulting from this RFP.</w:t>
      </w:r>
      <w:r w:rsidRPr="000C72FC">
        <w:t xml:space="preserve"> Duties and responsibilities of the M&amp;E Transition Manager include:</w:t>
      </w:r>
    </w:p>
    <w:p w14:paraId="16C86EFF" w14:textId="77777777" w:rsidR="008E2D95" w:rsidRPr="000C72FC" w:rsidRDefault="008E2D95" w:rsidP="00C653F6">
      <w:pPr>
        <w:pStyle w:val="BodyTextBullet"/>
        <w:keepNext/>
        <w:keepLines/>
        <w:numPr>
          <w:ilvl w:val="0"/>
          <w:numId w:val="15"/>
        </w:numPr>
        <w:spacing w:before="0" w:after="0"/>
        <w:jc w:val="both"/>
        <w:rPr>
          <w:rFonts w:ascii="Century Gothic" w:hAnsi="Century Gothic"/>
        </w:rPr>
      </w:pPr>
      <w:r w:rsidRPr="000C72FC">
        <w:rPr>
          <w:rFonts w:ascii="Century Gothic" w:hAnsi="Century Gothic"/>
        </w:rPr>
        <w:t xml:space="preserve">Manage all CalSAWS </w:t>
      </w:r>
      <w:r>
        <w:rPr>
          <w:rFonts w:ascii="Century Gothic" w:hAnsi="Century Gothic"/>
        </w:rPr>
        <w:t xml:space="preserve">M&amp;E </w:t>
      </w:r>
      <w:r w:rsidRPr="000C72FC">
        <w:rPr>
          <w:rFonts w:ascii="Century Gothic" w:hAnsi="Century Gothic"/>
        </w:rPr>
        <w:t>Transition-In activities from the incumbent contractor and ensure a successful transition.</w:t>
      </w:r>
    </w:p>
    <w:p w14:paraId="7CD76810" w14:textId="77777777" w:rsidR="008E2D95" w:rsidRPr="000C72FC" w:rsidRDefault="008E2D95" w:rsidP="00C653F6">
      <w:pPr>
        <w:pStyle w:val="BodyTextBullet"/>
        <w:numPr>
          <w:ilvl w:val="0"/>
          <w:numId w:val="15"/>
        </w:numPr>
        <w:spacing w:before="0" w:after="0"/>
        <w:jc w:val="both"/>
        <w:rPr>
          <w:rFonts w:ascii="Century Gothic" w:hAnsi="Century Gothic"/>
        </w:rPr>
      </w:pPr>
      <w:r w:rsidRPr="000C72FC">
        <w:rPr>
          <w:rFonts w:ascii="Century Gothic" w:hAnsi="Century Gothic"/>
        </w:rPr>
        <w:t>Develop, maintain, and deliver a CalSAWS M&amp;E Transition-In</w:t>
      </w:r>
      <w:r>
        <w:rPr>
          <w:rFonts w:ascii="Century Gothic" w:hAnsi="Century Gothic"/>
        </w:rPr>
        <w:t xml:space="preserve"> Plan</w:t>
      </w:r>
      <w:r w:rsidRPr="000C72FC">
        <w:rPr>
          <w:rFonts w:ascii="Century Gothic" w:hAnsi="Century Gothic"/>
        </w:rPr>
        <w:t xml:space="preserve"> (</w:t>
      </w:r>
      <w:r>
        <w:rPr>
          <w:rFonts w:ascii="Century Gothic" w:hAnsi="Century Gothic"/>
        </w:rPr>
        <w:t xml:space="preserve">M&amp;E </w:t>
      </w:r>
      <w:r w:rsidRPr="000C72FC">
        <w:rPr>
          <w:rFonts w:ascii="Century Gothic" w:hAnsi="Century Gothic"/>
        </w:rPr>
        <w:t>TIP).</w:t>
      </w:r>
    </w:p>
    <w:p w14:paraId="6EC01FC7" w14:textId="350C5C67" w:rsidR="008E2D95" w:rsidRPr="000C72FC" w:rsidRDefault="008E2D95" w:rsidP="00C653F6">
      <w:pPr>
        <w:pStyle w:val="BodyTextBullet"/>
        <w:numPr>
          <w:ilvl w:val="0"/>
          <w:numId w:val="15"/>
        </w:numPr>
        <w:spacing w:before="0" w:after="0"/>
        <w:jc w:val="both"/>
        <w:rPr>
          <w:rFonts w:ascii="Century Gothic" w:hAnsi="Century Gothic"/>
        </w:rPr>
      </w:pPr>
      <w:r w:rsidRPr="000C72FC">
        <w:rPr>
          <w:rFonts w:ascii="Century Gothic" w:hAnsi="Century Gothic"/>
        </w:rPr>
        <w:t>Work collaboratively with the incumbent contractor</w:t>
      </w:r>
      <w:r w:rsidR="00F30F53">
        <w:rPr>
          <w:rFonts w:ascii="Century Gothic" w:hAnsi="Century Gothic"/>
        </w:rPr>
        <w:t>s</w:t>
      </w:r>
      <w:r w:rsidRPr="000C72FC">
        <w:rPr>
          <w:rFonts w:ascii="Century Gothic" w:hAnsi="Century Gothic"/>
        </w:rPr>
        <w:t xml:space="preserve"> to ensure a smooth transition of all M&amp;E components of CalSAWS.</w:t>
      </w:r>
    </w:p>
    <w:p w14:paraId="5B8FF9C5" w14:textId="31F82E61" w:rsidR="008E2D95" w:rsidRPr="000C72FC" w:rsidRDefault="008E2D95" w:rsidP="00C653F6">
      <w:pPr>
        <w:pStyle w:val="BodyTextBullet"/>
        <w:numPr>
          <w:ilvl w:val="0"/>
          <w:numId w:val="15"/>
        </w:numPr>
        <w:spacing w:before="0" w:after="0"/>
        <w:jc w:val="both"/>
        <w:rPr>
          <w:rFonts w:ascii="Century Gothic" w:hAnsi="Century Gothic"/>
        </w:rPr>
      </w:pPr>
      <w:r w:rsidRPr="000C72FC">
        <w:rPr>
          <w:rFonts w:ascii="Century Gothic" w:hAnsi="Century Gothic"/>
        </w:rPr>
        <w:t>Ensure minimal impact to CalSAWS end users</w:t>
      </w:r>
      <w:r w:rsidR="004A0200">
        <w:rPr>
          <w:rFonts w:ascii="Century Gothic" w:hAnsi="Century Gothic"/>
        </w:rPr>
        <w:t xml:space="preserve"> and county business operations</w:t>
      </w:r>
      <w:r w:rsidRPr="000C72FC">
        <w:rPr>
          <w:rFonts w:ascii="Century Gothic" w:hAnsi="Century Gothic"/>
        </w:rPr>
        <w:t xml:space="preserve"> during transition.</w:t>
      </w:r>
    </w:p>
    <w:p w14:paraId="4C238610" w14:textId="359EBE31" w:rsidR="00B72CE3" w:rsidRDefault="00B72CE3" w:rsidP="00C653F6">
      <w:pPr>
        <w:pStyle w:val="ListParagraph"/>
        <w:numPr>
          <w:ilvl w:val="0"/>
          <w:numId w:val="15"/>
        </w:numPr>
        <w:rPr>
          <w:rFonts w:ascii="Century Gothic" w:eastAsiaTheme="minorHAnsi" w:hAnsi="Century Gothic" w:cstheme="minorBidi"/>
          <w:sz w:val="22"/>
          <w:szCs w:val="22"/>
        </w:rPr>
      </w:pPr>
      <w:r w:rsidRPr="00B72CE3">
        <w:rPr>
          <w:rFonts w:ascii="Century Gothic" w:eastAsiaTheme="minorHAnsi" w:hAnsi="Century Gothic" w:cstheme="minorBidi"/>
          <w:sz w:val="22"/>
          <w:szCs w:val="22"/>
        </w:rPr>
        <w:t>Assist Consortium, Counties, Project Sponsors, and Program Partners in understanding transition-in activities, timelines</w:t>
      </w:r>
      <w:r w:rsidR="00802333">
        <w:rPr>
          <w:rFonts w:ascii="Century Gothic" w:eastAsiaTheme="minorHAnsi" w:hAnsi="Century Gothic" w:cstheme="minorBidi"/>
          <w:sz w:val="22"/>
          <w:szCs w:val="22"/>
        </w:rPr>
        <w:t>,</w:t>
      </w:r>
      <w:r w:rsidRPr="00B72CE3">
        <w:rPr>
          <w:rFonts w:ascii="Century Gothic" w:eastAsiaTheme="minorHAnsi" w:hAnsi="Century Gothic" w:cstheme="minorBidi"/>
          <w:sz w:val="22"/>
          <w:szCs w:val="22"/>
        </w:rPr>
        <w:t xml:space="preserve"> and impacts to other Consortium initiatives, system releases</w:t>
      </w:r>
      <w:r w:rsidR="00802333">
        <w:rPr>
          <w:rFonts w:ascii="Century Gothic" w:eastAsiaTheme="minorHAnsi" w:hAnsi="Century Gothic" w:cstheme="minorBidi"/>
          <w:sz w:val="22"/>
          <w:szCs w:val="22"/>
        </w:rPr>
        <w:t>,</w:t>
      </w:r>
      <w:r w:rsidRPr="00B72CE3">
        <w:rPr>
          <w:rFonts w:ascii="Century Gothic" w:eastAsiaTheme="minorHAnsi" w:hAnsi="Century Gothic" w:cstheme="minorBidi"/>
          <w:sz w:val="22"/>
          <w:szCs w:val="22"/>
        </w:rPr>
        <w:t xml:space="preserve"> and tasks.</w:t>
      </w:r>
    </w:p>
    <w:p w14:paraId="25F3340C" w14:textId="42043A87" w:rsidR="007A7EAE" w:rsidRPr="00B72CE3" w:rsidRDefault="007A7EAE" w:rsidP="00C653F6">
      <w:pPr>
        <w:pStyle w:val="ListParagraph"/>
        <w:numPr>
          <w:ilvl w:val="0"/>
          <w:numId w:val="15"/>
        </w:numPr>
        <w:rPr>
          <w:rFonts w:ascii="Century Gothic" w:eastAsiaTheme="minorHAnsi" w:hAnsi="Century Gothic" w:cstheme="minorBidi"/>
          <w:sz w:val="22"/>
          <w:szCs w:val="22"/>
        </w:rPr>
      </w:pPr>
      <w:r w:rsidRPr="007A7EAE">
        <w:rPr>
          <w:rFonts w:ascii="Century Gothic" w:eastAsiaTheme="minorHAnsi" w:hAnsi="Century Gothic" w:cstheme="minorBidi"/>
          <w:sz w:val="22"/>
          <w:szCs w:val="22"/>
        </w:rPr>
        <w:t>The M&amp;E Transition Manager will work closely with the Infrastructure Transition Manager to plan, manage, and execute transition activities to support alignment across transition teams.</w:t>
      </w:r>
    </w:p>
    <w:p w14:paraId="3CD304EA" w14:textId="4F33D7F1" w:rsidR="008E2D95" w:rsidRDefault="008E2D95" w:rsidP="00C653F6">
      <w:pPr>
        <w:pStyle w:val="BodyTextBullet"/>
        <w:numPr>
          <w:ilvl w:val="0"/>
          <w:numId w:val="15"/>
        </w:numPr>
        <w:spacing w:before="0" w:after="0"/>
        <w:jc w:val="both"/>
        <w:rPr>
          <w:rFonts w:ascii="Century Gothic" w:hAnsi="Century Gothic"/>
        </w:rPr>
      </w:pPr>
      <w:r w:rsidRPr="000C72FC">
        <w:rPr>
          <w:rFonts w:ascii="Century Gothic" w:hAnsi="Century Gothic"/>
        </w:rPr>
        <w:t xml:space="preserve">Identify and communicate with </w:t>
      </w:r>
      <w:r w:rsidR="004A0200">
        <w:rPr>
          <w:rFonts w:ascii="Century Gothic" w:hAnsi="Century Gothic"/>
        </w:rPr>
        <w:t xml:space="preserve">internal and </w:t>
      </w:r>
      <w:r w:rsidRPr="000C72FC">
        <w:rPr>
          <w:rFonts w:ascii="Century Gothic" w:hAnsi="Century Gothic"/>
        </w:rPr>
        <w:t>external stakeholders on transition activities as needed.</w:t>
      </w:r>
    </w:p>
    <w:p w14:paraId="06705DF4" w14:textId="77777777" w:rsidR="008E2D95" w:rsidRPr="00FD47FA" w:rsidRDefault="008E2D95" w:rsidP="00C653F6">
      <w:pPr>
        <w:pStyle w:val="BodyTextBullet"/>
        <w:numPr>
          <w:ilvl w:val="0"/>
          <w:numId w:val="15"/>
        </w:numPr>
        <w:spacing w:before="0"/>
        <w:jc w:val="both"/>
        <w:rPr>
          <w:rFonts w:ascii="Century Gothic" w:hAnsi="Century Gothic"/>
        </w:rPr>
      </w:pPr>
      <w:r w:rsidRPr="00851172">
        <w:rPr>
          <w:rFonts w:ascii="Century Gothic" w:hAnsi="Century Gothic"/>
        </w:rPr>
        <w:t xml:space="preserve">Work with the </w:t>
      </w:r>
      <w:r>
        <w:rPr>
          <w:rFonts w:ascii="Century Gothic" w:hAnsi="Century Gothic"/>
        </w:rPr>
        <w:t>M&amp;E</w:t>
      </w:r>
      <w:r w:rsidRPr="00851172">
        <w:rPr>
          <w:rFonts w:ascii="Century Gothic" w:hAnsi="Century Gothic"/>
        </w:rPr>
        <w:t xml:space="preserve"> Project Manager in closing out Transition activities.</w:t>
      </w:r>
    </w:p>
    <w:p w14:paraId="1FD0FE0F" w14:textId="14A66154" w:rsidR="008E2D95" w:rsidRDefault="008E2D95" w:rsidP="008E2D95">
      <w:pPr>
        <w:pStyle w:val="Caption"/>
        <w:keepNext/>
      </w:pPr>
      <w:bookmarkStart w:id="30" w:name="_Toc82610403"/>
      <w:bookmarkStart w:id="31" w:name="_Toc83202699"/>
      <w:bookmarkStart w:id="32" w:name="_Toc90984332"/>
      <w:r>
        <w:t xml:space="preserve">Table </w:t>
      </w:r>
      <w:r w:rsidR="0071024D">
        <w:fldChar w:fldCharType="begin"/>
      </w:r>
      <w:r w:rsidR="0071024D">
        <w:instrText xml:space="preserve"> SEQ Table \* ARABIC </w:instrText>
      </w:r>
      <w:r w:rsidR="0071024D">
        <w:fldChar w:fldCharType="separate"/>
      </w:r>
      <w:r w:rsidR="00D61444">
        <w:rPr>
          <w:noProof/>
        </w:rPr>
        <w:t>3</w:t>
      </w:r>
      <w:r w:rsidR="0071024D">
        <w:rPr>
          <w:noProof/>
        </w:rPr>
        <w:fldChar w:fldCharType="end"/>
      </w:r>
      <w:r>
        <w:t xml:space="preserve"> - </w:t>
      </w:r>
      <w:r w:rsidR="00220648">
        <w:t>M&amp;E</w:t>
      </w:r>
      <w:r>
        <w:t xml:space="preserve"> Transition Project Manager</w:t>
      </w:r>
      <w:bookmarkEnd w:id="30"/>
      <w:bookmarkEnd w:id="31"/>
      <w:bookmarkEnd w:id="32"/>
    </w:p>
    <w:tbl>
      <w:tblPr>
        <w:tblW w:w="9581"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900"/>
        <w:gridCol w:w="8640"/>
        <w:gridCol w:w="41"/>
      </w:tblGrid>
      <w:tr w:rsidR="008E2D95" w:rsidRPr="000D76BE" w14:paraId="71BFDB67" w14:textId="77777777" w:rsidTr="00EF7F62">
        <w:trPr>
          <w:trHeight w:val="300"/>
          <w:tblHeader/>
        </w:trPr>
        <w:tc>
          <w:tcPr>
            <w:tcW w:w="9581" w:type="dxa"/>
            <w:gridSpan w:val="3"/>
            <w:shd w:val="clear" w:color="auto" w:fill="3A639E"/>
            <w:noWrap/>
            <w:vAlign w:val="bottom"/>
          </w:tcPr>
          <w:p w14:paraId="2FAF4391" w14:textId="77777777" w:rsidR="008E2D95" w:rsidRPr="00D41D33" w:rsidRDefault="008E2D95" w:rsidP="00EF7F62">
            <w:pPr>
              <w:pStyle w:val="TableHeading"/>
            </w:pPr>
            <w:r>
              <w:t>M&amp;E</w:t>
            </w:r>
            <w:r w:rsidRPr="000065A7">
              <w:t xml:space="preserve"> Transition Manager </w:t>
            </w:r>
            <w:r w:rsidRPr="00523B2E">
              <w:t>Mandatory Qualification</w:t>
            </w:r>
            <w:r>
              <w:t>s</w:t>
            </w:r>
          </w:p>
        </w:tc>
      </w:tr>
      <w:tr w:rsidR="008E2D95" w:rsidRPr="00F931D1" w14:paraId="07A37975" w14:textId="77777777" w:rsidTr="00F57AE0">
        <w:trPr>
          <w:gridAfter w:val="1"/>
          <w:wAfter w:w="41" w:type="dxa"/>
          <w:trHeight w:val="300"/>
        </w:trPr>
        <w:tc>
          <w:tcPr>
            <w:tcW w:w="900" w:type="dxa"/>
            <w:shd w:val="clear" w:color="auto" w:fill="95B3D7" w:themeFill="accent1" w:themeFillTint="99"/>
            <w:noWrap/>
          </w:tcPr>
          <w:p w14:paraId="6850F46E" w14:textId="109C5D5E" w:rsidR="008E2D95" w:rsidRPr="00F931D1" w:rsidRDefault="008E2D95" w:rsidP="00EF7F62">
            <w:pPr>
              <w:pStyle w:val="TableText"/>
              <w:rPr>
                <w:b/>
                <w:color w:val="FFFFFF" w:themeColor="background1"/>
              </w:rPr>
            </w:pPr>
            <w:r>
              <w:rPr>
                <w:b/>
                <w:color w:val="FFFFFF" w:themeColor="background1"/>
              </w:rPr>
              <w:t>Req#</w:t>
            </w:r>
          </w:p>
        </w:tc>
        <w:tc>
          <w:tcPr>
            <w:tcW w:w="8640" w:type="dxa"/>
            <w:shd w:val="clear" w:color="auto" w:fill="95B3D7" w:themeFill="accent1" w:themeFillTint="99"/>
          </w:tcPr>
          <w:p w14:paraId="04BDFD1A" w14:textId="473F361A" w:rsidR="008E2D95" w:rsidRPr="00F931D1" w:rsidRDefault="008E2D95" w:rsidP="00EF7F62">
            <w:pPr>
              <w:pStyle w:val="TableText"/>
              <w:rPr>
                <w:b/>
                <w:color w:val="FFFFFF" w:themeColor="background1"/>
              </w:rPr>
            </w:pPr>
            <w:r>
              <w:rPr>
                <w:b/>
                <w:color w:val="FFFFFF" w:themeColor="background1"/>
              </w:rPr>
              <w:t>Mandatory Qualification</w:t>
            </w:r>
            <w:r w:rsidR="00F93F5C">
              <w:rPr>
                <w:b/>
                <w:color w:val="FFFFFF" w:themeColor="background1"/>
              </w:rPr>
              <w:t>s</w:t>
            </w:r>
          </w:p>
        </w:tc>
      </w:tr>
      <w:tr w:rsidR="00473019" w:rsidRPr="000D76BE" w14:paraId="6AB3BE4B" w14:textId="77777777" w:rsidTr="00F57AE0">
        <w:trPr>
          <w:gridAfter w:val="1"/>
          <w:wAfter w:w="41" w:type="dxa"/>
          <w:trHeight w:val="300"/>
        </w:trPr>
        <w:tc>
          <w:tcPr>
            <w:tcW w:w="900" w:type="dxa"/>
            <w:shd w:val="clear" w:color="auto" w:fill="F2F2F2" w:themeFill="background1" w:themeFillShade="F2"/>
            <w:noWrap/>
          </w:tcPr>
          <w:p w14:paraId="25773B06" w14:textId="4E79BAE6" w:rsidR="00473019" w:rsidRDefault="00473019" w:rsidP="00473019">
            <w:pPr>
              <w:pStyle w:val="TableText"/>
            </w:pPr>
            <w:r w:rsidRPr="00DC35EA">
              <w:t>ME-S</w:t>
            </w:r>
            <w:r w:rsidR="00F57AE0">
              <w:t>9</w:t>
            </w:r>
          </w:p>
        </w:tc>
        <w:tc>
          <w:tcPr>
            <w:tcW w:w="8640" w:type="dxa"/>
            <w:shd w:val="clear" w:color="auto" w:fill="F2F2F2" w:themeFill="background1" w:themeFillShade="F2"/>
          </w:tcPr>
          <w:p w14:paraId="6A200D86" w14:textId="7D292C27" w:rsidR="00473019" w:rsidRDefault="00473019" w:rsidP="00473019">
            <w:pPr>
              <w:pStyle w:val="TableBullet1"/>
              <w:numPr>
                <w:ilvl w:val="0"/>
                <w:numId w:val="0"/>
              </w:numPr>
            </w:pPr>
            <w:r>
              <w:t>A</w:t>
            </w:r>
            <w:r w:rsidRPr="00EE50D4">
              <w:t xml:space="preserve"> minimum of three (3) years of experience within the past ten (10) years, performing operational transition activities on projects involving </w:t>
            </w:r>
            <w:r>
              <w:t>large and complex</w:t>
            </w:r>
            <w:r w:rsidRPr="00EE50D4">
              <w:t xml:space="preserve"> IT </w:t>
            </w:r>
            <w:r w:rsidR="00861EFE">
              <w:t>s</w:t>
            </w:r>
            <w:r w:rsidRPr="00EE50D4">
              <w:t>ystems.</w:t>
            </w:r>
            <w:r>
              <w:t xml:space="preserve"> </w:t>
            </w:r>
          </w:p>
        </w:tc>
      </w:tr>
      <w:tr w:rsidR="00473019" w:rsidRPr="000D76BE" w14:paraId="7FCDA6D6" w14:textId="77777777" w:rsidTr="00F57AE0">
        <w:trPr>
          <w:gridAfter w:val="1"/>
          <w:wAfter w:w="41" w:type="dxa"/>
          <w:trHeight w:val="300"/>
        </w:trPr>
        <w:tc>
          <w:tcPr>
            <w:tcW w:w="900" w:type="dxa"/>
            <w:shd w:val="clear" w:color="auto" w:fill="F2F2F2" w:themeFill="background1" w:themeFillShade="F2"/>
            <w:noWrap/>
          </w:tcPr>
          <w:p w14:paraId="0C9843AD" w14:textId="2F03D5C2" w:rsidR="00473019" w:rsidRDefault="00473019" w:rsidP="00473019">
            <w:pPr>
              <w:pStyle w:val="TableText"/>
            </w:pPr>
            <w:r w:rsidRPr="00DC35EA">
              <w:t>ME-S1</w:t>
            </w:r>
            <w:r w:rsidR="00F57AE0">
              <w:t>0</w:t>
            </w:r>
          </w:p>
        </w:tc>
        <w:tc>
          <w:tcPr>
            <w:tcW w:w="8640" w:type="dxa"/>
            <w:shd w:val="clear" w:color="auto" w:fill="F2F2F2" w:themeFill="background1" w:themeFillShade="F2"/>
          </w:tcPr>
          <w:p w14:paraId="48690410" w14:textId="2F8FC815" w:rsidR="00473019" w:rsidRDefault="00473019" w:rsidP="00473019">
            <w:pPr>
              <w:pStyle w:val="TableBullet1"/>
              <w:numPr>
                <w:ilvl w:val="0"/>
                <w:numId w:val="0"/>
              </w:numPr>
            </w:pPr>
            <w:r w:rsidRPr="0057489D">
              <w:t xml:space="preserve">Experience within the past ten (10) years, managing the successful transition of </w:t>
            </w:r>
            <w:r w:rsidR="00B12866">
              <w:t>large and complex IT systems</w:t>
            </w:r>
            <w:r w:rsidRPr="0057489D">
              <w:t xml:space="preserve"> from one (1) company or contract to another on at least two (2) separate projects. The Transition Manager’s experience will have been for a minimum duration of three (3) months for each project.</w:t>
            </w:r>
          </w:p>
        </w:tc>
      </w:tr>
    </w:tbl>
    <w:p w14:paraId="0F865575" w14:textId="39FBA778" w:rsidR="008E2D95" w:rsidRPr="007E2571" w:rsidRDefault="00F93F5C" w:rsidP="008E2D95">
      <w:pPr>
        <w:pStyle w:val="Heading4"/>
      </w:pPr>
      <w:bookmarkStart w:id="33" w:name="_Toc82582613"/>
      <w:bookmarkStart w:id="34" w:name="_Toc524011991"/>
      <w:r>
        <w:t xml:space="preserve">M&amp;E </w:t>
      </w:r>
      <w:r w:rsidR="008E2D95" w:rsidRPr="007E2571">
        <w:t>Innovation Lead</w:t>
      </w:r>
      <w:bookmarkEnd w:id="33"/>
    </w:p>
    <w:p w14:paraId="2F892AC5" w14:textId="06547845" w:rsidR="008E2D95" w:rsidRPr="000C72FC" w:rsidRDefault="008E2D95" w:rsidP="008E2D95">
      <w:pPr>
        <w:pStyle w:val="BodyText"/>
        <w:spacing w:after="0"/>
        <w:jc w:val="both"/>
      </w:pPr>
      <w:r>
        <w:t xml:space="preserve">The </w:t>
      </w:r>
      <w:r w:rsidR="00F93F5C">
        <w:t xml:space="preserve">M&amp;E </w:t>
      </w:r>
      <w:r>
        <w:t xml:space="preserve">Innovation Lead will serve in a leadership role working closely with the Consortium and other CalSAWS vendors to provide expertise and leadership in assessing and recommending </w:t>
      </w:r>
      <w:r w:rsidR="00CC4CF0">
        <w:t xml:space="preserve">technology </w:t>
      </w:r>
      <w:r>
        <w:t>innovations</w:t>
      </w:r>
      <w:r w:rsidR="008F0489">
        <w:t xml:space="preserve"> </w:t>
      </w:r>
      <w:r w:rsidR="00CC4CF0">
        <w:t>in support of the Consortium and County business operations</w:t>
      </w:r>
      <w:r>
        <w:t xml:space="preserve">. </w:t>
      </w:r>
      <w:r w:rsidRPr="000C72FC">
        <w:t xml:space="preserve">Duties and responsibilities of the </w:t>
      </w:r>
      <w:r w:rsidR="00F93F5C">
        <w:t xml:space="preserve">M&amp;E </w:t>
      </w:r>
      <w:r>
        <w:t>Innovation Lead</w:t>
      </w:r>
      <w:r w:rsidRPr="000C72FC">
        <w:t xml:space="preserve"> include:</w:t>
      </w:r>
    </w:p>
    <w:p w14:paraId="3C3A830F" w14:textId="5E6FDD2A" w:rsidR="008E2D95" w:rsidRPr="008F0489" w:rsidRDefault="008E2D95" w:rsidP="006B5025">
      <w:pPr>
        <w:pStyle w:val="ListParagraph"/>
        <w:numPr>
          <w:ilvl w:val="0"/>
          <w:numId w:val="19"/>
        </w:numPr>
        <w:jc w:val="both"/>
        <w:rPr>
          <w:rFonts w:ascii="Century Gothic" w:hAnsi="Century Gothic"/>
          <w:b/>
          <w:caps/>
          <w:sz w:val="22"/>
          <w:szCs w:val="22"/>
        </w:rPr>
      </w:pPr>
      <w:r w:rsidRPr="00526DE4">
        <w:rPr>
          <w:rFonts w:ascii="Century Gothic" w:hAnsi="Century Gothic"/>
          <w:sz w:val="22"/>
          <w:szCs w:val="22"/>
        </w:rPr>
        <w:t xml:space="preserve">Proactively </w:t>
      </w:r>
      <w:r>
        <w:rPr>
          <w:rFonts w:ascii="Century Gothic" w:hAnsi="Century Gothic"/>
          <w:sz w:val="22"/>
          <w:szCs w:val="22"/>
        </w:rPr>
        <w:t xml:space="preserve">explore, </w:t>
      </w:r>
      <w:r w:rsidRPr="00526DE4">
        <w:rPr>
          <w:rFonts w:ascii="Century Gothic" w:hAnsi="Century Gothic"/>
          <w:sz w:val="22"/>
          <w:szCs w:val="22"/>
        </w:rPr>
        <w:t>identify, an</w:t>
      </w:r>
      <w:r w:rsidR="00CC4CF0">
        <w:rPr>
          <w:rFonts w:ascii="Century Gothic" w:hAnsi="Century Gothic"/>
          <w:sz w:val="22"/>
          <w:szCs w:val="22"/>
        </w:rPr>
        <w:t>d</w:t>
      </w:r>
      <w:r w:rsidR="00C53818">
        <w:rPr>
          <w:rFonts w:ascii="Century Gothic" w:hAnsi="Century Gothic"/>
          <w:sz w:val="22"/>
          <w:szCs w:val="22"/>
        </w:rPr>
        <w:t xml:space="preserve"> </w:t>
      </w:r>
      <w:r w:rsidRPr="00526DE4">
        <w:rPr>
          <w:rFonts w:ascii="Century Gothic" w:hAnsi="Century Gothic"/>
          <w:sz w:val="22"/>
          <w:szCs w:val="22"/>
        </w:rPr>
        <w:t>evaluate</w:t>
      </w:r>
      <w:r>
        <w:rPr>
          <w:rFonts w:ascii="Century Gothic" w:hAnsi="Century Gothic"/>
          <w:sz w:val="22"/>
          <w:szCs w:val="22"/>
        </w:rPr>
        <w:t xml:space="preserve"> technology innovations</w:t>
      </w:r>
      <w:r w:rsidRPr="00526DE4">
        <w:rPr>
          <w:rFonts w:ascii="Century Gothic" w:hAnsi="Century Gothic"/>
          <w:sz w:val="22"/>
          <w:szCs w:val="22"/>
        </w:rPr>
        <w:t xml:space="preserve">, </w:t>
      </w:r>
      <w:r>
        <w:rPr>
          <w:rFonts w:ascii="Century Gothic" w:hAnsi="Century Gothic"/>
          <w:sz w:val="22"/>
          <w:szCs w:val="22"/>
        </w:rPr>
        <w:t xml:space="preserve">and formulate </w:t>
      </w:r>
      <w:r w:rsidR="00CC4CF0">
        <w:rPr>
          <w:rFonts w:ascii="Century Gothic" w:hAnsi="Century Gothic"/>
          <w:sz w:val="22"/>
          <w:szCs w:val="22"/>
        </w:rPr>
        <w:t xml:space="preserve">a business case and </w:t>
      </w:r>
      <w:r w:rsidRPr="00526DE4">
        <w:rPr>
          <w:rFonts w:ascii="Century Gothic" w:hAnsi="Century Gothic"/>
          <w:sz w:val="22"/>
          <w:szCs w:val="22"/>
        </w:rPr>
        <w:t>recommend</w:t>
      </w:r>
      <w:r>
        <w:rPr>
          <w:rFonts w:ascii="Century Gothic" w:hAnsi="Century Gothic"/>
          <w:sz w:val="22"/>
          <w:szCs w:val="22"/>
        </w:rPr>
        <w:t>ations for</w:t>
      </w:r>
      <w:r w:rsidRPr="00526DE4">
        <w:rPr>
          <w:rFonts w:ascii="Century Gothic" w:hAnsi="Century Gothic"/>
          <w:sz w:val="22"/>
          <w:szCs w:val="22"/>
        </w:rPr>
        <w:t xml:space="preserve"> potential </w:t>
      </w:r>
      <w:r w:rsidR="00CC4CF0">
        <w:rPr>
          <w:rFonts w:ascii="Century Gothic" w:hAnsi="Century Gothic"/>
          <w:sz w:val="22"/>
          <w:szCs w:val="22"/>
        </w:rPr>
        <w:t>updates to</w:t>
      </w:r>
      <w:r w:rsidRPr="00526DE4">
        <w:rPr>
          <w:rFonts w:ascii="Century Gothic" w:hAnsi="Century Gothic"/>
          <w:sz w:val="22"/>
          <w:szCs w:val="22"/>
        </w:rPr>
        <w:t xml:space="preserve"> the CalSAWS </w:t>
      </w:r>
      <w:r w:rsidR="00CC4CF0">
        <w:rPr>
          <w:rFonts w:ascii="Century Gothic" w:hAnsi="Century Gothic"/>
          <w:sz w:val="22"/>
          <w:szCs w:val="22"/>
        </w:rPr>
        <w:t xml:space="preserve">infrastructure, </w:t>
      </w:r>
      <w:r w:rsidRPr="00526DE4">
        <w:rPr>
          <w:rFonts w:ascii="Century Gothic" w:hAnsi="Century Gothic"/>
          <w:sz w:val="22"/>
          <w:szCs w:val="22"/>
        </w:rPr>
        <w:t>application</w:t>
      </w:r>
      <w:r w:rsidR="00CC4CF0">
        <w:rPr>
          <w:rFonts w:ascii="Century Gothic" w:hAnsi="Century Gothic"/>
          <w:sz w:val="22"/>
          <w:szCs w:val="22"/>
        </w:rPr>
        <w:t xml:space="preserve"> architecture</w:t>
      </w:r>
      <w:r w:rsidR="00802333">
        <w:rPr>
          <w:rFonts w:ascii="Century Gothic" w:hAnsi="Century Gothic"/>
          <w:sz w:val="22"/>
          <w:szCs w:val="22"/>
        </w:rPr>
        <w:t>,</w:t>
      </w:r>
      <w:r w:rsidR="00CC4CF0">
        <w:rPr>
          <w:rFonts w:ascii="Century Gothic" w:hAnsi="Century Gothic"/>
          <w:sz w:val="22"/>
          <w:szCs w:val="22"/>
        </w:rPr>
        <w:t xml:space="preserve"> and application.</w:t>
      </w:r>
      <w:r>
        <w:rPr>
          <w:rFonts w:ascii="Century Gothic" w:hAnsi="Century Gothic"/>
          <w:sz w:val="22"/>
          <w:szCs w:val="22"/>
        </w:rPr>
        <w:t xml:space="preserve"> </w:t>
      </w:r>
    </w:p>
    <w:p w14:paraId="2830E918" w14:textId="77777777" w:rsidR="00C53818" w:rsidRPr="00C24EE1" w:rsidRDefault="00C53818" w:rsidP="006B5025">
      <w:pPr>
        <w:pStyle w:val="ListParagraph"/>
        <w:numPr>
          <w:ilvl w:val="0"/>
          <w:numId w:val="19"/>
        </w:numPr>
        <w:jc w:val="both"/>
        <w:rPr>
          <w:rFonts w:ascii="Century Gothic" w:hAnsi="Century Gothic"/>
          <w:b/>
          <w:caps/>
          <w:sz w:val="22"/>
          <w:szCs w:val="22"/>
        </w:rPr>
      </w:pPr>
      <w:r w:rsidRPr="00C24EE1">
        <w:rPr>
          <w:rFonts w:ascii="Century Gothic" w:hAnsi="Century Gothic"/>
          <w:bCs/>
          <w:sz w:val="22"/>
          <w:szCs w:val="22"/>
        </w:rPr>
        <w:t xml:space="preserve">Develop </w:t>
      </w:r>
      <w:r>
        <w:rPr>
          <w:rFonts w:ascii="Century Gothic" w:hAnsi="Century Gothic"/>
          <w:bCs/>
          <w:sz w:val="22"/>
          <w:szCs w:val="22"/>
        </w:rPr>
        <w:t>innovation proposals to include</w:t>
      </w:r>
      <w:r w:rsidRPr="00C24EE1">
        <w:rPr>
          <w:rFonts w:ascii="Century Gothic" w:hAnsi="Century Gothic"/>
          <w:bCs/>
          <w:sz w:val="22"/>
          <w:szCs w:val="22"/>
        </w:rPr>
        <w:t xml:space="preserve"> detailed work descriptions and </w:t>
      </w:r>
      <w:r>
        <w:rPr>
          <w:rFonts w:ascii="Century Gothic" w:hAnsi="Century Gothic"/>
          <w:bCs/>
          <w:sz w:val="22"/>
          <w:szCs w:val="22"/>
        </w:rPr>
        <w:t xml:space="preserve">price </w:t>
      </w:r>
      <w:r w:rsidRPr="00C24EE1">
        <w:rPr>
          <w:rFonts w:ascii="Century Gothic" w:hAnsi="Century Gothic"/>
          <w:bCs/>
          <w:sz w:val="22"/>
          <w:szCs w:val="22"/>
        </w:rPr>
        <w:t>information</w:t>
      </w:r>
      <w:r>
        <w:rPr>
          <w:rFonts w:ascii="Century Gothic" w:hAnsi="Century Gothic"/>
          <w:bCs/>
          <w:sz w:val="22"/>
          <w:szCs w:val="22"/>
        </w:rPr>
        <w:t>.</w:t>
      </w:r>
    </w:p>
    <w:p w14:paraId="2BC2B8D5" w14:textId="7B498502" w:rsidR="008E2D95" w:rsidRPr="008F0489" w:rsidRDefault="008E2D95" w:rsidP="006B5025">
      <w:pPr>
        <w:pStyle w:val="ListParagraph"/>
        <w:numPr>
          <w:ilvl w:val="0"/>
          <w:numId w:val="19"/>
        </w:numPr>
        <w:jc w:val="both"/>
        <w:rPr>
          <w:rFonts w:ascii="Century Gothic" w:hAnsi="Century Gothic"/>
          <w:bCs/>
          <w:caps/>
          <w:sz w:val="22"/>
          <w:szCs w:val="22"/>
        </w:rPr>
      </w:pPr>
      <w:r>
        <w:rPr>
          <w:rFonts w:ascii="Century Gothic" w:hAnsi="Century Gothic"/>
          <w:bCs/>
          <w:sz w:val="22"/>
          <w:szCs w:val="22"/>
        </w:rPr>
        <w:t>Provide thought leadership and education to the Consortium regarding emerging technical trends.</w:t>
      </w:r>
    </w:p>
    <w:p w14:paraId="4E80A57F" w14:textId="5B6FBCA0" w:rsidR="00C53818" w:rsidRPr="00B73FE4" w:rsidRDefault="00C53818" w:rsidP="006B5025">
      <w:pPr>
        <w:pStyle w:val="ListParagraph"/>
        <w:numPr>
          <w:ilvl w:val="0"/>
          <w:numId w:val="19"/>
        </w:numPr>
        <w:jc w:val="both"/>
        <w:rPr>
          <w:rFonts w:ascii="Century Gothic" w:hAnsi="Century Gothic"/>
          <w:bCs/>
          <w:caps/>
          <w:sz w:val="22"/>
          <w:szCs w:val="22"/>
        </w:rPr>
      </w:pPr>
      <w:r>
        <w:rPr>
          <w:rFonts w:ascii="Century Gothic" w:hAnsi="Century Gothic"/>
          <w:bCs/>
          <w:sz w:val="22"/>
          <w:szCs w:val="22"/>
        </w:rPr>
        <w:t>Implement innovation Proofs of Concepts or Pilots</w:t>
      </w:r>
      <w:r w:rsidR="00802333">
        <w:rPr>
          <w:rFonts w:ascii="Century Gothic" w:hAnsi="Century Gothic"/>
          <w:bCs/>
          <w:sz w:val="22"/>
          <w:szCs w:val="22"/>
        </w:rPr>
        <w:t>,</w:t>
      </w:r>
      <w:r>
        <w:rPr>
          <w:rFonts w:ascii="Century Gothic" w:hAnsi="Century Gothic"/>
          <w:bCs/>
          <w:sz w:val="22"/>
          <w:szCs w:val="22"/>
        </w:rPr>
        <w:t xml:space="preserve"> as applicable</w:t>
      </w:r>
      <w:r w:rsidR="00802333">
        <w:rPr>
          <w:rFonts w:ascii="Century Gothic" w:hAnsi="Century Gothic"/>
          <w:bCs/>
          <w:sz w:val="22"/>
          <w:szCs w:val="22"/>
        </w:rPr>
        <w:t>,</w:t>
      </w:r>
      <w:r>
        <w:rPr>
          <w:rFonts w:ascii="Century Gothic" w:hAnsi="Century Gothic"/>
          <w:bCs/>
          <w:sz w:val="22"/>
          <w:szCs w:val="22"/>
        </w:rPr>
        <w:t xml:space="preserve"> to validate the proposed approach and business benefit.</w:t>
      </w:r>
    </w:p>
    <w:p w14:paraId="683989CF" w14:textId="5B2E0228" w:rsidR="008E2D95" w:rsidRPr="00E31A2F" w:rsidRDefault="008E2D95" w:rsidP="006B5025">
      <w:pPr>
        <w:pStyle w:val="ListParagraph"/>
        <w:numPr>
          <w:ilvl w:val="0"/>
          <w:numId w:val="19"/>
        </w:numPr>
        <w:jc w:val="both"/>
        <w:rPr>
          <w:rFonts w:ascii="Century Gothic" w:hAnsi="Century Gothic"/>
          <w:bCs/>
          <w:caps/>
          <w:sz w:val="22"/>
          <w:szCs w:val="22"/>
        </w:rPr>
      </w:pPr>
      <w:r>
        <w:rPr>
          <w:rFonts w:ascii="Century Gothic" w:hAnsi="Century Gothic"/>
          <w:bCs/>
          <w:sz w:val="22"/>
          <w:szCs w:val="22"/>
        </w:rPr>
        <w:t>Develop and deliver presentations to Executive and Management levels of the Consortium</w:t>
      </w:r>
      <w:r w:rsidR="00C53818">
        <w:rPr>
          <w:rFonts w:ascii="Century Gothic" w:hAnsi="Century Gothic"/>
          <w:bCs/>
          <w:sz w:val="22"/>
          <w:szCs w:val="22"/>
        </w:rPr>
        <w:t xml:space="preserve"> regarding proposed innovations</w:t>
      </w:r>
      <w:r>
        <w:rPr>
          <w:rFonts w:ascii="Century Gothic" w:hAnsi="Century Gothic"/>
          <w:bCs/>
          <w:sz w:val="22"/>
          <w:szCs w:val="22"/>
        </w:rPr>
        <w:t>.</w:t>
      </w:r>
    </w:p>
    <w:p w14:paraId="0268C084" w14:textId="2F4A8A92" w:rsidR="008E2D95" w:rsidRPr="00B73FE4" w:rsidRDefault="008E2D95" w:rsidP="006B5025">
      <w:pPr>
        <w:pStyle w:val="ListParagraph"/>
        <w:numPr>
          <w:ilvl w:val="0"/>
          <w:numId w:val="19"/>
        </w:numPr>
        <w:jc w:val="both"/>
        <w:rPr>
          <w:rFonts w:ascii="Century Gothic" w:hAnsi="Century Gothic"/>
          <w:bCs/>
          <w:caps/>
          <w:sz w:val="22"/>
          <w:szCs w:val="22"/>
        </w:rPr>
      </w:pPr>
      <w:r>
        <w:rPr>
          <w:rFonts w:ascii="Century Gothic" w:hAnsi="Century Gothic"/>
          <w:bCs/>
          <w:sz w:val="22"/>
          <w:szCs w:val="22"/>
        </w:rPr>
        <w:t>Communicate regularly with the Consortium to share innovation information, suggestions</w:t>
      </w:r>
      <w:r w:rsidR="00802333">
        <w:rPr>
          <w:rFonts w:ascii="Century Gothic" w:hAnsi="Century Gothic"/>
          <w:bCs/>
          <w:sz w:val="22"/>
          <w:szCs w:val="22"/>
        </w:rPr>
        <w:t>,</w:t>
      </w:r>
      <w:r>
        <w:rPr>
          <w:rFonts w:ascii="Century Gothic" w:hAnsi="Century Gothic"/>
          <w:bCs/>
          <w:sz w:val="22"/>
          <w:szCs w:val="22"/>
        </w:rPr>
        <w:t xml:space="preserve"> and ideas and elicit input to possible innovation solutions.</w:t>
      </w:r>
    </w:p>
    <w:p w14:paraId="07AE342A" w14:textId="71A2BA4C" w:rsidR="008E2D95" w:rsidRPr="00DF6188" w:rsidRDefault="008E2D95" w:rsidP="006B5025">
      <w:pPr>
        <w:pStyle w:val="ListParagraph"/>
        <w:numPr>
          <w:ilvl w:val="0"/>
          <w:numId w:val="19"/>
        </w:numPr>
        <w:jc w:val="both"/>
        <w:rPr>
          <w:rFonts w:ascii="Century Gothic" w:hAnsi="Century Gothic"/>
          <w:bCs/>
          <w:caps/>
          <w:sz w:val="22"/>
          <w:szCs w:val="22"/>
        </w:rPr>
      </w:pPr>
      <w:r w:rsidRPr="00482198">
        <w:rPr>
          <w:rFonts w:ascii="Century Gothic" w:hAnsi="Century Gothic"/>
          <w:bCs/>
          <w:sz w:val="22"/>
          <w:szCs w:val="22"/>
        </w:rPr>
        <w:t xml:space="preserve">Coordinate with the </w:t>
      </w:r>
      <w:r w:rsidR="00C53818">
        <w:rPr>
          <w:rFonts w:ascii="Century Gothic" w:hAnsi="Century Gothic"/>
          <w:bCs/>
          <w:sz w:val="22"/>
          <w:szCs w:val="22"/>
        </w:rPr>
        <w:t xml:space="preserve">Technical Manager and </w:t>
      </w:r>
      <w:r w:rsidRPr="00482198">
        <w:rPr>
          <w:rFonts w:ascii="Century Gothic" w:hAnsi="Century Gothic"/>
          <w:bCs/>
          <w:sz w:val="22"/>
          <w:szCs w:val="22"/>
        </w:rPr>
        <w:t xml:space="preserve">Enterprise Architect to evaluate emerging technologies and integration of selected </w:t>
      </w:r>
      <w:r>
        <w:rPr>
          <w:rFonts w:ascii="Century Gothic" w:hAnsi="Century Gothic"/>
          <w:bCs/>
          <w:sz w:val="22"/>
          <w:szCs w:val="22"/>
        </w:rPr>
        <w:t xml:space="preserve">innovation </w:t>
      </w:r>
      <w:r w:rsidRPr="00482198">
        <w:rPr>
          <w:rFonts w:ascii="Century Gothic" w:hAnsi="Century Gothic"/>
          <w:bCs/>
          <w:sz w:val="22"/>
          <w:szCs w:val="22"/>
        </w:rPr>
        <w:t xml:space="preserve">technologies into the CalSAWS platform. </w:t>
      </w:r>
    </w:p>
    <w:p w14:paraId="4113E92E" w14:textId="7196A217" w:rsidR="008E2D95" w:rsidRPr="00482198" w:rsidRDefault="008E2D95" w:rsidP="006B5025">
      <w:pPr>
        <w:pStyle w:val="ListParagraph"/>
        <w:numPr>
          <w:ilvl w:val="0"/>
          <w:numId w:val="19"/>
        </w:numPr>
        <w:jc w:val="both"/>
        <w:rPr>
          <w:rFonts w:ascii="Century Gothic" w:hAnsi="Century Gothic"/>
          <w:bCs/>
          <w:caps/>
          <w:sz w:val="22"/>
          <w:szCs w:val="22"/>
        </w:rPr>
      </w:pPr>
      <w:r>
        <w:rPr>
          <w:rFonts w:ascii="Century Gothic" w:hAnsi="Century Gothic"/>
          <w:bCs/>
          <w:sz w:val="22"/>
          <w:szCs w:val="22"/>
        </w:rPr>
        <w:t>Coordinate with the Consortium to evaluate emerging technologies value and impact to business operations.</w:t>
      </w:r>
    </w:p>
    <w:p w14:paraId="33E563D7" w14:textId="250C7F62" w:rsidR="008E2D95" w:rsidRPr="002B5647" w:rsidRDefault="008E2D95" w:rsidP="006B5025">
      <w:pPr>
        <w:pStyle w:val="ListParagraph"/>
        <w:numPr>
          <w:ilvl w:val="0"/>
          <w:numId w:val="19"/>
        </w:numPr>
        <w:jc w:val="both"/>
        <w:rPr>
          <w:rFonts w:ascii="Century Gothic" w:hAnsi="Century Gothic"/>
          <w:bCs/>
          <w:caps/>
          <w:sz w:val="22"/>
          <w:szCs w:val="22"/>
        </w:rPr>
      </w:pPr>
      <w:r>
        <w:rPr>
          <w:rFonts w:ascii="Century Gothic" w:hAnsi="Century Gothic"/>
          <w:bCs/>
          <w:sz w:val="22"/>
          <w:szCs w:val="22"/>
        </w:rPr>
        <w:t>Coordinate with and support the Consortium’s existing Innovation Lab</w:t>
      </w:r>
      <w:r w:rsidR="00C53818">
        <w:rPr>
          <w:rFonts w:ascii="Century Gothic" w:hAnsi="Century Gothic"/>
          <w:bCs/>
          <w:sz w:val="22"/>
          <w:szCs w:val="22"/>
        </w:rPr>
        <w:t xml:space="preserve"> and processes</w:t>
      </w:r>
      <w:r>
        <w:rPr>
          <w:rFonts w:ascii="Century Gothic" w:hAnsi="Century Gothic"/>
          <w:bCs/>
          <w:sz w:val="22"/>
          <w:szCs w:val="22"/>
        </w:rPr>
        <w:t>.</w:t>
      </w:r>
    </w:p>
    <w:p w14:paraId="02340D5F" w14:textId="05521A27" w:rsidR="008E2D95" w:rsidRPr="0044127F" w:rsidRDefault="008E2D95" w:rsidP="006B5025">
      <w:pPr>
        <w:pStyle w:val="ListParagraph"/>
        <w:numPr>
          <w:ilvl w:val="0"/>
          <w:numId w:val="19"/>
        </w:numPr>
        <w:spacing w:after="120"/>
        <w:contextualSpacing w:val="0"/>
        <w:jc w:val="both"/>
        <w:rPr>
          <w:rFonts w:ascii="Century Gothic" w:hAnsi="Century Gothic"/>
          <w:bCs/>
          <w:caps/>
          <w:sz w:val="22"/>
          <w:szCs w:val="22"/>
        </w:rPr>
      </w:pPr>
      <w:r>
        <w:rPr>
          <w:rFonts w:ascii="Century Gothic" w:hAnsi="Century Gothic"/>
          <w:bCs/>
          <w:sz w:val="22"/>
          <w:szCs w:val="22"/>
        </w:rPr>
        <w:t>Coordinate, facilitate</w:t>
      </w:r>
      <w:r w:rsidR="00802333">
        <w:rPr>
          <w:rFonts w:ascii="Century Gothic" w:hAnsi="Century Gothic"/>
          <w:bCs/>
          <w:sz w:val="22"/>
          <w:szCs w:val="22"/>
        </w:rPr>
        <w:t>,</w:t>
      </w:r>
      <w:r>
        <w:rPr>
          <w:rFonts w:ascii="Century Gothic" w:hAnsi="Century Gothic"/>
          <w:bCs/>
          <w:sz w:val="22"/>
          <w:szCs w:val="22"/>
        </w:rPr>
        <w:t xml:space="preserve"> and manage</w:t>
      </w:r>
      <w:r w:rsidRPr="0044127F">
        <w:rPr>
          <w:rFonts w:ascii="Century Gothic" w:hAnsi="Century Gothic"/>
          <w:bCs/>
          <w:sz w:val="22"/>
          <w:szCs w:val="22"/>
        </w:rPr>
        <w:t xml:space="preserve"> innovation-related planning and evaluation meetings.</w:t>
      </w:r>
    </w:p>
    <w:p w14:paraId="4C12A46F" w14:textId="3AD540F2" w:rsidR="008E2D95" w:rsidRDefault="008E2D95" w:rsidP="008E2D95">
      <w:pPr>
        <w:pStyle w:val="Caption"/>
        <w:keepNext/>
      </w:pPr>
      <w:bookmarkStart w:id="35" w:name="_Toc82610404"/>
      <w:bookmarkStart w:id="36" w:name="_Toc83202700"/>
      <w:bookmarkStart w:id="37" w:name="_Toc90984333"/>
      <w:r>
        <w:t xml:space="preserve">Table </w:t>
      </w:r>
      <w:r w:rsidR="0071024D">
        <w:fldChar w:fldCharType="begin"/>
      </w:r>
      <w:r w:rsidR="0071024D">
        <w:instrText xml:space="preserve"> SEQ Table \* ARABIC </w:instrText>
      </w:r>
      <w:r w:rsidR="0071024D">
        <w:fldChar w:fldCharType="separate"/>
      </w:r>
      <w:r w:rsidR="00D61444">
        <w:rPr>
          <w:noProof/>
        </w:rPr>
        <w:t>4</w:t>
      </w:r>
      <w:r w:rsidR="0071024D">
        <w:rPr>
          <w:noProof/>
        </w:rPr>
        <w:fldChar w:fldCharType="end"/>
      </w:r>
      <w:r>
        <w:t xml:space="preserve"> – </w:t>
      </w:r>
      <w:r w:rsidR="00F93F5C">
        <w:t xml:space="preserve">M&amp;E </w:t>
      </w:r>
      <w:r>
        <w:t>Innovation Lead</w:t>
      </w:r>
      <w:bookmarkEnd w:id="35"/>
      <w:bookmarkEnd w:id="36"/>
      <w:bookmarkEnd w:id="37"/>
    </w:p>
    <w:tbl>
      <w:tblPr>
        <w:tblW w:w="9581"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900"/>
        <w:gridCol w:w="8640"/>
        <w:gridCol w:w="41"/>
      </w:tblGrid>
      <w:tr w:rsidR="008E2D95" w:rsidRPr="000D76BE" w14:paraId="2E2D1556" w14:textId="77777777" w:rsidTr="00EF7F62">
        <w:trPr>
          <w:trHeight w:val="300"/>
          <w:tblHeader/>
        </w:trPr>
        <w:tc>
          <w:tcPr>
            <w:tcW w:w="9581" w:type="dxa"/>
            <w:gridSpan w:val="3"/>
            <w:shd w:val="clear" w:color="auto" w:fill="3A639E"/>
            <w:noWrap/>
            <w:vAlign w:val="bottom"/>
          </w:tcPr>
          <w:p w14:paraId="023B0B4C" w14:textId="22294FAB" w:rsidR="008E2D95" w:rsidRPr="00D41D33" w:rsidRDefault="00F93F5C" w:rsidP="00EF7F62">
            <w:pPr>
              <w:pStyle w:val="TableHeading"/>
            </w:pPr>
            <w:r>
              <w:t xml:space="preserve">M&amp;E  </w:t>
            </w:r>
            <w:r w:rsidR="008E2D95">
              <w:t>Innovation Lead</w:t>
            </w:r>
            <w:r w:rsidR="008E2D95" w:rsidRPr="00523B2E">
              <w:t xml:space="preserve"> Mandatory Qualification</w:t>
            </w:r>
            <w:r w:rsidR="008E2D95">
              <w:t>s</w:t>
            </w:r>
          </w:p>
        </w:tc>
      </w:tr>
      <w:tr w:rsidR="008E2D95" w:rsidRPr="00F931D1" w14:paraId="14E9304D" w14:textId="77777777" w:rsidTr="00F57AE0">
        <w:trPr>
          <w:gridAfter w:val="1"/>
          <w:wAfter w:w="41" w:type="dxa"/>
          <w:trHeight w:val="300"/>
        </w:trPr>
        <w:tc>
          <w:tcPr>
            <w:tcW w:w="900" w:type="dxa"/>
            <w:shd w:val="clear" w:color="auto" w:fill="95B3D7" w:themeFill="accent1" w:themeFillTint="99"/>
            <w:noWrap/>
          </w:tcPr>
          <w:p w14:paraId="12985CF6" w14:textId="30B3F238" w:rsidR="008E2D95" w:rsidRPr="00F931D1" w:rsidRDefault="008E2D95" w:rsidP="00EF7F62">
            <w:pPr>
              <w:pStyle w:val="TableText"/>
              <w:rPr>
                <w:b/>
                <w:color w:val="FFFFFF" w:themeColor="background1"/>
              </w:rPr>
            </w:pPr>
            <w:r>
              <w:rPr>
                <w:b/>
                <w:color w:val="FFFFFF" w:themeColor="background1"/>
              </w:rPr>
              <w:t>Req#</w:t>
            </w:r>
          </w:p>
        </w:tc>
        <w:tc>
          <w:tcPr>
            <w:tcW w:w="8640" w:type="dxa"/>
            <w:shd w:val="clear" w:color="auto" w:fill="95B3D7" w:themeFill="accent1" w:themeFillTint="99"/>
          </w:tcPr>
          <w:p w14:paraId="7A33163E" w14:textId="0CD4B5B3" w:rsidR="008E2D95" w:rsidRPr="00F931D1" w:rsidRDefault="008E2D95" w:rsidP="00EF7F62">
            <w:pPr>
              <w:pStyle w:val="TableText"/>
              <w:rPr>
                <w:b/>
                <w:color w:val="FFFFFF" w:themeColor="background1"/>
              </w:rPr>
            </w:pPr>
            <w:r>
              <w:rPr>
                <w:b/>
                <w:color w:val="FFFFFF" w:themeColor="background1"/>
              </w:rPr>
              <w:t>Mandatory Qualification</w:t>
            </w:r>
            <w:r w:rsidR="00F93F5C">
              <w:rPr>
                <w:b/>
                <w:color w:val="FFFFFF" w:themeColor="background1"/>
              </w:rPr>
              <w:t>s</w:t>
            </w:r>
          </w:p>
        </w:tc>
      </w:tr>
      <w:tr w:rsidR="00473019" w:rsidRPr="000D76BE" w14:paraId="63F33F05" w14:textId="77777777" w:rsidTr="00F57AE0">
        <w:trPr>
          <w:gridAfter w:val="1"/>
          <w:wAfter w:w="41" w:type="dxa"/>
          <w:trHeight w:val="300"/>
        </w:trPr>
        <w:tc>
          <w:tcPr>
            <w:tcW w:w="900" w:type="dxa"/>
            <w:shd w:val="clear" w:color="auto" w:fill="F2F2F2" w:themeFill="background1" w:themeFillShade="F2"/>
            <w:noWrap/>
          </w:tcPr>
          <w:p w14:paraId="50EEC37A" w14:textId="0429176A" w:rsidR="00473019" w:rsidRDefault="00473019" w:rsidP="00473019">
            <w:pPr>
              <w:pStyle w:val="TableText"/>
            </w:pPr>
            <w:r w:rsidRPr="003A4009">
              <w:t>ME-S1</w:t>
            </w:r>
            <w:r w:rsidR="00F57AE0">
              <w:t>1</w:t>
            </w:r>
          </w:p>
        </w:tc>
        <w:tc>
          <w:tcPr>
            <w:tcW w:w="8640" w:type="dxa"/>
            <w:shd w:val="clear" w:color="auto" w:fill="F2F2F2" w:themeFill="background1" w:themeFillShade="F2"/>
          </w:tcPr>
          <w:p w14:paraId="72CE006D" w14:textId="3842F240" w:rsidR="00473019" w:rsidRDefault="00473019" w:rsidP="00473019">
            <w:pPr>
              <w:pStyle w:val="TableBullet1"/>
              <w:numPr>
                <w:ilvl w:val="0"/>
                <w:numId w:val="0"/>
              </w:numPr>
            </w:pPr>
            <w:r>
              <w:t xml:space="preserve">A minimum of five (5) years of experience working in a leadership capacity on </w:t>
            </w:r>
            <w:r w:rsidRPr="009E75E4">
              <w:t xml:space="preserve">a health and human services or health care </w:t>
            </w:r>
            <w:r w:rsidR="00C57800">
              <w:t>involving</w:t>
            </w:r>
            <w:r w:rsidRPr="009E75E4">
              <w:t xml:space="preserve"> large and complex IT </w:t>
            </w:r>
            <w:r w:rsidR="00C57800">
              <w:t>s</w:t>
            </w:r>
            <w:r w:rsidRPr="009E75E4">
              <w:t>ystem</w:t>
            </w:r>
            <w:r w:rsidR="00C57800">
              <w:t>s</w:t>
            </w:r>
            <w:r w:rsidRPr="009E75E4">
              <w:t>.</w:t>
            </w:r>
          </w:p>
        </w:tc>
      </w:tr>
      <w:tr w:rsidR="00473019" w:rsidRPr="000D76BE" w14:paraId="3C943CDB" w14:textId="77777777" w:rsidTr="00F57AE0">
        <w:trPr>
          <w:gridAfter w:val="1"/>
          <w:wAfter w:w="41" w:type="dxa"/>
          <w:trHeight w:val="300"/>
        </w:trPr>
        <w:tc>
          <w:tcPr>
            <w:tcW w:w="900" w:type="dxa"/>
            <w:shd w:val="clear" w:color="auto" w:fill="F2F2F2" w:themeFill="background1" w:themeFillShade="F2"/>
            <w:noWrap/>
          </w:tcPr>
          <w:p w14:paraId="05C5928A" w14:textId="0F354103" w:rsidR="00473019" w:rsidRDefault="00473019" w:rsidP="00473019">
            <w:pPr>
              <w:pStyle w:val="TableText"/>
            </w:pPr>
            <w:r w:rsidRPr="003A4009">
              <w:t>ME-S1</w:t>
            </w:r>
            <w:r w:rsidR="00F57AE0">
              <w:t>2</w:t>
            </w:r>
          </w:p>
        </w:tc>
        <w:tc>
          <w:tcPr>
            <w:tcW w:w="8640" w:type="dxa"/>
            <w:shd w:val="clear" w:color="auto" w:fill="F2F2F2" w:themeFill="background1" w:themeFillShade="F2"/>
          </w:tcPr>
          <w:p w14:paraId="079364F2" w14:textId="1A71EEF3" w:rsidR="00473019" w:rsidRDefault="00473019" w:rsidP="00473019">
            <w:pPr>
              <w:pStyle w:val="TableBullet1"/>
              <w:numPr>
                <w:ilvl w:val="0"/>
                <w:numId w:val="0"/>
              </w:numPr>
            </w:pPr>
            <w:r w:rsidRPr="006F20A3">
              <w:t xml:space="preserve">A minimum of five (5) years of experience working </w:t>
            </w:r>
            <w:r>
              <w:t>in a technical capacity responsible for evaluating technology improvements and innovations.</w:t>
            </w:r>
          </w:p>
        </w:tc>
      </w:tr>
      <w:tr w:rsidR="00473019" w:rsidRPr="000D76BE" w14:paraId="33900D38" w14:textId="77777777" w:rsidTr="00F57AE0">
        <w:trPr>
          <w:gridAfter w:val="1"/>
          <w:wAfter w:w="41" w:type="dxa"/>
          <w:trHeight w:val="300"/>
        </w:trPr>
        <w:tc>
          <w:tcPr>
            <w:tcW w:w="900" w:type="dxa"/>
            <w:shd w:val="clear" w:color="auto" w:fill="F2F2F2" w:themeFill="background1" w:themeFillShade="F2"/>
            <w:noWrap/>
          </w:tcPr>
          <w:p w14:paraId="1DEF6617" w14:textId="090BC54B" w:rsidR="00473019" w:rsidRDefault="00473019" w:rsidP="00473019">
            <w:pPr>
              <w:pStyle w:val="TableText"/>
            </w:pPr>
            <w:r w:rsidRPr="003A4009">
              <w:t>ME-S1</w:t>
            </w:r>
            <w:r w:rsidR="00F57AE0">
              <w:t>3</w:t>
            </w:r>
          </w:p>
        </w:tc>
        <w:tc>
          <w:tcPr>
            <w:tcW w:w="8640" w:type="dxa"/>
            <w:shd w:val="clear" w:color="auto" w:fill="F2F2F2" w:themeFill="background1" w:themeFillShade="F2"/>
          </w:tcPr>
          <w:p w14:paraId="042C539B" w14:textId="63038E2B" w:rsidR="00473019" w:rsidRDefault="00473019" w:rsidP="00473019">
            <w:pPr>
              <w:pStyle w:val="TableBullet1"/>
              <w:numPr>
                <w:ilvl w:val="0"/>
                <w:numId w:val="0"/>
              </w:numPr>
            </w:pPr>
            <w:r w:rsidRPr="006F20A3">
              <w:t xml:space="preserve">A minimum of </w:t>
            </w:r>
            <w:r>
              <w:t>two</w:t>
            </w:r>
            <w:r w:rsidRPr="006F20A3">
              <w:t xml:space="preserve"> (</w:t>
            </w:r>
            <w:r>
              <w:t>2</w:t>
            </w:r>
            <w:r w:rsidRPr="006F20A3">
              <w:t xml:space="preserve">) years of experience </w:t>
            </w:r>
            <w:r>
              <w:t>developing and delivering technology Proofs of Concept or Pilot Projects.</w:t>
            </w:r>
          </w:p>
        </w:tc>
      </w:tr>
    </w:tbl>
    <w:p w14:paraId="3857E1C1" w14:textId="41FE4967" w:rsidR="008E2D95" w:rsidRPr="00D77C5F" w:rsidRDefault="00F93F5C" w:rsidP="008E2D95">
      <w:pPr>
        <w:pStyle w:val="Heading4"/>
      </w:pPr>
      <w:bookmarkStart w:id="38" w:name="_Toc524011995"/>
      <w:bookmarkStart w:id="39" w:name="_Toc82582614"/>
      <w:r>
        <w:t xml:space="preserve">M&amp;E </w:t>
      </w:r>
      <w:r w:rsidR="008E2D95" w:rsidRPr="00D77C5F">
        <w:t>Enterprise Architect</w:t>
      </w:r>
      <w:bookmarkEnd w:id="38"/>
      <w:bookmarkEnd w:id="39"/>
      <w:r w:rsidR="008E2D95" w:rsidRPr="00D77C5F">
        <w:t xml:space="preserve"> </w:t>
      </w:r>
    </w:p>
    <w:p w14:paraId="1E7C7CBC" w14:textId="52A6CE73" w:rsidR="008E2D95" w:rsidRPr="009C1368" w:rsidRDefault="008E2D95" w:rsidP="008E2D95">
      <w:pPr>
        <w:jc w:val="both"/>
      </w:pPr>
      <w:r w:rsidRPr="009C1368">
        <w:t xml:space="preserve">The </w:t>
      </w:r>
      <w:r w:rsidR="00F93F5C">
        <w:t xml:space="preserve">M&amp;E </w:t>
      </w:r>
      <w:r w:rsidRPr="009C1368">
        <w:t xml:space="preserve">Enterprise Architect functions at the expert level performing analytical work in the design and development of architecture strategy, oversees the implementation of technical infrastructure and technology, and provides the architectural direction and guidance to enterprise systems. The Architect will work with the Consortium to plan and oversee implementation of application </w:t>
      </w:r>
      <w:r>
        <w:t>evolution</w:t>
      </w:r>
      <w:r w:rsidRPr="009C1368">
        <w:t xml:space="preserve"> efforts. The architect will coordinate with the various Consortium vendors in performing architectural work. The duties and responsibilities of the </w:t>
      </w:r>
      <w:r w:rsidR="00F93F5C">
        <w:t>M</w:t>
      </w:r>
      <w:r w:rsidR="00F93F5C" w:rsidRPr="001657ED">
        <w:rPr>
          <w:szCs w:val="28"/>
        </w:rPr>
        <w:t>&amp;E</w:t>
      </w:r>
      <w:r w:rsidR="00F93F5C">
        <w:rPr>
          <w:b/>
          <w:bCs/>
          <w:szCs w:val="28"/>
        </w:rPr>
        <w:t xml:space="preserve"> </w:t>
      </w:r>
      <w:r w:rsidRPr="009C1368">
        <w:t>Enterprise Architect include:</w:t>
      </w:r>
    </w:p>
    <w:p w14:paraId="28CA070C" w14:textId="28742FF1" w:rsidR="008E2D95" w:rsidRPr="008C1FBD" w:rsidRDefault="008E2D95" w:rsidP="006B5025">
      <w:pPr>
        <w:pStyle w:val="ListParagraph"/>
        <w:numPr>
          <w:ilvl w:val="0"/>
          <w:numId w:val="19"/>
        </w:numPr>
        <w:contextualSpacing w:val="0"/>
        <w:jc w:val="both"/>
        <w:rPr>
          <w:rFonts w:ascii="Century Gothic" w:hAnsi="Century Gothic" w:cstheme="minorHAnsi"/>
          <w:sz w:val="22"/>
          <w:szCs w:val="22"/>
        </w:rPr>
      </w:pPr>
      <w:r w:rsidRPr="008C1FBD">
        <w:rPr>
          <w:rFonts w:ascii="Century Gothic" w:hAnsi="Century Gothic" w:cstheme="minorHAnsi"/>
          <w:sz w:val="22"/>
          <w:szCs w:val="22"/>
        </w:rPr>
        <w:t>Work with the Technical Manager, Application Manager</w:t>
      </w:r>
      <w:r w:rsidR="00802333">
        <w:rPr>
          <w:rFonts w:ascii="Century Gothic" w:hAnsi="Century Gothic" w:cstheme="minorHAnsi"/>
          <w:sz w:val="22"/>
          <w:szCs w:val="22"/>
        </w:rPr>
        <w:t>,</w:t>
      </w:r>
      <w:r w:rsidRPr="008C1FBD">
        <w:rPr>
          <w:rFonts w:ascii="Century Gothic" w:hAnsi="Century Gothic" w:cstheme="minorHAnsi"/>
          <w:sz w:val="22"/>
          <w:szCs w:val="22"/>
        </w:rPr>
        <w:t xml:space="preserve"> and Innovation Lead to provide an enterprise solution that is scalable, adaptable</w:t>
      </w:r>
      <w:r w:rsidR="00802333">
        <w:rPr>
          <w:rFonts w:ascii="Century Gothic" w:hAnsi="Century Gothic" w:cstheme="minorHAnsi"/>
          <w:sz w:val="22"/>
          <w:szCs w:val="22"/>
        </w:rPr>
        <w:t>,</w:t>
      </w:r>
      <w:r w:rsidRPr="008C1FBD">
        <w:rPr>
          <w:rFonts w:ascii="Century Gothic" w:hAnsi="Century Gothic" w:cstheme="minorHAnsi"/>
          <w:sz w:val="22"/>
          <w:szCs w:val="22"/>
        </w:rPr>
        <w:t xml:space="preserve"> and in synchronization with changing business needs and application </w:t>
      </w:r>
      <w:r>
        <w:rPr>
          <w:rFonts w:ascii="Century Gothic" w:hAnsi="Century Gothic" w:cstheme="minorHAnsi"/>
          <w:sz w:val="22"/>
          <w:szCs w:val="22"/>
        </w:rPr>
        <w:t>evolution</w:t>
      </w:r>
      <w:r w:rsidRPr="008C1FBD">
        <w:rPr>
          <w:rFonts w:ascii="Century Gothic" w:hAnsi="Century Gothic" w:cstheme="minorHAnsi"/>
          <w:sz w:val="22"/>
          <w:szCs w:val="22"/>
        </w:rPr>
        <w:t>.</w:t>
      </w:r>
    </w:p>
    <w:p w14:paraId="697D2D86" w14:textId="7B5456E4" w:rsidR="008E2D95" w:rsidRPr="002C765A" w:rsidRDefault="008E2D95" w:rsidP="006B5025">
      <w:pPr>
        <w:pStyle w:val="ListParagraph"/>
        <w:numPr>
          <w:ilvl w:val="0"/>
          <w:numId w:val="19"/>
        </w:numPr>
        <w:jc w:val="both"/>
        <w:rPr>
          <w:rFonts w:ascii="Century Gothic" w:hAnsi="Century Gothic"/>
          <w:sz w:val="22"/>
          <w:szCs w:val="22"/>
        </w:rPr>
      </w:pPr>
      <w:r w:rsidRPr="002C765A">
        <w:rPr>
          <w:rFonts w:ascii="Century Gothic" w:hAnsi="Century Gothic"/>
          <w:sz w:val="22"/>
          <w:szCs w:val="22"/>
        </w:rPr>
        <w:t>Provide high</w:t>
      </w:r>
      <w:r w:rsidR="00802333">
        <w:rPr>
          <w:rFonts w:ascii="Century Gothic" w:hAnsi="Century Gothic"/>
          <w:sz w:val="22"/>
          <w:szCs w:val="22"/>
        </w:rPr>
        <w:t>-</w:t>
      </w:r>
      <w:r w:rsidRPr="002C765A">
        <w:rPr>
          <w:rFonts w:ascii="Century Gothic" w:hAnsi="Century Gothic"/>
          <w:sz w:val="22"/>
          <w:szCs w:val="22"/>
        </w:rPr>
        <w:t xml:space="preserve">level guidance and direction </w:t>
      </w:r>
      <w:r>
        <w:rPr>
          <w:rFonts w:ascii="Century Gothic" w:hAnsi="Century Gothic"/>
          <w:sz w:val="22"/>
          <w:szCs w:val="22"/>
        </w:rPr>
        <w:t xml:space="preserve">to the Consortium </w:t>
      </w:r>
      <w:r w:rsidRPr="002C765A">
        <w:rPr>
          <w:rFonts w:ascii="Century Gothic" w:hAnsi="Century Gothic"/>
          <w:sz w:val="22"/>
          <w:szCs w:val="22"/>
        </w:rPr>
        <w:t xml:space="preserve">on </w:t>
      </w:r>
      <w:r w:rsidR="003E6BAB">
        <w:rPr>
          <w:rFonts w:ascii="Century Gothic" w:hAnsi="Century Gothic"/>
          <w:sz w:val="22"/>
          <w:szCs w:val="22"/>
        </w:rPr>
        <w:t>enterprise architecture</w:t>
      </w:r>
      <w:r w:rsidR="003E6BAB" w:rsidRPr="002C765A">
        <w:rPr>
          <w:rFonts w:ascii="Century Gothic" w:hAnsi="Century Gothic"/>
          <w:sz w:val="22"/>
          <w:szCs w:val="22"/>
        </w:rPr>
        <w:t xml:space="preserve"> </w:t>
      </w:r>
      <w:r w:rsidRPr="002C765A">
        <w:rPr>
          <w:rFonts w:ascii="Century Gothic" w:hAnsi="Century Gothic"/>
          <w:sz w:val="22"/>
          <w:szCs w:val="22"/>
        </w:rPr>
        <w:t>planning, making sure that new projects fit with</w:t>
      </w:r>
      <w:r>
        <w:rPr>
          <w:rFonts w:ascii="Century Gothic" w:hAnsi="Century Gothic"/>
          <w:sz w:val="22"/>
          <w:szCs w:val="22"/>
        </w:rPr>
        <w:t>in</w:t>
      </w:r>
      <w:r w:rsidRPr="002C765A">
        <w:rPr>
          <w:rFonts w:ascii="Century Gothic" w:hAnsi="Century Gothic"/>
          <w:sz w:val="22"/>
          <w:szCs w:val="22"/>
        </w:rPr>
        <w:t xml:space="preserve"> the </w:t>
      </w:r>
      <w:r>
        <w:rPr>
          <w:rFonts w:ascii="Century Gothic" w:hAnsi="Century Gothic"/>
          <w:sz w:val="22"/>
          <w:szCs w:val="22"/>
        </w:rPr>
        <w:t xml:space="preserve">Consortium’s </w:t>
      </w:r>
      <w:r w:rsidRPr="002C765A">
        <w:rPr>
          <w:rFonts w:ascii="Century Gothic" w:hAnsi="Century Gothic"/>
          <w:sz w:val="22"/>
          <w:szCs w:val="22"/>
        </w:rPr>
        <w:t>overall strategic vision.</w:t>
      </w:r>
    </w:p>
    <w:p w14:paraId="0248698A" w14:textId="2E447D25" w:rsidR="008E2D95" w:rsidRDefault="008E2D95" w:rsidP="006B5025">
      <w:pPr>
        <w:pStyle w:val="ListParagraph"/>
        <w:numPr>
          <w:ilvl w:val="0"/>
          <w:numId w:val="19"/>
        </w:numPr>
        <w:contextualSpacing w:val="0"/>
        <w:jc w:val="both"/>
        <w:rPr>
          <w:rFonts w:ascii="Century Gothic" w:hAnsi="Century Gothic"/>
          <w:sz w:val="22"/>
          <w:szCs w:val="22"/>
        </w:rPr>
      </w:pPr>
      <w:r w:rsidRPr="009C1368">
        <w:rPr>
          <w:rFonts w:ascii="Century Gothic" w:hAnsi="Century Gothic"/>
          <w:sz w:val="22"/>
          <w:szCs w:val="22"/>
        </w:rPr>
        <w:t xml:space="preserve">Recommend </w:t>
      </w:r>
      <w:r>
        <w:rPr>
          <w:rFonts w:ascii="Century Gothic" w:hAnsi="Century Gothic"/>
          <w:sz w:val="22"/>
          <w:szCs w:val="22"/>
        </w:rPr>
        <w:t xml:space="preserve">an </w:t>
      </w:r>
      <w:r w:rsidRPr="009C1368">
        <w:rPr>
          <w:rFonts w:ascii="Century Gothic" w:hAnsi="Century Gothic"/>
          <w:sz w:val="22"/>
          <w:szCs w:val="22"/>
        </w:rPr>
        <w:t xml:space="preserve">architecture strategy </w:t>
      </w:r>
      <w:r w:rsidR="003E6BAB">
        <w:rPr>
          <w:rFonts w:ascii="Century Gothic" w:hAnsi="Century Gothic"/>
          <w:sz w:val="22"/>
          <w:szCs w:val="22"/>
        </w:rPr>
        <w:t xml:space="preserve">and roadmap </w:t>
      </w:r>
      <w:r>
        <w:rPr>
          <w:rFonts w:ascii="Century Gothic" w:hAnsi="Century Gothic"/>
          <w:sz w:val="22"/>
          <w:szCs w:val="22"/>
        </w:rPr>
        <w:t>to move the CalSAWS application from the existing monolithic architecture to a modular architecture.</w:t>
      </w:r>
    </w:p>
    <w:p w14:paraId="2F059047" w14:textId="77777777" w:rsidR="008E2D95" w:rsidRPr="009C1368" w:rsidRDefault="008E2D95" w:rsidP="006B5025">
      <w:pPr>
        <w:pStyle w:val="ListParagraph"/>
        <w:numPr>
          <w:ilvl w:val="0"/>
          <w:numId w:val="19"/>
        </w:numPr>
        <w:jc w:val="both"/>
        <w:rPr>
          <w:rFonts w:ascii="Century Gothic" w:hAnsi="Century Gothic"/>
          <w:sz w:val="22"/>
          <w:szCs w:val="22"/>
        </w:rPr>
      </w:pPr>
      <w:r w:rsidRPr="009C1368">
        <w:rPr>
          <w:rFonts w:ascii="Century Gothic" w:hAnsi="Century Gothic"/>
          <w:sz w:val="22"/>
          <w:szCs w:val="22"/>
        </w:rPr>
        <w:t xml:space="preserve">Review and approve analysis and recommendations for </w:t>
      </w:r>
      <w:r>
        <w:rPr>
          <w:rFonts w:ascii="Century Gothic" w:hAnsi="Century Gothic"/>
          <w:sz w:val="22"/>
          <w:szCs w:val="22"/>
        </w:rPr>
        <w:t xml:space="preserve">a </w:t>
      </w:r>
      <w:r w:rsidRPr="009C1368">
        <w:rPr>
          <w:rFonts w:ascii="Century Gothic" w:hAnsi="Century Gothic"/>
          <w:sz w:val="22"/>
          <w:szCs w:val="22"/>
        </w:rPr>
        <w:t xml:space="preserve">phased architecture and application </w:t>
      </w:r>
      <w:r>
        <w:rPr>
          <w:rFonts w:ascii="Century Gothic" w:hAnsi="Century Gothic"/>
          <w:sz w:val="22"/>
          <w:szCs w:val="22"/>
        </w:rPr>
        <w:t>evolution migration</w:t>
      </w:r>
      <w:r w:rsidRPr="009C1368">
        <w:rPr>
          <w:rFonts w:ascii="Century Gothic" w:hAnsi="Century Gothic"/>
          <w:sz w:val="22"/>
          <w:szCs w:val="22"/>
        </w:rPr>
        <w:t>.</w:t>
      </w:r>
    </w:p>
    <w:p w14:paraId="037CAFAB" w14:textId="5845109C" w:rsidR="008E2D95" w:rsidRPr="009C1368" w:rsidRDefault="008E2D95" w:rsidP="006B5025">
      <w:pPr>
        <w:pStyle w:val="ListParagraph"/>
        <w:numPr>
          <w:ilvl w:val="0"/>
          <w:numId w:val="19"/>
        </w:numPr>
        <w:jc w:val="both"/>
        <w:rPr>
          <w:rFonts w:ascii="Century Gothic" w:hAnsi="Century Gothic"/>
          <w:sz w:val="22"/>
          <w:szCs w:val="22"/>
        </w:rPr>
      </w:pPr>
      <w:r w:rsidRPr="009C1368">
        <w:rPr>
          <w:rFonts w:ascii="Century Gothic" w:hAnsi="Century Gothic"/>
          <w:sz w:val="22"/>
          <w:szCs w:val="22"/>
        </w:rPr>
        <w:t>Align IT strategy and planning with CalSAWS business goals</w:t>
      </w:r>
      <w:r w:rsidR="00802333">
        <w:rPr>
          <w:rFonts w:ascii="Century Gothic" w:hAnsi="Century Gothic"/>
          <w:sz w:val="22"/>
          <w:szCs w:val="22"/>
        </w:rPr>
        <w:t>,</w:t>
      </w:r>
      <w:r w:rsidRPr="009C1368">
        <w:rPr>
          <w:rFonts w:ascii="Century Gothic" w:hAnsi="Century Gothic"/>
          <w:sz w:val="22"/>
          <w:szCs w:val="22"/>
        </w:rPr>
        <w:t xml:space="preserve"> ensuring projects </w:t>
      </w:r>
      <w:r>
        <w:rPr>
          <w:rFonts w:ascii="Century Gothic" w:hAnsi="Century Gothic"/>
          <w:sz w:val="22"/>
          <w:szCs w:val="22"/>
        </w:rPr>
        <w:t>do</w:t>
      </w:r>
      <w:r w:rsidRPr="009C1368">
        <w:rPr>
          <w:rFonts w:ascii="Century Gothic" w:hAnsi="Century Gothic"/>
          <w:sz w:val="22"/>
          <w:szCs w:val="22"/>
        </w:rPr>
        <w:t xml:space="preserve"> no</w:t>
      </w:r>
      <w:r w:rsidR="00440DC8">
        <w:rPr>
          <w:rFonts w:ascii="Century Gothic" w:hAnsi="Century Gothic"/>
          <w:sz w:val="22"/>
          <w:szCs w:val="22"/>
        </w:rPr>
        <w:t>t</w:t>
      </w:r>
      <w:r w:rsidRPr="009C1368">
        <w:rPr>
          <w:rFonts w:ascii="Century Gothic" w:hAnsi="Century Gothic"/>
          <w:sz w:val="22"/>
          <w:szCs w:val="22"/>
        </w:rPr>
        <w:t xml:space="preserve"> duplicate functionality or diverge from each other or from business and IT strategies.</w:t>
      </w:r>
    </w:p>
    <w:p w14:paraId="64AF473E" w14:textId="43D46342" w:rsidR="00A15507" w:rsidRPr="00A15507" w:rsidRDefault="00A15507" w:rsidP="006B5025">
      <w:pPr>
        <w:pStyle w:val="ListParagraph"/>
        <w:numPr>
          <w:ilvl w:val="0"/>
          <w:numId w:val="19"/>
        </w:numPr>
        <w:jc w:val="both"/>
        <w:rPr>
          <w:rFonts w:ascii="Century Gothic" w:hAnsi="Century Gothic"/>
          <w:sz w:val="22"/>
          <w:szCs w:val="22"/>
        </w:rPr>
      </w:pPr>
      <w:r w:rsidRPr="00A15507">
        <w:rPr>
          <w:rFonts w:ascii="Century Gothic" w:hAnsi="Century Gothic"/>
          <w:sz w:val="22"/>
          <w:szCs w:val="22"/>
        </w:rPr>
        <w:t>Evaluate cloud application requirements and make architectural recommendations for implementation, deployment, and provisioning applications on AWS</w:t>
      </w:r>
      <w:r w:rsidR="007D6B9F">
        <w:rPr>
          <w:rFonts w:ascii="Century Gothic" w:hAnsi="Century Gothic"/>
          <w:sz w:val="22"/>
          <w:szCs w:val="22"/>
        </w:rPr>
        <w:t>.</w:t>
      </w:r>
      <w:r w:rsidRPr="00A15507">
        <w:rPr>
          <w:rFonts w:ascii="Century Gothic" w:hAnsi="Century Gothic"/>
          <w:sz w:val="22"/>
          <w:szCs w:val="22"/>
        </w:rPr>
        <w:t xml:space="preserve"> </w:t>
      </w:r>
    </w:p>
    <w:p w14:paraId="616BDC41" w14:textId="6D965A44" w:rsidR="008E2D95" w:rsidRPr="009C1368" w:rsidRDefault="008E2D95" w:rsidP="006B5025">
      <w:pPr>
        <w:pStyle w:val="ListParagraph"/>
        <w:numPr>
          <w:ilvl w:val="0"/>
          <w:numId w:val="19"/>
        </w:numPr>
        <w:jc w:val="both"/>
        <w:rPr>
          <w:rFonts w:ascii="Century Gothic" w:hAnsi="Century Gothic"/>
          <w:sz w:val="22"/>
          <w:szCs w:val="22"/>
        </w:rPr>
      </w:pPr>
      <w:r w:rsidRPr="009C1368">
        <w:rPr>
          <w:rFonts w:ascii="Century Gothic" w:hAnsi="Century Gothic"/>
          <w:sz w:val="22"/>
          <w:szCs w:val="22"/>
        </w:rPr>
        <w:t>Assist with the development of policies, standards, and guidelines that direct the selection, development, implementation, and use of IT within the organization.</w:t>
      </w:r>
    </w:p>
    <w:p w14:paraId="01ED9F1B" w14:textId="68975A99" w:rsidR="008E2D95" w:rsidRPr="009C1368" w:rsidRDefault="008E2D95" w:rsidP="006B5025">
      <w:pPr>
        <w:pStyle w:val="ListParagraph"/>
        <w:numPr>
          <w:ilvl w:val="0"/>
          <w:numId w:val="19"/>
        </w:numPr>
        <w:jc w:val="both"/>
        <w:rPr>
          <w:rFonts w:ascii="Century Gothic" w:hAnsi="Century Gothic"/>
          <w:sz w:val="22"/>
          <w:szCs w:val="22"/>
        </w:rPr>
      </w:pPr>
      <w:r w:rsidRPr="009C1368">
        <w:rPr>
          <w:rFonts w:ascii="Century Gothic" w:hAnsi="Century Gothic"/>
          <w:sz w:val="22"/>
          <w:szCs w:val="22"/>
        </w:rPr>
        <w:t>Oversee, review</w:t>
      </w:r>
      <w:r w:rsidR="00802333">
        <w:rPr>
          <w:rFonts w:ascii="Century Gothic" w:hAnsi="Century Gothic"/>
          <w:sz w:val="22"/>
          <w:szCs w:val="22"/>
        </w:rPr>
        <w:t>,</w:t>
      </w:r>
      <w:r w:rsidRPr="009C1368">
        <w:rPr>
          <w:rFonts w:ascii="Century Gothic" w:hAnsi="Century Gothic"/>
          <w:sz w:val="22"/>
          <w:szCs w:val="22"/>
        </w:rPr>
        <w:t xml:space="preserve"> and approve application architecture documents and standards.</w:t>
      </w:r>
    </w:p>
    <w:p w14:paraId="13FD7B18" w14:textId="3C11E335" w:rsidR="008E2D95" w:rsidRPr="009C1368" w:rsidRDefault="008E2D95" w:rsidP="006B5025">
      <w:pPr>
        <w:pStyle w:val="ListParagraph"/>
        <w:numPr>
          <w:ilvl w:val="0"/>
          <w:numId w:val="19"/>
        </w:numPr>
        <w:jc w:val="both"/>
        <w:rPr>
          <w:rFonts w:ascii="Century Gothic" w:hAnsi="Century Gothic"/>
          <w:sz w:val="22"/>
          <w:szCs w:val="22"/>
        </w:rPr>
      </w:pPr>
      <w:r w:rsidRPr="009C1368">
        <w:rPr>
          <w:rFonts w:ascii="Century Gothic" w:hAnsi="Century Gothic"/>
          <w:sz w:val="22"/>
          <w:szCs w:val="22"/>
        </w:rPr>
        <w:t xml:space="preserve">Ensure seamless integration between </w:t>
      </w:r>
      <w:r w:rsidR="00802333" w:rsidRPr="009C1368">
        <w:rPr>
          <w:rFonts w:ascii="Century Gothic" w:hAnsi="Century Gothic"/>
          <w:sz w:val="22"/>
          <w:szCs w:val="22"/>
        </w:rPr>
        <w:t>all</w:t>
      </w:r>
      <w:r w:rsidRPr="009C1368">
        <w:rPr>
          <w:rFonts w:ascii="Century Gothic" w:hAnsi="Century Gothic"/>
          <w:sz w:val="22"/>
          <w:szCs w:val="22"/>
        </w:rPr>
        <w:t xml:space="preserve"> architectures that interact and/or interface with CalSAWS. </w:t>
      </w:r>
    </w:p>
    <w:p w14:paraId="7E68089B" w14:textId="16776269" w:rsidR="008E2D95" w:rsidRPr="009C1368" w:rsidRDefault="008E2D95" w:rsidP="006B5025">
      <w:pPr>
        <w:pStyle w:val="ListParagraph"/>
        <w:numPr>
          <w:ilvl w:val="0"/>
          <w:numId w:val="19"/>
        </w:numPr>
        <w:spacing w:after="120"/>
        <w:contextualSpacing w:val="0"/>
        <w:jc w:val="both"/>
        <w:rPr>
          <w:rFonts w:ascii="Century Gothic" w:hAnsi="Century Gothic"/>
          <w:sz w:val="22"/>
          <w:szCs w:val="22"/>
        </w:rPr>
      </w:pPr>
      <w:r w:rsidRPr="009C1368">
        <w:rPr>
          <w:rFonts w:ascii="Century Gothic" w:hAnsi="Century Gothic"/>
          <w:sz w:val="22"/>
          <w:szCs w:val="22"/>
        </w:rPr>
        <w:t xml:space="preserve">Conduct research and </w:t>
      </w:r>
      <w:r w:rsidR="00745F79">
        <w:rPr>
          <w:rFonts w:ascii="Century Gothic" w:hAnsi="Century Gothic"/>
          <w:sz w:val="22"/>
          <w:szCs w:val="22"/>
        </w:rPr>
        <w:t>provide recommendations</w:t>
      </w:r>
      <w:r w:rsidRPr="009C1368">
        <w:rPr>
          <w:rFonts w:ascii="Century Gothic" w:hAnsi="Century Gothic"/>
          <w:sz w:val="22"/>
          <w:szCs w:val="22"/>
        </w:rPr>
        <w:t xml:space="preserve"> on appropriate technologies to address system needs and improve efficiency.</w:t>
      </w:r>
    </w:p>
    <w:p w14:paraId="5CE933DB" w14:textId="15462F83" w:rsidR="008E2D95" w:rsidRDefault="008E2D95" w:rsidP="008E2D95">
      <w:pPr>
        <w:pStyle w:val="Caption"/>
        <w:keepNext/>
      </w:pPr>
      <w:bookmarkStart w:id="40" w:name="_Toc82610405"/>
      <w:bookmarkStart w:id="41" w:name="_Toc83202701"/>
      <w:bookmarkStart w:id="42" w:name="_Toc90984334"/>
      <w:r>
        <w:t xml:space="preserve">Table </w:t>
      </w:r>
      <w:r w:rsidR="0071024D">
        <w:fldChar w:fldCharType="begin"/>
      </w:r>
      <w:r w:rsidR="0071024D">
        <w:instrText xml:space="preserve"> SEQ Table \* ARABIC </w:instrText>
      </w:r>
      <w:r w:rsidR="0071024D">
        <w:fldChar w:fldCharType="separate"/>
      </w:r>
      <w:r w:rsidR="00D61444">
        <w:rPr>
          <w:noProof/>
        </w:rPr>
        <w:t>5</w:t>
      </w:r>
      <w:r w:rsidR="0071024D">
        <w:rPr>
          <w:noProof/>
        </w:rPr>
        <w:fldChar w:fldCharType="end"/>
      </w:r>
      <w:r>
        <w:t xml:space="preserve"> </w:t>
      </w:r>
      <w:r w:rsidR="00F93F5C">
        <w:t>–</w:t>
      </w:r>
      <w:r>
        <w:t xml:space="preserve"> </w:t>
      </w:r>
      <w:r w:rsidR="00F93F5C">
        <w:t xml:space="preserve">M&amp;E </w:t>
      </w:r>
      <w:r>
        <w:t>Enterprise Architect Mandatory Qualifications</w:t>
      </w:r>
      <w:bookmarkEnd w:id="40"/>
      <w:bookmarkEnd w:id="41"/>
      <w:bookmarkEnd w:id="42"/>
    </w:p>
    <w:tbl>
      <w:tblPr>
        <w:tblW w:w="9581"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900"/>
        <w:gridCol w:w="8640"/>
        <w:gridCol w:w="41"/>
      </w:tblGrid>
      <w:tr w:rsidR="008E2D95" w:rsidRPr="000D76BE" w14:paraId="6F8725B0" w14:textId="77777777" w:rsidTr="00EF7F62">
        <w:trPr>
          <w:trHeight w:val="300"/>
          <w:tblHeader/>
        </w:trPr>
        <w:tc>
          <w:tcPr>
            <w:tcW w:w="9581" w:type="dxa"/>
            <w:gridSpan w:val="3"/>
            <w:shd w:val="clear" w:color="auto" w:fill="3A639E"/>
            <w:noWrap/>
            <w:vAlign w:val="bottom"/>
          </w:tcPr>
          <w:p w14:paraId="79774461" w14:textId="3456717B" w:rsidR="008E2D95" w:rsidRPr="00D41D33" w:rsidRDefault="00F93F5C" w:rsidP="00EF7F62">
            <w:pPr>
              <w:pStyle w:val="TableHeading"/>
            </w:pPr>
            <w:r>
              <w:t xml:space="preserve">M&amp;E </w:t>
            </w:r>
            <w:r w:rsidR="008E2D95">
              <w:t>Enterprise Architect</w:t>
            </w:r>
            <w:r w:rsidR="008E2D95" w:rsidRPr="00523B2E">
              <w:t xml:space="preserve"> Mandatory Qualification</w:t>
            </w:r>
            <w:r w:rsidR="008E2D95">
              <w:t>s</w:t>
            </w:r>
          </w:p>
        </w:tc>
      </w:tr>
      <w:tr w:rsidR="008E2D95" w:rsidRPr="00F931D1" w14:paraId="63051A2E" w14:textId="77777777" w:rsidTr="00AA0BF8">
        <w:trPr>
          <w:gridAfter w:val="1"/>
          <w:wAfter w:w="41" w:type="dxa"/>
          <w:trHeight w:val="300"/>
        </w:trPr>
        <w:tc>
          <w:tcPr>
            <w:tcW w:w="900" w:type="dxa"/>
            <w:shd w:val="clear" w:color="auto" w:fill="95B3D7" w:themeFill="accent1" w:themeFillTint="99"/>
            <w:noWrap/>
          </w:tcPr>
          <w:p w14:paraId="2EBDB2DF" w14:textId="6B2F1A1B" w:rsidR="008E2D95" w:rsidRPr="00F931D1" w:rsidRDefault="008E2D95" w:rsidP="00EF7F62">
            <w:pPr>
              <w:pStyle w:val="TableText"/>
              <w:rPr>
                <w:b/>
                <w:color w:val="FFFFFF" w:themeColor="background1"/>
              </w:rPr>
            </w:pPr>
            <w:r>
              <w:rPr>
                <w:b/>
                <w:color w:val="FFFFFF" w:themeColor="background1"/>
              </w:rPr>
              <w:t>Req#</w:t>
            </w:r>
          </w:p>
        </w:tc>
        <w:tc>
          <w:tcPr>
            <w:tcW w:w="8640" w:type="dxa"/>
            <w:shd w:val="clear" w:color="auto" w:fill="95B3D7" w:themeFill="accent1" w:themeFillTint="99"/>
          </w:tcPr>
          <w:p w14:paraId="3E83D813" w14:textId="7474222E" w:rsidR="008E2D95" w:rsidRPr="00F931D1" w:rsidRDefault="008E2D95" w:rsidP="00EF7F62">
            <w:pPr>
              <w:pStyle w:val="TableText"/>
              <w:rPr>
                <w:b/>
                <w:color w:val="FFFFFF" w:themeColor="background1"/>
              </w:rPr>
            </w:pPr>
            <w:r>
              <w:rPr>
                <w:b/>
                <w:color w:val="FFFFFF" w:themeColor="background1"/>
              </w:rPr>
              <w:t>Mandatory Qualification</w:t>
            </w:r>
            <w:r w:rsidR="00F93F5C">
              <w:rPr>
                <w:b/>
                <w:color w:val="FFFFFF" w:themeColor="background1"/>
              </w:rPr>
              <w:t>s</w:t>
            </w:r>
          </w:p>
        </w:tc>
      </w:tr>
      <w:tr w:rsidR="00473019" w:rsidRPr="000D76BE" w14:paraId="18644481" w14:textId="77777777" w:rsidTr="00AA0BF8">
        <w:trPr>
          <w:gridAfter w:val="1"/>
          <w:wAfter w:w="41" w:type="dxa"/>
          <w:trHeight w:val="300"/>
        </w:trPr>
        <w:tc>
          <w:tcPr>
            <w:tcW w:w="900" w:type="dxa"/>
            <w:shd w:val="clear" w:color="auto" w:fill="F2F2F2" w:themeFill="background1" w:themeFillShade="F2"/>
            <w:noWrap/>
          </w:tcPr>
          <w:p w14:paraId="55CA4946" w14:textId="6AC633D7" w:rsidR="00473019" w:rsidRDefault="00473019" w:rsidP="00473019">
            <w:pPr>
              <w:pStyle w:val="TableText"/>
            </w:pPr>
            <w:r w:rsidRPr="00F94E22">
              <w:t>ME-S1</w:t>
            </w:r>
            <w:r w:rsidR="00AA0BF8">
              <w:t>4</w:t>
            </w:r>
          </w:p>
        </w:tc>
        <w:tc>
          <w:tcPr>
            <w:tcW w:w="8640" w:type="dxa"/>
            <w:shd w:val="clear" w:color="auto" w:fill="F2F2F2" w:themeFill="background1" w:themeFillShade="F2"/>
          </w:tcPr>
          <w:p w14:paraId="4C69F837" w14:textId="5C7B94D5" w:rsidR="00473019" w:rsidRDefault="00473019" w:rsidP="00473019">
            <w:pPr>
              <w:pStyle w:val="TableBullet1"/>
              <w:numPr>
                <w:ilvl w:val="0"/>
                <w:numId w:val="0"/>
              </w:numPr>
            </w:pPr>
            <w:r>
              <w:t>A</w:t>
            </w:r>
            <w:r w:rsidRPr="004B3FB8">
              <w:t xml:space="preserve"> minimum of five (5) years</w:t>
            </w:r>
            <w:r>
              <w:t xml:space="preserve"> of</w:t>
            </w:r>
            <w:r w:rsidRPr="004B3FB8">
              <w:t xml:space="preserve"> experience within the past ten (10) years as an Enterprise Architect on projects involving </w:t>
            </w:r>
            <w:r w:rsidR="00B12866">
              <w:t>large and complex IT systems</w:t>
            </w:r>
            <w:r w:rsidRPr="004B3FB8">
              <w:t>.</w:t>
            </w:r>
          </w:p>
        </w:tc>
      </w:tr>
      <w:tr w:rsidR="00473019" w:rsidRPr="000D76BE" w14:paraId="65DAB2AA" w14:textId="77777777" w:rsidTr="00AA0BF8">
        <w:trPr>
          <w:gridAfter w:val="1"/>
          <w:wAfter w:w="41" w:type="dxa"/>
          <w:trHeight w:val="300"/>
        </w:trPr>
        <w:tc>
          <w:tcPr>
            <w:tcW w:w="900" w:type="dxa"/>
            <w:shd w:val="clear" w:color="auto" w:fill="F2F2F2" w:themeFill="background1" w:themeFillShade="F2"/>
            <w:noWrap/>
          </w:tcPr>
          <w:p w14:paraId="59A4B944" w14:textId="50BFA54F" w:rsidR="00473019" w:rsidRDefault="00473019" w:rsidP="00473019">
            <w:pPr>
              <w:pStyle w:val="TableText"/>
            </w:pPr>
            <w:r w:rsidRPr="00F94E22">
              <w:t>ME-S1</w:t>
            </w:r>
            <w:r w:rsidR="00AA0BF8">
              <w:t>5</w:t>
            </w:r>
          </w:p>
        </w:tc>
        <w:tc>
          <w:tcPr>
            <w:tcW w:w="8640" w:type="dxa"/>
            <w:shd w:val="clear" w:color="auto" w:fill="F2F2F2" w:themeFill="background1" w:themeFillShade="F2"/>
          </w:tcPr>
          <w:p w14:paraId="1F644C95" w14:textId="4CC4C491" w:rsidR="00473019" w:rsidRDefault="00473019" w:rsidP="00473019">
            <w:pPr>
              <w:pStyle w:val="TableBullet1"/>
              <w:numPr>
                <w:ilvl w:val="0"/>
                <w:numId w:val="0"/>
              </w:numPr>
            </w:pPr>
            <w:r>
              <w:t xml:space="preserve">A </w:t>
            </w:r>
            <w:r w:rsidRPr="00F5505A">
              <w:t>minimum of five (5) years</w:t>
            </w:r>
            <w:r>
              <w:t xml:space="preserve"> of</w:t>
            </w:r>
            <w:r w:rsidRPr="00F5505A">
              <w:t xml:space="preserve"> experience within the past ten (10) years in architecting and building high performance</w:t>
            </w:r>
            <w:r>
              <w:t xml:space="preserve"> </w:t>
            </w:r>
            <w:r w:rsidRPr="00F5505A">
              <w:t>systems and/or in architecting and building enterprise</w:t>
            </w:r>
            <w:r w:rsidR="00802333">
              <w:t>-</w:t>
            </w:r>
            <w:r w:rsidRPr="00F5505A">
              <w:t>scale</w:t>
            </w:r>
            <w:r w:rsidR="00802333">
              <w:t>,</w:t>
            </w:r>
            <w:r w:rsidRPr="00F5505A">
              <w:t xml:space="preserve"> distributed systems on projects involving </w:t>
            </w:r>
            <w:r w:rsidR="00B12866">
              <w:t>large and complex IT systems</w:t>
            </w:r>
            <w:r w:rsidRPr="00F5505A">
              <w:t xml:space="preserve">; </w:t>
            </w:r>
            <w:r w:rsidR="00B10FA9">
              <w:t>a portion of this</w:t>
            </w:r>
            <w:r w:rsidRPr="00F5505A">
              <w:t xml:space="preserve"> experience </w:t>
            </w:r>
            <w:r w:rsidR="00B10FA9">
              <w:t xml:space="preserve">must have been </w:t>
            </w:r>
            <w:r w:rsidRPr="00F5505A">
              <w:t>with human services systems and programs.</w:t>
            </w:r>
          </w:p>
        </w:tc>
      </w:tr>
      <w:tr w:rsidR="00473019" w:rsidRPr="000D76BE" w14:paraId="39946C30" w14:textId="77777777" w:rsidTr="00AA0BF8">
        <w:trPr>
          <w:gridAfter w:val="1"/>
          <w:wAfter w:w="41" w:type="dxa"/>
          <w:trHeight w:val="300"/>
        </w:trPr>
        <w:tc>
          <w:tcPr>
            <w:tcW w:w="900" w:type="dxa"/>
            <w:shd w:val="clear" w:color="auto" w:fill="F2F2F2" w:themeFill="background1" w:themeFillShade="F2"/>
            <w:noWrap/>
          </w:tcPr>
          <w:p w14:paraId="120508FD" w14:textId="6335983F" w:rsidR="00473019" w:rsidRDefault="00473019" w:rsidP="00473019">
            <w:pPr>
              <w:pStyle w:val="TableText"/>
            </w:pPr>
            <w:r w:rsidRPr="00F94E22">
              <w:t>ME-S1</w:t>
            </w:r>
            <w:r w:rsidR="00AA0BF8">
              <w:t>6</w:t>
            </w:r>
          </w:p>
        </w:tc>
        <w:tc>
          <w:tcPr>
            <w:tcW w:w="8640" w:type="dxa"/>
            <w:shd w:val="clear" w:color="auto" w:fill="F2F2F2" w:themeFill="background1" w:themeFillShade="F2"/>
          </w:tcPr>
          <w:p w14:paraId="66369498" w14:textId="61BA4C07" w:rsidR="00473019" w:rsidRDefault="00473019" w:rsidP="00473019">
            <w:pPr>
              <w:pStyle w:val="TableBullet1"/>
              <w:numPr>
                <w:ilvl w:val="0"/>
                <w:numId w:val="0"/>
              </w:numPr>
            </w:pPr>
            <w:r>
              <w:t xml:space="preserve">A minimum of five (5) years of experience within the past ten (10) years of advanced technical expertise in at least </w:t>
            </w:r>
            <w:r w:rsidR="006A0BB9">
              <w:t>five (5)</w:t>
            </w:r>
            <w:r>
              <w:t xml:space="preserve"> of the following technologies and technical/architecture areas: </w:t>
            </w:r>
          </w:p>
          <w:p w14:paraId="56EF7E62" w14:textId="77777777" w:rsidR="00473019" w:rsidRDefault="00473019" w:rsidP="00473019">
            <w:pPr>
              <w:pStyle w:val="TableBullet1"/>
              <w:tabs>
                <w:tab w:val="num" w:pos="360"/>
              </w:tabs>
              <w:ind w:firstLine="0"/>
            </w:pPr>
            <w:r>
              <w:t xml:space="preserve">Web and Application Servers </w:t>
            </w:r>
          </w:p>
          <w:p w14:paraId="5E9C55B7" w14:textId="77777777" w:rsidR="00473019" w:rsidRDefault="00473019" w:rsidP="00473019">
            <w:pPr>
              <w:pStyle w:val="TableBullet1"/>
              <w:tabs>
                <w:tab w:val="num" w:pos="360"/>
              </w:tabs>
              <w:ind w:firstLine="0"/>
            </w:pPr>
            <w:r>
              <w:t>Cloud</w:t>
            </w:r>
          </w:p>
          <w:p w14:paraId="3CD05669" w14:textId="0FE4FBCB" w:rsidR="00473019" w:rsidRDefault="00473019" w:rsidP="00473019">
            <w:pPr>
              <w:pStyle w:val="TableBullet1"/>
              <w:tabs>
                <w:tab w:val="num" w:pos="360"/>
              </w:tabs>
              <w:ind w:firstLine="0"/>
            </w:pPr>
            <w:r>
              <w:t>Customer Relationship Management (CRM)</w:t>
            </w:r>
          </w:p>
          <w:p w14:paraId="1F8FC7B3" w14:textId="77777777" w:rsidR="00473019" w:rsidRDefault="00473019" w:rsidP="00473019">
            <w:pPr>
              <w:pStyle w:val="TableBullet1"/>
              <w:tabs>
                <w:tab w:val="num" w:pos="360"/>
              </w:tabs>
              <w:ind w:firstLine="0"/>
            </w:pPr>
            <w:r>
              <w:t>Customized Off-the-shelf Software (COTS)</w:t>
            </w:r>
          </w:p>
          <w:p w14:paraId="69ECD16D" w14:textId="77777777" w:rsidR="00473019" w:rsidRDefault="00473019" w:rsidP="00473019">
            <w:pPr>
              <w:pStyle w:val="TableBullet1"/>
              <w:tabs>
                <w:tab w:val="num" w:pos="360"/>
              </w:tabs>
              <w:ind w:firstLine="0"/>
            </w:pPr>
            <w:r>
              <w:t>Service Oriented Architecture (SOA)</w:t>
            </w:r>
          </w:p>
          <w:p w14:paraId="3D2B33AA" w14:textId="77777777" w:rsidR="00473019" w:rsidRDefault="00473019" w:rsidP="00473019">
            <w:pPr>
              <w:pStyle w:val="TableBullet1"/>
              <w:tabs>
                <w:tab w:val="num" w:pos="360"/>
              </w:tabs>
              <w:ind w:firstLine="0"/>
            </w:pPr>
            <w:r>
              <w:t>Modeling skills/Unified Modeling Language (UML)</w:t>
            </w:r>
          </w:p>
          <w:p w14:paraId="3D69DE45" w14:textId="77777777" w:rsidR="00473019" w:rsidRDefault="00473019" w:rsidP="00473019">
            <w:pPr>
              <w:pStyle w:val="TableBullet1"/>
              <w:tabs>
                <w:tab w:val="num" w:pos="360"/>
              </w:tabs>
              <w:ind w:firstLine="0"/>
            </w:pPr>
            <w:r>
              <w:t>SharePoint, Data Architecture</w:t>
            </w:r>
          </w:p>
          <w:p w14:paraId="2180CAEB" w14:textId="77777777" w:rsidR="00473019" w:rsidRDefault="00473019" w:rsidP="00473019">
            <w:pPr>
              <w:pStyle w:val="TableBullet1"/>
              <w:tabs>
                <w:tab w:val="num" w:pos="360"/>
              </w:tabs>
              <w:ind w:firstLine="0"/>
            </w:pPr>
            <w:r>
              <w:t>Data Warehousing</w:t>
            </w:r>
          </w:p>
          <w:p w14:paraId="64F568A5" w14:textId="77777777" w:rsidR="00473019" w:rsidRDefault="00473019" w:rsidP="00473019">
            <w:pPr>
              <w:pStyle w:val="TableBullet1"/>
              <w:tabs>
                <w:tab w:val="num" w:pos="360"/>
              </w:tabs>
              <w:ind w:firstLine="0"/>
            </w:pPr>
            <w:r>
              <w:t>Security/Identity Management</w:t>
            </w:r>
          </w:p>
          <w:p w14:paraId="171C8DB1" w14:textId="77777777" w:rsidR="00473019" w:rsidRDefault="00473019" w:rsidP="00473019">
            <w:pPr>
              <w:pStyle w:val="TableBullet1"/>
              <w:tabs>
                <w:tab w:val="num" w:pos="360"/>
              </w:tabs>
              <w:ind w:firstLine="0"/>
            </w:pPr>
            <w:r>
              <w:t>Mobile</w:t>
            </w:r>
          </w:p>
          <w:p w14:paraId="3D747F11" w14:textId="77777777" w:rsidR="00473019" w:rsidRDefault="00473019" w:rsidP="00473019">
            <w:pPr>
              <w:pStyle w:val="TableBullet1"/>
              <w:tabs>
                <w:tab w:val="num" w:pos="360"/>
              </w:tabs>
              <w:ind w:firstLine="0"/>
            </w:pPr>
            <w:r>
              <w:t>Desktop/Client Server</w:t>
            </w:r>
          </w:p>
          <w:p w14:paraId="393B78C2" w14:textId="73AC9806" w:rsidR="00B10FA9" w:rsidRDefault="00473019" w:rsidP="009C380F">
            <w:pPr>
              <w:pStyle w:val="TableBullet1"/>
              <w:tabs>
                <w:tab w:val="num" w:pos="360"/>
              </w:tabs>
              <w:ind w:firstLine="0"/>
            </w:pPr>
            <w:r>
              <w:t>Network solutions</w:t>
            </w:r>
          </w:p>
        </w:tc>
      </w:tr>
      <w:tr w:rsidR="00473019" w:rsidRPr="000D76BE" w14:paraId="61B56D71" w14:textId="77777777" w:rsidTr="00AA0BF8">
        <w:trPr>
          <w:gridAfter w:val="1"/>
          <w:wAfter w:w="41" w:type="dxa"/>
          <w:trHeight w:val="300"/>
        </w:trPr>
        <w:tc>
          <w:tcPr>
            <w:tcW w:w="900" w:type="dxa"/>
            <w:shd w:val="clear" w:color="auto" w:fill="F2F2F2" w:themeFill="background1" w:themeFillShade="F2"/>
            <w:noWrap/>
          </w:tcPr>
          <w:p w14:paraId="37FA821D" w14:textId="6581D314" w:rsidR="00473019" w:rsidRDefault="00473019" w:rsidP="00473019">
            <w:pPr>
              <w:pStyle w:val="TableText"/>
            </w:pPr>
            <w:r w:rsidRPr="00F94E22">
              <w:t>ME-S1</w:t>
            </w:r>
            <w:r w:rsidR="00AA0BF8">
              <w:t>7</w:t>
            </w:r>
          </w:p>
        </w:tc>
        <w:tc>
          <w:tcPr>
            <w:tcW w:w="8640" w:type="dxa"/>
            <w:shd w:val="clear" w:color="auto" w:fill="F2F2F2" w:themeFill="background1" w:themeFillShade="F2"/>
          </w:tcPr>
          <w:p w14:paraId="205E6E2D" w14:textId="74B635B6" w:rsidR="00473019" w:rsidRDefault="00473019" w:rsidP="00473019">
            <w:pPr>
              <w:pStyle w:val="TableBullet1"/>
              <w:numPr>
                <w:ilvl w:val="0"/>
                <w:numId w:val="0"/>
              </w:numPr>
            </w:pPr>
            <w:r w:rsidRPr="00744E4E">
              <w:t xml:space="preserve">Hold </w:t>
            </w:r>
            <w:r w:rsidR="00F93F5C">
              <w:t>and maintain</w:t>
            </w:r>
            <w:r w:rsidR="004A0C8B">
              <w:t xml:space="preserve"> for the curation of the contract a</w:t>
            </w:r>
            <w:r w:rsidR="00F93F5C">
              <w:t xml:space="preserve"> </w:t>
            </w:r>
            <w:r w:rsidRPr="00744E4E">
              <w:t>current certification: AWS Certified Solutions Architect.</w:t>
            </w:r>
          </w:p>
        </w:tc>
      </w:tr>
    </w:tbl>
    <w:p w14:paraId="0E0752BE" w14:textId="44552CBC" w:rsidR="008E2D95" w:rsidRPr="00DD5C22" w:rsidRDefault="00220648" w:rsidP="008E2D95">
      <w:pPr>
        <w:pStyle w:val="Heading4"/>
      </w:pPr>
      <w:bookmarkStart w:id="43" w:name="_Toc82582615"/>
      <w:r>
        <w:t>M&amp;E</w:t>
      </w:r>
      <w:r w:rsidR="008E2D95" w:rsidRPr="00DD5C22">
        <w:t xml:space="preserve"> Technical Manager</w:t>
      </w:r>
      <w:bookmarkEnd w:id="43"/>
    </w:p>
    <w:p w14:paraId="49FE0CAD" w14:textId="090F434D" w:rsidR="008E2D95" w:rsidRDefault="008E2D95" w:rsidP="008E2D95">
      <w:pPr>
        <w:jc w:val="both"/>
      </w:pPr>
      <w:r>
        <w:t>The M&amp;E Technical Manager will p</w:t>
      </w:r>
      <w:r w:rsidRPr="007A6903">
        <w:t>erform technical planning activities to define, develop, explain,</w:t>
      </w:r>
      <w:r>
        <w:t xml:space="preserve"> and</w:t>
      </w:r>
      <w:r w:rsidRPr="007A6903">
        <w:t xml:space="preserve"> iterate a technical vision</w:t>
      </w:r>
      <w:r>
        <w:t xml:space="preserve"> for the CalSAWS. The Technical Manager will work closely with the Innovations Lead, the Enterprise Architect</w:t>
      </w:r>
      <w:r w:rsidR="00A5107A">
        <w:t>,</w:t>
      </w:r>
      <w:r>
        <w:t xml:space="preserve"> and the Application Manager in overseeing all technical aspects of the M&amp;E Project. </w:t>
      </w:r>
    </w:p>
    <w:p w14:paraId="323937E4" w14:textId="77777777" w:rsidR="008E2D95" w:rsidRDefault="008E2D95" w:rsidP="008E2D95">
      <w:pPr>
        <w:jc w:val="both"/>
      </w:pPr>
      <w:r>
        <w:t>Duties of the M&amp;E Technical Manager include:</w:t>
      </w:r>
      <w:r w:rsidRPr="007A6903">
        <w:t xml:space="preserve"> </w:t>
      </w:r>
    </w:p>
    <w:p w14:paraId="58220702" w14:textId="77777777" w:rsidR="008E2D95" w:rsidRPr="00645D4D" w:rsidRDefault="008E2D95" w:rsidP="006B5025">
      <w:pPr>
        <w:pStyle w:val="ListParagraph"/>
        <w:numPr>
          <w:ilvl w:val="0"/>
          <w:numId w:val="22"/>
        </w:numPr>
        <w:jc w:val="both"/>
        <w:rPr>
          <w:rFonts w:ascii="Century Gothic" w:hAnsi="Century Gothic"/>
          <w:sz w:val="22"/>
          <w:szCs w:val="22"/>
        </w:rPr>
      </w:pPr>
      <w:r w:rsidRPr="00645D4D">
        <w:rPr>
          <w:rFonts w:ascii="Century Gothic" w:hAnsi="Century Gothic"/>
          <w:sz w:val="22"/>
          <w:szCs w:val="22"/>
        </w:rPr>
        <w:t>Manage the day-to-day activities of the Contractor Technical Staff.</w:t>
      </w:r>
    </w:p>
    <w:p w14:paraId="2C73C81F" w14:textId="73284EE1" w:rsidR="008E2D95" w:rsidRPr="00645D4D" w:rsidRDefault="008E2D95" w:rsidP="006B5025">
      <w:pPr>
        <w:pStyle w:val="ListParagraph"/>
        <w:numPr>
          <w:ilvl w:val="0"/>
          <w:numId w:val="22"/>
        </w:numPr>
        <w:jc w:val="both"/>
        <w:rPr>
          <w:rFonts w:ascii="Century Gothic" w:hAnsi="Century Gothic"/>
          <w:sz w:val="22"/>
          <w:szCs w:val="22"/>
        </w:rPr>
      </w:pPr>
      <w:r w:rsidRPr="00645D4D">
        <w:rPr>
          <w:rFonts w:ascii="Century Gothic" w:hAnsi="Century Gothic"/>
          <w:sz w:val="22"/>
          <w:szCs w:val="22"/>
        </w:rPr>
        <w:t>Lead the technical disciplines of the project, establish</w:t>
      </w:r>
      <w:r w:rsidR="001C6A43">
        <w:rPr>
          <w:rFonts w:ascii="Century Gothic" w:hAnsi="Century Gothic"/>
          <w:sz w:val="22"/>
          <w:szCs w:val="22"/>
        </w:rPr>
        <w:t>, update</w:t>
      </w:r>
      <w:r w:rsidR="00171515">
        <w:rPr>
          <w:rFonts w:ascii="Century Gothic" w:hAnsi="Century Gothic"/>
          <w:sz w:val="22"/>
          <w:szCs w:val="22"/>
        </w:rPr>
        <w:t>,</w:t>
      </w:r>
      <w:r w:rsidRPr="00645D4D">
        <w:rPr>
          <w:rFonts w:ascii="Century Gothic" w:hAnsi="Century Gothic"/>
          <w:sz w:val="22"/>
          <w:szCs w:val="22"/>
        </w:rPr>
        <w:t xml:space="preserve"> and execute technical policies, processes, and procedures.</w:t>
      </w:r>
    </w:p>
    <w:p w14:paraId="1FBC85D0" w14:textId="12A1F6AD" w:rsidR="008E2D95" w:rsidRPr="00645D4D" w:rsidRDefault="001C6A43" w:rsidP="006B5025">
      <w:pPr>
        <w:pStyle w:val="ListParagraph"/>
        <w:numPr>
          <w:ilvl w:val="0"/>
          <w:numId w:val="22"/>
        </w:numPr>
        <w:jc w:val="both"/>
        <w:rPr>
          <w:rFonts w:ascii="Century Gothic" w:hAnsi="Century Gothic"/>
          <w:sz w:val="22"/>
          <w:szCs w:val="22"/>
        </w:rPr>
      </w:pPr>
      <w:r>
        <w:rPr>
          <w:rFonts w:ascii="Century Gothic" w:hAnsi="Century Gothic"/>
          <w:sz w:val="22"/>
          <w:szCs w:val="22"/>
        </w:rPr>
        <w:t>Lead</w:t>
      </w:r>
      <w:r w:rsidR="008E2D95" w:rsidRPr="00645D4D">
        <w:rPr>
          <w:rFonts w:ascii="Century Gothic" w:hAnsi="Century Gothic"/>
          <w:sz w:val="22"/>
          <w:szCs w:val="22"/>
        </w:rPr>
        <w:t xml:space="preserve"> </w:t>
      </w:r>
      <w:r w:rsidR="00096D55">
        <w:rPr>
          <w:rFonts w:ascii="Century Gothic" w:hAnsi="Century Gothic"/>
          <w:sz w:val="22"/>
          <w:szCs w:val="22"/>
        </w:rPr>
        <w:t>technical</w:t>
      </w:r>
      <w:r w:rsidR="008E2D95" w:rsidRPr="00645D4D">
        <w:rPr>
          <w:rFonts w:ascii="Century Gothic" w:hAnsi="Century Gothic"/>
          <w:sz w:val="22"/>
          <w:szCs w:val="22"/>
        </w:rPr>
        <w:t xml:space="preserve"> activities, including support of web services, automated testing, APIs, application </w:t>
      </w:r>
      <w:r>
        <w:rPr>
          <w:rFonts w:ascii="Century Gothic" w:hAnsi="Century Gothic"/>
          <w:sz w:val="22"/>
          <w:szCs w:val="22"/>
        </w:rPr>
        <w:t>architecture</w:t>
      </w:r>
      <w:r w:rsidRPr="00645D4D">
        <w:rPr>
          <w:rFonts w:ascii="Century Gothic" w:hAnsi="Century Gothic"/>
          <w:sz w:val="22"/>
          <w:szCs w:val="22"/>
        </w:rPr>
        <w:t xml:space="preserve"> </w:t>
      </w:r>
      <w:r w:rsidR="008E2D95" w:rsidRPr="00645D4D">
        <w:rPr>
          <w:rFonts w:ascii="Century Gothic" w:hAnsi="Century Gothic"/>
          <w:sz w:val="22"/>
          <w:szCs w:val="22"/>
        </w:rPr>
        <w:t xml:space="preserve">platforms, application servers, </w:t>
      </w:r>
      <w:r w:rsidR="008E2D95">
        <w:rPr>
          <w:rFonts w:ascii="Century Gothic" w:hAnsi="Century Gothic"/>
          <w:sz w:val="22"/>
          <w:szCs w:val="22"/>
        </w:rPr>
        <w:t xml:space="preserve">AWS services </w:t>
      </w:r>
      <w:r w:rsidR="008E2D95" w:rsidRPr="00645D4D">
        <w:rPr>
          <w:rFonts w:ascii="Century Gothic" w:hAnsi="Century Gothic"/>
          <w:sz w:val="22"/>
          <w:szCs w:val="22"/>
        </w:rPr>
        <w:t xml:space="preserve">and database systems. </w:t>
      </w:r>
    </w:p>
    <w:p w14:paraId="1E66489E" w14:textId="4E0A25DE" w:rsidR="008E2D95" w:rsidRPr="00AF544B" w:rsidRDefault="008E2D95" w:rsidP="006B5025">
      <w:pPr>
        <w:pStyle w:val="ListParagraph"/>
        <w:numPr>
          <w:ilvl w:val="0"/>
          <w:numId w:val="22"/>
        </w:numPr>
        <w:jc w:val="both"/>
        <w:rPr>
          <w:rFonts w:ascii="Century Gothic" w:hAnsi="Century Gothic"/>
          <w:sz w:val="22"/>
          <w:szCs w:val="22"/>
        </w:rPr>
      </w:pPr>
      <w:r>
        <w:rPr>
          <w:rFonts w:ascii="Century Gothic" w:hAnsi="Century Gothic"/>
          <w:sz w:val="22"/>
          <w:szCs w:val="22"/>
        </w:rPr>
        <w:t>E</w:t>
      </w:r>
      <w:r w:rsidRPr="00AF544B">
        <w:rPr>
          <w:rFonts w:ascii="Century Gothic" w:hAnsi="Century Gothic"/>
          <w:sz w:val="22"/>
          <w:szCs w:val="22"/>
        </w:rPr>
        <w:t xml:space="preserve">valuate </w:t>
      </w:r>
      <w:r>
        <w:rPr>
          <w:rFonts w:ascii="Century Gothic" w:hAnsi="Century Gothic"/>
          <w:sz w:val="22"/>
          <w:szCs w:val="22"/>
        </w:rPr>
        <w:t>CalSAWS</w:t>
      </w:r>
      <w:r w:rsidRPr="00AF544B">
        <w:rPr>
          <w:rFonts w:ascii="Century Gothic" w:hAnsi="Century Gothic"/>
          <w:sz w:val="22"/>
          <w:szCs w:val="22"/>
        </w:rPr>
        <w:t xml:space="preserve"> performance</w:t>
      </w:r>
      <w:r>
        <w:rPr>
          <w:rFonts w:ascii="Century Gothic" w:hAnsi="Century Gothic"/>
          <w:sz w:val="22"/>
          <w:szCs w:val="22"/>
        </w:rPr>
        <w:t>, evaluate AWS services</w:t>
      </w:r>
      <w:r w:rsidR="00171515">
        <w:rPr>
          <w:rFonts w:ascii="Century Gothic" w:hAnsi="Century Gothic"/>
          <w:sz w:val="22"/>
          <w:szCs w:val="22"/>
        </w:rPr>
        <w:t>,</w:t>
      </w:r>
      <w:r>
        <w:rPr>
          <w:rFonts w:ascii="Century Gothic" w:hAnsi="Century Gothic"/>
          <w:sz w:val="22"/>
          <w:szCs w:val="22"/>
        </w:rPr>
        <w:t xml:space="preserve"> and formulate recommendations to </w:t>
      </w:r>
      <w:r w:rsidR="000A15FE">
        <w:rPr>
          <w:rFonts w:ascii="Century Gothic" w:hAnsi="Century Gothic"/>
          <w:sz w:val="22"/>
          <w:szCs w:val="22"/>
        </w:rPr>
        <w:t>adopt native</w:t>
      </w:r>
      <w:r w:rsidRPr="00AF544B">
        <w:rPr>
          <w:rFonts w:ascii="Century Gothic" w:hAnsi="Century Gothic"/>
          <w:sz w:val="22"/>
          <w:szCs w:val="22"/>
        </w:rPr>
        <w:t xml:space="preserve"> cloud services</w:t>
      </w:r>
      <w:r w:rsidR="000A15FE">
        <w:rPr>
          <w:rFonts w:ascii="Century Gothic" w:hAnsi="Century Gothic"/>
          <w:sz w:val="22"/>
          <w:szCs w:val="22"/>
        </w:rPr>
        <w:t xml:space="preserve"> and features</w:t>
      </w:r>
      <w:r>
        <w:rPr>
          <w:rFonts w:ascii="Century Gothic" w:hAnsi="Century Gothic"/>
          <w:sz w:val="22"/>
          <w:szCs w:val="22"/>
        </w:rPr>
        <w:t>.</w:t>
      </w:r>
    </w:p>
    <w:p w14:paraId="54FC96E3" w14:textId="77777777" w:rsidR="008E2D95" w:rsidRPr="00584142" w:rsidRDefault="008E2D95" w:rsidP="006B5025">
      <w:pPr>
        <w:pStyle w:val="ListParagraph"/>
        <w:numPr>
          <w:ilvl w:val="0"/>
          <w:numId w:val="22"/>
        </w:numPr>
        <w:jc w:val="both"/>
        <w:rPr>
          <w:rFonts w:ascii="Century Gothic" w:hAnsi="Century Gothic"/>
          <w:bCs/>
          <w:caps/>
          <w:sz w:val="22"/>
          <w:szCs w:val="22"/>
        </w:rPr>
      </w:pPr>
      <w:r w:rsidRPr="00645D4D">
        <w:rPr>
          <w:rFonts w:ascii="Century Gothic" w:hAnsi="Century Gothic"/>
          <w:sz w:val="22"/>
          <w:szCs w:val="22"/>
        </w:rPr>
        <w:t>Work with Integration Partners to develop and coordinate interface activities.</w:t>
      </w:r>
      <w:r w:rsidRPr="00645D4D">
        <w:rPr>
          <w:rFonts w:ascii="Century Gothic" w:hAnsi="Century Gothic"/>
          <w:bCs/>
          <w:sz w:val="22"/>
          <w:szCs w:val="22"/>
        </w:rPr>
        <w:t xml:space="preserve"> </w:t>
      </w:r>
    </w:p>
    <w:p w14:paraId="793552DC" w14:textId="6A8109A3" w:rsidR="008E2D95" w:rsidRPr="00645D4D" w:rsidRDefault="008E2D95" w:rsidP="006B5025">
      <w:pPr>
        <w:pStyle w:val="ListParagraph"/>
        <w:numPr>
          <w:ilvl w:val="0"/>
          <w:numId w:val="22"/>
        </w:numPr>
        <w:jc w:val="both"/>
        <w:rPr>
          <w:rFonts w:ascii="Century Gothic" w:hAnsi="Century Gothic"/>
          <w:bCs/>
          <w:caps/>
          <w:sz w:val="22"/>
          <w:szCs w:val="22"/>
        </w:rPr>
      </w:pPr>
      <w:r>
        <w:rPr>
          <w:rFonts w:ascii="Century Gothic" w:hAnsi="Century Gothic"/>
          <w:bCs/>
          <w:sz w:val="22"/>
          <w:szCs w:val="22"/>
        </w:rPr>
        <w:t>Coordinate with the Innovations Lead and Enterprise Architect to assess</w:t>
      </w:r>
      <w:r w:rsidRPr="00645D4D">
        <w:rPr>
          <w:rFonts w:ascii="Century Gothic" w:hAnsi="Century Gothic"/>
          <w:bCs/>
          <w:sz w:val="22"/>
          <w:szCs w:val="22"/>
        </w:rPr>
        <w:t xml:space="preserve"> impacts of innovation proposals</w:t>
      </w:r>
      <w:r>
        <w:rPr>
          <w:rFonts w:ascii="Century Gothic" w:hAnsi="Century Gothic"/>
          <w:bCs/>
          <w:sz w:val="22"/>
          <w:szCs w:val="22"/>
        </w:rPr>
        <w:t xml:space="preserve"> and application evolution efforts and plan incremental implementation.</w:t>
      </w:r>
    </w:p>
    <w:p w14:paraId="0DB8BE4E" w14:textId="735B944B" w:rsidR="008E2D95" w:rsidRDefault="008E2D95" w:rsidP="006B5025">
      <w:pPr>
        <w:pStyle w:val="ListParagraph"/>
        <w:numPr>
          <w:ilvl w:val="0"/>
          <w:numId w:val="22"/>
        </w:numPr>
        <w:contextualSpacing w:val="0"/>
        <w:jc w:val="both"/>
        <w:rPr>
          <w:rFonts w:ascii="Century Gothic" w:hAnsi="Century Gothic"/>
          <w:sz w:val="22"/>
          <w:szCs w:val="22"/>
        </w:rPr>
      </w:pPr>
      <w:r w:rsidRPr="00645D4D">
        <w:rPr>
          <w:rFonts w:ascii="Century Gothic" w:hAnsi="Century Gothic"/>
          <w:sz w:val="22"/>
          <w:szCs w:val="22"/>
        </w:rPr>
        <w:t xml:space="preserve">Ensure that all </w:t>
      </w:r>
      <w:r w:rsidR="00096D55">
        <w:rPr>
          <w:rFonts w:ascii="Century Gothic" w:hAnsi="Century Gothic"/>
          <w:sz w:val="22"/>
          <w:szCs w:val="22"/>
        </w:rPr>
        <w:t>technical</w:t>
      </w:r>
      <w:r w:rsidRPr="00645D4D">
        <w:rPr>
          <w:rFonts w:ascii="Century Gothic" w:hAnsi="Century Gothic"/>
          <w:sz w:val="22"/>
          <w:szCs w:val="22"/>
        </w:rPr>
        <w:t xml:space="preserve"> design, development, and testing activities comply with </w:t>
      </w:r>
      <w:r>
        <w:rPr>
          <w:rFonts w:ascii="Century Gothic" w:hAnsi="Century Gothic"/>
          <w:sz w:val="22"/>
          <w:szCs w:val="22"/>
        </w:rPr>
        <w:t>Agreement</w:t>
      </w:r>
      <w:r w:rsidRPr="00645D4D">
        <w:rPr>
          <w:rFonts w:ascii="Century Gothic" w:hAnsi="Century Gothic"/>
          <w:sz w:val="22"/>
          <w:szCs w:val="22"/>
        </w:rPr>
        <w:t xml:space="preserve"> and system requirements.</w:t>
      </w:r>
    </w:p>
    <w:p w14:paraId="583881CF" w14:textId="553FE4E2" w:rsidR="00710824" w:rsidRDefault="00710824" w:rsidP="001657ED">
      <w:pPr>
        <w:pStyle w:val="CSBullet1"/>
        <w:spacing w:before="0" w:after="0"/>
      </w:pPr>
      <w:r w:rsidRPr="00E672B4">
        <w:t xml:space="preserve">Work with the Consortium </w:t>
      </w:r>
      <w:r>
        <w:t xml:space="preserve">and Application Manager </w:t>
      </w:r>
      <w:r w:rsidRPr="00E672B4">
        <w:t xml:space="preserve">to prioritize and coordinate release content and effort based on the SCR backlog, service requests, </w:t>
      </w:r>
      <w:r>
        <w:t xml:space="preserve">planned technical changes, </w:t>
      </w:r>
      <w:r w:rsidRPr="00E672B4">
        <w:t>third</w:t>
      </w:r>
      <w:r>
        <w:t>-</w:t>
      </w:r>
      <w:r w:rsidRPr="00E672B4">
        <w:t xml:space="preserve">party applications and/or </w:t>
      </w:r>
      <w:r>
        <w:t>other CalSAWS system components</w:t>
      </w:r>
      <w:r w:rsidRPr="00E672B4">
        <w:t>.</w:t>
      </w:r>
      <w:r w:rsidRPr="008E090B">
        <w:t xml:space="preserve"> </w:t>
      </w:r>
    </w:p>
    <w:p w14:paraId="0F3CA1AC" w14:textId="2522FB51" w:rsidR="00FE2120" w:rsidRPr="00710824" w:rsidRDefault="00FE2120" w:rsidP="001657ED">
      <w:pPr>
        <w:pStyle w:val="CSBullet1"/>
        <w:spacing w:before="0" w:after="0"/>
      </w:pPr>
      <w:r>
        <w:t>Work with the Infrastructure Operations Service Desk Lead and manage</w:t>
      </w:r>
      <w:r w:rsidRPr="00874652">
        <w:t xml:space="preserve"> </w:t>
      </w:r>
      <w:r>
        <w:t xml:space="preserve">Tier 3 support for technical tickets </w:t>
      </w:r>
      <w:r w:rsidRPr="00874652">
        <w:t>that occur in non-production and production environments</w:t>
      </w:r>
      <w:r>
        <w:t>.</w:t>
      </w:r>
    </w:p>
    <w:p w14:paraId="010F7F94" w14:textId="2E1983AC" w:rsidR="008E2D95" w:rsidRPr="00645D4D" w:rsidRDefault="008E2D95" w:rsidP="006B5025">
      <w:pPr>
        <w:pStyle w:val="ListParagraph"/>
        <w:numPr>
          <w:ilvl w:val="0"/>
          <w:numId w:val="22"/>
        </w:numPr>
        <w:jc w:val="both"/>
        <w:rPr>
          <w:rFonts w:ascii="Century Gothic" w:hAnsi="Century Gothic"/>
          <w:sz w:val="22"/>
          <w:szCs w:val="22"/>
        </w:rPr>
      </w:pPr>
      <w:r w:rsidRPr="00645D4D">
        <w:rPr>
          <w:rFonts w:ascii="Century Gothic" w:hAnsi="Century Gothic"/>
          <w:sz w:val="22"/>
          <w:szCs w:val="22"/>
        </w:rPr>
        <w:t xml:space="preserve">Manage meetings or walkthroughs of CalSAWS Contractor </w:t>
      </w:r>
      <w:r w:rsidR="001C6A43">
        <w:rPr>
          <w:rFonts w:ascii="Century Gothic" w:hAnsi="Century Gothic"/>
          <w:sz w:val="22"/>
          <w:szCs w:val="22"/>
        </w:rPr>
        <w:t xml:space="preserve">technical </w:t>
      </w:r>
      <w:r w:rsidRPr="00645D4D">
        <w:rPr>
          <w:rFonts w:ascii="Century Gothic" w:hAnsi="Century Gothic"/>
          <w:sz w:val="22"/>
          <w:szCs w:val="22"/>
        </w:rPr>
        <w:t>deliverables as requested by the Consortium.</w:t>
      </w:r>
    </w:p>
    <w:p w14:paraId="4A9E0BE2" w14:textId="083B9E61" w:rsidR="008E2D95" w:rsidRPr="00645D4D" w:rsidRDefault="008E2D95" w:rsidP="006B5025">
      <w:pPr>
        <w:pStyle w:val="ListParagraph"/>
        <w:numPr>
          <w:ilvl w:val="0"/>
          <w:numId w:val="22"/>
        </w:numPr>
        <w:spacing w:after="120"/>
        <w:contextualSpacing w:val="0"/>
        <w:jc w:val="both"/>
        <w:rPr>
          <w:rFonts w:ascii="Century Gothic" w:hAnsi="Century Gothic"/>
          <w:sz w:val="22"/>
          <w:szCs w:val="22"/>
        </w:rPr>
      </w:pPr>
      <w:r w:rsidRPr="00645D4D">
        <w:rPr>
          <w:rFonts w:ascii="Century Gothic" w:hAnsi="Century Gothic"/>
          <w:sz w:val="22"/>
          <w:szCs w:val="22"/>
        </w:rPr>
        <w:t>Identify and proactively bring forward options that will provide the highest value to the Consortium.</w:t>
      </w:r>
    </w:p>
    <w:p w14:paraId="2C3AC302" w14:textId="1B54F889" w:rsidR="008E2D95" w:rsidRDefault="008E2D95" w:rsidP="008E2D95">
      <w:pPr>
        <w:pStyle w:val="Caption"/>
        <w:keepNext/>
      </w:pPr>
      <w:bookmarkStart w:id="44" w:name="_Toc82610406"/>
      <w:bookmarkStart w:id="45" w:name="_Toc83202702"/>
      <w:bookmarkStart w:id="46" w:name="_Toc90984335"/>
      <w:r>
        <w:t xml:space="preserve">Table </w:t>
      </w:r>
      <w:r w:rsidR="0071024D">
        <w:fldChar w:fldCharType="begin"/>
      </w:r>
      <w:r w:rsidR="0071024D">
        <w:instrText xml:space="preserve"> SEQ Table \* ARABIC </w:instrText>
      </w:r>
      <w:r w:rsidR="0071024D">
        <w:fldChar w:fldCharType="separate"/>
      </w:r>
      <w:r w:rsidR="00D61444">
        <w:rPr>
          <w:noProof/>
        </w:rPr>
        <w:t>6</w:t>
      </w:r>
      <w:r w:rsidR="0071024D">
        <w:rPr>
          <w:noProof/>
        </w:rPr>
        <w:fldChar w:fldCharType="end"/>
      </w:r>
      <w:r>
        <w:t xml:space="preserve"> - </w:t>
      </w:r>
      <w:r w:rsidR="00220648">
        <w:t>M&amp;E</w:t>
      </w:r>
      <w:r>
        <w:t xml:space="preserve"> Technical Manager Mandatory Qualifications</w:t>
      </w:r>
      <w:bookmarkEnd w:id="44"/>
      <w:bookmarkEnd w:id="45"/>
      <w:bookmarkEnd w:id="46"/>
    </w:p>
    <w:tbl>
      <w:tblPr>
        <w:tblW w:w="9581"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900"/>
        <w:gridCol w:w="8640"/>
        <w:gridCol w:w="41"/>
      </w:tblGrid>
      <w:tr w:rsidR="008E2D95" w:rsidRPr="000D76BE" w14:paraId="77CD81B4" w14:textId="77777777" w:rsidTr="00EF7F62">
        <w:trPr>
          <w:trHeight w:val="300"/>
          <w:tblHeader/>
        </w:trPr>
        <w:tc>
          <w:tcPr>
            <w:tcW w:w="9581" w:type="dxa"/>
            <w:gridSpan w:val="3"/>
            <w:shd w:val="clear" w:color="auto" w:fill="3A639E"/>
            <w:noWrap/>
            <w:vAlign w:val="bottom"/>
          </w:tcPr>
          <w:p w14:paraId="6557E3DD" w14:textId="77777777" w:rsidR="008E2D95" w:rsidRPr="00D41D33" w:rsidRDefault="008E2D95" w:rsidP="00EF7F62">
            <w:pPr>
              <w:pStyle w:val="TableHeading"/>
            </w:pPr>
            <w:r>
              <w:t>M&amp;E</w:t>
            </w:r>
            <w:r w:rsidRPr="008D2E95">
              <w:t xml:space="preserve"> Technical Manager</w:t>
            </w:r>
            <w:r>
              <w:t xml:space="preserve"> </w:t>
            </w:r>
            <w:r w:rsidRPr="00523B2E">
              <w:t>Mandatory Qualification</w:t>
            </w:r>
            <w:r>
              <w:t>s</w:t>
            </w:r>
          </w:p>
        </w:tc>
      </w:tr>
      <w:tr w:rsidR="008E2D95" w:rsidRPr="00F931D1" w14:paraId="7554D940" w14:textId="77777777" w:rsidTr="00AA0BF8">
        <w:trPr>
          <w:gridAfter w:val="1"/>
          <w:wAfter w:w="41" w:type="dxa"/>
          <w:trHeight w:val="300"/>
        </w:trPr>
        <w:tc>
          <w:tcPr>
            <w:tcW w:w="900" w:type="dxa"/>
            <w:shd w:val="clear" w:color="auto" w:fill="95B3D7" w:themeFill="accent1" w:themeFillTint="99"/>
            <w:noWrap/>
          </w:tcPr>
          <w:p w14:paraId="21F5D03A" w14:textId="12033B0D" w:rsidR="008E2D95" w:rsidRPr="00F931D1" w:rsidRDefault="008E2D95" w:rsidP="00EF7F62">
            <w:pPr>
              <w:pStyle w:val="TableText"/>
              <w:rPr>
                <w:b/>
                <w:color w:val="FFFFFF" w:themeColor="background1"/>
              </w:rPr>
            </w:pPr>
            <w:r>
              <w:rPr>
                <w:b/>
                <w:color w:val="FFFFFF" w:themeColor="background1"/>
              </w:rPr>
              <w:t>Req#</w:t>
            </w:r>
          </w:p>
        </w:tc>
        <w:tc>
          <w:tcPr>
            <w:tcW w:w="8640" w:type="dxa"/>
            <w:shd w:val="clear" w:color="auto" w:fill="95B3D7" w:themeFill="accent1" w:themeFillTint="99"/>
          </w:tcPr>
          <w:p w14:paraId="6E420208" w14:textId="26486AC1" w:rsidR="008E2D95" w:rsidRPr="00F931D1" w:rsidRDefault="008E2D95" w:rsidP="00EF7F62">
            <w:pPr>
              <w:pStyle w:val="TableText"/>
              <w:rPr>
                <w:b/>
                <w:color w:val="FFFFFF" w:themeColor="background1"/>
              </w:rPr>
            </w:pPr>
            <w:r>
              <w:rPr>
                <w:b/>
                <w:color w:val="FFFFFF" w:themeColor="background1"/>
              </w:rPr>
              <w:t>Mandatory Qualification</w:t>
            </w:r>
            <w:r w:rsidR="00FE0868">
              <w:rPr>
                <w:b/>
                <w:color w:val="FFFFFF" w:themeColor="background1"/>
              </w:rPr>
              <w:t>s</w:t>
            </w:r>
          </w:p>
        </w:tc>
      </w:tr>
      <w:tr w:rsidR="00473019" w:rsidRPr="000D76BE" w14:paraId="2AB86B11" w14:textId="77777777" w:rsidTr="00AA0BF8">
        <w:trPr>
          <w:gridAfter w:val="1"/>
          <w:wAfter w:w="41" w:type="dxa"/>
          <w:trHeight w:val="300"/>
        </w:trPr>
        <w:tc>
          <w:tcPr>
            <w:tcW w:w="900" w:type="dxa"/>
            <w:shd w:val="clear" w:color="auto" w:fill="F2F2F2" w:themeFill="background1" w:themeFillShade="F2"/>
            <w:noWrap/>
          </w:tcPr>
          <w:p w14:paraId="531F5F44" w14:textId="408B85A6" w:rsidR="00473019" w:rsidRDefault="00473019" w:rsidP="00473019">
            <w:pPr>
              <w:pStyle w:val="TableText"/>
            </w:pPr>
            <w:r w:rsidRPr="00E445B1">
              <w:t>ME-S1</w:t>
            </w:r>
            <w:r w:rsidR="00AA0BF8">
              <w:t>8</w:t>
            </w:r>
          </w:p>
        </w:tc>
        <w:tc>
          <w:tcPr>
            <w:tcW w:w="8640" w:type="dxa"/>
            <w:shd w:val="clear" w:color="auto" w:fill="F2F2F2" w:themeFill="background1" w:themeFillShade="F2"/>
          </w:tcPr>
          <w:p w14:paraId="759686A5" w14:textId="25CF59D7" w:rsidR="00473019" w:rsidRDefault="00473019" w:rsidP="00473019">
            <w:pPr>
              <w:pStyle w:val="TableBullet1"/>
              <w:numPr>
                <w:ilvl w:val="0"/>
                <w:numId w:val="0"/>
              </w:numPr>
            </w:pPr>
            <w:r>
              <w:t>A</w:t>
            </w:r>
            <w:r w:rsidRPr="008D2E95">
              <w:t xml:space="preserve"> minimum of five (5) years</w:t>
            </w:r>
            <w:r>
              <w:t xml:space="preserve"> of</w:t>
            </w:r>
            <w:r w:rsidRPr="008D2E95">
              <w:t xml:space="preserve"> experience </w:t>
            </w:r>
            <w:r w:rsidRPr="00A07975">
              <w:t xml:space="preserve">within the past ten (10) years, </w:t>
            </w:r>
            <w:r>
              <w:t xml:space="preserve">managing a technical team of at least 20 members on a </w:t>
            </w:r>
            <w:r w:rsidR="00B12866">
              <w:t>large and complex IT systems</w:t>
            </w:r>
            <w:r>
              <w:t xml:space="preserve"> development project</w:t>
            </w:r>
            <w:r w:rsidRPr="00A07975">
              <w:t>.</w:t>
            </w:r>
          </w:p>
        </w:tc>
      </w:tr>
      <w:tr w:rsidR="00473019" w:rsidRPr="000D76BE" w14:paraId="2CD0382A" w14:textId="77777777" w:rsidTr="00AA0BF8">
        <w:trPr>
          <w:gridAfter w:val="1"/>
          <w:wAfter w:w="41" w:type="dxa"/>
          <w:trHeight w:val="300"/>
        </w:trPr>
        <w:tc>
          <w:tcPr>
            <w:tcW w:w="900" w:type="dxa"/>
            <w:shd w:val="clear" w:color="auto" w:fill="F2F2F2" w:themeFill="background1" w:themeFillShade="F2"/>
            <w:noWrap/>
          </w:tcPr>
          <w:p w14:paraId="7FF04037" w14:textId="439313E9" w:rsidR="00473019" w:rsidRDefault="00473019" w:rsidP="00473019">
            <w:pPr>
              <w:pStyle w:val="TableText"/>
            </w:pPr>
            <w:r w:rsidRPr="00E445B1">
              <w:t>ME-S1</w:t>
            </w:r>
            <w:r w:rsidR="00AA0BF8">
              <w:t>9</w:t>
            </w:r>
          </w:p>
        </w:tc>
        <w:tc>
          <w:tcPr>
            <w:tcW w:w="8640" w:type="dxa"/>
            <w:shd w:val="clear" w:color="auto" w:fill="F2F2F2" w:themeFill="background1" w:themeFillShade="F2"/>
          </w:tcPr>
          <w:p w14:paraId="3EDC8467" w14:textId="1FBFA69B" w:rsidR="00473019" w:rsidRDefault="00473019" w:rsidP="00473019">
            <w:pPr>
              <w:pStyle w:val="TableBullet1"/>
              <w:numPr>
                <w:ilvl w:val="0"/>
                <w:numId w:val="0"/>
              </w:numPr>
            </w:pPr>
            <w:r w:rsidRPr="00A07975">
              <w:rPr>
                <w:rFonts w:ascii="Arial" w:hAnsi="Arial" w:cs="Arial"/>
              </w:rPr>
              <w:t>​</w:t>
            </w:r>
            <w:r w:rsidRPr="008D2E95">
              <w:t xml:space="preserve">A minimum of five (5) years of experience </w:t>
            </w:r>
            <w:r w:rsidRPr="00A07975">
              <w:t xml:space="preserve">within the past ten (10) years, managing the system development life cycle (SDLC) on maintenance and </w:t>
            </w:r>
            <w:r w:rsidR="0050148B">
              <w:t>enhancement</w:t>
            </w:r>
            <w:r w:rsidR="0050148B" w:rsidRPr="00A07975">
              <w:t xml:space="preserve"> </w:t>
            </w:r>
            <w:r w:rsidRPr="00A07975">
              <w:t xml:space="preserve">projects </w:t>
            </w:r>
            <w:r w:rsidR="00710824">
              <w:t xml:space="preserve">that </w:t>
            </w:r>
            <w:r w:rsidRPr="00A07975">
              <w:t xml:space="preserve">involved </w:t>
            </w:r>
            <w:r w:rsidR="00B12866">
              <w:t>large and complex IT systems</w:t>
            </w:r>
            <w:r w:rsidRPr="00A07975">
              <w:t>.</w:t>
            </w:r>
          </w:p>
        </w:tc>
      </w:tr>
      <w:tr w:rsidR="00473019" w:rsidRPr="000D76BE" w14:paraId="1B3AB01B" w14:textId="77777777" w:rsidTr="00AA0BF8">
        <w:trPr>
          <w:gridAfter w:val="1"/>
          <w:wAfter w:w="41" w:type="dxa"/>
          <w:trHeight w:val="300"/>
        </w:trPr>
        <w:tc>
          <w:tcPr>
            <w:tcW w:w="900" w:type="dxa"/>
            <w:shd w:val="clear" w:color="auto" w:fill="F2F2F2" w:themeFill="background1" w:themeFillShade="F2"/>
            <w:noWrap/>
          </w:tcPr>
          <w:p w14:paraId="4B076771" w14:textId="76210331" w:rsidR="00473019" w:rsidRDefault="00473019" w:rsidP="00473019">
            <w:pPr>
              <w:pStyle w:val="TableText"/>
            </w:pPr>
            <w:r w:rsidRPr="00E445B1">
              <w:t>ME-S</w:t>
            </w:r>
            <w:r w:rsidR="00AA0BF8">
              <w:t>20</w:t>
            </w:r>
          </w:p>
        </w:tc>
        <w:tc>
          <w:tcPr>
            <w:tcW w:w="8640" w:type="dxa"/>
            <w:shd w:val="clear" w:color="auto" w:fill="F2F2F2" w:themeFill="background1" w:themeFillShade="F2"/>
          </w:tcPr>
          <w:p w14:paraId="76183F20" w14:textId="056DBCE8" w:rsidR="00473019" w:rsidRDefault="00473019" w:rsidP="00473019">
            <w:pPr>
              <w:pStyle w:val="TableBullet1"/>
              <w:numPr>
                <w:ilvl w:val="0"/>
                <w:numId w:val="0"/>
              </w:numPr>
            </w:pPr>
            <w:r w:rsidRPr="00944DDC">
              <w:t xml:space="preserve">A minimum of </w:t>
            </w:r>
            <w:r w:rsidRPr="00B11081">
              <w:t>five (5) years</w:t>
            </w:r>
            <w:r>
              <w:t xml:space="preserve"> of</w:t>
            </w:r>
            <w:r w:rsidRPr="00B11081">
              <w:t xml:space="preserve"> experience within the past ten (10) years</w:t>
            </w:r>
            <w:r>
              <w:t xml:space="preserve"> </w:t>
            </w:r>
            <w:r w:rsidRPr="00944DDC">
              <w:t>in the development, implementation</w:t>
            </w:r>
            <w:r w:rsidR="00710824">
              <w:t>,</w:t>
            </w:r>
            <w:r w:rsidRPr="00944DDC">
              <w:t xml:space="preserve"> and management of information technology systems, including</w:t>
            </w:r>
            <w:r>
              <w:t xml:space="preserve"> Oracle technologies,</w:t>
            </w:r>
            <w:r w:rsidRPr="00944DDC">
              <w:t xml:space="preserve"> cloud architectures, business systems, server technologies, and communication technologies.</w:t>
            </w:r>
          </w:p>
        </w:tc>
      </w:tr>
      <w:tr w:rsidR="00473019" w:rsidRPr="000D76BE" w14:paraId="61686756" w14:textId="77777777" w:rsidTr="00AA0BF8">
        <w:trPr>
          <w:gridAfter w:val="1"/>
          <w:wAfter w:w="41" w:type="dxa"/>
          <w:trHeight w:val="300"/>
        </w:trPr>
        <w:tc>
          <w:tcPr>
            <w:tcW w:w="900" w:type="dxa"/>
            <w:shd w:val="clear" w:color="auto" w:fill="F2F2F2" w:themeFill="background1" w:themeFillShade="F2"/>
            <w:noWrap/>
          </w:tcPr>
          <w:p w14:paraId="0CC2A321" w14:textId="3EE4D3A0" w:rsidR="00473019" w:rsidRDefault="00473019" w:rsidP="00473019">
            <w:pPr>
              <w:pStyle w:val="TableText"/>
            </w:pPr>
            <w:r w:rsidRPr="00E445B1">
              <w:t>ME-S</w:t>
            </w:r>
            <w:r w:rsidR="00AA0BF8">
              <w:t>21</w:t>
            </w:r>
          </w:p>
        </w:tc>
        <w:tc>
          <w:tcPr>
            <w:tcW w:w="8640" w:type="dxa"/>
            <w:shd w:val="clear" w:color="auto" w:fill="F2F2F2" w:themeFill="background1" w:themeFillShade="F2"/>
          </w:tcPr>
          <w:p w14:paraId="21F8D0A1" w14:textId="77777777" w:rsidR="00473019" w:rsidRDefault="00473019" w:rsidP="00473019">
            <w:pPr>
              <w:pStyle w:val="TableBullet1"/>
              <w:numPr>
                <w:ilvl w:val="0"/>
                <w:numId w:val="0"/>
              </w:numPr>
            </w:pPr>
            <w:r>
              <w:t>A</w:t>
            </w:r>
            <w:r w:rsidRPr="00A07975">
              <w:t xml:space="preserve"> minimum of one (1) year of experience within the past ten (10) years, on a </w:t>
            </w:r>
            <w:r>
              <w:t>large and complex</w:t>
            </w:r>
            <w:r w:rsidRPr="00A07975">
              <w:t xml:space="preserve"> IT System using Information Technology Infrastructure Library (ITIL) standards and framework.</w:t>
            </w:r>
          </w:p>
        </w:tc>
      </w:tr>
    </w:tbl>
    <w:p w14:paraId="7D512694" w14:textId="139266FE" w:rsidR="008E2D95" w:rsidRPr="00E44C5C" w:rsidRDefault="00876098" w:rsidP="008E2D95">
      <w:pPr>
        <w:pStyle w:val="Heading4"/>
      </w:pPr>
      <w:bookmarkStart w:id="47" w:name="_Toc82582616"/>
      <w:r>
        <w:t xml:space="preserve">Maintenance and </w:t>
      </w:r>
      <w:r w:rsidR="00E830AD">
        <w:t>E</w:t>
      </w:r>
      <w:r>
        <w:t>nhancement</w:t>
      </w:r>
      <w:r w:rsidR="008E2D95" w:rsidRPr="00E44C5C">
        <w:t xml:space="preserve"> Application Manager</w:t>
      </w:r>
      <w:bookmarkEnd w:id="47"/>
    </w:p>
    <w:p w14:paraId="2D4201E4" w14:textId="7285E3CE" w:rsidR="008E2D95" w:rsidRPr="00F728A1" w:rsidRDefault="008E2D95" w:rsidP="008E2D95">
      <w:pPr>
        <w:jc w:val="both"/>
      </w:pPr>
      <w:r w:rsidRPr="00FA272F">
        <w:rPr>
          <w:szCs w:val="22"/>
        </w:rPr>
        <w:t xml:space="preserve">The M&amp;E Application Manager </w:t>
      </w:r>
      <w:r>
        <w:rPr>
          <w:szCs w:val="22"/>
        </w:rPr>
        <w:t>will m</w:t>
      </w:r>
      <w:r w:rsidRPr="00FA272F">
        <w:rPr>
          <w:szCs w:val="22"/>
        </w:rPr>
        <w:t xml:space="preserve">anage </w:t>
      </w:r>
      <w:r w:rsidRPr="00BC69E0">
        <w:rPr>
          <w:szCs w:val="22"/>
        </w:rPr>
        <w:t>planning, implementing</w:t>
      </w:r>
      <w:r w:rsidR="00710824">
        <w:rPr>
          <w:szCs w:val="22"/>
        </w:rPr>
        <w:t>,</w:t>
      </w:r>
      <w:r w:rsidRPr="00BC69E0">
        <w:rPr>
          <w:szCs w:val="22"/>
        </w:rPr>
        <w:t xml:space="preserve"> </w:t>
      </w:r>
      <w:r>
        <w:rPr>
          <w:bCs/>
          <w:szCs w:val="22"/>
        </w:rPr>
        <w:t xml:space="preserve">and </w:t>
      </w:r>
      <w:r w:rsidRPr="00BC69E0">
        <w:rPr>
          <w:szCs w:val="22"/>
        </w:rPr>
        <w:t xml:space="preserve">monitoring </w:t>
      </w:r>
      <w:r>
        <w:rPr>
          <w:bCs/>
          <w:szCs w:val="22"/>
        </w:rPr>
        <w:t xml:space="preserve">CalSAWS application </w:t>
      </w:r>
      <w:r w:rsidRPr="00BC69E0">
        <w:rPr>
          <w:szCs w:val="22"/>
        </w:rPr>
        <w:t>changes</w:t>
      </w:r>
      <w:r>
        <w:rPr>
          <w:bCs/>
          <w:szCs w:val="22"/>
        </w:rPr>
        <w:t>. Central to this role is the management of the System Change Request (SCR)</w:t>
      </w:r>
      <w:r w:rsidRPr="00BC69E0">
        <w:rPr>
          <w:szCs w:val="22"/>
        </w:rPr>
        <w:t xml:space="preserve"> process.</w:t>
      </w:r>
      <w:r>
        <w:rPr>
          <w:bCs/>
          <w:szCs w:val="22"/>
        </w:rPr>
        <w:t xml:space="preserve"> </w:t>
      </w:r>
      <w:bookmarkStart w:id="48" w:name="_Hlk82003497"/>
      <w:r w:rsidR="00844915">
        <w:rPr>
          <w:bCs/>
          <w:szCs w:val="22"/>
        </w:rPr>
        <w:t>The manager will w</w:t>
      </w:r>
      <w:r w:rsidR="00844915" w:rsidRPr="00844915">
        <w:rPr>
          <w:bCs/>
          <w:szCs w:val="22"/>
        </w:rPr>
        <w:t xml:space="preserve">ork with Consortium to globally strategize upcoming release planning to fully utilize </w:t>
      </w:r>
      <w:r w:rsidR="00710824">
        <w:rPr>
          <w:bCs/>
          <w:szCs w:val="22"/>
        </w:rPr>
        <w:t>the C</w:t>
      </w:r>
      <w:r w:rsidR="00844915" w:rsidRPr="00844915">
        <w:rPr>
          <w:bCs/>
          <w:szCs w:val="22"/>
        </w:rPr>
        <w:t xml:space="preserve">onsortium's budget to meet identified policy and priorities. </w:t>
      </w:r>
      <w:r>
        <w:t>The manager will</w:t>
      </w:r>
      <w:r w:rsidRPr="00E44C5C">
        <w:t xml:space="preserve"> ensur</w:t>
      </w:r>
      <w:r>
        <w:t>e</w:t>
      </w:r>
      <w:r w:rsidRPr="00E44C5C">
        <w:t xml:space="preserve"> the Contractor’s M&amp;E Application team contains the necessary skill set and experience to carry out application functions required by the SDLC.</w:t>
      </w:r>
      <w:bookmarkEnd w:id="48"/>
      <w:r>
        <w:t xml:space="preserve"> </w:t>
      </w:r>
      <w:r w:rsidRPr="00337440">
        <w:rPr>
          <w:szCs w:val="22"/>
        </w:rPr>
        <w:t>The duties and responsibilities of the M&amp;E Application Manager include:</w:t>
      </w:r>
    </w:p>
    <w:p w14:paraId="584F40B3" w14:textId="46982A5A" w:rsidR="008E2D95" w:rsidRDefault="008E2D95" w:rsidP="001657ED">
      <w:pPr>
        <w:pStyle w:val="CSBullet1"/>
        <w:spacing w:before="0" w:after="0"/>
      </w:pPr>
      <w:r w:rsidRPr="006272D6">
        <w:t>Manage the day-to-day activities and all aspects of the Contractor’s Application Staff.</w:t>
      </w:r>
    </w:p>
    <w:p w14:paraId="7371E7B2" w14:textId="61FED4C0" w:rsidR="008E2D95" w:rsidRPr="006272D6" w:rsidRDefault="008E2D95" w:rsidP="006B5025">
      <w:pPr>
        <w:pStyle w:val="CSBullet1"/>
        <w:numPr>
          <w:ilvl w:val="0"/>
          <w:numId w:val="22"/>
        </w:numPr>
        <w:spacing w:before="0" w:after="0"/>
      </w:pPr>
      <w:r w:rsidRPr="006272D6">
        <w:t>Oversee the requirements management processes, including monitoring and assess</w:t>
      </w:r>
      <w:r w:rsidR="00710824">
        <w:t>ing</w:t>
      </w:r>
      <w:r w:rsidRPr="006272D6">
        <w:t xml:space="preserve"> issues that relate to requirement changes. </w:t>
      </w:r>
    </w:p>
    <w:p w14:paraId="6CCEE2CC" w14:textId="1AC2B517" w:rsidR="008E2D95" w:rsidRPr="006272D6" w:rsidRDefault="008E2D95" w:rsidP="006B5025">
      <w:pPr>
        <w:pStyle w:val="CSBullet1"/>
        <w:numPr>
          <w:ilvl w:val="0"/>
          <w:numId w:val="22"/>
        </w:numPr>
        <w:spacing w:before="0" w:after="0"/>
      </w:pPr>
      <w:r w:rsidRPr="006272D6">
        <w:t xml:space="preserve">Support stakeholder </w:t>
      </w:r>
      <w:r w:rsidR="000D1FD2">
        <w:t>and</w:t>
      </w:r>
      <w:r w:rsidR="000D1FD2" w:rsidRPr="000D1FD2">
        <w:t xml:space="preserve"> project sponsor </w:t>
      </w:r>
      <w:r w:rsidRPr="006272D6">
        <w:t xml:space="preserve">sessions in the development </w:t>
      </w:r>
      <w:r w:rsidR="0081445A">
        <w:t>of public</w:t>
      </w:r>
      <w:r w:rsidR="00710824">
        <w:t>-</w:t>
      </w:r>
      <w:r w:rsidR="0081445A">
        <w:t>facing application functionality</w:t>
      </w:r>
      <w:r>
        <w:t xml:space="preserve"> and apply </w:t>
      </w:r>
      <w:r w:rsidR="00710824">
        <w:t>User Centered Design (</w:t>
      </w:r>
      <w:r>
        <w:t>UCD</w:t>
      </w:r>
      <w:r w:rsidR="00710824">
        <w:t>)</w:t>
      </w:r>
      <w:r>
        <w:t xml:space="preserve"> </w:t>
      </w:r>
      <w:r w:rsidR="00710824">
        <w:t xml:space="preserve">and User Experience (UX) </w:t>
      </w:r>
      <w:r>
        <w:t>principles</w:t>
      </w:r>
      <w:r w:rsidR="00710824">
        <w:t>,</w:t>
      </w:r>
      <w:r>
        <w:t xml:space="preserve"> where applicable</w:t>
      </w:r>
      <w:r w:rsidR="0081445A">
        <w:t xml:space="preserve"> to improve the user experience</w:t>
      </w:r>
      <w:r>
        <w:t>.</w:t>
      </w:r>
    </w:p>
    <w:p w14:paraId="57DF8DE4" w14:textId="77777777" w:rsidR="008E2D95" w:rsidRPr="006272D6" w:rsidRDefault="008E2D95" w:rsidP="006B5025">
      <w:pPr>
        <w:pStyle w:val="CSBullet1"/>
        <w:numPr>
          <w:ilvl w:val="0"/>
          <w:numId w:val="22"/>
        </w:numPr>
        <w:spacing w:before="0" w:after="0"/>
      </w:pPr>
      <w:r w:rsidRPr="006272D6">
        <w:t>Ensure that design sessions and walkthroughs are planned, executed, and delivered on schedule.</w:t>
      </w:r>
    </w:p>
    <w:p w14:paraId="36533F51" w14:textId="547DEC24" w:rsidR="008E2D95" w:rsidRPr="006272D6" w:rsidRDefault="008E2D95" w:rsidP="006B5025">
      <w:pPr>
        <w:pStyle w:val="CSBullet1"/>
        <w:numPr>
          <w:ilvl w:val="0"/>
          <w:numId w:val="22"/>
        </w:numPr>
        <w:spacing w:before="0" w:after="0"/>
      </w:pPr>
      <w:r w:rsidRPr="006272D6">
        <w:t>Ensure that documentation of defect fixes</w:t>
      </w:r>
      <w:r w:rsidR="0081445A">
        <w:t xml:space="preserve"> and</w:t>
      </w:r>
      <w:r w:rsidR="0081445A" w:rsidRPr="006272D6">
        <w:t xml:space="preserve"> </w:t>
      </w:r>
      <w:r w:rsidRPr="006272D6">
        <w:t xml:space="preserve">SCRs </w:t>
      </w:r>
      <w:r w:rsidR="0081445A">
        <w:t>are accurately</w:t>
      </w:r>
      <w:r w:rsidR="0081445A" w:rsidRPr="006272D6">
        <w:t xml:space="preserve"> </w:t>
      </w:r>
      <w:r w:rsidRPr="006272D6">
        <w:t xml:space="preserve">reflected in the appropriate deliverable. </w:t>
      </w:r>
    </w:p>
    <w:p w14:paraId="32B0D7F3" w14:textId="55ECCF8B" w:rsidR="008E2D95" w:rsidRDefault="0081445A" w:rsidP="006B5025">
      <w:pPr>
        <w:pStyle w:val="CSBullet1"/>
        <w:numPr>
          <w:ilvl w:val="0"/>
          <w:numId w:val="22"/>
        </w:numPr>
        <w:spacing w:before="0" w:after="0"/>
      </w:pPr>
      <w:r>
        <w:t>Lead application</w:t>
      </w:r>
      <w:r w:rsidRPr="006272D6">
        <w:t xml:space="preserve"> </w:t>
      </w:r>
      <w:r w:rsidR="008E2D95" w:rsidRPr="006272D6">
        <w:t xml:space="preserve">scope management and the evaluation of potential </w:t>
      </w:r>
      <w:r>
        <w:t>application</w:t>
      </w:r>
      <w:r w:rsidRPr="006272D6">
        <w:t xml:space="preserve"> </w:t>
      </w:r>
      <w:r w:rsidR="008E2D95" w:rsidRPr="006272D6">
        <w:t>scope changes.</w:t>
      </w:r>
    </w:p>
    <w:p w14:paraId="455950BB" w14:textId="3AA9F644" w:rsidR="008E2D95" w:rsidRDefault="008E2D95" w:rsidP="006B5025">
      <w:pPr>
        <w:pStyle w:val="CSBullet1"/>
        <w:numPr>
          <w:ilvl w:val="0"/>
          <w:numId w:val="22"/>
        </w:numPr>
        <w:spacing w:before="0" w:after="0"/>
      </w:pPr>
      <w:r w:rsidRPr="00E672B4">
        <w:t>Work with the Consortium to prioritize and coordinate release content and effort based on the SCR backlog, service requests, third</w:t>
      </w:r>
      <w:r w:rsidR="00710824">
        <w:t>-</w:t>
      </w:r>
      <w:r w:rsidRPr="00E672B4">
        <w:t xml:space="preserve">party applications and/or </w:t>
      </w:r>
      <w:r w:rsidR="0081445A">
        <w:t>other CalSAWS system components</w:t>
      </w:r>
      <w:r w:rsidRPr="00E672B4">
        <w:t>.</w:t>
      </w:r>
      <w:r w:rsidRPr="008E090B">
        <w:t xml:space="preserve"> </w:t>
      </w:r>
    </w:p>
    <w:p w14:paraId="0E7AEC67" w14:textId="48894193" w:rsidR="008E2D95" w:rsidRPr="00CA4CAF" w:rsidRDefault="008E2D95" w:rsidP="006B5025">
      <w:pPr>
        <w:pStyle w:val="CSBullet1"/>
        <w:numPr>
          <w:ilvl w:val="0"/>
          <w:numId w:val="22"/>
        </w:numPr>
        <w:spacing w:before="0" w:after="0"/>
      </w:pPr>
      <w:r w:rsidRPr="00CA4CAF">
        <w:t>Communicate plans</w:t>
      </w:r>
      <w:r w:rsidR="00674564">
        <w:t xml:space="preserve"> for key application</w:t>
      </w:r>
      <w:r w:rsidRPr="00CA4CAF">
        <w:t xml:space="preserve"> changes.</w:t>
      </w:r>
    </w:p>
    <w:p w14:paraId="1CCBF66C" w14:textId="6C58FD26" w:rsidR="008E2D95" w:rsidRPr="006272D6" w:rsidRDefault="008E2D95" w:rsidP="006B5025">
      <w:pPr>
        <w:pStyle w:val="CSBullet1"/>
        <w:numPr>
          <w:ilvl w:val="0"/>
          <w:numId w:val="22"/>
        </w:numPr>
        <w:spacing w:before="0" w:after="0"/>
      </w:pPr>
      <w:r w:rsidRPr="00E977EE">
        <w:t xml:space="preserve">Deliver </w:t>
      </w:r>
      <w:r w:rsidR="0081445A">
        <w:t>timely</w:t>
      </w:r>
      <w:r w:rsidRPr="00E977EE">
        <w:t xml:space="preserve"> system changes, enhancements</w:t>
      </w:r>
      <w:r>
        <w:t xml:space="preserve">, </w:t>
      </w:r>
      <w:r w:rsidRPr="00E977EE">
        <w:t xml:space="preserve">associated deliverables. </w:t>
      </w:r>
      <w:r w:rsidRPr="006272D6">
        <w:t>and defect fixes.</w:t>
      </w:r>
    </w:p>
    <w:p w14:paraId="57B96041" w14:textId="27DC3549" w:rsidR="008E2D95" w:rsidRDefault="008E2D95" w:rsidP="001657ED">
      <w:pPr>
        <w:pStyle w:val="CSBullet1"/>
        <w:spacing w:before="0" w:after="0"/>
      </w:pPr>
      <w:r w:rsidRPr="00E977EE">
        <w:t xml:space="preserve">Assess proposed system enhancements for design alternatives based on all identified constraints, such as cost, schedule, usability, </w:t>
      </w:r>
      <w:r>
        <w:t>maintainability</w:t>
      </w:r>
      <w:r w:rsidR="00710824">
        <w:t>,</w:t>
      </w:r>
      <w:r>
        <w:t xml:space="preserve"> </w:t>
      </w:r>
      <w:r w:rsidRPr="00E977EE">
        <w:t>and reliability.</w:t>
      </w:r>
    </w:p>
    <w:p w14:paraId="45F4F22F" w14:textId="3F117939" w:rsidR="00FE2120" w:rsidRDefault="00FE2120" w:rsidP="006B5025">
      <w:pPr>
        <w:pStyle w:val="CSBullet1"/>
        <w:numPr>
          <w:ilvl w:val="0"/>
          <w:numId w:val="22"/>
        </w:numPr>
        <w:spacing w:before="0" w:after="0"/>
      </w:pPr>
      <w:r>
        <w:t>Work with the Infrastructure Operations Service Desk Lead and manage</w:t>
      </w:r>
      <w:r w:rsidRPr="00874652">
        <w:t xml:space="preserve"> </w:t>
      </w:r>
      <w:r>
        <w:t xml:space="preserve">Tier 3 support for application tickets </w:t>
      </w:r>
      <w:r w:rsidRPr="00874652">
        <w:t>that occur in non-production and production environments</w:t>
      </w:r>
      <w:r>
        <w:t>.</w:t>
      </w:r>
    </w:p>
    <w:p w14:paraId="7DAE8157" w14:textId="77777777" w:rsidR="008E2D95" w:rsidRDefault="008E2D95" w:rsidP="006B5025">
      <w:pPr>
        <w:pStyle w:val="CSBullet1"/>
        <w:numPr>
          <w:ilvl w:val="0"/>
          <w:numId w:val="22"/>
        </w:numPr>
        <w:spacing w:before="0" w:after="0"/>
      </w:pPr>
      <w:r>
        <w:t>Responsible for continuous improvement efforts for the SCR process to enable rapid releases into production and to the end users.</w:t>
      </w:r>
    </w:p>
    <w:p w14:paraId="2AA4DDBE" w14:textId="12780EF3" w:rsidR="008E2D95" w:rsidRPr="00E977EE" w:rsidRDefault="008E2D95" w:rsidP="001657ED">
      <w:pPr>
        <w:pStyle w:val="CSBullet1"/>
        <w:spacing w:before="0"/>
      </w:pPr>
      <w:r w:rsidRPr="00E977EE">
        <w:t>Evaluate software and performance, evaluate AWS services</w:t>
      </w:r>
      <w:r w:rsidR="00710824">
        <w:t>,</w:t>
      </w:r>
      <w:r w:rsidRPr="00E977EE">
        <w:t xml:space="preserve"> and formulate recommendations to </w:t>
      </w:r>
      <w:r w:rsidR="0081445A">
        <w:t>adopt native</w:t>
      </w:r>
      <w:r w:rsidRPr="00E977EE">
        <w:t xml:space="preserve"> cloud services.</w:t>
      </w:r>
    </w:p>
    <w:p w14:paraId="11DB94AC" w14:textId="25597069" w:rsidR="008E2D95" w:rsidRDefault="008E2D95" w:rsidP="008E2D95">
      <w:pPr>
        <w:pStyle w:val="Caption"/>
        <w:keepNext/>
      </w:pPr>
      <w:bookmarkStart w:id="49" w:name="_Toc82610407"/>
      <w:bookmarkStart w:id="50" w:name="_Toc83202703"/>
      <w:bookmarkStart w:id="51" w:name="_Toc90984336"/>
      <w:r>
        <w:t xml:space="preserve">Table </w:t>
      </w:r>
      <w:r w:rsidR="0071024D">
        <w:fldChar w:fldCharType="begin"/>
      </w:r>
      <w:r w:rsidR="0071024D">
        <w:instrText xml:space="preserve"> SEQ Table \* ARABIC </w:instrText>
      </w:r>
      <w:r w:rsidR="0071024D">
        <w:fldChar w:fldCharType="separate"/>
      </w:r>
      <w:r w:rsidR="00D61444">
        <w:rPr>
          <w:noProof/>
        </w:rPr>
        <w:t>7</w:t>
      </w:r>
      <w:r w:rsidR="0071024D">
        <w:rPr>
          <w:noProof/>
        </w:rPr>
        <w:fldChar w:fldCharType="end"/>
      </w:r>
      <w:r>
        <w:t xml:space="preserve"> - </w:t>
      </w:r>
      <w:r w:rsidR="00220648">
        <w:t>M&amp;E</w:t>
      </w:r>
      <w:r>
        <w:t xml:space="preserve"> Application Manager Mandatory Qualifications</w:t>
      </w:r>
      <w:bookmarkEnd w:id="49"/>
      <w:bookmarkEnd w:id="50"/>
      <w:bookmarkEnd w:id="51"/>
    </w:p>
    <w:tbl>
      <w:tblPr>
        <w:tblW w:w="9581"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900"/>
        <w:gridCol w:w="8640"/>
        <w:gridCol w:w="41"/>
      </w:tblGrid>
      <w:tr w:rsidR="008E2D95" w:rsidRPr="000D76BE" w14:paraId="3DCF60E4" w14:textId="77777777" w:rsidTr="00EF7F62">
        <w:trPr>
          <w:trHeight w:val="300"/>
          <w:tblHeader/>
        </w:trPr>
        <w:tc>
          <w:tcPr>
            <w:tcW w:w="9581" w:type="dxa"/>
            <w:gridSpan w:val="3"/>
            <w:shd w:val="clear" w:color="auto" w:fill="3A639E"/>
            <w:noWrap/>
            <w:vAlign w:val="bottom"/>
          </w:tcPr>
          <w:p w14:paraId="2FE34B60" w14:textId="77777777" w:rsidR="008E2D95" w:rsidRPr="00D41D33" w:rsidRDefault="008E2D95" w:rsidP="00EF7F62">
            <w:pPr>
              <w:pStyle w:val="TableHeading"/>
            </w:pPr>
            <w:r>
              <w:t>M&amp;E</w:t>
            </w:r>
            <w:r w:rsidRPr="00546F45">
              <w:t xml:space="preserve"> Application Manager Mandatory Qualifications</w:t>
            </w:r>
          </w:p>
        </w:tc>
      </w:tr>
      <w:tr w:rsidR="008E2D95" w:rsidRPr="00F931D1" w14:paraId="12FE7596" w14:textId="77777777" w:rsidTr="00955773">
        <w:trPr>
          <w:gridAfter w:val="1"/>
          <w:wAfter w:w="41" w:type="dxa"/>
          <w:trHeight w:val="300"/>
        </w:trPr>
        <w:tc>
          <w:tcPr>
            <w:tcW w:w="900" w:type="dxa"/>
            <w:shd w:val="clear" w:color="auto" w:fill="95B3D7" w:themeFill="accent1" w:themeFillTint="99"/>
            <w:noWrap/>
          </w:tcPr>
          <w:p w14:paraId="57C4DB73" w14:textId="48AA3610" w:rsidR="008E2D95" w:rsidRPr="00F931D1" w:rsidRDefault="008E2D95" w:rsidP="00EF7F62">
            <w:pPr>
              <w:pStyle w:val="TableText"/>
              <w:rPr>
                <w:b/>
                <w:color w:val="FFFFFF" w:themeColor="background1"/>
              </w:rPr>
            </w:pPr>
            <w:r>
              <w:rPr>
                <w:b/>
                <w:color w:val="FFFFFF" w:themeColor="background1"/>
              </w:rPr>
              <w:t>Req#</w:t>
            </w:r>
          </w:p>
        </w:tc>
        <w:tc>
          <w:tcPr>
            <w:tcW w:w="8640" w:type="dxa"/>
            <w:shd w:val="clear" w:color="auto" w:fill="95B3D7" w:themeFill="accent1" w:themeFillTint="99"/>
          </w:tcPr>
          <w:p w14:paraId="3623B5B3" w14:textId="119026FB" w:rsidR="008E2D95" w:rsidRPr="00F931D1" w:rsidRDefault="008E2D95" w:rsidP="00EF7F62">
            <w:pPr>
              <w:pStyle w:val="TableText"/>
              <w:rPr>
                <w:b/>
                <w:color w:val="FFFFFF" w:themeColor="background1"/>
              </w:rPr>
            </w:pPr>
            <w:r>
              <w:rPr>
                <w:b/>
                <w:color w:val="FFFFFF" w:themeColor="background1"/>
              </w:rPr>
              <w:t>Mandatory Qualification</w:t>
            </w:r>
            <w:r w:rsidR="00FE0868">
              <w:rPr>
                <w:b/>
                <w:color w:val="FFFFFF" w:themeColor="background1"/>
              </w:rPr>
              <w:t>s</w:t>
            </w:r>
          </w:p>
        </w:tc>
      </w:tr>
      <w:tr w:rsidR="00473019" w:rsidRPr="000D76BE" w14:paraId="44A915D2" w14:textId="77777777" w:rsidTr="00955773">
        <w:trPr>
          <w:gridAfter w:val="1"/>
          <w:wAfter w:w="41" w:type="dxa"/>
          <w:trHeight w:val="300"/>
        </w:trPr>
        <w:tc>
          <w:tcPr>
            <w:tcW w:w="900" w:type="dxa"/>
            <w:shd w:val="clear" w:color="auto" w:fill="F2F2F2" w:themeFill="background1" w:themeFillShade="F2"/>
            <w:noWrap/>
          </w:tcPr>
          <w:p w14:paraId="46F1C200" w14:textId="43B6431D" w:rsidR="00473019" w:rsidRDefault="00473019" w:rsidP="00473019">
            <w:pPr>
              <w:pStyle w:val="TableText"/>
            </w:pPr>
            <w:r w:rsidRPr="00D75907">
              <w:t>ME-S</w:t>
            </w:r>
            <w:r w:rsidR="00955773">
              <w:t>22</w:t>
            </w:r>
          </w:p>
        </w:tc>
        <w:tc>
          <w:tcPr>
            <w:tcW w:w="8640" w:type="dxa"/>
            <w:shd w:val="clear" w:color="auto" w:fill="F2F2F2" w:themeFill="background1" w:themeFillShade="F2"/>
          </w:tcPr>
          <w:p w14:paraId="43AC50EB" w14:textId="1CCCAF88" w:rsidR="00473019" w:rsidRDefault="00473019" w:rsidP="00473019">
            <w:pPr>
              <w:pStyle w:val="TableBullet1"/>
              <w:numPr>
                <w:ilvl w:val="0"/>
                <w:numId w:val="0"/>
              </w:numPr>
            </w:pPr>
            <w:r>
              <w:t>A</w:t>
            </w:r>
            <w:r w:rsidRPr="000C72FC">
              <w:t xml:space="preserve"> minimum of five (5) years</w:t>
            </w:r>
            <w:r>
              <w:t xml:space="preserve"> of</w:t>
            </w:r>
            <w:r w:rsidRPr="000C72FC">
              <w:t xml:space="preserve"> experience within the past ten (10) years, as the application manager or lead on projects involving </w:t>
            </w:r>
            <w:r w:rsidR="00B12866">
              <w:t>large and complex IT systems</w:t>
            </w:r>
            <w:r>
              <w:t xml:space="preserve"> in a health and human services or health care services project.</w:t>
            </w:r>
          </w:p>
        </w:tc>
      </w:tr>
      <w:tr w:rsidR="00473019" w:rsidRPr="000D76BE" w14:paraId="419F72D6" w14:textId="77777777" w:rsidTr="00955773">
        <w:trPr>
          <w:gridAfter w:val="1"/>
          <w:wAfter w:w="41" w:type="dxa"/>
          <w:trHeight w:val="300"/>
        </w:trPr>
        <w:tc>
          <w:tcPr>
            <w:tcW w:w="900" w:type="dxa"/>
            <w:shd w:val="clear" w:color="auto" w:fill="F2F2F2" w:themeFill="background1" w:themeFillShade="F2"/>
            <w:noWrap/>
          </w:tcPr>
          <w:p w14:paraId="25B6F9F3" w14:textId="08941BDD" w:rsidR="00473019" w:rsidRDefault="00473019" w:rsidP="00473019">
            <w:pPr>
              <w:pStyle w:val="TableText"/>
            </w:pPr>
            <w:r w:rsidRPr="00D75907">
              <w:t>ME-S</w:t>
            </w:r>
            <w:r w:rsidR="00955773">
              <w:t>23</w:t>
            </w:r>
          </w:p>
        </w:tc>
        <w:tc>
          <w:tcPr>
            <w:tcW w:w="8640" w:type="dxa"/>
            <w:shd w:val="clear" w:color="auto" w:fill="F2F2F2" w:themeFill="background1" w:themeFillShade="F2"/>
          </w:tcPr>
          <w:p w14:paraId="779F9EE3" w14:textId="2E40AAAA" w:rsidR="00473019" w:rsidRDefault="00473019" w:rsidP="00473019">
            <w:pPr>
              <w:pStyle w:val="TableBullet1"/>
              <w:numPr>
                <w:ilvl w:val="0"/>
                <w:numId w:val="0"/>
              </w:numPr>
            </w:pPr>
            <w:r w:rsidRPr="00E76C21">
              <w:t xml:space="preserve">A minimum of five (5) years of experience within the past ten (10) years, managing a system development life cycle (SDLC), including business and system requirement specification, design, development, testing, and implementation, on projects involving </w:t>
            </w:r>
            <w:r w:rsidR="00B12866">
              <w:t>large and complex IT systems</w:t>
            </w:r>
            <w:r w:rsidRPr="00E76C21">
              <w:t>.</w:t>
            </w:r>
          </w:p>
        </w:tc>
      </w:tr>
      <w:tr w:rsidR="00473019" w:rsidRPr="000D76BE" w14:paraId="000F0F0C" w14:textId="77777777" w:rsidTr="00955773">
        <w:trPr>
          <w:gridAfter w:val="1"/>
          <w:wAfter w:w="41" w:type="dxa"/>
          <w:trHeight w:val="300"/>
        </w:trPr>
        <w:tc>
          <w:tcPr>
            <w:tcW w:w="900" w:type="dxa"/>
            <w:shd w:val="clear" w:color="auto" w:fill="F2F2F2" w:themeFill="background1" w:themeFillShade="F2"/>
            <w:noWrap/>
          </w:tcPr>
          <w:p w14:paraId="1D0545B3" w14:textId="7124BCFA" w:rsidR="00473019" w:rsidRDefault="00473019" w:rsidP="00473019">
            <w:pPr>
              <w:pStyle w:val="TableText"/>
            </w:pPr>
            <w:r w:rsidRPr="00D75907">
              <w:t>ME-S</w:t>
            </w:r>
            <w:r w:rsidR="00955773">
              <w:t>24</w:t>
            </w:r>
          </w:p>
        </w:tc>
        <w:tc>
          <w:tcPr>
            <w:tcW w:w="8640" w:type="dxa"/>
            <w:shd w:val="clear" w:color="auto" w:fill="F2F2F2" w:themeFill="background1" w:themeFillShade="F2"/>
          </w:tcPr>
          <w:p w14:paraId="6E4FA237" w14:textId="56FF8DC1" w:rsidR="00473019" w:rsidRDefault="00473019" w:rsidP="00473019">
            <w:pPr>
              <w:pStyle w:val="TableBullet1"/>
              <w:numPr>
                <w:ilvl w:val="0"/>
                <w:numId w:val="0"/>
              </w:numPr>
            </w:pPr>
            <w:r w:rsidRPr="002774EE">
              <w:t xml:space="preserve">A minimum of </w:t>
            </w:r>
            <w:r>
              <w:t>three</w:t>
            </w:r>
            <w:r w:rsidRPr="002774EE">
              <w:t xml:space="preserve"> (</w:t>
            </w:r>
            <w:r>
              <w:t>3</w:t>
            </w:r>
            <w:r w:rsidRPr="002774EE">
              <w:t>) years of experience applying User-Centered Design (UCD) processes and User Experience (UX) activities (such as usability reviews, studies, and testing) on IT projects.</w:t>
            </w:r>
          </w:p>
        </w:tc>
      </w:tr>
    </w:tbl>
    <w:p w14:paraId="3F4607E4" w14:textId="1E4D49D4" w:rsidR="00611A39" w:rsidRDefault="00423C06" w:rsidP="008E2D95">
      <w:pPr>
        <w:pStyle w:val="Heading4"/>
      </w:pPr>
      <w:bookmarkStart w:id="52" w:name="_Toc82582617"/>
      <w:bookmarkStart w:id="53" w:name="_Toc524011996"/>
      <w:bookmarkStart w:id="54" w:name="_Toc524011993"/>
      <w:bookmarkEnd w:id="34"/>
      <w:r>
        <w:t>Maintenance</w:t>
      </w:r>
      <w:r w:rsidR="00E830AD">
        <w:t xml:space="preserve"> and Enhancement</w:t>
      </w:r>
      <w:r w:rsidR="00611A39">
        <w:t xml:space="preserve"> Security Manager</w:t>
      </w:r>
    </w:p>
    <w:p w14:paraId="47A2917B" w14:textId="19B5AF27" w:rsidR="007B6C88" w:rsidRPr="000C72FC" w:rsidRDefault="007B6C88" w:rsidP="007B6C88">
      <w:pPr>
        <w:pStyle w:val="BodyText"/>
        <w:spacing w:after="0"/>
        <w:jc w:val="both"/>
      </w:pPr>
      <w:bookmarkStart w:id="55" w:name="_Toc82610398"/>
      <w:r>
        <w:t xml:space="preserve">The </w:t>
      </w:r>
      <w:r w:rsidR="00061E63">
        <w:t>M&amp;E</w:t>
      </w:r>
      <w:r>
        <w:t xml:space="preserve"> Security Manger </w:t>
      </w:r>
      <w:r>
        <w:rPr>
          <w:rFonts w:cs="Arial"/>
          <w:szCs w:val="22"/>
        </w:rPr>
        <w:t>serves</w:t>
      </w:r>
      <w:r w:rsidRPr="00544FD4">
        <w:rPr>
          <w:rFonts w:cs="Arial"/>
          <w:szCs w:val="22"/>
        </w:rPr>
        <w:t xml:space="preserve"> as the focal point for</w:t>
      </w:r>
      <w:r>
        <w:rPr>
          <w:rFonts w:cs="Arial"/>
          <w:szCs w:val="22"/>
        </w:rPr>
        <w:t xml:space="preserve"> cybersecurity solutions, privacy and protection of digital information, and</w:t>
      </w:r>
      <w:r w:rsidRPr="00544FD4">
        <w:rPr>
          <w:rFonts w:cs="Arial"/>
          <w:szCs w:val="22"/>
        </w:rPr>
        <w:t xml:space="preserve"> security compliance related activities and responsibilities for the CalSAWS </w:t>
      </w:r>
      <w:r w:rsidR="00061E63">
        <w:rPr>
          <w:rFonts w:cs="Arial"/>
          <w:szCs w:val="22"/>
        </w:rPr>
        <w:t>M&amp;E</w:t>
      </w:r>
      <w:r w:rsidRPr="00544FD4">
        <w:rPr>
          <w:rFonts w:cs="Arial"/>
          <w:szCs w:val="22"/>
        </w:rPr>
        <w:t>.</w:t>
      </w:r>
      <w:r w:rsidRPr="003B0B3D">
        <w:t xml:space="preserve"> </w:t>
      </w:r>
      <w:r>
        <w:t xml:space="preserve">This position will work closely with the Consortium’s Security Team. </w:t>
      </w:r>
      <w:r w:rsidRPr="000C72FC">
        <w:t xml:space="preserve">The duties and responsibilities of the </w:t>
      </w:r>
      <w:r w:rsidR="00061E63">
        <w:t>M&amp;E</w:t>
      </w:r>
      <w:r>
        <w:t xml:space="preserve"> </w:t>
      </w:r>
      <w:r w:rsidRPr="000C72FC">
        <w:t xml:space="preserve">Security </w:t>
      </w:r>
      <w:r>
        <w:t>Manager</w:t>
      </w:r>
      <w:r w:rsidRPr="000C72FC">
        <w:t xml:space="preserve"> include:</w:t>
      </w:r>
    </w:p>
    <w:p w14:paraId="42B3E902" w14:textId="77777777" w:rsidR="007B6C88" w:rsidRDefault="007B6C88" w:rsidP="00C653F6">
      <w:pPr>
        <w:pStyle w:val="ListParagraph"/>
        <w:numPr>
          <w:ilvl w:val="0"/>
          <w:numId w:val="16"/>
        </w:numPr>
        <w:jc w:val="both"/>
        <w:rPr>
          <w:rFonts w:ascii="Century Gothic" w:hAnsi="Century Gothic" w:cs="Arial"/>
          <w:sz w:val="22"/>
          <w:szCs w:val="22"/>
        </w:rPr>
      </w:pPr>
      <w:r>
        <w:rPr>
          <w:rFonts w:ascii="Century Gothic" w:hAnsi="Century Gothic" w:cs="Arial"/>
          <w:sz w:val="22"/>
          <w:szCs w:val="22"/>
        </w:rPr>
        <w:t>Plan, implement, manage, monitor, and upgrade security solutions to defend against hacking, malware, ransomware, and other threats to data, systems, and networks.</w:t>
      </w:r>
    </w:p>
    <w:p w14:paraId="0AFEDCF4" w14:textId="67B59965" w:rsidR="007B6C88" w:rsidRPr="00544FD4" w:rsidRDefault="007B6C88" w:rsidP="00C653F6">
      <w:pPr>
        <w:pStyle w:val="ListParagraph"/>
        <w:numPr>
          <w:ilvl w:val="0"/>
          <w:numId w:val="16"/>
        </w:numPr>
        <w:jc w:val="both"/>
        <w:rPr>
          <w:rFonts w:ascii="Century Gothic" w:hAnsi="Century Gothic" w:cs="Arial"/>
          <w:sz w:val="22"/>
          <w:szCs w:val="22"/>
        </w:rPr>
      </w:pPr>
      <w:r w:rsidRPr="00544FD4">
        <w:rPr>
          <w:rFonts w:ascii="Century Gothic" w:hAnsi="Century Gothic" w:cs="Arial"/>
          <w:sz w:val="22"/>
          <w:szCs w:val="22"/>
        </w:rPr>
        <w:t>Maintain, enforce</w:t>
      </w:r>
      <w:r w:rsidR="00710824">
        <w:rPr>
          <w:rFonts w:ascii="Century Gothic" w:hAnsi="Century Gothic" w:cs="Arial"/>
          <w:sz w:val="22"/>
          <w:szCs w:val="22"/>
        </w:rPr>
        <w:t>,</w:t>
      </w:r>
      <w:r w:rsidRPr="00544FD4">
        <w:rPr>
          <w:rFonts w:ascii="Century Gothic" w:hAnsi="Century Gothic" w:cs="Arial"/>
          <w:sz w:val="22"/>
          <w:szCs w:val="22"/>
        </w:rPr>
        <w:t xml:space="preserve"> and document </w:t>
      </w:r>
      <w:r w:rsidR="00061E63">
        <w:rPr>
          <w:rFonts w:ascii="Century Gothic" w:hAnsi="Century Gothic" w:cs="Arial"/>
          <w:sz w:val="22"/>
          <w:szCs w:val="22"/>
        </w:rPr>
        <w:t xml:space="preserve">M&amp;E </w:t>
      </w:r>
      <w:r w:rsidRPr="00544FD4">
        <w:rPr>
          <w:rFonts w:ascii="Century Gothic" w:hAnsi="Century Gothic" w:cs="Arial"/>
          <w:sz w:val="22"/>
          <w:szCs w:val="22"/>
        </w:rPr>
        <w:t>security policies and procedures that align with current industry standards</w:t>
      </w:r>
      <w:r>
        <w:rPr>
          <w:rFonts w:ascii="Century Gothic" w:hAnsi="Century Gothic" w:cs="Arial"/>
          <w:sz w:val="22"/>
          <w:szCs w:val="22"/>
        </w:rPr>
        <w:t xml:space="preserve"> and Privacy and Security Agreements (PSAs) </w:t>
      </w:r>
      <w:r w:rsidR="001B146A">
        <w:rPr>
          <w:rFonts w:ascii="Century Gothic" w:hAnsi="Century Gothic" w:cs="Arial"/>
          <w:sz w:val="22"/>
          <w:szCs w:val="22"/>
        </w:rPr>
        <w:t xml:space="preserve">among </w:t>
      </w:r>
      <w:r>
        <w:rPr>
          <w:rFonts w:ascii="Century Gothic" w:hAnsi="Century Gothic" w:cs="Arial"/>
          <w:sz w:val="22"/>
          <w:szCs w:val="22"/>
        </w:rPr>
        <w:t>CalSAWS, California State agencies, and other CalSAWS contractors</w:t>
      </w:r>
      <w:r w:rsidRPr="00544FD4">
        <w:rPr>
          <w:rFonts w:ascii="Century Gothic" w:hAnsi="Century Gothic" w:cs="Arial"/>
          <w:sz w:val="22"/>
          <w:szCs w:val="22"/>
        </w:rPr>
        <w:t>.</w:t>
      </w:r>
    </w:p>
    <w:p w14:paraId="6E6F2D57" w14:textId="77777777" w:rsidR="007B6C88" w:rsidRPr="00544FD4" w:rsidRDefault="007B6C88" w:rsidP="00C653F6">
      <w:pPr>
        <w:pStyle w:val="ListParagraph"/>
        <w:numPr>
          <w:ilvl w:val="0"/>
          <w:numId w:val="16"/>
        </w:numPr>
        <w:jc w:val="both"/>
        <w:rPr>
          <w:rFonts w:ascii="Century Gothic" w:hAnsi="Century Gothic" w:cs="Arial"/>
          <w:sz w:val="22"/>
          <w:szCs w:val="22"/>
        </w:rPr>
      </w:pPr>
      <w:r w:rsidRPr="00544FD4">
        <w:rPr>
          <w:rFonts w:ascii="Century Gothic" w:hAnsi="Century Gothic" w:cs="Arial"/>
          <w:sz w:val="22"/>
          <w:szCs w:val="22"/>
        </w:rPr>
        <w:t xml:space="preserve">Serve as a resource regarding matters of information security and reports status of ongoing information security activities to CalSAWS </w:t>
      </w:r>
      <w:r>
        <w:rPr>
          <w:rFonts w:ascii="Century Gothic" w:hAnsi="Century Gothic" w:cs="Arial"/>
          <w:sz w:val="22"/>
          <w:szCs w:val="22"/>
        </w:rPr>
        <w:t>Executive</w:t>
      </w:r>
      <w:r w:rsidRPr="00544FD4">
        <w:rPr>
          <w:rFonts w:ascii="Century Gothic" w:hAnsi="Century Gothic" w:cs="Arial"/>
          <w:sz w:val="22"/>
          <w:szCs w:val="22"/>
        </w:rPr>
        <w:t xml:space="preserve"> Director or designee(s).</w:t>
      </w:r>
    </w:p>
    <w:p w14:paraId="3A2B655B" w14:textId="12FE58FA" w:rsidR="007B6C88" w:rsidRPr="00544FD4" w:rsidRDefault="007B6C88" w:rsidP="00C653F6">
      <w:pPr>
        <w:pStyle w:val="ListParagraph"/>
        <w:numPr>
          <w:ilvl w:val="0"/>
          <w:numId w:val="16"/>
        </w:numPr>
        <w:jc w:val="both"/>
        <w:rPr>
          <w:rFonts w:ascii="Century Gothic" w:hAnsi="Century Gothic" w:cs="Arial"/>
          <w:sz w:val="22"/>
          <w:szCs w:val="22"/>
        </w:rPr>
      </w:pPr>
      <w:r>
        <w:rPr>
          <w:rFonts w:ascii="Century Gothic" w:hAnsi="Century Gothic" w:cs="Arial"/>
          <w:sz w:val="22"/>
          <w:szCs w:val="22"/>
        </w:rPr>
        <w:t>Support</w:t>
      </w:r>
      <w:r w:rsidRPr="00544FD4">
        <w:rPr>
          <w:rFonts w:ascii="Century Gothic" w:hAnsi="Century Gothic" w:cs="Arial"/>
          <w:sz w:val="22"/>
          <w:szCs w:val="22"/>
        </w:rPr>
        <w:t xml:space="preserve"> the development/adoption and enforcement of Information Security policies, procedures</w:t>
      </w:r>
      <w:r w:rsidR="00710824">
        <w:rPr>
          <w:rFonts w:ascii="Century Gothic" w:hAnsi="Century Gothic" w:cs="Arial"/>
          <w:sz w:val="22"/>
          <w:szCs w:val="22"/>
        </w:rPr>
        <w:t>,</w:t>
      </w:r>
      <w:r w:rsidRPr="00544FD4">
        <w:rPr>
          <w:rFonts w:ascii="Century Gothic" w:hAnsi="Century Gothic" w:cs="Arial"/>
          <w:sz w:val="22"/>
          <w:szCs w:val="22"/>
        </w:rPr>
        <w:t xml:space="preserve"> and standards.</w:t>
      </w:r>
    </w:p>
    <w:p w14:paraId="417BECFC" w14:textId="77777777" w:rsidR="00C25B23" w:rsidRDefault="00D6754F" w:rsidP="00C653F6">
      <w:pPr>
        <w:pStyle w:val="ListParagraph"/>
        <w:numPr>
          <w:ilvl w:val="0"/>
          <w:numId w:val="16"/>
        </w:numPr>
        <w:jc w:val="both"/>
        <w:rPr>
          <w:rFonts w:ascii="Century Gothic" w:hAnsi="Century Gothic" w:cs="Arial"/>
          <w:sz w:val="22"/>
          <w:szCs w:val="22"/>
        </w:rPr>
      </w:pPr>
      <w:r>
        <w:rPr>
          <w:rFonts w:ascii="Century Gothic" w:hAnsi="Century Gothic" w:cs="Arial"/>
          <w:sz w:val="22"/>
          <w:szCs w:val="22"/>
        </w:rPr>
        <w:t>Provide</w:t>
      </w:r>
      <w:r w:rsidRPr="00D6754F">
        <w:rPr>
          <w:rFonts w:ascii="Century Gothic" w:hAnsi="Century Gothic" w:cs="Arial"/>
          <w:sz w:val="22"/>
          <w:szCs w:val="22"/>
        </w:rPr>
        <w:t xml:space="preserve"> timely notification </w:t>
      </w:r>
      <w:r>
        <w:rPr>
          <w:rFonts w:ascii="Century Gothic" w:hAnsi="Century Gothic" w:cs="Arial"/>
          <w:sz w:val="22"/>
          <w:szCs w:val="22"/>
        </w:rPr>
        <w:t xml:space="preserve">to the Consortium </w:t>
      </w:r>
      <w:r w:rsidR="00C25B23">
        <w:rPr>
          <w:rFonts w:ascii="Century Gothic" w:hAnsi="Century Gothic" w:cs="Arial"/>
          <w:sz w:val="22"/>
          <w:szCs w:val="22"/>
        </w:rPr>
        <w:t>and</w:t>
      </w:r>
      <w:r w:rsidRPr="00D6754F">
        <w:rPr>
          <w:rFonts w:ascii="Century Gothic" w:hAnsi="Century Gothic" w:cs="Arial"/>
          <w:sz w:val="22"/>
          <w:szCs w:val="22"/>
        </w:rPr>
        <w:t xml:space="preserve"> project sponsors of security breaches.  </w:t>
      </w:r>
    </w:p>
    <w:p w14:paraId="2DDC2C8D" w14:textId="7E594368" w:rsidR="007B6C88" w:rsidRPr="00544FD4" w:rsidRDefault="007B6C88" w:rsidP="00C653F6">
      <w:pPr>
        <w:pStyle w:val="ListParagraph"/>
        <w:numPr>
          <w:ilvl w:val="0"/>
          <w:numId w:val="16"/>
        </w:numPr>
        <w:jc w:val="both"/>
        <w:rPr>
          <w:rFonts w:ascii="Century Gothic" w:hAnsi="Century Gothic" w:cs="Arial"/>
          <w:sz w:val="22"/>
          <w:szCs w:val="22"/>
        </w:rPr>
      </w:pPr>
      <w:r w:rsidRPr="00544FD4">
        <w:rPr>
          <w:rFonts w:ascii="Century Gothic" w:hAnsi="Century Gothic" w:cs="Arial"/>
          <w:sz w:val="22"/>
          <w:szCs w:val="22"/>
        </w:rPr>
        <w:t xml:space="preserve">Coordinate with the Consortium and other </w:t>
      </w:r>
      <w:r>
        <w:rPr>
          <w:rFonts w:ascii="Century Gothic" w:hAnsi="Century Gothic" w:cs="Arial"/>
          <w:sz w:val="22"/>
          <w:szCs w:val="22"/>
        </w:rPr>
        <w:t>CalSAWS contractors</w:t>
      </w:r>
      <w:r w:rsidRPr="00544FD4">
        <w:rPr>
          <w:rFonts w:ascii="Century Gothic" w:hAnsi="Century Gothic" w:cs="Arial"/>
          <w:sz w:val="22"/>
          <w:szCs w:val="22"/>
        </w:rPr>
        <w:t xml:space="preserve"> in responding to information security data calls, audit requests, and reporting.</w:t>
      </w:r>
    </w:p>
    <w:p w14:paraId="72A5E48D" w14:textId="77777777" w:rsidR="007B6C88" w:rsidRPr="00544FD4" w:rsidRDefault="007B6C88" w:rsidP="00C653F6">
      <w:pPr>
        <w:pStyle w:val="ListParagraph"/>
        <w:numPr>
          <w:ilvl w:val="0"/>
          <w:numId w:val="16"/>
        </w:numPr>
        <w:jc w:val="both"/>
        <w:rPr>
          <w:rFonts w:ascii="Century Gothic" w:hAnsi="Century Gothic" w:cs="Arial"/>
          <w:sz w:val="22"/>
          <w:szCs w:val="22"/>
        </w:rPr>
      </w:pPr>
      <w:r>
        <w:rPr>
          <w:rFonts w:ascii="Century Gothic" w:hAnsi="Century Gothic" w:cs="Arial"/>
          <w:sz w:val="22"/>
          <w:szCs w:val="22"/>
        </w:rPr>
        <w:t>Work with the Consortium to implement, monitor, and m</w:t>
      </w:r>
      <w:r w:rsidRPr="00544FD4">
        <w:rPr>
          <w:rFonts w:ascii="Century Gothic" w:hAnsi="Century Gothic" w:cs="Arial"/>
          <w:sz w:val="22"/>
          <w:szCs w:val="22"/>
        </w:rPr>
        <w:t>aintain appropriate security measures</w:t>
      </w:r>
      <w:r>
        <w:rPr>
          <w:rFonts w:ascii="Century Gothic" w:hAnsi="Century Gothic" w:cs="Arial"/>
          <w:sz w:val="22"/>
          <w:szCs w:val="22"/>
        </w:rPr>
        <w:t>, best practices,</w:t>
      </w:r>
      <w:r w:rsidRPr="00544FD4">
        <w:rPr>
          <w:rFonts w:ascii="Century Gothic" w:hAnsi="Century Gothic" w:cs="Arial"/>
          <w:sz w:val="22"/>
          <w:szCs w:val="22"/>
        </w:rPr>
        <w:t xml:space="preserve"> </w:t>
      </w:r>
      <w:r>
        <w:rPr>
          <w:rFonts w:ascii="Century Gothic" w:hAnsi="Century Gothic" w:cs="Arial"/>
          <w:sz w:val="22"/>
          <w:szCs w:val="22"/>
        </w:rPr>
        <w:t xml:space="preserve">controls, </w:t>
      </w:r>
      <w:r w:rsidRPr="00544FD4">
        <w:rPr>
          <w:rFonts w:ascii="Century Gothic" w:hAnsi="Century Gothic" w:cs="Arial"/>
          <w:sz w:val="22"/>
          <w:szCs w:val="22"/>
        </w:rPr>
        <w:t>and mechanisms to guard against unauthorized access to electronically stored and/or transmitted data and protect against reasonably anticipated threats and hazards.</w:t>
      </w:r>
    </w:p>
    <w:p w14:paraId="613DF26D" w14:textId="77777777" w:rsidR="007B6C88" w:rsidRPr="00544FD4" w:rsidRDefault="007B6C88" w:rsidP="00C653F6">
      <w:pPr>
        <w:pStyle w:val="ListParagraph"/>
        <w:numPr>
          <w:ilvl w:val="0"/>
          <w:numId w:val="16"/>
        </w:numPr>
        <w:jc w:val="both"/>
        <w:rPr>
          <w:rFonts w:ascii="Century Gothic" w:hAnsi="Century Gothic" w:cs="Arial"/>
          <w:sz w:val="22"/>
          <w:szCs w:val="22"/>
        </w:rPr>
      </w:pPr>
      <w:r>
        <w:rPr>
          <w:rFonts w:ascii="Century Gothic" w:hAnsi="Century Gothic" w:cs="Arial"/>
          <w:sz w:val="22"/>
          <w:szCs w:val="22"/>
        </w:rPr>
        <w:t>P</w:t>
      </w:r>
      <w:r w:rsidRPr="00544FD4">
        <w:rPr>
          <w:rFonts w:ascii="Century Gothic" w:hAnsi="Century Gothic" w:cs="Arial"/>
          <w:sz w:val="22"/>
          <w:szCs w:val="22"/>
        </w:rPr>
        <w:t>erform</w:t>
      </w:r>
      <w:r>
        <w:rPr>
          <w:rFonts w:ascii="Century Gothic" w:hAnsi="Century Gothic" w:cs="Arial"/>
          <w:sz w:val="22"/>
          <w:szCs w:val="22"/>
        </w:rPr>
        <w:t xml:space="preserve"> </w:t>
      </w:r>
      <w:r w:rsidRPr="00544FD4">
        <w:rPr>
          <w:rFonts w:ascii="Century Gothic" w:hAnsi="Century Gothic" w:cs="Arial"/>
          <w:sz w:val="22"/>
          <w:szCs w:val="22"/>
        </w:rPr>
        <w:t>ongoing security monitoring of information systems.</w:t>
      </w:r>
      <w:r w:rsidRPr="00544FD4" w:rsidDel="0063432F">
        <w:rPr>
          <w:rFonts w:ascii="Century Gothic" w:hAnsi="Century Gothic" w:cs="Arial"/>
          <w:sz w:val="22"/>
          <w:szCs w:val="22"/>
        </w:rPr>
        <w:t xml:space="preserve"> </w:t>
      </w:r>
    </w:p>
    <w:p w14:paraId="208A2D85" w14:textId="77777777" w:rsidR="007B6C88" w:rsidRPr="00544FD4" w:rsidRDefault="007B6C88" w:rsidP="00C653F6">
      <w:pPr>
        <w:pStyle w:val="ListParagraph"/>
        <w:numPr>
          <w:ilvl w:val="0"/>
          <w:numId w:val="16"/>
        </w:numPr>
        <w:jc w:val="both"/>
        <w:rPr>
          <w:rFonts w:ascii="Century Gothic" w:hAnsi="Century Gothic" w:cs="Arial"/>
          <w:sz w:val="22"/>
          <w:szCs w:val="22"/>
        </w:rPr>
      </w:pPr>
      <w:r>
        <w:rPr>
          <w:rFonts w:ascii="Century Gothic" w:hAnsi="Century Gothic" w:cs="Arial"/>
          <w:sz w:val="22"/>
          <w:szCs w:val="22"/>
        </w:rPr>
        <w:t>I</w:t>
      </w:r>
      <w:r w:rsidRPr="00544FD4">
        <w:rPr>
          <w:rFonts w:ascii="Century Gothic" w:hAnsi="Century Gothic" w:cs="Arial"/>
          <w:sz w:val="22"/>
          <w:szCs w:val="22"/>
        </w:rPr>
        <w:t>dentify</w:t>
      </w:r>
      <w:r>
        <w:rPr>
          <w:rFonts w:ascii="Century Gothic" w:hAnsi="Century Gothic" w:cs="Arial"/>
          <w:sz w:val="22"/>
          <w:szCs w:val="22"/>
        </w:rPr>
        <w:t xml:space="preserve"> and mitigate</w:t>
      </w:r>
      <w:r w:rsidRPr="00544FD4">
        <w:rPr>
          <w:rFonts w:ascii="Century Gothic" w:hAnsi="Century Gothic" w:cs="Arial"/>
          <w:sz w:val="22"/>
          <w:szCs w:val="22"/>
        </w:rPr>
        <w:t xml:space="preserve"> all </w:t>
      </w:r>
      <w:r>
        <w:rPr>
          <w:rFonts w:ascii="Century Gothic" w:hAnsi="Century Gothic" w:cs="Arial"/>
          <w:sz w:val="22"/>
          <w:szCs w:val="22"/>
        </w:rPr>
        <w:t xml:space="preserve">security </w:t>
      </w:r>
      <w:r w:rsidRPr="00544FD4">
        <w:rPr>
          <w:rFonts w:ascii="Century Gothic" w:hAnsi="Century Gothic" w:cs="Arial"/>
          <w:sz w:val="22"/>
          <w:szCs w:val="22"/>
        </w:rPr>
        <w:t>weaknesses</w:t>
      </w:r>
      <w:r>
        <w:rPr>
          <w:rFonts w:ascii="Century Gothic" w:hAnsi="Century Gothic" w:cs="Arial"/>
          <w:sz w:val="22"/>
          <w:szCs w:val="22"/>
        </w:rPr>
        <w:t>, threats,</w:t>
      </w:r>
      <w:r w:rsidRPr="00544FD4">
        <w:rPr>
          <w:rFonts w:ascii="Century Gothic" w:hAnsi="Century Gothic" w:cs="Arial"/>
          <w:sz w:val="22"/>
          <w:szCs w:val="22"/>
        </w:rPr>
        <w:t xml:space="preserve"> and vulnerabilities in all operational entities including Operations</w:t>
      </w:r>
      <w:r>
        <w:rPr>
          <w:rFonts w:ascii="Century Gothic" w:hAnsi="Century Gothic" w:cs="Arial"/>
          <w:sz w:val="22"/>
          <w:szCs w:val="22"/>
        </w:rPr>
        <w:t xml:space="preserve"> and</w:t>
      </w:r>
      <w:r w:rsidRPr="00544FD4">
        <w:rPr>
          <w:rFonts w:ascii="Century Gothic" w:hAnsi="Century Gothic" w:cs="Arial"/>
          <w:sz w:val="22"/>
          <w:szCs w:val="22"/>
        </w:rPr>
        <w:t xml:space="preserve"> Network Management.</w:t>
      </w:r>
    </w:p>
    <w:p w14:paraId="2324F161" w14:textId="63C4FE4C" w:rsidR="00E502C0" w:rsidRPr="00544FD4" w:rsidRDefault="00E502C0" w:rsidP="00C653F6">
      <w:pPr>
        <w:pStyle w:val="ListParagraph"/>
        <w:numPr>
          <w:ilvl w:val="0"/>
          <w:numId w:val="16"/>
        </w:numPr>
        <w:jc w:val="both"/>
        <w:rPr>
          <w:rFonts w:ascii="Century Gothic" w:hAnsi="Century Gothic" w:cs="Arial"/>
          <w:sz w:val="22"/>
          <w:szCs w:val="22"/>
        </w:rPr>
      </w:pPr>
      <w:r w:rsidRPr="00E502C0">
        <w:rPr>
          <w:rFonts w:ascii="Century Gothic" w:hAnsi="Century Gothic" w:cs="Arial"/>
          <w:sz w:val="22"/>
          <w:szCs w:val="22"/>
        </w:rPr>
        <w:t>Conduct penetration testing, exercises, analyses and simulation on security incidents and response capabilities to determine effectiveness; document results.</w:t>
      </w:r>
    </w:p>
    <w:p w14:paraId="73511082" w14:textId="5A354FEF" w:rsidR="007B6C88" w:rsidRPr="00544FD4" w:rsidRDefault="007B6C88" w:rsidP="00C653F6">
      <w:pPr>
        <w:pStyle w:val="ListParagraph"/>
        <w:numPr>
          <w:ilvl w:val="0"/>
          <w:numId w:val="16"/>
        </w:numPr>
        <w:jc w:val="both"/>
        <w:rPr>
          <w:rFonts w:ascii="Century Gothic" w:hAnsi="Century Gothic" w:cs="Arial"/>
          <w:sz w:val="22"/>
          <w:szCs w:val="22"/>
        </w:rPr>
      </w:pPr>
      <w:r w:rsidRPr="00544FD4">
        <w:rPr>
          <w:rFonts w:ascii="Century Gothic" w:hAnsi="Century Gothic" w:cs="Arial"/>
          <w:sz w:val="22"/>
          <w:szCs w:val="22"/>
        </w:rPr>
        <w:t>Implement and enforce policies and procedures, which include standards for incident handling (FTI, PHI, etc.)</w:t>
      </w:r>
      <w:r w:rsidR="00710824">
        <w:rPr>
          <w:rFonts w:ascii="Century Gothic" w:hAnsi="Century Gothic" w:cs="Arial"/>
          <w:sz w:val="22"/>
          <w:szCs w:val="22"/>
        </w:rPr>
        <w:t>.</w:t>
      </w:r>
    </w:p>
    <w:p w14:paraId="07F33135" w14:textId="77777777" w:rsidR="007B6C88" w:rsidRDefault="007B6C88" w:rsidP="00C653F6">
      <w:pPr>
        <w:pStyle w:val="BodyTextBullet"/>
        <w:numPr>
          <w:ilvl w:val="0"/>
          <w:numId w:val="16"/>
        </w:numPr>
        <w:spacing w:before="0"/>
        <w:contextualSpacing/>
        <w:jc w:val="both"/>
        <w:rPr>
          <w:rFonts w:ascii="Century Gothic" w:hAnsi="Century Gothic"/>
        </w:rPr>
      </w:pPr>
      <w:r>
        <w:rPr>
          <w:rFonts w:ascii="Century Gothic" w:hAnsi="Century Gothic"/>
        </w:rPr>
        <w:t>Respond to security breaches.</w:t>
      </w:r>
    </w:p>
    <w:p w14:paraId="17B379F9" w14:textId="77777777" w:rsidR="007B6C88" w:rsidRPr="00544FD4" w:rsidRDefault="007B6C88" w:rsidP="00C653F6">
      <w:pPr>
        <w:pStyle w:val="BodyTextBullet"/>
        <w:numPr>
          <w:ilvl w:val="0"/>
          <w:numId w:val="16"/>
        </w:numPr>
        <w:spacing w:before="0"/>
        <w:jc w:val="both"/>
        <w:rPr>
          <w:rFonts w:ascii="Century Gothic" w:hAnsi="Century Gothic"/>
        </w:rPr>
      </w:pPr>
      <w:r>
        <w:rPr>
          <w:rFonts w:ascii="Century Gothic" w:hAnsi="Century Gothic"/>
        </w:rPr>
        <w:t>Provide root cause analysis and remediation of security issues.</w:t>
      </w:r>
    </w:p>
    <w:p w14:paraId="35288E06" w14:textId="6E022A53" w:rsidR="00061E63" w:rsidRDefault="00061E63" w:rsidP="00061E63">
      <w:pPr>
        <w:pStyle w:val="Caption"/>
        <w:keepNext/>
      </w:pPr>
      <w:bookmarkStart w:id="56" w:name="_Toc90984337"/>
      <w:bookmarkEnd w:id="55"/>
      <w:r>
        <w:t xml:space="preserve">Table </w:t>
      </w:r>
      <w:r w:rsidR="0071024D">
        <w:fldChar w:fldCharType="begin"/>
      </w:r>
      <w:r w:rsidR="0071024D">
        <w:instrText xml:space="preserve"> SEQ Table \* ARABIC </w:instrText>
      </w:r>
      <w:r w:rsidR="0071024D">
        <w:fldChar w:fldCharType="separate"/>
      </w:r>
      <w:r w:rsidR="00D61444">
        <w:rPr>
          <w:noProof/>
        </w:rPr>
        <w:t>8</w:t>
      </w:r>
      <w:r w:rsidR="0071024D">
        <w:rPr>
          <w:noProof/>
        </w:rPr>
        <w:fldChar w:fldCharType="end"/>
      </w:r>
      <w:r>
        <w:t xml:space="preserve"> - M&amp;E Security Manager Mandatory Qualifications</w:t>
      </w:r>
      <w:bookmarkEnd w:id="56"/>
    </w:p>
    <w:tbl>
      <w:tblPr>
        <w:tblW w:w="9540"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900"/>
        <w:gridCol w:w="8640"/>
      </w:tblGrid>
      <w:tr w:rsidR="007B6C88" w:rsidRPr="000D76BE" w14:paraId="6974028E" w14:textId="77777777" w:rsidTr="005A22F4">
        <w:trPr>
          <w:trHeight w:val="300"/>
          <w:tblHeader/>
        </w:trPr>
        <w:tc>
          <w:tcPr>
            <w:tcW w:w="9540" w:type="dxa"/>
            <w:gridSpan w:val="2"/>
            <w:shd w:val="clear" w:color="auto" w:fill="3A639E"/>
            <w:noWrap/>
            <w:vAlign w:val="bottom"/>
          </w:tcPr>
          <w:p w14:paraId="507667AC" w14:textId="558FE8E7" w:rsidR="007B6C88" w:rsidRPr="00D41D33" w:rsidRDefault="00061E63" w:rsidP="005A22F4">
            <w:pPr>
              <w:pStyle w:val="TableHeading"/>
            </w:pPr>
            <w:r>
              <w:t>M&amp;E</w:t>
            </w:r>
            <w:r w:rsidR="007B6C88">
              <w:t xml:space="preserve"> Security </w:t>
            </w:r>
            <w:r w:rsidR="00FE0868">
              <w:t>Manager</w:t>
            </w:r>
            <w:r w:rsidR="00FE0868" w:rsidRPr="00523B2E">
              <w:t xml:space="preserve"> </w:t>
            </w:r>
            <w:r w:rsidR="007B6C88" w:rsidRPr="00523B2E">
              <w:t>Mandatory Qualification</w:t>
            </w:r>
            <w:r w:rsidR="007B6C88">
              <w:t>s</w:t>
            </w:r>
          </w:p>
        </w:tc>
      </w:tr>
      <w:tr w:rsidR="007B6C88" w:rsidRPr="00F931D1" w14:paraId="45D2A47F" w14:textId="77777777" w:rsidTr="00F3384B">
        <w:trPr>
          <w:trHeight w:val="300"/>
        </w:trPr>
        <w:tc>
          <w:tcPr>
            <w:tcW w:w="900" w:type="dxa"/>
            <w:shd w:val="clear" w:color="auto" w:fill="95B3D7" w:themeFill="accent1" w:themeFillTint="99"/>
            <w:noWrap/>
          </w:tcPr>
          <w:p w14:paraId="2292EFF5" w14:textId="77777777" w:rsidR="007B6C88" w:rsidRPr="00F931D1" w:rsidRDefault="007B6C88" w:rsidP="005A22F4">
            <w:pPr>
              <w:pStyle w:val="TableText"/>
              <w:rPr>
                <w:b/>
                <w:color w:val="FFFFFF" w:themeColor="background1"/>
              </w:rPr>
            </w:pPr>
            <w:r>
              <w:rPr>
                <w:b/>
                <w:color w:val="FFFFFF" w:themeColor="background1"/>
              </w:rPr>
              <w:t>Req#</w:t>
            </w:r>
          </w:p>
        </w:tc>
        <w:tc>
          <w:tcPr>
            <w:tcW w:w="8640" w:type="dxa"/>
            <w:shd w:val="clear" w:color="auto" w:fill="95B3D7" w:themeFill="accent1" w:themeFillTint="99"/>
          </w:tcPr>
          <w:p w14:paraId="7A0C52D5" w14:textId="6A2512DC" w:rsidR="007B6C88" w:rsidRPr="00F931D1" w:rsidRDefault="007B6C88" w:rsidP="005A22F4">
            <w:pPr>
              <w:pStyle w:val="TableText"/>
              <w:rPr>
                <w:b/>
                <w:color w:val="FFFFFF" w:themeColor="background1"/>
              </w:rPr>
            </w:pPr>
            <w:r>
              <w:rPr>
                <w:b/>
                <w:color w:val="FFFFFF" w:themeColor="background1"/>
              </w:rPr>
              <w:t>Mandatory Qualification</w:t>
            </w:r>
            <w:r w:rsidR="00FE0868">
              <w:rPr>
                <w:b/>
                <w:color w:val="FFFFFF" w:themeColor="background1"/>
              </w:rPr>
              <w:t>s</w:t>
            </w:r>
          </w:p>
        </w:tc>
      </w:tr>
      <w:tr w:rsidR="00473019" w:rsidRPr="000D76BE" w14:paraId="75452B2B" w14:textId="77777777" w:rsidTr="00F3384B">
        <w:trPr>
          <w:trHeight w:val="300"/>
        </w:trPr>
        <w:tc>
          <w:tcPr>
            <w:tcW w:w="900" w:type="dxa"/>
            <w:shd w:val="clear" w:color="auto" w:fill="F2F2F2" w:themeFill="background1" w:themeFillShade="F2"/>
            <w:noWrap/>
          </w:tcPr>
          <w:p w14:paraId="3CFD845D" w14:textId="03899B43" w:rsidR="00473019" w:rsidRDefault="00473019" w:rsidP="00473019">
            <w:pPr>
              <w:pStyle w:val="TableText"/>
            </w:pPr>
            <w:r w:rsidRPr="00874475">
              <w:t>ME-S</w:t>
            </w:r>
            <w:r w:rsidR="00F3384B">
              <w:t>25</w:t>
            </w:r>
          </w:p>
        </w:tc>
        <w:tc>
          <w:tcPr>
            <w:tcW w:w="8640" w:type="dxa"/>
            <w:shd w:val="clear" w:color="auto" w:fill="F2F2F2" w:themeFill="background1" w:themeFillShade="F2"/>
          </w:tcPr>
          <w:p w14:paraId="64CBB0A9" w14:textId="77777777" w:rsidR="00473019" w:rsidRDefault="00473019" w:rsidP="00473019">
            <w:pPr>
              <w:pStyle w:val="TableBullet1"/>
              <w:numPr>
                <w:ilvl w:val="0"/>
                <w:numId w:val="0"/>
              </w:numPr>
            </w:pPr>
            <w:r w:rsidRPr="007F0E5C">
              <w:t xml:space="preserve">A minimum </w:t>
            </w:r>
            <w:r>
              <w:t xml:space="preserve">of </w:t>
            </w:r>
            <w:r w:rsidRPr="007F0E5C">
              <w:t>five (5) years</w:t>
            </w:r>
            <w:r>
              <w:t xml:space="preserve"> of</w:t>
            </w:r>
            <w:r w:rsidRPr="007F0E5C">
              <w:t xml:space="preserve"> experience as a Security </w:t>
            </w:r>
            <w:r>
              <w:t>Lead</w:t>
            </w:r>
            <w:r w:rsidRPr="007F0E5C">
              <w:t xml:space="preserve"> directly responsible for collaborating with application development teams, technical architects, and security policy experts to define and/or implement an integrated framework of solution security architecture.</w:t>
            </w:r>
          </w:p>
        </w:tc>
      </w:tr>
      <w:tr w:rsidR="00473019" w:rsidRPr="000D76BE" w14:paraId="6D43F38F" w14:textId="77777777" w:rsidTr="00F3384B">
        <w:trPr>
          <w:trHeight w:val="300"/>
        </w:trPr>
        <w:tc>
          <w:tcPr>
            <w:tcW w:w="900" w:type="dxa"/>
            <w:shd w:val="clear" w:color="auto" w:fill="F2F2F2" w:themeFill="background1" w:themeFillShade="F2"/>
            <w:noWrap/>
          </w:tcPr>
          <w:p w14:paraId="79960069" w14:textId="77B43C7C" w:rsidR="00473019" w:rsidRDefault="00473019" w:rsidP="00473019">
            <w:pPr>
              <w:pStyle w:val="TableText"/>
            </w:pPr>
            <w:r w:rsidRPr="00874475">
              <w:t>ME-S</w:t>
            </w:r>
            <w:r w:rsidR="00F3384B">
              <w:t>26</w:t>
            </w:r>
          </w:p>
        </w:tc>
        <w:tc>
          <w:tcPr>
            <w:tcW w:w="8640" w:type="dxa"/>
            <w:shd w:val="clear" w:color="auto" w:fill="F2F2F2" w:themeFill="background1" w:themeFillShade="F2"/>
          </w:tcPr>
          <w:p w14:paraId="0A9ABCA6" w14:textId="0BF5600A" w:rsidR="00473019" w:rsidRDefault="00473019" w:rsidP="00473019">
            <w:pPr>
              <w:pStyle w:val="TableBullet1"/>
              <w:numPr>
                <w:ilvl w:val="0"/>
                <w:numId w:val="0"/>
              </w:numPr>
            </w:pPr>
            <w:r>
              <w:t>A</w:t>
            </w:r>
            <w:r w:rsidRPr="00385C01">
              <w:t xml:space="preserve"> minimum </w:t>
            </w:r>
            <w:r>
              <w:t>of five</w:t>
            </w:r>
            <w:r w:rsidRPr="00385C01">
              <w:t xml:space="preserve"> (</w:t>
            </w:r>
            <w:r>
              <w:t>5</w:t>
            </w:r>
            <w:r w:rsidRPr="00385C01">
              <w:t>) years</w:t>
            </w:r>
            <w:r>
              <w:t xml:space="preserve"> of</w:t>
            </w:r>
            <w:r w:rsidRPr="00385C01">
              <w:t xml:space="preserve"> lead experience within the past </w:t>
            </w:r>
            <w:r>
              <w:t>ten</w:t>
            </w:r>
            <w:r w:rsidRPr="00385C01">
              <w:t xml:space="preserve"> (1</w:t>
            </w:r>
            <w:r>
              <w:t>0</w:t>
            </w:r>
            <w:r w:rsidRPr="00385C01">
              <w:t>) years developing, implementing, improving</w:t>
            </w:r>
            <w:r w:rsidR="00710824">
              <w:t>,</w:t>
            </w:r>
            <w:r w:rsidRPr="00385C01">
              <w:t xml:space="preserve"> and monitoring industry standard Security strategies, solutions, and processes on projects involving </w:t>
            </w:r>
            <w:r w:rsidR="00B12866">
              <w:t>large and complex IT systems</w:t>
            </w:r>
            <w:r>
              <w:t xml:space="preserve"> and AWS cloud environment</w:t>
            </w:r>
            <w:r w:rsidRPr="00385C01">
              <w:t>.</w:t>
            </w:r>
          </w:p>
        </w:tc>
      </w:tr>
      <w:tr w:rsidR="00473019" w:rsidRPr="000D76BE" w14:paraId="37E54FC7" w14:textId="77777777" w:rsidTr="00F3384B">
        <w:trPr>
          <w:trHeight w:val="300"/>
        </w:trPr>
        <w:tc>
          <w:tcPr>
            <w:tcW w:w="900" w:type="dxa"/>
            <w:shd w:val="clear" w:color="auto" w:fill="F2F2F2" w:themeFill="background1" w:themeFillShade="F2"/>
            <w:noWrap/>
          </w:tcPr>
          <w:p w14:paraId="62E3AB2F" w14:textId="58B55984" w:rsidR="00473019" w:rsidRDefault="00473019" w:rsidP="00473019">
            <w:pPr>
              <w:pStyle w:val="TableText"/>
            </w:pPr>
            <w:r w:rsidRPr="00874475">
              <w:t>ME-S</w:t>
            </w:r>
            <w:r w:rsidR="00F3384B">
              <w:t>27</w:t>
            </w:r>
          </w:p>
        </w:tc>
        <w:tc>
          <w:tcPr>
            <w:tcW w:w="8640" w:type="dxa"/>
            <w:shd w:val="clear" w:color="auto" w:fill="F2F2F2" w:themeFill="background1" w:themeFillShade="F2"/>
          </w:tcPr>
          <w:p w14:paraId="532B1C30" w14:textId="75AC2F5F" w:rsidR="00473019" w:rsidRDefault="00473019" w:rsidP="00473019">
            <w:pPr>
              <w:pStyle w:val="TableBullet1"/>
              <w:numPr>
                <w:ilvl w:val="0"/>
                <w:numId w:val="0"/>
              </w:numPr>
            </w:pPr>
            <w:r>
              <w:t xml:space="preserve">A </w:t>
            </w:r>
            <w:r w:rsidRPr="00FA6362">
              <w:t>minimum</w:t>
            </w:r>
            <w:r>
              <w:t xml:space="preserve"> of</w:t>
            </w:r>
            <w:r w:rsidRPr="00FA6362">
              <w:t xml:space="preserve"> five (5) years</w:t>
            </w:r>
            <w:r>
              <w:t xml:space="preserve"> of</w:t>
            </w:r>
            <w:r w:rsidRPr="00FA6362">
              <w:t xml:space="preserve"> experience within the past ten (10) years applying Information Security principles, methods, and techniques in the development of project security </w:t>
            </w:r>
            <w:r>
              <w:t>D</w:t>
            </w:r>
            <w:r w:rsidRPr="00FA6362">
              <w:t xml:space="preserve">eliverables on projects involving </w:t>
            </w:r>
            <w:r w:rsidR="00B12866">
              <w:t>large and complex IT systems</w:t>
            </w:r>
            <w:r w:rsidRPr="00FA6362">
              <w:t>.</w:t>
            </w:r>
          </w:p>
        </w:tc>
      </w:tr>
      <w:tr w:rsidR="00473019" w:rsidRPr="000D76BE" w14:paraId="1AD63A4B" w14:textId="77777777" w:rsidTr="00F3384B">
        <w:trPr>
          <w:trHeight w:val="300"/>
        </w:trPr>
        <w:tc>
          <w:tcPr>
            <w:tcW w:w="900" w:type="dxa"/>
            <w:shd w:val="clear" w:color="auto" w:fill="F2F2F2" w:themeFill="background1" w:themeFillShade="F2"/>
            <w:noWrap/>
          </w:tcPr>
          <w:p w14:paraId="7332662C" w14:textId="3A1C4693" w:rsidR="00473019" w:rsidRDefault="00473019" w:rsidP="00473019">
            <w:pPr>
              <w:pStyle w:val="TableText"/>
            </w:pPr>
            <w:r w:rsidRPr="00376A3E">
              <w:t>ME-S</w:t>
            </w:r>
            <w:r w:rsidR="00F3384B">
              <w:t>28</w:t>
            </w:r>
          </w:p>
        </w:tc>
        <w:tc>
          <w:tcPr>
            <w:tcW w:w="8640" w:type="dxa"/>
            <w:shd w:val="clear" w:color="auto" w:fill="F2F2F2" w:themeFill="background1" w:themeFillShade="F2"/>
          </w:tcPr>
          <w:p w14:paraId="6F86A0DD" w14:textId="69A25375" w:rsidR="00473019" w:rsidRDefault="00473019" w:rsidP="00473019">
            <w:pPr>
              <w:pStyle w:val="TableBullet1"/>
              <w:numPr>
                <w:ilvl w:val="0"/>
                <w:numId w:val="0"/>
              </w:numPr>
            </w:pPr>
            <w:r w:rsidRPr="00766EF6">
              <w:t xml:space="preserve">A minimum </w:t>
            </w:r>
            <w:r>
              <w:t xml:space="preserve">of </w:t>
            </w:r>
            <w:r w:rsidRPr="00766EF6">
              <w:t>five (5) years</w:t>
            </w:r>
            <w:r>
              <w:t xml:space="preserve"> of</w:t>
            </w:r>
            <w:r w:rsidRPr="00766EF6">
              <w:t xml:space="preserve"> experience assessing system data sensitivity using security categorizations (</w:t>
            </w:r>
            <w:r w:rsidR="00710824">
              <w:t>e.g.,</w:t>
            </w:r>
            <w:r w:rsidRPr="00766EF6">
              <w:t xml:space="preserve"> FIPS Publication 199) to identify appropriate security controls to protect Personally Identifiable Information (PII), Protected Health Information (PHI)</w:t>
            </w:r>
            <w:r w:rsidR="00710824">
              <w:t>,</w:t>
            </w:r>
            <w:r w:rsidRPr="00766EF6">
              <w:t xml:space="preserve"> and/or Federal Tax Information (FTI) data.</w:t>
            </w:r>
          </w:p>
        </w:tc>
      </w:tr>
      <w:tr w:rsidR="00473019" w:rsidRPr="000D76BE" w14:paraId="4FC9FA94" w14:textId="77777777" w:rsidTr="00F3384B">
        <w:trPr>
          <w:trHeight w:val="300"/>
        </w:trPr>
        <w:tc>
          <w:tcPr>
            <w:tcW w:w="900" w:type="dxa"/>
            <w:shd w:val="clear" w:color="auto" w:fill="F2F2F2" w:themeFill="background1" w:themeFillShade="F2"/>
            <w:noWrap/>
          </w:tcPr>
          <w:p w14:paraId="27871A67" w14:textId="15C46AFA" w:rsidR="00473019" w:rsidRPr="00B2303D" w:rsidRDefault="00473019" w:rsidP="00473019">
            <w:pPr>
              <w:pStyle w:val="TableText"/>
            </w:pPr>
            <w:r w:rsidRPr="00B2303D">
              <w:t>ME-S</w:t>
            </w:r>
            <w:r w:rsidR="00594CC6" w:rsidRPr="00B2303D">
              <w:t>29</w:t>
            </w:r>
          </w:p>
        </w:tc>
        <w:tc>
          <w:tcPr>
            <w:tcW w:w="8640" w:type="dxa"/>
            <w:shd w:val="clear" w:color="auto" w:fill="F2F2F2" w:themeFill="background1" w:themeFillShade="F2"/>
          </w:tcPr>
          <w:p w14:paraId="050C9C04" w14:textId="7363331B" w:rsidR="00473019" w:rsidRPr="00B2303D" w:rsidRDefault="00473019" w:rsidP="00473019">
            <w:pPr>
              <w:pStyle w:val="TableBullet1"/>
              <w:numPr>
                <w:ilvl w:val="0"/>
                <w:numId w:val="0"/>
              </w:numPr>
            </w:pPr>
            <w:r w:rsidRPr="00B2303D">
              <w:t xml:space="preserve">A minimum of five (5) years </w:t>
            </w:r>
            <w:r w:rsidR="00710824" w:rsidRPr="00B2303D">
              <w:t xml:space="preserve">of experience </w:t>
            </w:r>
            <w:r w:rsidRPr="00B2303D">
              <w:t>with systems that comply with NIST 800-53 moderate baseline.</w:t>
            </w:r>
          </w:p>
        </w:tc>
      </w:tr>
      <w:tr w:rsidR="00473019" w:rsidRPr="000D76BE" w14:paraId="4C51ECB6" w14:textId="77777777" w:rsidTr="00F3384B">
        <w:trPr>
          <w:trHeight w:val="300"/>
        </w:trPr>
        <w:tc>
          <w:tcPr>
            <w:tcW w:w="900" w:type="dxa"/>
            <w:shd w:val="clear" w:color="auto" w:fill="F2F2F2" w:themeFill="background1" w:themeFillShade="F2"/>
            <w:noWrap/>
          </w:tcPr>
          <w:p w14:paraId="129ED14A" w14:textId="6283E3C6" w:rsidR="00473019" w:rsidRDefault="00473019" w:rsidP="00473019">
            <w:pPr>
              <w:pStyle w:val="TableText"/>
            </w:pPr>
            <w:r w:rsidRPr="00376A3E">
              <w:t>ME-S</w:t>
            </w:r>
            <w:r w:rsidR="00594CC6">
              <w:t>30</w:t>
            </w:r>
          </w:p>
        </w:tc>
        <w:tc>
          <w:tcPr>
            <w:tcW w:w="8640" w:type="dxa"/>
            <w:shd w:val="clear" w:color="auto" w:fill="F2F2F2" w:themeFill="background1" w:themeFillShade="F2"/>
          </w:tcPr>
          <w:p w14:paraId="71CFCF55" w14:textId="76E1C702" w:rsidR="00473019" w:rsidRDefault="00473019" w:rsidP="00473019">
            <w:pPr>
              <w:pStyle w:val="TableBullet1"/>
              <w:numPr>
                <w:ilvl w:val="0"/>
                <w:numId w:val="0"/>
              </w:numPr>
            </w:pPr>
            <w:r w:rsidRPr="00DB0A48">
              <w:t>Hold a</w:t>
            </w:r>
            <w:r w:rsidR="00710824">
              <w:t>n</w:t>
            </w:r>
            <w:r w:rsidRPr="00DB0A48">
              <w:t xml:space="preserve"> (ISC)2© Certified Information Systems Security Professional (CISSP) certification, or ISACA Certified Information Security Manager (CISM)</w:t>
            </w:r>
            <w:r w:rsidR="00F97FD7">
              <w:t xml:space="preserve"> and maintain for the duration of the contract</w:t>
            </w:r>
            <w:r w:rsidRPr="00DB0A48">
              <w:t>.</w:t>
            </w:r>
          </w:p>
        </w:tc>
      </w:tr>
    </w:tbl>
    <w:p w14:paraId="5CC0E499" w14:textId="1368AAC4" w:rsidR="008E2D95" w:rsidRPr="00E44C5C" w:rsidRDefault="00220648" w:rsidP="008E2D95">
      <w:pPr>
        <w:pStyle w:val="Heading4"/>
      </w:pPr>
      <w:r>
        <w:t>M&amp;E</w:t>
      </w:r>
      <w:r w:rsidR="008E2D95" w:rsidRPr="00E44C5C">
        <w:t xml:space="preserve"> Test Manager</w:t>
      </w:r>
      <w:bookmarkEnd w:id="52"/>
    </w:p>
    <w:p w14:paraId="6F0EA5FC" w14:textId="316BCCF6" w:rsidR="008E2D95" w:rsidRPr="00F728A1" w:rsidRDefault="008E2D95" w:rsidP="001257BB">
      <w:pPr>
        <w:jc w:val="both"/>
      </w:pPr>
      <w:r>
        <w:t>The M&amp;E Test Manager will o</w:t>
      </w:r>
      <w:r w:rsidRPr="00E44C5C">
        <w:t xml:space="preserve">versee and monitor </w:t>
      </w:r>
      <w:r>
        <w:t xml:space="preserve">M&amp;E testing activities from the creation of test scripts through </w:t>
      </w:r>
      <w:r w:rsidRPr="00E44C5C">
        <w:t>unit, system, integration</w:t>
      </w:r>
      <w:r w:rsidR="00710824">
        <w:t>,</w:t>
      </w:r>
      <w:r w:rsidRPr="00E44C5C">
        <w:t xml:space="preserve"> </w:t>
      </w:r>
      <w:r>
        <w:t xml:space="preserve">and </w:t>
      </w:r>
      <w:r w:rsidR="00710824">
        <w:t xml:space="preserve">user acceptance </w:t>
      </w:r>
      <w:r>
        <w:t>testing.</w:t>
      </w:r>
      <w:r w:rsidRPr="00E44C5C">
        <w:t xml:space="preserve"> </w:t>
      </w:r>
      <w:r w:rsidRPr="000F5F97">
        <w:t xml:space="preserve">Central to this role is the management of the System Change Request (SCR) </w:t>
      </w:r>
      <w:r w:rsidR="00ED08C9">
        <w:t xml:space="preserve">test </w:t>
      </w:r>
      <w:r w:rsidRPr="000F5F97">
        <w:t xml:space="preserve">process. The manager will ensure the Contractor’s </w:t>
      </w:r>
      <w:r>
        <w:t>Test</w:t>
      </w:r>
      <w:r w:rsidRPr="000F5F97">
        <w:t xml:space="preserve"> team contains the necessary skill set and experience to carry out application functions required by the SDLC. </w:t>
      </w:r>
      <w:r w:rsidRPr="00337440">
        <w:rPr>
          <w:szCs w:val="22"/>
        </w:rPr>
        <w:t xml:space="preserve">The duties and responsibilities of the M&amp;E </w:t>
      </w:r>
      <w:r w:rsidR="00D27F02">
        <w:rPr>
          <w:szCs w:val="22"/>
        </w:rPr>
        <w:t>Test</w:t>
      </w:r>
      <w:r w:rsidR="00D27F02" w:rsidRPr="00337440">
        <w:rPr>
          <w:szCs w:val="22"/>
        </w:rPr>
        <w:t xml:space="preserve"> </w:t>
      </w:r>
      <w:r w:rsidRPr="00337440">
        <w:rPr>
          <w:szCs w:val="22"/>
        </w:rPr>
        <w:t>Manager include:</w:t>
      </w:r>
    </w:p>
    <w:p w14:paraId="2002AB4F" w14:textId="77777777" w:rsidR="008E2D95" w:rsidRPr="006272D6" w:rsidRDefault="008E2D95" w:rsidP="006B5025">
      <w:pPr>
        <w:pStyle w:val="CSBullet1"/>
        <w:numPr>
          <w:ilvl w:val="0"/>
          <w:numId w:val="23"/>
        </w:numPr>
        <w:spacing w:before="0" w:after="0"/>
      </w:pPr>
      <w:r w:rsidRPr="006272D6">
        <w:t xml:space="preserve">Manage the day-to-day activities of the Contractor’s </w:t>
      </w:r>
      <w:r>
        <w:t>Test Team</w:t>
      </w:r>
      <w:r w:rsidRPr="006272D6">
        <w:t>.</w:t>
      </w:r>
    </w:p>
    <w:p w14:paraId="2172CBCB" w14:textId="1FB34393" w:rsidR="008E2D95" w:rsidRPr="005F03CD" w:rsidRDefault="008E2D95" w:rsidP="006B5025">
      <w:pPr>
        <w:pStyle w:val="CSBullet1"/>
        <w:numPr>
          <w:ilvl w:val="0"/>
          <w:numId w:val="23"/>
        </w:numPr>
        <w:spacing w:before="0" w:after="0"/>
      </w:pPr>
      <w:r>
        <w:t>Oversee planning, development</w:t>
      </w:r>
      <w:r w:rsidR="00710824">
        <w:t>,</w:t>
      </w:r>
      <w:r>
        <w:t xml:space="preserve"> and execution of M&amp;E testing.</w:t>
      </w:r>
    </w:p>
    <w:p w14:paraId="4C00F945" w14:textId="24EE0253" w:rsidR="008E2D95" w:rsidRPr="00A868E8" w:rsidRDefault="008E2D95" w:rsidP="006B5025">
      <w:pPr>
        <w:pStyle w:val="ListParagraph"/>
        <w:numPr>
          <w:ilvl w:val="0"/>
          <w:numId w:val="23"/>
        </w:numPr>
        <w:contextualSpacing w:val="0"/>
        <w:jc w:val="both"/>
        <w:rPr>
          <w:rFonts w:ascii="Century Gothic" w:eastAsia="Times New Roman" w:hAnsi="Century Gothic" w:cstheme="minorHAnsi"/>
          <w:sz w:val="22"/>
          <w:szCs w:val="22"/>
        </w:rPr>
      </w:pPr>
      <w:r w:rsidRPr="00A868E8">
        <w:rPr>
          <w:rFonts w:ascii="Century Gothic" w:eastAsia="Times New Roman" w:hAnsi="Century Gothic" w:cstheme="minorHAnsi"/>
          <w:sz w:val="22"/>
          <w:szCs w:val="22"/>
        </w:rPr>
        <w:t>Lead</w:t>
      </w:r>
      <w:r w:rsidR="00ED08C9">
        <w:rPr>
          <w:rFonts w:ascii="Century Gothic" w:eastAsia="Times New Roman" w:hAnsi="Century Gothic" w:cstheme="minorHAnsi"/>
          <w:sz w:val="22"/>
          <w:szCs w:val="22"/>
        </w:rPr>
        <w:t xml:space="preserve"> and </w:t>
      </w:r>
      <w:r w:rsidRPr="00A868E8">
        <w:rPr>
          <w:rFonts w:ascii="Century Gothic" w:eastAsia="Times New Roman" w:hAnsi="Century Gothic" w:cstheme="minorHAnsi"/>
          <w:sz w:val="22"/>
          <w:szCs w:val="22"/>
        </w:rPr>
        <w:t xml:space="preserve">coordinate with the </w:t>
      </w:r>
      <w:r>
        <w:rPr>
          <w:rFonts w:ascii="Century Gothic" w:eastAsia="Times New Roman" w:hAnsi="Century Gothic" w:cstheme="minorHAnsi"/>
          <w:sz w:val="22"/>
          <w:szCs w:val="22"/>
        </w:rPr>
        <w:t>d</w:t>
      </w:r>
      <w:r w:rsidRPr="00A868E8">
        <w:rPr>
          <w:rFonts w:ascii="Century Gothic" w:eastAsia="Times New Roman" w:hAnsi="Century Gothic" w:cstheme="minorHAnsi"/>
          <w:sz w:val="22"/>
          <w:szCs w:val="22"/>
        </w:rPr>
        <w:t xml:space="preserve">evelopment, </w:t>
      </w:r>
      <w:r>
        <w:rPr>
          <w:rFonts w:ascii="Century Gothic" w:eastAsia="Times New Roman" w:hAnsi="Century Gothic" w:cstheme="minorHAnsi"/>
          <w:sz w:val="22"/>
          <w:szCs w:val="22"/>
        </w:rPr>
        <w:t>b</w:t>
      </w:r>
      <w:r w:rsidRPr="00A868E8">
        <w:rPr>
          <w:rFonts w:ascii="Century Gothic" w:eastAsia="Times New Roman" w:hAnsi="Century Gothic" w:cstheme="minorHAnsi"/>
          <w:sz w:val="22"/>
          <w:szCs w:val="22"/>
        </w:rPr>
        <w:t xml:space="preserve">usiness, and </w:t>
      </w:r>
      <w:r>
        <w:rPr>
          <w:rFonts w:ascii="Century Gothic" w:eastAsia="Times New Roman" w:hAnsi="Century Gothic" w:cstheme="minorHAnsi"/>
          <w:sz w:val="22"/>
          <w:szCs w:val="22"/>
        </w:rPr>
        <w:t>t</w:t>
      </w:r>
      <w:r w:rsidRPr="00A868E8">
        <w:rPr>
          <w:rFonts w:ascii="Century Gothic" w:eastAsia="Times New Roman" w:hAnsi="Century Gothic" w:cstheme="minorHAnsi"/>
          <w:sz w:val="22"/>
          <w:szCs w:val="22"/>
        </w:rPr>
        <w:t>echnical team</w:t>
      </w:r>
      <w:r>
        <w:rPr>
          <w:rFonts w:ascii="Century Gothic" w:eastAsia="Times New Roman" w:hAnsi="Century Gothic" w:cstheme="minorHAnsi"/>
          <w:sz w:val="22"/>
          <w:szCs w:val="22"/>
        </w:rPr>
        <w:t>s</w:t>
      </w:r>
      <w:r w:rsidRPr="00A868E8">
        <w:rPr>
          <w:rFonts w:ascii="Century Gothic" w:eastAsia="Times New Roman" w:hAnsi="Century Gothic" w:cstheme="minorHAnsi"/>
          <w:sz w:val="22"/>
          <w:szCs w:val="22"/>
        </w:rPr>
        <w:t xml:space="preserve"> to execute all testing activities.</w:t>
      </w:r>
    </w:p>
    <w:p w14:paraId="5C67B3B1" w14:textId="77777777" w:rsidR="008E2D95" w:rsidRPr="00A868E8" w:rsidRDefault="008E2D95" w:rsidP="006B5025">
      <w:pPr>
        <w:pStyle w:val="ListParagraph"/>
        <w:numPr>
          <w:ilvl w:val="0"/>
          <w:numId w:val="23"/>
        </w:numPr>
        <w:contextualSpacing w:val="0"/>
        <w:jc w:val="both"/>
        <w:rPr>
          <w:rFonts w:ascii="Century Gothic" w:eastAsia="Times New Roman" w:hAnsi="Century Gothic" w:cstheme="minorHAnsi"/>
          <w:sz w:val="22"/>
          <w:szCs w:val="22"/>
        </w:rPr>
      </w:pPr>
      <w:r w:rsidRPr="00A868E8">
        <w:rPr>
          <w:rFonts w:ascii="Century Gothic" w:eastAsia="Times New Roman" w:hAnsi="Century Gothic" w:cstheme="minorHAnsi"/>
          <w:sz w:val="22"/>
          <w:szCs w:val="22"/>
        </w:rPr>
        <w:t xml:space="preserve">Coordinate and support the </w:t>
      </w:r>
      <w:r>
        <w:rPr>
          <w:rFonts w:ascii="Century Gothic" w:eastAsia="Times New Roman" w:hAnsi="Century Gothic" w:cstheme="minorHAnsi"/>
          <w:sz w:val="22"/>
          <w:szCs w:val="22"/>
        </w:rPr>
        <w:t>Consortium</w:t>
      </w:r>
      <w:r w:rsidRPr="00A868E8">
        <w:rPr>
          <w:rFonts w:ascii="Century Gothic" w:eastAsia="Times New Roman" w:hAnsi="Century Gothic" w:cstheme="minorHAnsi"/>
          <w:sz w:val="22"/>
          <w:szCs w:val="22"/>
        </w:rPr>
        <w:t xml:space="preserve">-provided UAT </w:t>
      </w:r>
      <w:r>
        <w:rPr>
          <w:rFonts w:ascii="Century Gothic" w:eastAsia="Times New Roman" w:hAnsi="Century Gothic" w:cstheme="minorHAnsi"/>
          <w:sz w:val="22"/>
          <w:szCs w:val="22"/>
        </w:rPr>
        <w:t xml:space="preserve">and County Validation </w:t>
      </w:r>
      <w:r w:rsidRPr="00A868E8">
        <w:rPr>
          <w:rFonts w:ascii="Century Gothic" w:eastAsia="Times New Roman" w:hAnsi="Century Gothic" w:cstheme="minorHAnsi"/>
          <w:sz w:val="22"/>
          <w:szCs w:val="22"/>
        </w:rPr>
        <w:t>Testers.</w:t>
      </w:r>
    </w:p>
    <w:p w14:paraId="1AE25E71" w14:textId="28D8395C" w:rsidR="008E2D95" w:rsidRPr="00A868E8" w:rsidRDefault="00ED08C9" w:rsidP="006B5025">
      <w:pPr>
        <w:pStyle w:val="ListParagraph"/>
        <w:numPr>
          <w:ilvl w:val="0"/>
          <w:numId w:val="23"/>
        </w:numPr>
        <w:spacing w:before="240"/>
        <w:jc w:val="both"/>
        <w:rPr>
          <w:rFonts w:ascii="Century Gothic" w:eastAsia="Times New Roman" w:hAnsi="Century Gothic" w:cstheme="minorHAnsi"/>
          <w:sz w:val="22"/>
          <w:szCs w:val="22"/>
        </w:rPr>
      </w:pPr>
      <w:r>
        <w:rPr>
          <w:rFonts w:ascii="Century Gothic" w:eastAsia="Times New Roman" w:hAnsi="Century Gothic" w:cstheme="minorHAnsi"/>
          <w:sz w:val="22"/>
          <w:szCs w:val="22"/>
        </w:rPr>
        <w:t>Track</w:t>
      </w:r>
      <w:r w:rsidR="008E2D95" w:rsidRPr="00A868E8">
        <w:rPr>
          <w:rFonts w:ascii="Century Gothic" w:eastAsia="Times New Roman" w:hAnsi="Century Gothic" w:cstheme="minorHAnsi"/>
          <w:sz w:val="22"/>
          <w:szCs w:val="22"/>
        </w:rPr>
        <w:t xml:space="preserve"> all </w:t>
      </w:r>
      <w:r w:rsidR="008E2D95">
        <w:rPr>
          <w:rFonts w:ascii="Century Gothic" w:eastAsia="Times New Roman" w:hAnsi="Century Gothic" w:cstheme="minorHAnsi"/>
          <w:sz w:val="22"/>
          <w:szCs w:val="22"/>
        </w:rPr>
        <w:t xml:space="preserve">test </w:t>
      </w:r>
      <w:r w:rsidR="008E2D95" w:rsidRPr="00A868E8">
        <w:rPr>
          <w:rFonts w:ascii="Century Gothic" w:eastAsia="Times New Roman" w:hAnsi="Century Gothic" w:cstheme="minorHAnsi"/>
          <w:sz w:val="22"/>
          <w:szCs w:val="22"/>
        </w:rPr>
        <w:t>defects.</w:t>
      </w:r>
    </w:p>
    <w:p w14:paraId="794DE4FF" w14:textId="77777777" w:rsidR="008E2D95" w:rsidRPr="00A868E8" w:rsidRDefault="008E2D95" w:rsidP="006B5025">
      <w:pPr>
        <w:pStyle w:val="ListParagraph"/>
        <w:numPr>
          <w:ilvl w:val="0"/>
          <w:numId w:val="23"/>
        </w:numPr>
        <w:spacing w:before="240"/>
        <w:jc w:val="both"/>
        <w:rPr>
          <w:rFonts w:ascii="Century Gothic" w:eastAsia="Times New Roman" w:hAnsi="Century Gothic" w:cstheme="minorHAnsi"/>
          <w:sz w:val="22"/>
          <w:szCs w:val="22"/>
        </w:rPr>
      </w:pPr>
      <w:r w:rsidRPr="00A868E8">
        <w:rPr>
          <w:rFonts w:ascii="Century Gothic" w:eastAsia="Times New Roman" w:hAnsi="Century Gothic" w:cstheme="minorHAnsi"/>
          <w:sz w:val="22"/>
          <w:szCs w:val="22"/>
        </w:rPr>
        <w:t xml:space="preserve">Assist the </w:t>
      </w:r>
      <w:r>
        <w:rPr>
          <w:rFonts w:ascii="Century Gothic" w:eastAsia="Times New Roman" w:hAnsi="Century Gothic" w:cstheme="minorHAnsi"/>
          <w:sz w:val="22"/>
          <w:szCs w:val="22"/>
        </w:rPr>
        <w:t>Consortium</w:t>
      </w:r>
      <w:r w:rsidRPr="00A868E8">
        <w:rPr>
          <w:rFonts w:ascii="Century Gothic" w:eastAsia="Times New Roman" w:hAnsi="Century Gothic" w:cstheme="minorHAnsi"/>
          <w:sz w:val="22"/>
          <w:szCs w:val="22"/>
        </w:rPr>
        <w:t xml:space="preserve"> in determining defect severity levels for all defects.</w:t>
      </w:r>
    </w:p>
    <w:p w14:paraId="3C570392" w14:textId="7392148D" w:rsidR="008E2D95" w:rsidRPr="00A868E8" w:rsidRDefault="008E2D95" w:rsidP="006B5025">
      <w:pPr>
        <w:pStyle w:val="ListParagraph"/>
        <w:numPr>
          <w:ilvl w:val="0"/>
          <w:numId w:val="23"/>
        </w:numPr>
        <w:spacing w:after="120"/>
        <w:contextualSpacing w:val="0"/>
        <w:jc w:val="both"/>
        <w:rPr>
          <w:rFonts w:ascii="Century Gothic" w:eastAsia="Times New Roman" w:hAnsi="Century Gothic" w:cstheme="minorHAnsi"/>
          <w:sz w:val="22"/>
          <w:szCs w:val="22"/>
        </w:rPr>
      </w:pPr>
      <w:r w:rsidRPr="00A868E8">
        <w:rPr>
          <w:rFonts w:ascii="Century Gothic" w:eastAsia="Times New Roman" w:hAnsi="Century Gothic" w:cstheme="minorHAnsi"/>
          <w:sz w:val="22"/>
          <w:szCs w:val="22"/>
        </w:rPr>
        <w:t xml:space="preserve">Track all defects through </w:t>
      </w:r>
      <w:r w:rsidR="00ED08C9">
        <w:rPr>
          <w:rFonts w:ascii="Century Gothic" w:eastAsia="Times New Roman" w:hAnsi="Century Gothic" w:cstheme="minorHAnsi"/>
          <w:sz w:val="22"/>
          <w:szCs w:val="22"/>
        </w:rPr>
        <w:t xml:space="preserve">retest and </w:t>
      </w:r>
      <w:r w:rsidRPr="00A868E8">
        <w:rPr>
          <w:rFonts w:ascii="Century Gothic" w:eastAsia="Times New Roman" w:hAnsi="Century Gothic" w:cstheme="minorHAnsi"/>
          <w:sz w:val="22"/>
          <w:szCs w:val="22"/>
        </w:rPr>
        <w:t>timely resolution.</w:t>
      </w:r>
    </w:p>
    <w:p w14:paraId="7130D878" w14:textId="750064C0" w:rsidR="008E2D95" w:rsidRDefault="008E2D95" w:rsidP="008E2D95">
      <w:pPr>
        <w:pStyle w:val="Caption"/>
        <w:keepNext/>
      </w:pPr>
      <w:bookmarkStart w:id="57" w:name="_Toc82610408"/>
      <w:bookmarkStart w:id="58" w:name="_Toc83202704"/>
      <w:bookmarkStart w:id="59" w:name="_Toc90984338"/>
      <w:r>
        <w:t xml:space="preserve">Table </w:t>
      </w:r>
      <w:r w:rsidR="0071024D">
        <w:fldChar w:fldCharType="begin"/>
      </w:r>
      <w:r w:rsidR="0071024D">
        <w:instrText xml:space="preserve"> SEQ Table \* ARABIC </w:instrText>
      </w:r>
      <w:r w:rsidR="0071024D">
        <w:fldChar w:fldCharType="separate"/>
      </w:r>
      <w:r w:rsidR="00D61444">
        <w:rPr>
          <w:noProof/>
        </w:rPr>
        <w:t>9</w:t>
      </w:r>
      <w:r w:rsidR="0071024D">
        <w:rPr>
          <w:noProof/>
        </w:rPr>
        <w:fldChar w:fldCharType="end"/>
      </w:r>
      <w:r>
        <w:t xml:space="preserve"> - </w:t>
      </w:r>
      <w:r w:rsidR="00220648">
        <w:t>M&amp;E</w:t>
      </w:r>
      <w:r>
        <w:t xml:space="preserve"> Test Manager Mandatory Qualifications</w:t>
      </w:r>
      <w:bookmarkEnd w:id="57"/>
      <w:bookmarkEnd w:id="58"/>
      <w:bookmarkEnd w:id="59"/>
    </w:p>
    <w:tbl>
      <w:tblPr>
        <w:tblW w:w="9581"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900"/>
        <w:gridCol w:w="8640"/>
        <w:gridCol w:w="41"/>
      </w:tblGrid>
      <w:tr w:rsidR="008E2D95" w:rsidRPr="00CC3889" w14:paraId="242FDA10" w14:textId="77777777" w:rsidTr="00EF7F62">
        <w:trPr>
          <w:trHeight w:val="300"/>
          <w:tblHeader/>
        </w:trPr>
        <w:tc>
          <w:tcPr>
            <w:tcW w:w="9581" w:type="dxa"/>
            <w:gridSpan w:val="3"/>
            <w:shd w:val="clear" w:color="auto" w:fill="3A639E"/>
            <w:noWrap/>
            <w:vAlign w:val="bottom"/>
          </w:tcPr>
          <w:p w14:paraId="79ED6B07" w14:textId="77777777" w:rsidR="008E2D95" w:rsidRPr="00CC3889" w:rsidRDefault="008E2D95" w:rsidP="00EF7F62">
            <w:pPr>
              <w:pStyle w:val="TableHeading"/>
              <w:jc w:val="left"/>
            </w:pPr>
            <w:r w:rsidRPr="00CC3889">
              <w:tab/>
              <w:t>M&amp;E Test Manager Mandatory Qualifications</w:t>
            </w:r>
          </w:p>
        </w:tc>
      </w:tr>
      <w:tr w:rsidR="008E2D95" w:rsidRPr="00CC3889" w14:paraId="21A3885F" w14:textId="77777777" w:rsidTr="00351540">
        <w:trPr>
          <w:gridAfter w:val="1"/>
          <w:wAfter w:w="41" w:type="dxa"/>
          <w:trHeight w:val="300"/>
        </w:trPr>
        <w:tc>
          <w:tcPr>
            <w:tcW w:w="900" w:type="dxa"/>
            <w:shd w:val="clear" w:color="auto" w:fill="95B3D7" w:themeFill="accent1" w:themeFillTint="99"/>
            <w:noWrap/>
          </w:tcPr>
          <w:p w14:paraId="5ACD6EA7" w14:textId="04462499" w:rsidR="008E2D95" w:rsidRPr="00CC3889" w:rsidRDefault="008E2D95" w:rsidP="00EF7F62">
            <w:pPr>
              <w:pStyle w:val="TableText"/>
              <w:rPr>
                <w:b/>
                <w:color w:val="FFFFFF" w:themeColor="background1"/>
              </w:rPr>
            </w:pPr>
            <w:r w:rsidRPr="00CC3889">
              <w:rPr>
                <w:b/>
                <w:color w:val="FFFFFF" w:themeColor="background1"/>
              </w:rPr>
              <w:t>Req#</w:t>
            </w:r>
          </w:p>
        </w:tc>
        <w:tc>
          <w:tcPr>
            <w:tcW w:w="8640" w:type="dxa"/>
            <w:shd w:val="clear" w:color="auto" w:fill="95B3D7" w:themeFill="accent1" w:themeFillTint="99"/>
          </w:tcPr>
          <w:p w14:paraId="161AEA84" w14:textId="0A6D75B8" w:rsidR="008E2D95" w:rsidRPr="00CC3889" w:rsidRDefault="008E2D95" w:rsidP="00EF7F62">
            <w:pPr>
              <w:pStyle w:val="TableText"/>
              <w:rPr>
                <w:b/>
                <w:color w:val="FFFFFF" w:themeColor="background1"/>
              </w:rPr>
            </w:pPr>
            <w:r w:rsidRPr="00CC3889">
              <w:rPr>
                <w:b/>
                <w:color w:val="FFFFFF" w:themeColor="background1"/>
              </w:rPr>
              <w:t>Mandatory Qualification</w:t>
            </w:r>
            <w:r w:rsidR="00FE0868">
              <w:rPr>
                <w:b/>
                <w:color w:val="FFFFFF" w:themeColor="background1"/>
              </w:rPr>
              <w:t>s</w:t>
            </w:r>
          </w:p>
        </w:tc>
      </w:tr>
      <w:tr w:rsidR="00473019" w:rsidRPr="00CC3889" w14:paraId="238C5C5B" w14:textId="77777777" w:rsidTr="00351540">
        <w:trPr>
          <w:gridAfter w:val="1"/>
          <w:wAfter w:w="41" w:type="dxa"/>
          <w:trHeight w:val="300"/>
        </w:trPr>
        <w:tc>
          <w:tcPr>
            <w:tcW w:w="900" w:type="dxa"/>
            <w:shd w:val="clear" w:color="auto" w:fill="F2F2F2" w:themeFill="background1" w:themeFillShade="F2"/>
            <w:noWrap/>
          </w:tcPr>
          <w:p w14:paraId="19B363C1" w14:textId="7A1672C7" w:rsidR="00473019" w:rsidRPr="00CC3889" w:rsidRDefault="00473019" w:rsidP="00473019">
            <w:pPr>
              <w:pStyle w:val="TableText"/>
            </w:pPr>
            <w:r w:rsidRPr="00341F25">
              <w:t>ME-S</w:t>
            </w:r>
            <w:r w:rsidR="00351540">
              <w:t>3</w:t>
            </w:r>
            <w:r w:rsidRPr="00341F25">
              <w:t>1</w:t>
            </w:r>
          </w:p>
        </w:tc>
        <w:tc>
          <w:tcPr>
            <w:tcW w:w="8640" w:type="dxa"/>
            <w:shd w:val="clear" w:color="auto" w:fill="F2F2F2" w:themeFill="background1" w:themeFillShade="F2"/>
          </w:tcPr>
          <w:p w14:paraId="1206A248" w14:textId="2B260E1E" w:rsidR="00473019" w:rsidRPr="00CC3889" w:rsidRDefault="00473019" w:rsidP="00473019">
            <w:pPr>
              <w:pStyle w:val="TableBullet1"/>
              <w:numPr>
                <w:ilvl w:val="0"/>
                <w:numId w:val="0"/>
              </w:numPr>
            </w:pPr>
            <w:r>
              <w:t>A</w:t>
            </w:r>
            <w:r w:rsidRPr="00087268">
              <w:t xml:space="preserve"> minimum of five (5) years of experience </w:t>
            </w:r>
            <w:r w:rsidRPr="00A414EF">
              <w:t xml:space="preserve">within the past ten (10) years as </w:t>
            </w:r>
            <w:r>
              <w:t xml:space="preserve">Test Manager or Lead </w:t>
            </w:r>
            <w:r w:rsidRPr="00A414EF">
              <w:t xml:space="preserve">on projects involving </w:t>
            </w:r>
            <w:r w:rsidR="00B12866">
              <w:t>large and complex IT systems</w:t>
            </w:r>
            <w:r w:rsidRPr="00A414EF">
              <w:t xml:space="preserve"> in a health and human services or health care services project.</w:t>
            </w:r>
          </w:p>
        </w:tc>
      </w:tr>
      <w:tr w:rsidR="00473019" w:rsidRPr="00CC3889" w14:paraId="4EAF3E8A" w14:textId="77777777" w:rsidTr="00351540">
        <w:trPr>
          <w:gridAfter w:val="1"/>
          <w:wAfter w:w="41" w:type="dxa"/>
          <w:trHeight w:val="300"/>
        </w:trPr>
        <w:tc>
          <w:tcPr>
            <w:tcW w:w="900" w:type="dxa"/>
            <w:shd w:val="clear" w:color="auto" w:fill="F2F2F2" w:themeFill="background1" w:themeFillShade="F2"/>
            <w:noWrap/>
          </w:tcPr>
          <w:p w14:paraId="5ABFCB60" w14:textId="23AD7609" w:rsidR="00473019" w:rsidRPr="00CC3889" w:rsidRDefault="00473019" w:rsidP="00473019">
            <w:pPr>
              <w:pStyle w:val="TableText"/>
            </w:pPr>
            <w:r w:rsidRPr="00341F25">
              <w:t>ME-S</w:t>
            </w:r>
            <w:r w:rsidR="00351540">
              <w:t>32</w:t>
            </w:r>
          </w:p>
        </w:tc>
        <w:tc>
          <w:tcPr>
            <w:tcW w:w="8640" w:type="dxa"/>
            <w:shd w:val="clear" w:color="auto" w:fill="F2F2F2" w:themeFill="background1" w:themeFillShade="F2"/>
          </w:tcPr>
          <w:p w14:paraId="0AEA042F" w14:textId="0436C9F8" w:rsidR="00473019" w:rsidRDefault="00473019" w:rsidP="00473019">
            <w:pPr>
              <w:pStyle w:val="TableBullet1"/>
              <w:numPr>
                <w:ilvl w:val="0"/>
                <w:numId w:val="0"/>
              </w:numPr>
            </w:pPr>
            <w:r w:rsidRPr="0056007A">
              <w:t>A minimum of five (5) years of experience planning, preparing for</w:t>
            </w:r>
            <w:r w:rsidR="00710824">
              <w:t>,</w:t>
            </w:r>
            <w:r w:rsidRPr="0056007A">
              <w:t xml:space="preserve"> and executing system test, UAT</w:t>
            </w:r>
            <w:r w:rsidR="00710824">
              <w:t>,</w:t>
            </w:r>
            <w:r w:rsidRPr="0056007A">
              <w:t xml:space="preserve"> and/or regression tests in compliance with a recognized standard, such as IEEE or ISO.</w:t>
            </w:r>
          </w:p>
        </w:tc>
      </w:tr>
      <w:tr w:rsidR="00473019" w:rsidRPr="00CC3889" w14:paraId="150080CD" w14:textId="77777777" w:rsidTr="00351540">
        <w:trPr>
          <w:gridAfter w:val="1"/>
          <w:wAfter w:w="41" w:type="dxa"/>
          <w:trHeight w:val="300"/>
        </w:trPr>
        <w:tc>
          <w:tcPr>
            <w:tcW w:w="900" w:type="dxa"/>
            <w:shd w:val="clear" w:color="auto" w:fill="F2F2F2" w:themeFill="background1" w:themeFillShade="F2"/>
            <w:noWrap/>
          </w:tcPr>
          <w:p w14:paraId="33FF0834" w14:textId="48065B13" w:rsidR="00473019" w:rsidRPr="00CC3889" w:rsidRDefault="00473019" w:rsidP="00473019">
            <w:pPr>
              <w:pStyle w:val="TableText"/>
            </w:pPr>
            <w:r w:rsidRPr="00341F25">
              <w:t>ME-S</w:t>
            </w:r>
            <w:r w:rsidR="00351540">
              <w:t>33</w:t>
            </w:r>
          </w:p>
        </w:tc>
        <w:tc>
          <w:tcPr>
            <w:tcW w:w="8640" w:type="dxa"/>
            <w:shd w:val="clear" w:color="auto" w:fill="F2F2F2" w:themeFill="background1" w:themeFillShade="F2"/>
          </w:tcPr>
          <w:p w14:paraId="59EA8516" w14:textId="6DF84BD2" w:rsidR="00473019" w:rsidRPr="00CC3889" w:rsidRDefault="00473019" w:rsidP="00473019">
            <w:pPr>
              <w:pStyle w:val="TableBullet1"/>
              <w:numPr>
                <w:ilvl w:val="0"/>
                <w:numId w:val="0"/>
              </w:numPr>
            </w:pPr>
            <w:r w:rsidRPr="00BC0019">
              <w:t>A minimum of five (5) years</w:t>
            </w:r>
            <w:r>
              <w:t xml:space="preserve"> of</w:t>
            </w:r>
            <w:r w:rsidRPr="00BC0019">
              <w:t xml:space="preserve"> experience with testing JAVA web-based applications, the software interaction with Oracle databases, web services</w:t>
            </w:r>
            <w:r w:rsidR="00710824">
              <w:t>,</w:t>
            </w:r>
            <w:r>
              <w:t xml:space="preserve"> and</w:t>
            </w:r>
            <w:r w:rsidR="000F1FF9">
              <w:t>/or</w:t>
            </w:r>
            <w:r>
              <w:t xml:space="preserve"> cloud services</w:t>
            </w:r>
            <w:r w:rsidRPr="00BC0019">
              <w:t>.</w:t>
            </w:r>
          </w:p>
        </w:tc>
      </w:tr>
      <w:tr w:rsidR="00473019" w:rsidRPr="00CC3889" w14:paraId="403AA0BB" w14:textId="77777777" w:rsidTr="00351540">
        <w:trPr>
          <w:gridAfter w:val="1"/>
          <w:wAfter w:w="41" w:type="dxa"/>
          <w:trHeight w:val="300"/>
        </w:trPr>
        <w:tc>
          <w:tcPr>
            <w:tcW w:w="900" w:type="dxa"/>
            <w:shd w:val="clear" w:color="auto" w:fill="F2F2F2" w:themeFill="background1" w:themeFillShade="F2"/>
            <w:noWrap/>
          </w:tcPr>
          <w:p w14:paraId="4F59E9DA" w14:textId="3F851C1A" w:rsidR="00473019" w:rsidRPr="00CC3889" w:rsidRDefault="00473019" w:rsidP="00473019">
            <w:pPr>
              <w:pStyle w:val="TableText"/>
            </w:pPr>
            <w:r w:rsidRPr="00341F25">
              <w:t>ME-S</w:t>
            </w:r>
            <w:r w:rsidR="00351540">
              <w:t>34</w:t>
            </w:r>
          </w:p>
        </w:tc>
        <w:tc>
          <w:tcPr>
            <w:tcW w:w="8640" w:type="dxa"/>
            <w:shd w:val="clear" w:color="auto" w:fill="F2F2F2" w:themeFill="background1" w:themeFillShade="F2"/>
          </w:tcPr>
          <w:p w14:paraId="476D1E92" w14:textId="77777777" w:rsidR="00473019" w:rsidRPr="00CC3889" w:rsidRDefault="00473019" w:rsidP="00473019">
            <w:pPr>
              <w:pStyle w:val="TableBullet1"/>
              <w:numPr>
                <w:ilvl w:val="0"/>
                <w:numId w:val="0"/>
              </w:numPr>
            </w:pPr>
            <w:r w:rsidRPr="0076540C">
              <w:t xml:space="preserve">A minimum of three (3) years of experience </w:t>
            </w:r>
            <w:r>
              <w:t xml:space="preserve">overseeing or </w:t>
            </w:r>
            <w:r w:rsidRPr="0076540C">
              <w:t>testing applications with multiple stakeholders/customers with varied business priorities and varying levels of experience with automation systems.</w:t>
            </w:r>
            <w:r w:rsidRPr="00CC3889">
              <w:t xml:space="preserve"> </w:t>
            </w:r>
          </w:p>
        </w:tc>
      </w:tr>
      <w:tr w:rsidR="000F1FF9" w:rsidRPr="00CC3889" w14:paraId="3727AEEE" w14:textId="77777777" w:rsidTr="00351540">
        <w:trPr>
          <w:gridAfter w:val="1"/>
          <w:wAfter w:w="41" w:type="dxa"/>
          <w:trHeight w:val="300"/>
        </w:trPr>
        <w:tc>
          <w:tcPr>
            <w:tcW w:w="900" w:type="dxa"/>
            <w:shd w:val="clear" w:color="auto" w:fill="F2F2F2" w:themeFill="background1" w:themeFillShade="F2"/>
            <w:noWrap/>
          </w:tcPr>
          <w:p w14:paraId="242AD3DC" w14:textId="7A133971" w:rsidR="000F1FF9" w:rsidRPr="00341F25" w:rsidRDefault="000F1FF9" w:rsidP="00473019">
            <w:pPr>
              <w:pStyle w:val="TableText"/>
            </w:pPr>
            <w:r w:rsidRPr="00341F25">
              <w:t>ME-S</w:t>
            </w:r>
            <w:r>
              <w:t>35</w:t>
            </w:r>
          </w:p>
        </w:tc>
        <w:tc>
          <w:tcPr>
            <w:tcW w:w="8640" w:type="dxa"/>
            <w:shd w:val="clear" w:color="auto" w:fill="F2F2F2" w:themeFill="background1" w:themeFillShade="F2"/>
          </w:tcPr>
          <w:p w14:paraId="1A0E7192" w14:textId="3F0DF415" w:rsidR="000F1FF9" w:rsidRPr="0076540C" w:rsidRDefault="000F1FF9" w:rsidP="00473019">
            <w:pPr>
              <w:pStyle w:val="TableBullet1"/>
              <w:numPr>
                <w:ilvl w:val="0"/>
                <w:numId w:val="0"/>
              </w:numPr>
            </w:pPr>
            <w:r>
              <w:t>Experience testing in waterfall, agile and iterative SDLC models and mixed models (i.e., multiple SDLCs occurring concurrently.</w:t>
            </w:r>
          </w:p>
        </w:tc>
      </w:tr>
    </w:tbl>
    <w:p w14:paraId="2434E9AC" w14:textId="69819698" w:rsidR="008E2D95" w:rsidRPr="008328BA" w:rsidRDefault="00220648" w:rsidP="008E2D95">
      <w:pPr>
        <w:pStyle w:val="Heading4"/>
      </w:pPr>
      <w:bookmarkStart w:id="60" w:name="_Toc82582618"/>
      <w:r>
        <w:t>M&amp;E</w:t>
      </w:r>
      <w:r w:rsidR="008E2D95">
        <w:t xml:space="preserve"> </w:t>
      </w:r>
      <w:r w:rsidR="008E2D95" w:rsidRPr="008328BA">
        <w:t>Release Manager</w:t>
      </w:r>
      <w:bookmarkEnd w:id="53"/>
      <w:bookmarkEnd w:id="60"/>
    </w:p>
    <w:p w14:paraId="1CF526C1" w14:textId="6F11A43D" w:rsidR="008E2D95" w:rsidRPr="00CA4CAF" w:rsidRDefault="008E2D95" w:rsidP="001657ED">
      <w:pPr>
        <w:pStyle w:val="Caption"/>
        <w:keepNext/>
        <w:spacing w:before="0" w:after="0"/>
        <w:jc w:val="both"/>
        <w:rPr>
          <w:bCs w:val="0"/>
          <w:sz w:val="22"/>
          <w:szCs w:val="24"/>
        </w:rPr>
      </w:pPr>
      <w:r>
        <w:rPr>
          <w:bCs w:val="0"/>
          <w:sz w:val="22"/>
          <w:szCs w:val="24"/>
        </w:rPr>
        <w:t>The M&amp;E Release Manager will coordinate with the M&amp;E Application and M&amp;E Test Manager to</w:t>
      </w:r>
      <w:r w:rsidR="00ED08C9">
        <w:rPr>
          <w:bCs w:val="0"/>
          <w:sz w:val="22"/>
          <w:szCs w:val="24"/>
        </w:rPr>
        <w:t xml:space="preserve"> plan,</w:t>
      </w:r>
      <w:r>
        <w:rPr>
          <w:bCs w:val="0"/>
          <w:sz w:val="22"/>
          <w:szCs w:val="24"/>
        </w:rPr>
        <w:t xml:space="preserve"> structure, coordinate, deploy and manage CalSAWS releases. </w:t>
      </w:r>
      <w:r w:rsidRPr="00CA4CAF">
        <w:rPr>
          <w:bCs w:val="0"/>
          <w:sz w:val="22"/>
          <w:szCs w:val="24"/>
        </w:rPr>
        <w:t>The duties and responsibilities of the Release Manager include:</w:t>
      </w:r>
    </w:p>
    <w:p w14:paraId="03DC8798" w14:textId="77777777" w:rsidR="008E2D95" w:rsidRPr="006272D6" w:rsidRDefault="008E2D95" w:rsidP="006B5025">
      <w:pPr>
        <w:pStyle w:val="CSBullet1"/>
        <w:numPr>
          <w:ilvl w:val="0"/>
          <w:numId w:val="24"/>
        </w:numPr>
        <w:tabs>
          <w:tab w:val="clear" w:pos="360"/>
          <w:tab w:val="left" w:pos="0"/>
        </w:tabs>
        <w:spacing w:before="0" w:after="0"/>
      </w:pPr>
      <w:r w:rsidRPr="006272D6">
        <w:t xml:space="preserve">Manage the day-to-day activities of the Contractor’s </w:t>
      </w:r>
      <w:r>
        <w:t>Release Team</w:t>
      </w:r>
      <w:r w:rsidRPr="006272D6">
        <w:t>.</w:t>
      </w:r>
    </w:p>
    <w:p w14:paraId="3E4A7EA7" w14:textId="12F91F36" w:rsidR="008E2D95" w:rsidRPr="00CA4CAF" w:rsidRDefault="00ED08C9" w:rsidP="006B5025">
      <w:pPr>
        <w:pStyle w:val="CSBullet1"/>
        <w:numPr>
          <w:ilvl w:val="0"/>
          <w:numId w:val="24"/>
        </w:numPr>
        <w:tabs>
          <w:tab w:val="clear" w:pos="360"/>
          <w:tab w:val="left" w:pos="0"/>
        </w:tabs>
        <w:spacing w:before="0" w:after="0"/>
      </w:pPr>
      <w:r>
        <w:t>Plan, develop, r</w:t>
      </w:r>
      <w:r w:rsidR="008E2D95" w:rsidRPr="00CA4CAF">
        <w:t>eview</w:t>
      </w:r>
      <w:r w:rsidR="0034640A">
        <w:t>,</w:t>
      </w:r>
      <w:r w:rsidR="008E2D95" w:rsidRPr="00CA4CAF">
        <w:t xml:space="preserve"> and maintain the release schedule</w:t>
      </w:r>
      <w:r>
        <w:t xml:space="preserve"> in conjunction with the Consortium</w:t>
      </w:r>
      <w:r w:rsidR="008E2D95" w:rsidRPr="00CA4CAF">
        <w:t>.</w:t>
      </w:r>
    </w:p>
    <w:p w14:paraId="4AE99B7E" w14:textId="724AFC58" w:rsidR="008E2D95" w:rsidRPr="00CA4CAF" w:rsidRDefault="008E2D95" w:rsidP="006B5025">
      <w:pPr>
        <w:pStyle w:val="CSBullet1"/>
        <w:numPr>
          <w:ilvl w:val="0"/>
          <w:numId w:val="24"/>
        </w:numPr>
        <w:tabs>
          <w:tab w:val="clear" w:pos="360"/>
          <w:tab w:val="left" w:pos="0"/>
        </w:tabs>
        <w:spacing w:before="0" w:after="0"/>
      </w:pPr>
      <w:r w:rsidRPr="00CA4CAF">
        <w:t>Oversee and conduct Release Readiness reviews.</w:t>
      </w:r>
    </w:p>
    <w:p w14:paraId="7EFF0DE8" w14:textId="2B7B4739" w:rsidR="008E2D95" w:rsidRDefault="008E2D95" w:rsidP="006B5025">
      <w:pPr>
        <w:pStyle w:val="CSBullet1"/>
        <w:numPr>
          <w:ilvl w:val="0"/>
          <w:numId w:val="24"/>
        </w:numPr>
        <w:tabs>
          <w:tab w:val="clear" w:pos="360"/>
          <w:tab w:val="left" w:pos="0"/>
        </w:tabs>
        <w:spacing w:before="0" w:after="0"/>
        <w:rPr>
          <w:bCs/>
        </w:rPr>
      </w:pPr>
      <w:r w:rsidRPr="00CA4CAF">
        <w:t xml:space="preserve">Collaborate with the </w:t>
      </w:r>
      <w:r w:rsidR="00ED08C9">
        <w:t>Consortium</w:t>
      </w:r>
      <w:r w:rsidRPr="00CA4CAF">
        <w:t xml:space="preserve"> to </w:t>
      </w:r>
      <w:r>
        <w:t>improve</w:t>
      </w:r>
      <w:r w:rsidR="00ED08C9">
        <w:t xml:space="preserve"> and</w:t>
      </w:r>
      <w:r>
        <w:t xml:space="preserve"> </w:t>
      </w:r>
      <w:r w:rsidRPr="00CA4CAF">
        <w:t>mature release</w:t>
      </w:r>
      <w:r w:rsidR="00ED08C9">
        <w:t xml:space="preserve"> processe</w:t>
      </w:r>
      <w:r w:rsidRPr="00CA4CAF">
        <w:t>s on a regular basis.</w:t>
      </w:r>
    </w:p>
    <w:p w14:paraId="19C57505" w14:textId="77777777" w:rsidR="008E2D95" w:rsidRPr="00CA4CAF" w:rsidRDefault="008E2D95" w:rsidP="006B5025">
      <w:pPr>
        <w:pStyle w:val="CSBullet1"/>
        <w:numPr>
          <w:ilvl w:val="0"/>
          <w:numId w:val="24"/>
        </w:numPr>
        <w:tabs>
          <w:tab w:val="clear" w:pos="360"/>
          <w:tab w:val="left" w:pos="0"/>
        </w:tabs>
        <w:spacing w:before="0" w:after="0"/>
      </w:pPr>
      <w:r w:rsidRPr="00CA4CAF">
        <w:t>Manage risks and resolve issues that affect release scope, schedule, and quality.</w:t>
      </w:r>
    </w:p>
    <w:p w14:paraId="4726FE7B" w14:textId="77777777" w:rsidR="008E2D95" w:rsidRPr="00CA4CAF" w:rsidRDefault="008E2D95" w:rsidP="006B5025">
      <w:pPr>
        <w:pStyle w:val="CSBullet1"/>
        <w:numPr>
          <w:ilvl w:val="0"/>
          <w:numId w:val="24"/>
        </w:numPr>
        <w:tabs>
          <w:tab w:val="clear" w:pos="360"/>
          <w:tab w:val="left" w:pos="0"/>
        </w:tabs>
        <w:spacing w:before="0" w:after="0"/>
      </w:pPr>
      <w:r w:rsidRPr="00CA4CAF">
        <w:t xml:space="preserve">Coordinate work </w:t>
      </w:r>
      <w:r>
        <w:t>among</w:t>
      </w:r>
      <w:r w:rsidRPr="00CA4CAF">
        <w:t xml:space="preserve"> different</w:t>
      </w:r>
      <w:r>
        <w:t xml:space="preserve"> project teams</w:t>
      </w:r>
      <w:r w:rsidRPr="00CA4CAF">
        <w:t xml:space="preserve"> </w:t>
      </w:r>
      <w:r>
        <w:t>to create and manage releases.</w:t>
      </w:r>
    </w:p>
    <w:p w14:paraId="3DFDA154" w14:textId="77777777" w:rsidR="008E2D95" w:rsidRPr="00CA4CAF" w:rsidRDefault="008E2D95" w:rsidP="006B5025">
      <w:pPr>
        <w:pStyle w:val="CSBullet1"/>
        <w:numPr>
          <w:ilvl w:val="0"/>
          <w:numId w:val="24"/>
        </w:numPr>
        <w:tabs>
          <w:tab w:val="clear" w:pos="360"/>
          <w:tab w:val="left" w:pos="0"/>
        </w:tabs>
        <w:spacing w:before="0" w:after="0"/>
      </w:pPr>
      <w:r w:rsidRPr="00CA4CAF">
        <w:t>Negotiate, plan, and manage all release activities.</w:t>
      </w:r>
    </w:p>
    <w:p w14:paraId="4622FBE4" w14:textId="606AD406" w:rsidR="008E2D95" w:rsidRPr="00CA4CAF" w:rsidRDefault="008E2D95" w:rsidP="006B5025">
      <w:pPr>
        <w:pStyle w:val="CSBullet1"/>
        <w:numPr>
          <w:ilvl w:val="0"/>
          <w:numId w:val="24"/>
        </w:numPr>
        <w:tabs>
          <w:tab w:val="clear" w:pos="360"/>
          <w:tab w:val="left" w:pos="0"/>
        </w:tabs>
        <w:spacing w:before="0" w:after="0"/>
      </w:pPr>
      <w:r w:rsidRPr="00CA4CAF">
        <w:t xml:space="preserve">Lead and coordinate the </w:t>
      </w:r>
      <w:r w:rsidR="00D36697">
        <w:t>readiness</w:t>
      </w:r>
      <w:r w:rsidRPr="00CA4CAF">
        <w:t xml:space="preserve"> activities including the execution of the deployment </w:t>
      </w:r>
      <w:r w:rsidR="00ED08C9">
        <w:t>p</w:t>
      </w:r>
      <w:r w:rsidRPr="00CA4CAF">
        <w:t>lans.</w:t>
      </w:r>
    </w:p>
    <w:p w14:paraId="472634A4" w14:textId="1B4E68D8" w:rsidR="008E2D95" w:rsidRPr="00CA4CAF" w:rsidRDefault="008E2D95" w:rsidP="006B5025">
      <w:pPr>
        <w:pStyle w:val="CSBullet1"/>
        <w:numPr>
          <w:ilvl w:val="0"/>
          <w:numId w:val="24"/>
        </w:numPr>
        <w:tabs>
          <w:tab w:val="clear" w:pos="360"/>
          <w:tab w:val="left" w:pos="0"/>
        </w:tabs>
        <w:spacing w:before="0" w:after="0"/>
      </w:pPr>
      <w:r w:rsidRPr="00CA4CAF">
        <w:t xml:space="preserve">Oversee and ensure the documentation of key information such as build and release procedures, dependencies, defect fixes, </w:t>
      </w:r>
      <w:r w:rsidR="00490894">
        <w:t xml:space="preserve">and </w:t>
      </w:r>
      <w:r w:rsidRPr="00CA4CAF">
        <w:t xml:space="preserve">SCRs is reflected and documented accurately in the appropriate </w:t>
      </w:r>
      <w:r w:rsidR="00D36697">
        <w:t>D</w:t>
      </w:r>
      <w:r w:rsidR="00ED08C9">
        <w:t>eliverable</w:t>
      </w:r>
      <w:r w:rsidRPr="00CA4CAF">
        <w:t>.</w:t>
      </w:r>
    </w:p>
    <w:p w14:paraId="1FBE571D" w14:textId="1AD32C7D" w:rsidR="008E2D95" w:rsidRPr="00CA4CAF" w:rsidRDefault="008E2D95" w:rsidP="006B5025">
      <w:pPr>
        <w:pStyle w:val="CSBullet1"/>
        <w:numPr>
          <w:ilvl w:val="0"/>
          <w:numId w:val="24"/>
        </w:numPr>
        <w:tabs>
          <w:tab w:val="clear" w:pos="360"/>
          <w:tab w:val="left" w:pos="0"/>
        </w:tabs>
        <w:spacing w:before="0" w:after="0"/>
      </w:pPr>
      <w:r w:rsidRPr="00CA4CAF">
        <w:t xml:space="preserve">Present readiness status and issues to Consortium Management, </w:t>
      </w:r>
      <w:r>
        <w:t>Project</w:t>
      </w:r>
      <w:r w:rsidRPr="00CA4CAF">
        <w:t xml:space="preserve"> Steering Committee, </w:t>
      </w:r>
      <w:r w:rsidR="00B5400A">
        <w:t xml:space="preserve">project sponsors </w:t>
      </w:r>
      <w:r w:rsidRPr="00CA4CAF">
        <w:t xml:space="preserve">and stakeholders. </w:t>
      </w:r>
    </w:p>
    <w:p w14:paraId="6420BDB6" w14:textId="2A18EE40" w:rsidR="008E2D95" w:rsidRPr="00CA4CAF" w:rsidRDefault="008E2D95" w:rsidP="006B5025">
      <w:pPr>
        <w:pStyle w:val="CSBullet1"/>
        <w:numPr>
          <w:ilvl w:val="0"/>
          <w:numId w:val="24"/>
        </w:numPr>
        <w:tabs>
          <w:tab w:val="clear" w:pos="360"/>
          <w:tab w:val="left" w:pos="0"/>
        </w:tabs>
        <w:spacing w:before="0"/>
        <w:ind w:left="806"/>
      </w:pPr>
      <w:r w:rsidRPr="00CA4CAF">
        <w:t>Identify and proactively bring forward options that will provide the highest value to the Consortium.</w:t>
      </w:r>
    </w:p>
    <w:p w14:paraId="571AE893" w14:textId="33680ECE" w:rsidR="008E2D95" w:rsidRDefault="008E2D95" w:rsidP="008E2D95">
      <w:pPr>
        <w:pStyle w:val="Caption"/>
        <w:keepNext/>
      </w:pPr>
      <w:bookmarkStart w:id="61" w:name="_Toc82610409"/>
      <w:bookmarkStart w:id="62" w:name="_Toc83202705"/>
      <w:bookmarkStart w:id="63" w:name="_Toc90984339"/>
      <w:r>
        <w:t xml:space="preserve">Table </w:t>
      </w:r>
      <w:r w:rsidR="0071024D">
        <w:fldChar w:fldCharType="begin"/>
      </w:r>
      <w:r w:rsidR="0071024D">
        <w:instrText xml:space="preserve"> SEQ Table \* ARABIC </w:instrText>
      </w:r>
      <w:r w:rsidR="0071024D">
        <w:fldChar w:fldCharType="separate"/>
      </w:r>
      <w:r w:rsidR="00D61444">
        <w:rPr>
          <w:noProof/>
        </w:rPr>
        <w:t>10</w:t>
      </w:r>
      <w:r w:rsidR="0071024D">
        <w:rPr>
          <w:noProof/>
        </w:rPr>
        <w:fldChar w:fldCharType="end"/>
      </w:r>
      <w:r>
        <w:t xml:space="preserve"> - </w:t>
      </w:r>
      <w:r w:rsidR="00220648">
        <w:t>M&amp;E</w:t>
      </w:r>
      <w:r>
        <w:t xml:space="preserve"> Release Manager Mandatory Qualifications</w:t>
      </w:r>
      <w:bookmarkEnd w:id="61"/>
      <w:bookmarkEnd w:id="62"/>
      <w:bookmarkEnd w:id="63"/>
    </w:p>
    <w:tbl>
      <w:tblPr>
        <w:tblW w:w="9581"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900"/>
        <w:gridCol w:w="8640"/>
        <w:gridCol w:w="41"/>
      </w:tblGrid>
      <w:tr w:rsidR="008E2D95" w:rsidRPr="000D76BE" w14:paraId="0016C41A" w14:textId="77777777" w:rsidTr="00EF7F62">
        <w:trPr>
          <w:trHeight w:val="300"/>
          <w:tblHeader/>
        </w:trPr>
        <w:tc>
          <w:tcPr>
            <w:tcW w:w="9581" w:type="dxa"/>
            <w:gridSpan w:val="3"/>
            <w:shd w:val="clear" w:color="auto" w:fill="3A639E"/>
            <w:noWrap/>
            <w:vAlign w:val="bottom"/>
          </w:tcPr>
          <w:p w14:paraId="3E593A1A" w14:textId="77777777" w:rsidR="008E2D95" w:rsidRPr="00D41D33" w:rsidRDefault="008E2D95" w:rsidP="00EF7F62">
            <w:pPr>
              <w:pStyle w:val="TableHeading"/>
            </w:pPr>
            <w:r>
              <w:t>M&amp;E</w:t>
            </w:r>
            <w:r w:rsidRPr="00D377AC">
              <w:t xml:space="preserve"> Release Manager</w:t>
            </w:r>
            <w:r w:rsidRPr="00523B2E">
              <w:t xml:space="preserve"> Mandatory Qualification</w:t>
            </w:r>
            <w:r>
              <w:t>s</w:t>
            </w:r>
          </w:p>
        </w:tc>
      </w:tr>
      <w:tr w:rsidR="008E2D95" w:rsidRPr="00F931D1" w14:paraId="50D443FE" w14:textId="77777777" w:rsidTr="00FF3B0A">
        <w:trPr>
          <w:gridAfter w:val="1"/>
          <w:wAfter w:w="41" w:type="dxa"/>
          <w:trHeight w:val="300"/>
        </w:trPr>
        <w:tc>
          <w:tcPr>
            <w:tcW w:w="900" w:type="dxa"/>
            <w:shd w:val="clear" w:color="auto" w:fill="95B3D7" w:themeFill="accent1" w:themeFillTint="99"/>
            <w:noWrap/>
          </w:tcPr>
          <w:p w14:paraId="046DC5F5" w14:textId="0BF20109" w:rsidR="008E2D95" w:rsidRPr="00F931D1" w:rsidRDefault="008E2D95" w:rsidP="00EF7F62">
            <w:pPr>
              <w:pStyle w:val="TableText"/>
              <w:rPr>
                <w:b/>
                <w:color w:val="FFFFFF" w:themeColor="background1"/>
              </w:rPr>
            </w:pPr>
            <w:r>
              <w:rPr>
                <w:b/>
                <w:color w:val="FFFFFF" w:themeColor="background1"/>
              </w:rPr>
              <w:t>Req#</w:t>
            </w:r>
          </w:p>
        </w:tc>
        <w:tc>
          <w:tcPr>
            <w:tcW w:w="8640" w:type="dxa"/>
            <w:shd w:val="clear" w:color="auto" w:fill="95B3D7" w:themeFill="accent1" w:themeFillTint="99"/>
          </w:tcPr>
          <w:p w14:paraId="024FF770" w14:textId="322BA06A" w:rsidR="008E2D95" w:rsidRPr="00F931D1" w:rsidRDefault="008E2D95" w:rsidP="00EF7F62">
            <w:pPr>
              <w:pStyle w:val="TableText"/>
              <w:rPr>
                <w:b/>
                <w:color w:val="FFFFFF" w:themeColor="background1"/>
              </w:rPr>
            </w:pPr>
            <w:r>
              <w:rPr>
                <w:b/>
                <w:color w:val="FFFFFF" w:themeColor="background1"/>
              </w:rPr>
              <w:t>Mandatory Qualification</w:t>
            </w:r>
            <w:r w:rsidR="00FE0868">
              <w:rPr>
                <w:b/>
                <w:color w:val="FFFFFF" w:themeColor="background1"/>
              </w:rPr>
              <w:t>s</w:t>
            </w:r>
          </w:p>
        </w:tc>
      </w:tr>
      <w:tr w:rsidR="00473019" w:rsidRPr="000D76BE" w14:paraId="7D47868C" w14:textId="77777777" w:rsidTr="00FF3B0A">
        <w:trPr>
          <w:gridAfter w:val="1"/>
          <w:wAfter w:w="41" w:type="dxa"/>
          <w:trHeight w:val="300"/>
        </w:trPr>
        <w:tc>
          <w:tcPr>
            <w:tcW w:w="900" w:type="dxa"/>
            <w:shd w:val="clear" w:color="auto" w:fill="F2F2F2" w:themeFill="background1" w:themeFillShade="F2"/>
            <w:noWrap/>
          </w:tcPr>
          <w:p w14:paraId="7A4159C8" w14:textId="567EF227" w:rsidR="00473019" w:rsidRDefault="00473019" w:rsidP="00473019">
            <w:pPr>
              <w:pStyle w:val="TableText"/>
            </w:pPr>
            <w:r w:rsidRPr="006F431D">
              <w:t>ME-S</w:t>
            </w:r>
            <w:r w:rsidR="00FF3B0A">
              <w:t>3</w:t>
            </w:r>
            <w:r w:rsidR="002E337E">
              <w:t>6</w:t>
            </w:r>
          </w:p>
        </w:tc>
        <w:tc>
          <w:tcPr>
            <w:tcW w:w="8640" w:type="dxa"/>
            <w:shd w:val="clear" w:color="auto" w:fill="F2F2F2" w:themeFill="background1" w:themeFillShade="F2"/>
          </w:tcPr>
          <w:p w14:paraId="381E4B9D" w14:textId="14FD7B94" w:rsidR="00473019" w:rsidRDefault="00473019" w:rsidP="00473019">
            <w:pPr>
              <w:pStyle w:val="TableBullet1"/>
              <w:numPr>
                <w:ilvl w:val="0"/>
                <w:numId w:val="0"/>
              </w:numPr>
            </w:pPr>
            <w:r>
              <w:t>A</w:t>
            </w:r>
            <w:r w:rsidRPr="00526CFA">
              <w:t xml:space="preserve"> minimum of five (5) years</w:t>
            </w:r>
            <w:r>
              <w:t xml:space="preserve"> of</w:t>
            </w:r>
            <w:r w:rsidRPr="00526CFA">
              <w:t xml:space="preserve"> experience within the past ten (10) years as the release manager or lead on projects involving </w:t>
            </w:r>
            <w:r w:rsidR="00B12866">
              <w:t>large and complex IT systems</w:t>
            </w:r>
            <w:r>
              <w:t xml:space="preserve"> </w:t>
            </w:r>
            <w:r w:rsidRPr="00915679">
              <w:t>in a health and human services or health care services project.</w:t>
            </w:r>
          </w:p>
        </w:tc>
      </w:tr>
      <w:tr w:rsidR="00473019" w:rsidRPr="000D76BE" w14:paraId="28587671" w14:textId="77777777" w:rsidTr="00FF3B0A">
        <w:trPr>
          <w:gridAfter w:val="1"/>
          <w:wAfter w:w="41" w:type="dxa"/>
          <w:trHeight w:val="300"/>
        </w:trPr>
        <w:tc>
          <w:tcPr>
            <w:tcW w:w="900" w:type="dxa"/>
            <w:shd w:val="clear" w:color="auto" w:fill="F2F2F2" w:themeFill="background1" w:themeFillShade="F2"/>
            <w:noWrap/>
          </w:tcPr>
          <w:p w14:paraId="3C0191C2" w14:textId="6BBB9ACE" w:rsidR="00473019" w:rsidRDefault="00473019" w:rsidP="00473019">
            <w:pPr>
              <w:pStyle w:val="TableText"/>
            </w:pPr>
            <w:r w:rsidRPr="006F431D">
              <w:t>ME-S</w:t>
            </w:r>
            <w:r w:rsidR="00FF3B0A">
              <w:t>3</w:t>
            </w:r>
            <w:r w:rsidR="002E337E">
              <w:t>7</w:t>
            </w:r>
          </w:p>
        </w:tc>
        <w:tc>
          <w:tcPr>
            <w:tcW w:w="8640" w:type="dxa"/>
            <w:shd w:val="clear" w:color="auto" w:fill="F2F2F2" w:themeFill="background1" w:themeFillShade="F2"/>
          </w:tcPr>
          <w:p w14:paraId="2341A4B5" w14:textId="0FC685D3" w:rsidR="00473019" w:rsidRDefault="00473019" w:rsidP="00473019">
            <w:pPr>
              <w:pStyle w:val="TableBullet1"/>
              <w:numPr>
                <w:ilvl w:val="0"/>
                <w:numId w:val="0"/>
              </w:numPr>
            </w:pPr>
            <w:r>
              <w:t>A</w:t>
            </w:r>
            <w:r w:rsidRPr="00526CFA">
              <w:t xml:space="preserve"> minimum of five (5) years</w:t>
            </w:r>
            <w:r>
              <w:t xml:space="preserve"> of</w:t>
            </w:r>
            <w:r w:rsidRPr="00526CFA">
              <w:t xml:space="preserve"> experience within the past ten (10) years, on projects involving </w:t>
            </w:r>
            <w:r w:rsidR="00B12866">
              <w:t>large and complex IT systems</w:t>
            </w:r>
            <w:r w:rsidRPr="00526CFA">
              <w:t xml:space="preserve">, </w:t>
            </w:r>
            <w:r w:rsidR="00E46ABD" w:rsidRPr="00E46ABD">
              <w:t xml:space="preserve">where the project scope included managing, planning, scheduling, and controlling software builds </w:t>
            </w:r>
            <w:r w:rsidRPr="00526CFA">
              <w:t>through different stages and environments; including testing and deploying software releases.</w:t>
            </w:r>
          </w:p>
        </w:tc>
      </w:tr>
    </w:tbl>
    <w:p w14:paraId="70741AC5" w14:textId="4E08ABBF" w:rsidR="008E2D95" w:rsidRDefault="00220648" w:rsidP="008E2D95">
      <w:pPr>
        <w:pStyle w:val="Heading4"/>
      </w:pPr>
      <w:bookmarkStart w:id="64" w:name="_Toc82582619"/>
      <w:bookmarkEnd w:id="54"/>
      <w:r>
        <w:t>M&amp;E</w:t>
      </w:r>
      <w:r w:rsidR="008E2D95">
        <w:t xml:space="preserve"> Project Scheduler</w:t>
      </w:r>
      <w:bookmarkEnd w:id="64"/>
    </w:p>
    <w:p w14:paraId="3133E8A2" w14:textId="14A0BB4E" w:rsidR="008E2D95" w:rsidRDefault="008E2D95" w:rsidP="008E2D95">
      <w:pPr>
        <w:pStyle w:val="RFPBody"/>
        <w:spacing w:after="0"/>
      </w:pPr>
      <w:r>
        <w:t xml:space="preserve">The M&amp;E Project Scheduler </w:t>
      </w:r>
      <w:r w:rsidRPr="001E581C">
        <w:t>provide</w:t>
      </w:r>
      <w:r>
        <w:t>s</w:t>
      </w:r>
      <w:r w:rsidRPr="001E581C">
        <w:t xml:space="preserve"> scheduling expertise for the </w:t>
      </w:r>
      <w:r>
        <w:t>M&amp;E</w:t>
      </w:r>
      <w:r w:rsidRPr="001E581C">
        <w:t xml:space="preserve"> Project. The </w:t>
      </w:r>
      <w:r>
        <w:t>M&amp;E</w:t>
      </w:r>
      <w:r w:rsidRPr="001E581C">
        <w:t xml:space="preserve"> Project Scheduler will be responsible for </w:t>
      </w:r>
      <w:r>
        <w:t>work plan</w:t>
      </w:r>
      <w:r w:rsidRPr="001E581C">
        <w:t xml:space="preserve"> development</w:t>
      </w:r>
      <w:r>
        <w:t>,</w:t>
      </w:r>
      <w:r w:rsidRPr="001E581C">
        <w:t xml:space="preserve"> scheduling for the </w:t>
      </w:r>
      <w:r>
        <w:t>M&amp;E</w:t>
      </w:r>
      <w:r w:rsidRPr="001E581C">
        <w:t xml:space="preserve"> Project</w:t>
      </w:r>
      <w:r w:rsidR="0034640A">
        <w:t>,</w:t>
      </w:r>
      <w:r>
        <w:t xml:space="preserve"> and coordinating with the Consortium </w:t>
      </w:r>
      <w:r w:rsidR="00416A77">
        <w:t xml:space="preserve">and other </w:t>
      </w:r>
      <w:r w:rsidR="00D21FB8">
        <w:t>CalSAWS contractors</w:t>
      </w:r>
      <w:r w:rsidR="00416A77">
        <w:t xml:space="preserve"> </w:t>
      </w:r>
      <w:r>
        <w:t>in their management of the CalSAWS Master work plan.</w:t>
      </w:r>
      <w:r w:rsidRPr="00DB05C1">
        <w:t xml:space="preserve"> The duties and responsibilities of the </w:t>
      </w:r>
      <w:r>
        <w:t>scheduler</w:t>
      </w:r>
      <w:r w:rsidRPr="00DB05C1">
        <w:t xml:space="preserve"> include:</w:t>
      </w:r>
    </w:p>
    <w:p w14:paraId="2F706C70" w14:textId="0A601A63" w:rsidR="008E2D95" w:rsidRDefault="008E2D95" w:rsidP="006B5025">
      <w:pPr>
        <w:pStyle w:val="RFPBody"/>
        <w:numPr>
          <w:ilvl w:val="0"/>
          <w:numId w:val="21"/>
        </w:numPr>
        <w:spacing w:after="0"/>
      </w:pPr>
      <w:r>
        <w:t>Develop, monitor, analyze, and update the M&amp;E work plan using Microsoft Project.</w:t>
      </w:r>
    </w:p>
    <w:p w14:paraId="06FCD983" w14:textId="77777777" w:rsidR="008E2D95" w:rsidRDefault="008E2D95" w:rsidP="006B5025">
      <w:pPr>
        <w:pStyle w:val="RFPBody"/>
        <w:numPr>
          <w:ilvl w:val="0"/>
          <w:numId w:val="21"/>
        </w:numPr>
        <w:spacing w:after="0"/>
      </w:pPr>
      <w:r>
        <w:t>Facilitate work plan development activities, work plan tracking, work plan analysis, work plan reporting, and all supporting work plan documentation.</w:t>
      </w:r>
    </w:p>
    <w:p w14:paraId="2D311B62" w14:textId="5BBC69D4" w:rsidR="008E2D95" w:rsidRDefault="008E2D95" w:rsidP="006B5025">
      <w:pPr>
        <w:pStyle w:val="RFPBody"/>
        <w:numPr>
          <w:ilvl w:val="0"/>
          <w:numId w:val="21"/>
        </w:numPr>
        <w:spacing w:after="0"/>
      </w:pPr>
      <w:r>
        <w:t xml:space="preserve">Coordinate and manage work plan inputs to the level of detail defined in the CalSAWS Master </w:t>
      </w:r>
      <w:r w:rsidR="007414E2">
        <w:t>W</w:t>
      </w:r>
      <w:r>
        <w:t xml:space="preserve">ork </w:t>
      </w:r>
      <w:r w:rsidR="007414E2">
        <w:t>P</w:t>
      </w:r>
      <w:r>
        <w:t xml:space="preserve">lan. </w:t>
      </w:r>
    </w:p>
    <w:p w14:paraId="4FF43932" w14:textId="77777777" w:rsidR="008E2D95" w:rsidRDefault="008E2D95" w:rsidP="006B5025">
      <w:pPr>
        <w:pStyle w:val="RFPBody"/>
        <w:numPr>
          <w:ilvl w:val="0"/>
          <w:numId w:val="21"/>
        </w:numPr>
        <w:spacing w:after="0"/>
      </w:pPr>
      <w:r>
        <w:t>Coordinate the collection and distribution of work plan-related task information (i.e., status, assignments, and work completed by staff) and work completed.</w:t>
      </w:r>
    </w:p>
    <w:p w14:paraId="67430EA6" w14:textId="77777777" w:rsidR="008E2D95" w:rsidRDefault="008E2D95" w:rsidP="006B5025">
      <w:pPr>
        <w:pStyle w:val="RFPBody"/>
        <w:numPr>
          <w:ilvl w:val="0"/>
          <w:numId w:val="21"/>
        </w:numPr>
        <w:spacing w:after="0"/>
      </w:pPr>
      <w:r>
        <w:t xml:space="preserve">Ensure all deliverables, tasks, milestones, resources, risks, and dependencies (predecessors/successors) are tracked in the work plan. </w:t>
      </w:r>
    </w:p>
    <w:p w14:paraId="1295EE31" w14:textId="77777777" w:rsidR="008E2D95" w:rsidRDefault="008E2D95" w:rsidP="006B5025">
      <w:pPr>
        <w:pStyle w:val="RFPBody"/>
        <w:numPr>
          <w:ilvl w:val="0"/>
          <w:numId w:val="21"/>
        </w:numPr>
        <w:spacing w:after="0"/>
      </w:pPr>
      <w:r>
        <w:t>Perform risk analysis and identify and resolve critical path and network impact concerns.</w:t>
      </w:r>
    </w:p>
    <w:p w14:paraId="1CDF9942" w14:textId="2CEAF828" w:rsidR="008E2D95" w:rsidRDefault="008E2D95" w:rsidP="006B5025">
      <w:pPr>
        <w:pStyle w:val="RFPBody"/>
        <w:numPr>
          <w:ilvl w:val="0"/>
          <w:numId w:val="21"/>
        </w:numPr>
        <w:spacing w:after="0"/>
      </w:pPr>
      <w:r>
        <w:t>Collaborate with the M&amp;E team and the Consortium to compare status, identify disparities, and provide input to the resolution of potential work plan and resource conflicts.</w:t>
      </w:r>
    </w:p>
    <w:p w14:paraId="4D3EF41E" w14:textId="2A07C611" w:rsidR="0034640A" w:rsidRDefault="0034640A" w:rsidP="006B5025">
      <w:pPr>
        <w:pStyle w:val="RFPBody"/>
        <w:numPr>
          <w:ilvl w:val="0"/>
          <w:numId w:val="21"/>
        </w:numPr>
        <w:spacing w:after="0"/>
      </w:pPr>
      <w:r>
        <w:t xml:space="preserve">Prepare work plans that can integrate into a </w:t>
      </w:r>
      <w:r w:rsidRPr="007414E2">
        <w:t>Master CalSAWS Work Plan,</w:t>
      </w:r>
      <w:r>
        <w:t xml:space="preserve"> identifying clear integration and coordination points with other vendor work plans.</w:t>
      </w:r>
    </w:p>
    <w:p w14:paraId="49072915" w14:textId="74F3D9A0" w:rsidR="008E2D95" w:rsidRDefault="008E2D95" w:rsidP="006B5025">
      <w:pPr>
        <w:pStyle w:val="RFPBody"/>
        <w:numPr>
          <w:ilvl w:val="0"/>
          <w:numId w:val="21"/>
        </w:numPr>
        <w:spacing w:after="120"/>
      </w:pPr>
      <w:r>
        <w:t>Prepare as</w:t>
      </w:r>
      <w:r w:rsidR="00A72A8C">
        <w:t>-</w:t>
      </w:r>
      <w:r>
        <w:t>needed</w:t>
      </w:r>
      <w:r w:rsidR="00A72A8C">
        <w:t xml:space="preserve"> work plan</w:t>
      </w:r>
      <w:r>
        <w:t xml:space="preserve"> reports, and report on project delays, risks, and issues that prevent adherence to scheduled activities.</w:t>
      </w:r>
    </w:p>
    <w:p w14:paraId="32BFD5A2" w14:textId="6634CF2B" w:rsidR="008E2D95" w:rsidRDefault="008E2D95" w:rsidP="008E2D95">
      <w:pPr>
        <w:pStyle w:val="Caption"/>
        <w:keepNext/>
      </w:pPr>
      <w:bookmarkStart w:id="65" w:name="_Toc82610410"/>
      <w:bookmarkStart w:id="66" w:name="_Toc83202706"/>
      <w:bookmarkStart w:id="67" w:name="_Toc90984340"/>
      <w:r>
        <w:t xml:space="preserve">Table </w:t>
      </w:r>
      <w:r w:rsidR="0071024D">
        <w:fldChar w:fldCharType="begin"/>
      </w:r>
      <w:r w:rsidR="0071024D">
        <w:instrText xml:space="preserve"> SEQ Table \* ARABIC </w:instrText>
      </w:r>
      <w:r w:rsidR="0071024D">
        <w:fldChar w:fldCharType="separate"/>
      </w:r>
      <w:r w:rsidR="00D61444">
        <w:rPr>
          <w:noProof/>
        </w:rPr>
        <w:t>11</w:t>
      </w:r>
      <w:r w:rsidR="0071024D">
        <w:rPr>
          <w:noProof/>
        </w:rPr>
        <w:fldChar w:fldCharType="end"/>
      </w:r>
      <w:r>
        <w:t xml:space="preserve"> - </w:t>
      </w:r>
      <w:r w:rsidR="00220648">
        <w:t>M&amp;E</w:t>
      </w:r>
      <w:r>
        <w:t xml:space="preserve"> Project Scheduler Mandatory Qualifications</w:t>
      </w:r>
      <w:bookmarkEnd w:id="65"/>
      <w:bookmarkEnd w:id="66"/>
      <w:bookmarkEnd w:id="67"/>
    </w:p>
    <w:tbl>
      <w:tblPr>
        <w:tblW w:w="9581"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900"/>
        <w:gridCol w:w="8640"/>
        <w:gridCol w:w="41"/>
      </w:tblGrid>
      <w:tr w:rsidR="008E2D95" w:rsidRPr="000D76BE" w14:paraId="5D3DA0BD" w14:textId="77777777" w:rsidTr="00EF7F62">
        <w:trPr>
          <w:trHeight w:val="300"/>
          <w:tblHeader/>
        </w:trPr>
        <w:tc>
          <w:tcPr>
            <w:tcW w:w="9581" w:type="dxa"/>
            <w:gridSpan w:val="3"/>
            <w:shd w:val="clear" w:color="auto" w:fill="3A639E"/>
            <w:noWrap/>
            <w:vAlign w:val="bottom"/>
          </w:tcPr>
          <w:p w14:paraId="04737AE0" w14:textId="77777777" w:rsidR="008E2D95" w:rsidRPr="00D41D33" w:rsidRDefault="008E2D95" w:rsidP="00EF7F62">
            <w:pPr>
              <w:pStyle w:val="TableHeading"/>
            </w:pPr>
            <w:r>
              <w:t>M&amp;E Project Scheduler</w:t>
            </w:r>
            <w:r w:rsidRPr="00523B2E">
              <w:t xml:space="preserve"> Mandatory Qualification</w:t>
            </w:r>
            <w:r>
              <w:t>s</w:t>
            </w:r>
          </w:p>
        </w:tc>
      </w:tr>
      <w:tr w:rsidR="008E2D95" w:rsidRPr="00F931D1" w14:paraId="0742D8A0" w14:textId="77777777" w:rsidTr="00FF3B0A">
        <w:trPr>
          <w:gridAfter w:val="1"/>
          <w:wAfter w:w="41" w:type="dxa"/>
          <w:trHeight w:val="300"/>
        </w:trPr>
        <w:tc>
          <w:tcPr>
            <w:tcW w:w="900" w:type="dxa"/>
            <w:shd w:val="clear" w:color="auto" w:fill="95B3D7" w:themeFill="accent1" w:themeFillTint="99"/>
            <w:noWrap/>
          </w:tcPr>
          <w:p w14:paraId="204C69CC" w14:textId="4D622758" w:rsidR="008E2D95" w:rsidRPr="00F931D1" w:rsidRDefault="008E2D95" w:rsidP="00EF7F62">
            <w:pPr>
              <w:pStyle w:val="TableText"/>
              <w:rPr>
                <w:b/>
                <w:color w:val="FFFFFF" w:themeColor="background1"/>
              </w:rPr>
            </w:pPr>
            <w:r>
              <w:rPr>
                <w:b/>
                <w:color w:val="FFFFFF" w:themeColor="background1"/>
              </w:rPr>
              <w:t>Req#</w:t>
            </w:r>
          </w:p>
        </w:tc>
        <w:tc>
          <w:tcPr>
            <w:tcW w:w="8640" w:type="dxa"/>
            <w:shd w:val="clear" w:color="auto" w:fill="95B3D7" w:themeFill="accent1" w:themeFillTint="99"/>
          </w:tcPr>
          <w:p w14:paraId="2E83899B" w14:textId="0087F099" w:rsidR="008E2D95" w:rsidRPr="00F931D1" w:rsidRDefault="008E2D95" w:rsidP="00EF7F62">
            <w:pPr>
              <w:pStyle w:val="TableText"/>
              <w:rPr>
                <w:b/>
                <w:color w:val="FFFFFF" w:themeColor="background1"/>
              </w:rPr>
            </w:pPr>
            <w:r>
              <w:rPr>
                <w:b/>
                <w:color w:val="FFFFFF" w:themeColor="background1"/>
              </w:rPr>
              <w:t>Mandatory Qualification</w:t>
            </w:r>
            <w:r w:rsidR="00FE0868">
              <w:rPr>
                <w:b/>
                <w:color w:val="FFFFFF" w:themeColor="background1"/>
              </w:rPr>
              <w:t>s</w:t>
            </w:r>
          </w:p>
        </w:tc>
      </w:tr>
      <w:tr w:rsidR="00473019" w:rsidRPr="000D76BE" w14:paraId="5F5CF7EC" w14:textId="77777777" w:rsidTr="00FF3B0A">
        <w:trPr>
          <w:gridAfter w:val="1"/>
          <w:wAfter w:w="41" w:type="dxa"/>
          <w:trHeight w:val="300"/>
        </w:trPr>
        <w:tc>
          <w:tcPr>
            <w:tcW w:w="900" w:type="dxa"/>
            <w:shd w:val="clear" w:color="auto" w:fill="F2F2F2" w:themeFill="background1" w:themeFillShade="F2"/>
            <w:noWrap/>
          </w:tcPr>
          <w:p w14:paraId="2A7D3962" w14:textId="76F72254" w:rsidR="00473019" w:rsidRDefault="00473019" w:rsidP="00473019">
            <w:pPr>
              <w:pStyle w:val="TableText"/>
            </w:pPr>
            <w:r w:rsidRPr="00475A46">
              <w:t>ME-S</w:t>
            </w:r>
            <w:r w:rsidR="00FF3B0A">
              <w:t>3</w:t>
            </w:r>
            <w:r w:rsidR="002E337E">
              <w:t>8</w:t>
            </w:r>
          </w:p>
        </w:tc>
        <w:tc>
          <w:tcPr>
            <w:tcW w:w="8640" w:type="dxa"/>
            <w:shd w:val="clear" w:color="auto" w:fill="F2F2F2" w:themeFill="background1" w:themeFillShade="F2"/>
          </w:tcPr>
          <w:p w14:paraId="210F347A" w14:textId="4826504D" w:rsidR="00473019" w:rsidRDefault="00473019" w:rsidP="00473019">
            <w:pPr>
              <w:pStyle w:val="TableBullet1"/>
              <w:numPr>
                <w:ilvl w:val="0"/>
                <w:numId w:val="0"/>
              </w:numPr>
            </w:pPr>
            <w:r w:rsidRPr="00145BB7">
              <w:t xml:space="preserve">At </w:t>
            </w:r>
            <w:r>
              <w:t>minimum of</w:t>
            </w:r>
            <w:r w:rsidRPr="00145BB7">
              <w:t xml:space="preserve"> three (3) years of experience using Microsoft Project 2013 or later versions to plan, develop, maintain, and report on highly complex integrated master schedules and work plans for a</w:t>
            </w:r>
            <w:r>
              <w:t xml:space="preserve"> large and complex IT System project. </w:t>
            </w:r>
          </w:p>
        </w:tc>
      </w:tr>
      <w:tr w:rsidR="00473019" w:rsidRPr="000D76BE" w14:paraId="6CF5DBDF" w14:textId="77777777" w:rsidTr="00FF3B0A">
        <w:trPr>
          <w:gridAfter w:val="1"/>
          <w:wAfter w:w="41" w:type="dxa"/>
          <w:trHeight w:val="300"/>
        </w:trPr>
        <w:tc>
          <w:tcPr>
            <w:tcW w:w="900" w:type="dxa"/>
            <w:shd w:val="clear" w:color="auto" w:fill="F2F2F2" w:themeFill="background1" w:themeFillShade="F2"/>
            <w:noWrap/>
          </w:tcPr>
          <w:p w14:paraId="0C9FFD24" w14:textId="7A0C7250" w:rsidR="00473019" w:rsidRDefault="00473019" w:rsidP="00473019">
            <w:pPr>
              <w:pStyle w:val="TableText"/>
            </w:pPr>
            <w:r w:rsidRPr="00475A46">
              <w:t>ME-S</w:t>
            </w:r>
            <w:r w:rsidR="00FF3B0A">
              <w:t>3</w:t>
            </w:r>
            <w:r w:rsidR="002E337E">
              <w:t>9</w:t>
            </w:r>
          </w:p>
        </w:tc>
        <w:tc>
          <w:tcPr>
            <w:tcW w:w="8640" w:type="dxa"/>
            <w:shd w:val="clear" w:color="auto" w:fill="F2F2F2" w:themeFill="background1" w:themeFillShade="F2"/>
          </w:tcPr>
          <w:p w14:paraId="70BF10D6" w14:textId="6712A020" w:rsidR="00473019" w:rsidRDefault="00473019" w:rsidP="00473019">
            <w:pPr>
              <w:pStyle w:val="TableBullet1"/>
              <w:numPr>
                <w:ilvl w:val="0"/>
                <w:numId w:val="0"/>
              </w:numPr>
            </w:pPr>
            <w:r>
              <w:t>A minimum of</w:t>
            </w:r>
            <w:r w:rsidRPr="00CE118C">
              <w:t xml:space="preserve"> </w:t>
            </w:r>
            <w:r>
              <w:t>two</w:t>
            </w:r>
            <w:r w:rsidRPr="00CE118C">
              <w:t xml:space="preserve"> (</w:t>
            </w:r>
            <w:r>
              <w:t>2</w:t>
            </w:r>
            <w:r w:rsidRPr="00CE118C">
              <w:t xml:space="preserve">) years of experience managing highly complex, integrated master schedules and </w:t>
            </w:r>
            <w:r w:rsidR="007414E2">
              <w:t>work plan</w:t>
            </w:r>
            <w:r w:rsidRPr="00CE118C">
              <w:t>s using industry best practices and standards (e.g., Institute of Electrical and Electronic Engineers, Project Management Body of Knowledge, and/or Software Engineering Institute).</w:t>
            </w:r>
          </w:p>
        </w:tc>
      </w:tr>
      <w:tr w:rsidR="00473019" w:rsidRPr="000D76BE" w14:paraId="7360088D" w14:textId="77777777" w:rsidTr="00FF3B0A">
        <w:trPr>
          <w:gridAfter w:val="1"/>
          <w:wAfter w:w="41" w:type="dxa"/>
          <w:trHeight w:val="300"/>
        </w:trPr>
        <w:tc>
          <w:tcPr>
            <w:tcW w:w="900" w:type="dxa"/>
            <w:shd w:val="clear" w:color="auto" w:fill="F2F2F2" w:themeFill="background1" w:themeFillShade="F2"/>
            <w:noWrap/>
          </w:tcPr>
          <w:p w14:paraId="2F00FD36" w14:textId="770FC714" w:rsidR="00473019" w:rsidRDefault="00473019" w:rsidP="00473019">
            <w:pPr>
              <w:pStyle w:val="TableText"/>
            </w:pPr>
            <w:r w:rsidRPr="00475A46">
              <w:t>ME-S</w:t>
            </w:r>
            <w:r w:rsidR="002E337E">
              <w:t>40</w:t>
            </w:r>
          </w:p>
        </w:tc>
        <w:tc>
          <w:tcPr>
            <w:tcW w:w="8640" w:type="dxa"/>
            <w:shd w:val="clear" w:color="auto" w:fill="F2F2F2" w:themeFill="background1" w:themeFillShade="F2"/>
          </w:tcPr>
          <w:p w14:paraId="53FEDC8E" w14:textId="1E604569" w:rsidR="00473019" w:rsidRDefault="00473019" w:rsidP="00473019">
            <w:pPr>
              <w:pStyle w:val="TableBullet1"/>
              <w:numPr>
                <w:ilvl w:val="0"/>
                <w:numId w:val="0"/>
              </w:numPr>
            </w:pPr>
            <w:r>
              <w:t>A minimum of</w:t>
            </w:r>
            <w:r w:rsidRPr="00CE118C">
              <w:t xml:space="preserve"> </w:t>
            </w:r>
            <w:r w:rsidRPr="00F66F40">
              <w:t xml:space="preserve">two (2) years of experience with integrated and </w:t>
            </w:r>
            <w:r w:rsidR="00F6125A">
              <w:t>highly</w:t>
            </w:r>
            <w:r w:rsidR="00F6125A" w:rsidRPr="00F66F40">
              <w:t xml:space="preserve"> </w:t>
            </w:r>
            <w:r w:rsidRPr="00F66F40">
              <w:t xml:space="preserve">detailed </w:t>
            </w:r>
            <w:r w:rsidR="007414E2">
              <w:t>work plan</w:t>
            </w:r>
            <w:r w:rsidRPr="00F66F40">
              <w:t>s, utilizing project management best practice techniques and one or more of the following technology tools to incorporate different levels of progress in customized reports: Gantt, PERT, or milestone charts.</w:t>
            </w:r>
          </w:p>
        </w:tc>
      </w:tr>
    </w:tbl>
    <w:p w14:paraId="69693DAB" w14:textId="77777777" w:rsidR="00347568" w:rsidRDefault="00347568" w:rsidP="00EF76D4"/>
    <w:p w14:paraId="4D5D550D" w14:textId="1814DBEC" w:rsidR="000E09B2" w:rsidRDefault="00220648" w:rsidP="000E09B2">
      <w:pPr>
        <w:pStyle w:val="Heading2"/>
      </w:pPr>
      <w:bookmarkStart w:id="68" w:name="_Toc89951635"/>
      <w:r>
        <w:t>M</w:t>
      </w:r>
      <w:r w:rsidR="00E771A1">
        <w:t>aintenance and Enhancement</w:t>
      </w:r>
      <w:r w:rsidR="000E09B2">
        <w:t xml:space="preserve"> Requirements</w:t>
      </w:r>
      <w:bookmarkEnd w:id="68"/>
    </w:p>
    <w:p w14:paraId="2027F794" w14:textId="4503488D" w:rsidR="000E09B2" w:rsidRPr="00EF76D4" w:rsidRDefault="00003B4A" w:rsidP="00EF76D4">
      <w:r w:rsidRPr="00003B4A">
        <w:t xml:space="preserve">The Contractor will perform the services and produce the Deliverables specified in the </w:t>
      </w:r>
      <w:r w:rsidR="009C63FB">
        <w:t xml:space="preserve">M&amp;E </w:t>
      </w:r>
      <w:r w:rsidRPr="00003B4A">
        <w:t xml:space="preserve">Requirements contained in </w:t>
      </w:r>
      <w:r w:rsidRPr="00473019">
        <w:rPr>
          <w:b/>
          <w:bCs/>
          <w:i/>
          <w:iCs/>
        </w:rPr>
        <w:t xml:space="preserve">Attachment </w:t>
      </w:r>
      <w:r w:rsidR="00FF3B0A">
        <w:rPr>
          <w:b/>
          <w:bCs/>
          <w:i/>
          <w:iCs/>
        </w:rPr>
        <w:t>B</w:t>
      </w:r>
      <w:r w:rsidR="00473019">
        <w:rPr>
          <w:b/>
          <w:bCs/>
          <w:i/>
          <w:iCs/>
        </w:rPr>
        <w:t>1</w:t>
      </w:r>
      <w:r w:rsidR="009C63FB" w:rsidRPr="00473019">
        <w:rPr>
          <w:b/>
          <w:bCs/>
          <w:i/>
          <w:iCs/>
        </w:rPr>
        <w:t>–</w:t>
      </w:r>
      <w:r w:rsidRPr="00473019">
        <w:rPr>
          <w:b/>
          <w:bCs/>
          <w:i/>
          <w:iCs/>
        </w:rPr>
        <w:t xml:space="preserve"> </w:t>
      </w:r>
      <w:r w:rsidR="009C63FB" w:rsidRPr="00473019">
        <w:rPr>
          <w:b/>
          <w:bCs/>
          <w:i/>
          <w:iCs/>
        </w:rPr>
        <w:t xml:space="preserve">M&amp;E </w:t>
      </w:r>
      <w:r w:rsidRPr="00473019">
        <w:rPr>
          <w:b/>
          <w:bCs/>
          <w:i/>
          <w:iCs/>
        </w:rPr>
        <w:t>Requirements Matrix,</w:t>
      </w:r>
      <w:r w:rsidRPr="00003B4A">
        <w:t xml:space="preserve"> and </w:t>
      </w:r>
      <w:r w:rsidRPr="00473019">
        <w:rPr>
          <w:b/>
          <w:bCs/>
          <w:i/>
          <w:iCs/>
        </w:rPr>
        <w:t xml:space="preserve">Attachment </w:t>
      </w:r>
      <w:r w:rsidR="00FF3B0A">
        <w:rPr>
          <w:b/>
          <w:bCs/>
          <w:i/>
          <w:iCs/>
        </w:rPr>
        <w:t>B</w:t>
      </w:r>
      <w:r w:rsidR="00473019">
        <w:rPr>
          <w:b/>
          <w:bCs/>
          <w:i/>
          <w:iCs/>
        </w:rPr>
        <w:t>2</w:t>
      </w:r>
      <w:r w:rsidRPr="00473019">
        <w:rPr>
          <w:b/>
          <w:bCs/>
          <w:i/>
          <w:iCs/>
        </w:rPr>
        <w:t xml:space="preserve"> </w:t>
      </w:r>
      <w:r w:rsidR="009C63FB" w:rsidRPr="00473019">
        <w:rPr>
          <w:b/>
          <w:bCs/>
          <w:i/>
          <w:iCs/>
        </w:rPr>
        <w:t>–</w:t>
      </w:r>
      <w:r w:rsidRPr="00473019">
        <w:rPr>
          <w:b/>
          <w:bCs/>
          <w:i/>
          <w:iCs/>
        </w:rPr>
        <w:t xml:space="preserve"> </w:t>
      </w:r>
      <w:r w:rsidR="009C63FB" w:rsidRPr="00473019">
        <w:rPr>
          <w:b/>
          <w:bCs/>
          <w:i/>
          <w:iCs/>
        </w:rPr>
        <w:t>M&amp;E</w:t>
      </w:r>
      <w:r w:rsidRPr="00473019">
        <w:rPr>
          <w:b/>
          <w:bCs/>
          <w:i/>
          <w:iCs/>
        </w:rPr>
        <w:t xml:space="preserve"> Deliverables</w:t>
      </w:r>
      <w:r w:rsidRPr="00003B4A">
        <w:t>. A brief description of each task area is provided below.</w:t>
      </w:r>
    </w:p>
    <w:p w14:paraId="0D173CA1" w14:textId="3B850E50" w:rsidR="006D0977" w:rsidRDefault="006D0977" w:rsidP="009C63FB">
      <w:pPr>
        <w:pStyle w:val="Heading3"/>
      </w:pPr>
      <w:bookmarkStart w:id="69" w:name="_Toc84850253"/>
      <w:bookmarkStart w:id="70" w:name="_Toc89951636"/>
      <w:r>
        <w:t xml:space="preserve">Task 1 </w:t>
      </w:r>
      <w:r w:rsidR="00E771A1">
        <w:t>–</w:t>
      </w:r>
      <w:r>
        <w:t xml:space="preserve"> </w:t>
      </w:r>
      <w:r w:rsidR="00220648">
        <w:t>M</w:t>
      </w:r>
      <w:r w:rsidR="00E771A1">
        <w:t xml:space="preserve">aintenance and </w:t>
      </w:r>
      <w:r w:rsidR="00220648">
        <w:t>E</w:t>
      </w:r>
      <w:r w:rsidR="00E771A1">
        <w:t>nhancement</w:t>
      </w:r>
      <w:r w:rsidR="00F073C5">
        <w:t>s</w:t>
      </w:r>
      <w:r w:rsidRPr="00F15B2B">
        <w:t xml:space="preserve"> </w:t>
      </w:r>
      <w:r>
        <w:t>Management</w:t>
      </w:r>
      <w:bookmarkEnd w:id="69"/>
      <w:bookmarkEnd w:id="70"/>
    </w:p>
    <w:p w14:paraId="4F7D939A" w14:textId="52866D41" w:rsidR="006D0977" w:rsidRDefault="006D0977" w:rsidP="006D0977">
      <w:pPr>
        <w:pStyle w:val="BodyText"/>
        <w:jc w:val="both"/>
      </w:pPr>
      <w:r>
        <w:t xml:space="preserve">The Contractor will manage all Contractor work performed under this Agreement, including project management, </w:t>
      </w:r>
      <w:r w:rsidR="007414E2">
        <w:t>work plan</w:t>
      </w:r>
      <w:r w:rsidRPr="00515334">
        <w:t xml:space="preserve"> management</w:t>
      </w:r>
      <w:r>
        <w:t>, strategic planning, application and technical management, contract management, budget management, deliverable management</w:t>
      </w:r>
      <w:r w:rsidR="000A3A3A">
        <w:t>,</w:t>
      </w:r>
      <w:r>
        <w:t xml:space="preserve"> and staff management. The Contractor will comply with the CalSAWS Project Control Document (PCD) processes and procedures and will adhere to the Consortium’s operating policies and procedures.</w:t>
      </w:r>
    </w:p>
    <w:p w14:paraId="1F944DBE" w14:textId="77777777" w:rsidR="006D0977" w:rsidRDefault="006D0977" w:rsidP="006D0977">
      <w:pPr>
        <w:pStyle w:val="BodyText"/>
        <w:jc w:val="both"/>
      </w:pPr>
      <w:r>
        <w:t>The Contractor will execute services in accordance with the approved CalSAWS M&amp;E Services Plan and the associated Operational Working Documents (OWDs) that provide the detailed procedures for the activities and processes contained in the M&amp;E Services Plan.</w:t>
      </w:r>
    </w:p>
    <w:p w14:paraId="177740DA" w14:textId="58EBA6F3" w:rsidR="006D0977" w:rsidRDefault="006D0977" w:rsidP="006D0977">
      <w:pPr>
        <w:pStyle w:val="BodyText"/>
        <w:jc w:val="both"/>
      </w:pPr>
      <w:r>
        <w:t>The Contractor will work, coordinate</w:t>
      </w:r>
      <w:r w:rsidR="000A3A3A">
        <w:t>,</w:t>
      </w:r>
      <w:r>
        <w:t xml:space="preserve"> and collaborate with the Consortium and Consortium contractors in accomplishing the work defined in the Agreement.</w:t>
      </w:r>
    </w:p>
    <w:p w14:paraId="54FFA1F8" w14:textId="08506791" w:rsidR="006D0977" w:rsidRDefault="006D0977" w:rsidP="009C63FB">
      <w:pPr>
        <w:pStyle w:val="Heading3"/>
      </w:pPr>
      <w:bookmarkStart w:id="71" w:name="_Toc84850254"/>
      <w:bookmarkStart w:id="72" w:name="_Toc89951637"/>
      <w:r>
        <w:t xml:space="preserve">Task 2 - </w:t>
      </w:r>
      <w:r w:rsidR="00E771A1" w:rsidRPr="00E771A1">
        <w:t xml:space="preserve"> </w:t>
      </w:r>
      <w:r w:rsidR="00E771A1">
        <w:t>Maintenance and Enhancement</w:t>
      </w:r>
      <w:r w:rsidR="00F073C5">
        <w:t>s</w:t>
      </w:r>
      <w:r w:rsidR="00E771A1" w:rsidRPr="00F15B2B">
        <w:t xml:space="preserve"> </w:t>
      </w:r>
      <w:r>
        <w:t>System Change Requests</w:t>
      </w:r>
      <w:bookmarkEnd w:id="71"/>
      <w:bookmarkEnd w:id="72"/>
    </w:p>
    <w:p w14:paraId="6DF57877" w14:textId="77777777" w:rsidR="006D0977" w:rsidRDefault="006D0977" w:rsidP="00F0042F">
      <w:pPr>
        <w:pStyle w:val="BodyText"/>
        <w:contextualSpacing/>
        <w:jc w:val="both"/>
      </w:pPr>
      <w:r>
        <w:t>The Contractor will perform a range of System Change Request activities, including:</w:t>
      </w:r>
    </w:p>
    <w:p w14:paraId="7D1B511B" w14:textId="77777777" w:rsidR="006D0977" w:rsidRDefault="006D0977" w:rsidP="006B5025">
      <w:pPr>
        <w:pStyle w:val="BodyText"/>
        <w:numPr>
          <w:ilvl w:val="0"/>
          <w:numId w:val="26"/>
        </w:numPr>
        <w:contextualSpacing/>
        <w:jc w:val="both"/>
      </w:pPr>
      <w:r>
        <w:t xml:space="preserve">Providing to the Consortium a Systems / Software Development Lifecycle (SDLC) methodology recommendation that reduces overall system change development and delivery timelines, while maintaining high-quality. </w:t>
      </w:r>
    </w:p>
    <w:p w14:paraId="1C037DF5" w14:textId="77777777" w:rsidR="006D0977" w:rsidRDefault="006D0977" w:rsidP="006B5025">
      <w:pPr>
        <w:pStyle w:val="BodyText"/>
        <w:numPr>
          <w:ilvl w:val="0"/>
          <w:numId w:val="26"/>
        </w:numPr>
        <w:contextualSpacing/>
        <w:jc w:val="both"/>
      </w:pPr>
      <w:r>
        <w:t>Providing a</w:t>
      </w:r>
      <w:r w:rsidRPr="00944ABA">
        <w:t xml:space="preserve"> focus on User Centered Design (UCD), that reduces the overall time and effort for the development and delivery of system changes, while maintaining high quality.</w:t>
      </w:r>
    </w:p>
    <w:p w14:paraId="4D03F14D" w14:textId="77777777" w:rsidR="006D0977" w:rsidRDefault="006D0977" w:rsidP="006B5025">
      <w:pPr>
        <w:pStyle w:val="BodyText"/>
        <w:numPr>
          <w:ilvl w:val="0"/>
          <w:numId w:val="26"/>
        </w:numPr>
        <w:contextualSpacing/>
        <w:jc w:val="both"/>
      </w:pPr>
      <w:r>
        <w:t>P</w:t>
      </w:r>
      <w:r w:rsidRPr="00D716B7">
        <w:t>erform</w:t>
      </w:r>
      <w:r>
        <w:t>ing</w:t>
      </w:r>
      <w:r w:rsidRPr="00D716B7">
        <w:t xml:space="preserve"> requirements capture and validation activities</w:t>
      </w:r>
      <w:r>
        <w:t xml:space="preserve"> and delivering and maintaining</w:t>
      </w:r>
      <w:r w:rsidRPr="00E320AD">
        <w:t xml:space="preserve"> the Requirements Traceability Matrix (RTM)</w:t>
      </w:r>
      <w:r>
        <w:t>.</w:t>
      </w:r>
    </w:p>
    <w:p w14:paraId="2B4CF3E3" w14:textId="77777777" w:rsidR="006D0977" w:rsidRDefault="006D0977" w:rsidP="006B5025">
      <w:pPr>
        <w:pStyle w:val="BodyText"/>
        <w:numPr>
          <w:ilvl w:val="0"/>
          <w:numId w:val="26"/>
        </w:numPr>
        <w:contextualSpacing/>
        <w:jc w:val="both"/>
      </w:pPr>
      <w:r>
        <w:t>Adhering to the Consortium’s Core Automation Principles and SCR development and delivery processes.</w:t>
      </w:r>
    </w:p>
    <w:p w14:paraId="423507EF" w14:textId="77777777" w:rsidR="006D0977" w:rsidRDefault="006D0977" w:rsidP="006B5025">
      <w:pPr>
        <w:pStyle w:val="BodyText"/>
        <w:numPr>
          <w:ilvl w:val="0"/>
          <w:numId w:val="26"/>
        </w:numPr>
        <w:contextualSpacing/>
        <w:jc w:val="both"/>
      </w:pPr>
      <w:r>
        <w:t>Providing to the Consortium Test Team ongoing test planning and execution support services.</w:t>
      </w:r>
    </w:p>
    <w:p w14:paraId="077E25B5" w14:textId="49B9EF85" w:rsidR="006D0977" w:rsidRDefault="006D0977" w:rsidP="006B5025">
      <w:pPr>
        <w:pStyle w:val="BodyText"/>
        <w:numPr>
          <w:ilvl w:val="0"/>
          <w:numId w:val="26"/>
        </w:numPr>
        <w:contextualSpacing/>
        <w:jc w:val="both"/>
      </w:pPr>
      <w:r>
        <w:t>Performing Implementation, Change Management</w:t>
      </w:r>
      <w:r w:rsidR="000A3A3A">
        <w:t>,</w:t>
      </w:r>
      <w:r>
        <w:t xml:space="preserve"> and Training activities related to SCR(s) Production delivery. </w:t>
      </w:r>
    </w:p>
    <w:p w14:paraId="0D7947FB" w14:textId="77777777" w:rsidR="006D0977" w:rsidRDefault="006D0977" w:rsidP="006B5025">
      <w:pPr>
        <w:pStyle w:val="BodyText"/>
        <w:numPr>
          <w:ilvl w:val="0"/>
          <w:numId w:val="26"/>
        </w:numPr>
        <w:jc w:val="both"/>
      </w:pPr>
      <w:r>
        <w:t>Participating in production readiness activities, performing Production release activities, and production certification and post-deployment activities.</w:t>
      </w:r>
    </w:p>
    <w:p w14:paraId="00CB16A5" w14:textId="56E99305" w:rsidR="006D0977" w:rsidRDefault="006D0977" w:rsidP="009C63FB">
      <w:pPr>
        <w:pStyle w:val="Heading3"/>
      </w:pPr>
      <w:bookmarkStart w:id="73" w:name="_Toc84850255"/>
      <w:bookmarkStart w:id="74" w:name="_Toc89951638"/>
      <w:r>
        <w:t xml:space="preserve">Task 3 - </w:t>
      </w:r>
      <w:r w:rsidR="00E771A1" w:rsidRPr="00E771A1">
        <w:t xml:space="preserve"> </w:t>
      </w:r>
      <w:r w:rsidR="00E771A1">
        <w:t>Maintenance and Enhancement</w:t>
      </w:r>
      <w:r w:rsidR="00F073C5">
        <w:t>s</w:t>
      </w:r>
      <w:r w:rsidR="00E771A1" w:rsidRPr="00F15B2B">
        <w:t xml:space="preserve"> </w:t>
      </w:r>
      <w:r>
        <w:t>Support Services</w:t>
      </w:r>
      <w:bookmarkEnd w:id="73"/>
      <w:bookmarkEnd w:id="74"/>
    </w:p>
    <w:p w14:paraId="0A305CBC" w14:textId="77777777" w:rsidR="006D0977" w:rsidRDefault="006D0977" w:rsidP="00F0042F">
      <w:pPr>
        <w:pStyle w:val="BodyText"/>
        <w:contextualSpacing/>
        <w:jc w:val="both"/>
      </w:pPr>
      <w:r>
        <w:t>The Contractor will support the Consortium in:</w:t>
      </w:r>
    </w:p>
    <w:p w14:paraId="7C6252E3" w14:textId="21964833" w:rsidR="006D0977" w:rsidRDefault="006D0977" w:rsidP="006B5025">
      <w:pPr>
        <w:pStyle w:val="BodyText"/>
        <w:numPr>
          <w:ilvl w:val="0"/>
          <w:numId w:val="27"/>
        </w:numPr>
        <w:contextualSpacing/>
        <w:jc w:val="both"/>
      </w:pPr>
      <w:r>
        <w:t>Providing ongoing evaluations of statutory and/or regulatory changes impacting the CalSAWS system, including evaluating business and programming implications, schedules</w:t>
      </w:r>
      <w:r w:rsidR="000A3A3A">
        <w:t>,</w:t>
      </w:r>
      <w:r>
        <w:t xml:space="preserve"> and costs.</w:t>
      </w:r>
    </w:p>
    <w:p w14:paraId="6312DBD1" w14:textId="77777777" w:rsidR="006D0977" w:rsidRDefault="006D0977" w:rsidP="006B5025">
      <w:pPr>
        <w:pStyle w:val="BodyText"/>
        <w:numPr>
          <w:ilvl w:val="0"/>
          <w:numId w:val="27"/>
        </w:numPr>
        <w:jc w:val="both"/>
      </w:pPr>
      <w:r>
        <w:t>Delivering, to designated Consortium staff, ongoing project-business tools training.</w:t>
      </w:r>
    </w:p>
    <w:p w14:paraId="6587C135" w14:textId="6FB97B8E" w:rsidR="006D0977" w:rsidRDefault="006D0977" w:rsidP="009C63FB">
      <w:pPr>
        <w:pStyle w:val="Heading3"/>
      </w:pPr>
      <w:bookmarkStart w:id="75" w:name="_Toc84850256"/>
      <w:bookmarkStart w:id="76" w:name="_Toc89951639"/>
      <w:r>
        <w:t xml:space="preserve">Task 4 </w:t>
      </w:r>
      <w:r w:rsidR="00FE0868">
        <w:t>–</w:t>
      </w:r>
      <w:r>
        <w:t xml:space="preserve"> </w:t>
      </w:r>
      <w:r w:rsidR="00E771A1">
        <w:t>Maintenance and Enhancement</w:t>
      </w:r>
      <w:r w:rsidR="00F073C5">
        <w:t>s</w:t>
      </w:r>
      <w:r w:rsidR="00E771A1" w:rsidRPr="00F15B2B">
        <w:t xml:space="preserve"> </w:t>
      </w:r>
      <w:r w:rsidRPr="00222E33">
        <w:t>Application / Architecture Evolution</w:t>
      </w:r>
      <w:bookmarkEnd w:id="75"/>
      <w:bookmarkEnd w:id="76"/>
    </w:p>
    <w:p w14:paraId="240BF7C1" w14:textId="77777777" w:rsidR="006D0977" w:rsidRDefault="006D0977" w:rsidP="00F0042F">
      <w:pPr>
        <w:pStyle w:val="BodyText"/>
        <w:contextualSpacing/>
        <w:jc w:val="both"/>
      </w:pPr>
      <w:r>
        <w:t>The Contractor will perform Application and Architecture Evolution activities to incorporate advances in computing technologies in support of the Consortium’s goal to maintain CalSAWS relevancy and manage increasing system complexity, including:</w:t>
      </w:r>
    </w:p>
    <w:p w14:paraId="7A2C775C" w14:textId="584A59A0" w:rsidR="006D0977" w:rsidRDefault="006D0977" w:rsidP="006B5025">
      <w:pPr>
        <w:pStyle w:val="BodyText"/>
        <w:numPr>
          <w:ilvl w:val="0"/>
          <w:numId w:val="28"/>
        </w:numPr>
        <w:contextualSpacing/>
        <w:jc w:val="both"/>
      </w:pPr>
      <w:r>
        <w:t>Creating and delivering to the Consortium, an approach to evolve the CalSAWS application and architecture, migrating it from its current monolithic architecture to a scalable and dynamic</w:t>
      </w:r>
      <w:r w:rsidR="000A3A3A">
        <w:t>,</w:t>
      </w:r>
      <w:r>
        <w:t xml:space="preserve"> cloud</w:t>
      </w:r>
      <w:r w:rsidR="000A3A3A">
        <w:t>-</w:t>
      </w:r>
      <w:r>
        <w:t xml:space="preserve">native application architecture. </w:t>
      </w:r>
    </w:p>
    <w:p w14:paraId="16EBF2DE" w14:textId="77777777" w:rsidR="006D0977" w:rsidRDefault="006D0977" w:rsidP="006B5025">
      <w:pPr>
        <w:pStyle w:val="BodyText"/>
        <w:numPr>
          <w:ilvl w:val="0"/>
          <w:numId w:val="28"/>
        </w:numPr>
        <w:contextualSpacing/>
        <w:jc w:val="both"/>
      </w:pPr>
      <w:r>
        <w:t>Managing the evolution and migration of CalSAWS from the existing Oracle stack to the new architecture, including dividing the application into feature modules, decoupling the database, and refactoring the application.</w:t>
      </w:r>
    </w:p>
    <w:p w14:paraId="74D0FE98" w14:textId="77777777" w:rsidR="006D0977" w:rsidRDefault="006D0977" w:rsidP="006B5025">
      <w:pPr>
        <w:pStyle w:val="BodyText"/>
        <w:numPr>
          <w:ilvl w:val="0"/>
          <w:numId w:val="28"/>
        </w:numPr>
        <w:jc w:val="both"/>
      </w:pPr>
      <w:r>
        <w:t>Managing and maintaining the existing architecture and application during evolution and keeping platforms in sync.</w:t>
      </w:r>
    </w:p>
    <w:p w14:paraId="10C40628" w14:textId="0E10055A" w:rsidR="006D0977" w:rsidRDefault="006D0977" w:rsidP="009C63FB">
      <w:pPr>
        <w:pStyle w:val="Heading3"/>
      </w:pPr>
      <w:bookmarkStart w:id="77" w:name="_Toc84850257"/>
      <w:bookmarkStart w:id="78" w:name="_Toc89951640"/>
      <w:r>
        <w:t xml:space="preserve">Task 5 </w:t>
      </w:r>
      <w:r w:rsidR="00FE0868">
        <w:t>–</w:t>
      </w:r>
      <w:r>
        <w:t xml:space="preserve"> </w:t>
      </w:r>
      <w:r w:rsidR="00E771A1">
        <w:t>Maintenance and Enhancement</w:t>
      </w:r>
      <w:r w:rsidR="00F073C5">
        <w:t>s</w:t>
      </w:r>
      <w:r w:rsidR="00E771A1" w:rsidRPr="00F15B2B">
        <w:t xml:space="preserve"> </w:t>
      </w:r>
      <w:r>
        <w:t>Innovation Services</w:t>
      </w:r>
      <w:bookmarkEnd w:id="77"/>
      <w:bookmarkEnd w:id="78"/>
      <w:r>
        <w:t xml:space="preserve"> </w:t>
      </w:r>
    </w:p>
    <w:p w14:paraId="4B2CE69A" w14:textId="77777777" w:rsidR="006D0977" w:rsidRDefault="006D0977" w:rsidP="00F0042F">
      <w:pPr>
        <w:pStyle w:val="BodyText"/>
        <w:contextualSpacing/>
      </w:pPr>
      <w:r>
        <w:t xml:space="preserve">The Contractor will lead Innovation Initiatives and perform ongoing activities, including: </w:t>
      </w:r>
    </w:p>
    <w:p w14:paraId="14977305" w14:textId="77777777" w:rsidR="006D0977" w:rsidRDefault="006D0977" w:rsidP="006B5025">
      <w:pPr>
        <w:pStyle w:val="BodyText"/>
        <w:numPr>
          <w:ilvl w:val="0"/>
          <w:numId w:val="29"/>
        </w:numPr>
        <w:contextualSpacing/>
      </w:pPr>
      <w:r>
        <w:t>Evaluating emerging technologies for opportunities to increase benefits to the Consortium.</w:t>
      </w:r>
    </w:p>
    <w:p w14:paraId="11244ED3" w14:textId="77777777" w:rsidR="006D0977" w:rsidRDefault="006D0977" w:rsidP="006B5025">
      <w:pPr>
        <w:pStyle w:val="BodyText"/>
        <w:numPr>
          <w:ilvl w:val="0"/>
          <w:numId w:val="29"/>
        </w:numPr>
        <w:contextualSpacing/>
      </w:pPr>
      <w:r>
        <w:t xml:space="preserve">Engaging and preparing the Consortium Innovation Teams for Innovation activities. </w:t>
      </w:r>
    </w:p>
    <w:p w14:paraId="38F0BD7C" w14:textId="77777777" w:rsidR="006D0977" w:rsidRDefault="006D0977" w:rsidP="006B5025">
      <w:pPr>
        <w:pStyle w:val="BodyText"/>
        <w:numPr>
          <w:ilvl w:val="0"/>
          <w:numId w:val="29"/>
        </w:numPr>
        <w:contextualSpacing/>
      </w:pPr>
      <w:r>
        <w:t xml:space="preserve">Creating and maintaining a Cloud Center of Excellence (CCOE). </w:t>
      </w:r>
    </w:p>
    <w:p w14:paraId="06A206CE" w14:textId="77777777" w:rsidR="006D0977" w:rsidRDefault="006D0977" w:rsidP="006B5025">
      <w:pPr>
        <w:pStyle w:val="BodyText"/>
        <w:numPr>
          <w:ilvl w:val="0"/>
          <w:numId w:val="29"/>
        </w:numPr>
      </w:pPr>
      <w:r>
        <w:t>Managing Proof of Concepts (POC) and Initiative Pilots.</w:t>
      </w:r>
    </w:p>
    <w:p w14:paraId="10EBCEA0" w14:textId="519DF41F" w:rsidR="006D0977" w:rsidRDefault="006D0977" w:rsidP="009C63FB">
      <w:pPr>
        <w:pStyle w:val="Heading3"/>
      </w:pPr>
      <w:r>
        <w:t xml:space="preserve"> </w:t>
      </w:r>
      <w:bookmarkStart w:id="79" w:name="_Toc84850258"/>
      <w:bookmarkStart w:id="80" w:name="_Toc89951641"/>
      <w:r>
        <w:t xml:space="preserve">Task 6 - </w:t>
      </w:r>
      <w:r w:rsidR="00E771A1" w:rsidRPr="00E771A1">
        <w:t xml:space="preserve"> </w:t>
      </w:r>
      <w:r w:rsidR="00E771A1">
        <w:t>Maintenance and Enhancement</w:t>
      </w:r>
      <w:r w:rsidR="00F073C5">
        <w:t>s</w:t>
      </w:r>
      <w:r w:rsidR="00E771A1" w:rsidRPr="00F15B2B">
        <w:t xml:space="preserve"> </w:t>
      </w:r>
      <w:r w:rsidRPr="002162E5">
        <w:t>Production Operations</w:t>
      </w:r>
      <w:bookmarkEnd w:id="79"/>
      <w:bookmarkEnd w:id="80"/>
      <w:r w:rsidRPr="002162E5">
        <w:t xml:space="preserve"> </w:t>
      </w:r>
    </w:p>
    <w:p w14:paraId="41629609" w14:textId="77777777" w:rsidR="006D0977" w:rsidRDefault="006D0977" w:rsidP="00F0042F">
      <w:pPr>
        <w:pStyle w:val="BodyText"/>
        <w:contextualSpacing/>
        <w:jc w:val="both"/>
      </w:pPr>
      <w:r>
        <w:t>The Contractor will perform a range of ongoing operations activities, including:</w:t>
      </w:r>
    </w:p>
    <w:p w14:paraId="7E229CCD" w14:textId="1247CF7D" w:rsidR="006D0977" w:rsidRDefault="006D0977" w:rsidP="006B5025">
      <w:pPr>
        <w:pStyle w:val="BodyText"/>
        <w:numPr>
          <w:ilvl w:val="0"/>
          <w:numId w:val="30"/>
        </w:numPr>
        <w:contextualSpacing/>
        <w:jc w:val="both"/>
      </w:pPr>
      <w:r>
        <w:t>Maintaining Production application availability, provid</w:t>
      </w:r>
      <w:r w:rsidR="000A3A3A">
        <w:t>ing</w:t>
      </w:r>
      <w:r>
        <w:t xml:space="preserve"> support for automated deployments, and providing 24</w:t>
      </w:r>
      <w:r w:rsidR="002A60EC">
        <w:t xml:space="preserve"> hours a day, </w:t>
      </w:r>
      <w:r>
        <w:t>7</w:t>
      </w:r>
      <w:r w:rsidR="002A60EC">
        <w:t xml:space="preserve"> days per week</w:t>
      </w:r>
      <w:r w:rsidR="00766AB6">
        <w:t xml:space="preserve"> and </w:t>
      </w:r>
      <w:r>
        <w:t>365</w:t>
      </w:r>
      <w:r w:rsidR="00766AB6">
        <w:t xml:space="preserve"> days per year</w:t>
      </w:r>
      <w:r>
        <w:t xml:space="preserve"> monitoring (excluding CalSAWS holidays). </w:t>
      </w:r>
    </w:p>
    <w:p w14:paraId="10E653E5" w14:textId="15F3ADB3" w:rsidR="006D0977" w:rsidRDefault="006D0977" w:rsidP="006B5025">
      <w:pPr>
        <w:pStyle w:val="BodyText"/>
        <w:numPr>
          <w:ilvl w:val="0"/>
          <w:numId w:val="30"/>
        </w:numPr>
        <w:contextualSpacing/>
        <w:jc w:val="both"/>
      </w:pPr>
      <w:r>
        <w:t>Providing Tier 3 support for Managed Lobby Management devices, including creating and maintaining associated workstation images.</w:t>
      </w:r>
    </w:p>
    <w:p w14:paraId="405B6366" w14:textId="24E91570" w:rsidR="00746184" w:rsidRDefault="00746184" w:rsidP="006B5025">
      <w:pPr>
        <w:pStyle w:val="BodyText"/>
        <w:numPr>
          <w:ilvl w:val="0"/>
          <w:numId w:val="30"/>
        </w:numPr>
        <w:contextualSpacing/>
        <w:jc w:val="both"/>
      </w:pPr>
      <w:r>
        <w:t>P</w:t>
      </w:r>
      <w:r w:rsidRPr="00746184">
        <w:t>rovid</w:t>
      </w:r>
      <w:r>
        <w:t>ing</w:t>
      </w:r>
      <w:r w:rsidRPr="00746184">
        <w:t xml:space="preserve"> Tier 3 </w:t>
      </w:r>
      <w:r>
        <w:t>C</w:t>
      </w:r>
      <w:r w:rsidRPr="00746184">
        <w:t xml:space="preserve">entral </w:t>
      </w:r>
      <w:r>
        <w:t>C</w:t>
      </w:r>
      <w:r w:rsidRPr="00746184">
        <w:t xml:space="preserve">ontact </w:t>
      </w:r>
      <w:r>
        <w:t>C</w:t>
      </w:r>
      <w:r w:rsidRPr="00746184">
        <w:t>enter application services including support of the AWS Connect-based contact center software, centralized and county unique IVR call flows and third-party applications for reporting, work force management and quality assurance.</w:t>
      </w:r>
    </w:p>
    <w:p w14:paraId="6F2D2F90" w14:textId="424EAA91" w:rsidR="006D0977" w:rsidRDefault="006D0977" w:rsidP="006B5025">
      <w:pPr>
        <w:pStyle w:val="BodyText"/>
        <w:numPr>
          <w:ilvl w:val="0"/>
          <w:numId w:val="30"/>
        </w:numPr>
        <w:contextualSpacing/>
        <w:jc w:val="both"/>
      </w:pPr>
      <w:r>
        <w:t>Performing batch processing support, including monitoring, troubleshooting, reporting</w:t>
      </w:r>
      <w:r w:rsidR="000A3A3A">
        <w:t>,</w:t>
      </w:r>
      <w:r>
        <w:t xml:space="preserve"> and escalating issues related to batch and interface processing. </w:t>
      </w:r>
    </w:p>
    <w:p w14:paraId="33868A12" w14:textId="77777777" w:rsidR="006D0977" w:rsidRDefault="006D0977" w:rsidP="006B5025">
      <w:pPr>
        <w:pStyle w:val="BodyText"/>
        <w:numPr>
          <w:ilvl w:val="0"/>
          <w:numId w:val="30"/>
        </w:numPr>
        <w:contextualSpacing/>
        <w:jc w:val="both"/>
      </w:pPr>
      <w:r>
        <w:t xml:space="preserve">Providing Tier 3 Service Desk services for CalSAWS Users, including coordinating with Tier 1 and Tier 2 Service Desk. </w:t>
      </w:r>
    </w:p>
    <w:p w14:paraId="4B6B9799" w14:textId="06C3BDFF" w:rsidR="006D0977" w:rsidRDefault="006D0977" w:rsidP="006B5025">
      <w:pPr>
        <w:pStyle w:val="BodyText"/>
        <w:numPr>
          <w:ilvl w:val="0"/>
          <w:numId w:val="30"/>
        </w:numPr>
        <w:contextualSpacing/>
        <w:jc w:val="both"/>
      </w:pPr>
      <w:r>
        <w:t xml:space="preserve">Performing Configuration Management, Capacity Planning, </w:t>
      </w:r>
      <w:r w:rsidR="000A3A3A">
        <w:t xml:space="preserve">and </w:t>
      </w:r>
      <w:r>
        <w:t xml:space="preserve">Technical Change Management activities related to the CalSAWS System application. </w:t>
      </w:r>
    </w:p>
    <w:p w14:paraId="79A3B839" w14:textId="77777777" w:rsidR="006D0977" w:rsidRDefault="006D0977" w:rsidP="006B5025">
      <w:pPr>
        <w:pStyle w:val="BodyText"/>
        <w:numPr>
          <w:ilvl w:val="0"/>
          <w:numId w:val="30"/>
        </w:numPr>
        <w:jc w:val="both"/>
      </w:pPr>
      <w:r>
        <w:t>Monitoring CalSAWS Production availability and performance to verify and report performance and availability compliance with Service Level Agreements.</w:t>
      </w:r>
    </w:p>
    <w:p w14:paraId="18DF5546" w14:textId="06B83815" w:rsidR="006D0977" w:rsidRDefault="006D0977" w:rsidP="009C63FB">
      <w:pPr>
        <w:pStyle w:val="Heading3"/>
      </w:pPr>
      <w:bookmarkStart w:id="81" w:name="_Toc84850259"/>
      <w:bookmarkStart w:id="82" w:name="_Toc89951642"/>
      <w:r>
        <w:t xml:space="preserve">Task 7 - </w:t>
      </w:r>
      <w:r w:rsidR="00E771A1" w:rsidRPr="00E771A1">
        <w:t xml:space="preserve"> </w:t>
      </w:r>
      <w:r w:rsidR="00E771A1">
        <w:t>Maintenance and Enhancement</w:t>
      </w:r>
      <w:r w:rsidR="00F073C5">
        <w:t>s</w:t>
      </w:r>
      <w:r w:rsidR="00E771A1" w:rsidRPr="00F15B2B">
        <w:t xml:space="preserve"> </w:t>
      </w:r>
      <w:r w:rsidRPr="00DD7109">
        <w:t>Technology Recovery</w:t>
      </w:r>
      <w:bookmarkEnd w:id="81"/>
      <w:bookmarkEnd w:id="82"/>
      <w:r w:rsidRPr="00DD7109">
        <w:t xml:space="preserve"> </w:t>
      </w:r>
    </w:p>
    <w:p w14:paraId="4AD72DEE" w14:textId="46BEA957" w:rsidR="006D0977" w:rsidRDefault="006D0977" w:rsidP="00075E4F">
      <w:pPr>
        <w:pStyle w:val="RFPBody"/>
      </w:pPr>
      <w:r w:rsidRPr="00D17CF0">
        <w:t>The Contractor will support the development of the CalSAWS Technology Recovery Plan; support the CalSAWS Infrastructure Contractor and CalSAWS AWS provider, as necessary, to re-establish the CalSAWS AWS environments</w:t>
      </w:r>
      <w:r w:rsidR="00AC09B4">
        <w:t xml:space="preserve"> and connected services</w:t>
      </w:r>
      <w:r w:rsidRPr="00D17CF0">
        <w:t>; and restore and/or perform testing to validate the CalSAWS System application components. The CalSAWS Infrastructure Contractor will lead the Technology Recovery activities.</w:t>
      </w:r>
    </w:p>
    <w:p w14:paraId="11C2A256" w14:textId="3EE9B0CE" w:rsidR="00E019F1" w:rsidRDefault="006D0977" w:rsidP="00703F3F">
      <w:pPr>
        <w:pStyle w:val="Heading3"/>
      </w:pPr>
      <w:bookmarkStart w:id="83" w:name="_Toc84850260"/>
      <w:bookmarkStart w:id="84" w:name="_Toc89951643"/>
      <w:r w:rsidRPr="00703F3F">
        <w:t xml:space="preserve">Task 8 - </w:t>
      </w:r>
      <w:r w:rsidR="00E771A1" w:rsidRPr="00E771A1">
        <w:t xml:space="preserve"> </w:t>
      </w:r>
      <w:r w:rsidR="00E771A1">
        <w:t>Maintenance and Enhancement</w:t>
      </w:r>
      <w:r w:rsidR="00F073C5">
        <w:t>s</w:t>
      </w:r>
      <w:r w:rsidR="00E771A1" w:rsidRPr="00F15B2B">
        <w:t xml:space="preserve"> </w:t>
      </w:r>
      <w:r w:rsidRPr="00703F3F">
        <w:t>Security Requirements</w:t>
      </w:r>
      <w:bookmarkEnd w:id="83"/>
      <w:bookmarkEnd w:id="84"/>
      <w:r w:rsidR="00E019F1" w:rsidRPr="00703F3F">
        <w:t xml:space="preserve"> </w:t>
      </w:r>
      <w:r w:rsidR="00FB104C">
        <w:t xml:space="preserve">  </w:t>
      </w:r>
    </w:p>
    <w:p w14:paraId="461300F7" w14:textId="32157702" w:rsidR="006D0977" w:rsidRPr="00E019F1" w:rsidRDefault="00A83D77" w:rsidP="00F46508">
      <w:pPr>
        <w:pStyle w:val="RFPBody"/>
      </w:pPr>
      <w:r w:rsidRPr="00E019F1">
        <w:t>The Contractor will perform security</w:t>
      </w:r>
      <w:r w:rsidR="00AC09B4">
        <w:t>-</w:t>
      </w:r>
      <w:r w:rsidRPr="00E019F1">
        <w:t xml:space="preserve">related activities (administrative, technical, and physical) to protect the CalSAWS </w:t>
      </w:r>
      <w:r w:rsidR="00D724A2" w:rsidRPr="00E019F1">
        <w:t>M&amp;E</w:t>
      </w:r>
      <w:r w:rsidRPr="00E019F1">
        <w:t xml:space="preserve"> assets and data from loss, misuse, unauthorized access, disclosure, alteration, and destruction, in compliance with the CalSAWS System Security Plan, and will adhere to the Consortium’s security policies and procedures.</w:t>
      </w:r>
      <w:r w:rsidR="006D0977">
        <w:t xml:space="preserve"> </w:t>
      </w:r>
      <w:bookmarkStart w:id="85" w:name="_Toc84850261"/>
      <w:r w:rsidR="00C11505">
        <w:t xml:space="preserve"> </w:t>
      </w:r>
      <w:bookmarkStart w:id="86" w:name="_Toc89951644"/>
      <w:r w:rsidR="006D0977" w:rsidRPr="00E019F1">
        <w:t>Task 9</w:t>
      </w:r>
      <w:r w:rsidR="00C231A6">
        <w:t xml:space="preserve"> - </w:t>
      </w:r>
      <w:r w:rsidR="00E771A1">
        <w:t>Maintenance and Enhancement</w:t>
      </w:r>
      <w:r w:rsidR="00F073C5">
        <w:t>s</w:t>
      </w:r>
      <w:r w:rsidR="00E771A1" w:rsidRPr="00F15B2B">
        <w:t xml:space="preserve"> </w:t>
      </w:r>
      <w:r w:rsidR="006D0977" w:rsidRPr="00E019F1">
        <w:t>Transition-In</w:t>
      </w:r>
      <w:bookmarkEnd w:id="85"/>
      <w:bookmarkEnd w:id="86"/>
      <w:r w:rsidR="006D0977" w:rsidRPr="00E019F1">
        <w:t xml:space="preserve"> </w:t>
      </w:r>
      <w:r w:rsidR="00FE0868">
        <w:t>Services</w:t>
      </w:r>
      <w:r w:rsidR="006D0977" w:rsidRPr="00E019F1">
        <w:t xml:space="preserve"> </w:t>
      </w:r>
    </w:p>
    <w:p w14:paraId="6218E91B" w14:textId="552B0058" w:rsidR="006D0977" w:rsidRDefault="00AC09B4" w:rsidP="006D0977">
      <w:pPr>
        <w:pStyle w:val="BodyText"/>
        <w:jc w:val="both"/>
      </w:pPr>
      <w:r>
        <w:t>If an M&amp;E Services transition is required, t</w:t>
      </w:r>
      <w:r w:rsidR="006D0977">
        <w:t xml:space="preserve">he </w:t>
      </w:r>
      <w:r w:rsidR="00A450EE">
        <w:t xml:space="preserve">successor </w:t>
      </w:r>
      <w:r w:rsidR="006D0977">
        <w:t xml:space="preserve">Contractor has the overall responsibility for providing an orderly transition (takeover) that is transparent and minimizes disruption of service to all users of the system. During this </w:t>
      </w:r>
      <w:r>
        <w:t>period,</w:t>
      </w:r>
      <w:r w:rsidR="006D0977">
        <w:t xml:space="preserve"> the incumbent contractor and the successor Contractor </w:t>
      </w:r>
      <w:r w:rsidR="00FE0868">
        <w:t>will work in parallel</w:t>
      </w:r>
      <w:r w:rsidR="006D0977">
        <w:t xml:space="preserve">. Successful transition results in the </w:t>
      </w:r>
      <w:r w:rsidR="00FE0868">
        <w:t xml:space="preserve">successor </w:t>
      </w:r>
      <w:r w:rsidR="006D0977">
        <w:t xml:space="preserve">Contractor establishing a post transition operational baseline and assuming responsibility for providing M&amp;E support as required under the Agreement. </w:t>
      </w:r>
      <w:r w:rsidR="004C1274">
        <w:t>The successor Contractor must complete all Transition-In Services within 12 months from the Agreement Start Date</w:t>
      </w:r>
      <w:r w:rsidR="00213409">
        <w:t>.</w:t>
      </w:r>
    </w:p>
    <w:p w14:paraId="70B3A7CB" w14:textId="77777777" w:rsidR="006D0977" w:rsidRDefault="006D0977" w:rsidP="00F0042F">
      <w:pPr>
        <w:pStyle w:val="BodyText"/>
        <w:contextualSpacing/>
        <w:jc w:val="both"/>
      </w:pPr>
      <w:r>
        <w:t>Transition-In major activities include:</w:t>
      </w:r>
    </w:p>
    <w:p w14:paraId="373901AB" w14:textId="77777777" w:rsidR="006D0977" w:rsidRDefault="006D0977" w:rsidP="006B5025">
      <w:pPr>
        <w:pStyle w:val="BodyText"/>
        <w:numPr>
          <w:ilvl w:val="0"/>
          <w:numId w:val="31"/>
        </w:numPr>
        <w:contextualSpacing/>
        <w:jc w:val="both"/>
      </w:pPr>
      <w:r>
        <w:t xml:space="preserve">Transition-In Planning and Reporting: The development and execution of the M&amp;E Transition-In Management Plan (M&amp;E TIMP) and Transition-In Work Plan. The M&amp;E TIMP will be the governing document for the management and execution of the CalSAWS M&amp;E Transition-In phase, and the Transition-In Work Plan details the schedule for Transition-In activities.  </w:t>
      </w:r>
    </w:p>
    <w:p w14:paraId="2101DEC1" w14:textId="77777777" w:rsidR="006D0977" w:rsidRDefault="006D0977" w:rsidP="006B5025">
      <w:pPr>
        <w:pStyle w:val="BodyText"/>
        <w:numPr>
          <w:ilvl w:val="0"/>
          <w:numId w:val="31"/>
        </w:numPr>
        <w:contextualSpacing/>
        <w:jc w:val="both"/>
      </w:pPr>
      <w:r>
        <w:t>Transition-In Service and Function Migration: The development and execution of a Service and Migration Plan for each major M&amp;E Task Area. The Service and Function Migration Plan will identify, prepare, and implement Transition-In activities that allow for a smooth transition of responsibility for services, functions, and other transition components from the incumbent Contractor to the Contractor.</w:t>
      </w:r>
    </w:p>
    <w:p w14:paraId="5FCB5F96" w14:textId="77777777" w:rsidR="006D0977" w:rsidRDefault="006D0977" w:rsidP="006B5025">
      <w:pPr>
        <w:pStyle w:val="BodyText"/>
        <w:numPr>
          <w:ilvl w:val="0"/>
          <w:numId w:val="31"/>
        </w:numPr>
        <w:contextualSpacing/>
        <w:jc w:val="both"/>
      </w:pPr>
      <w:r>
        <w:t>Transition-In Training and Knowledge Transfer: The development and execution of a Training and Knowledge Transfer Plan to ensure all appropriate staff are trained to be ready to assume and fulfill the M&amp;E support requirements.</w:t>
      </w:r>
    </w:p>
    <w:p w14:paraId="181EF6A7" w14:textId="77777777" w:rsidR="006D0977" w:rsidRDefault="006D0977" w:rsidP="006B5025">
      <w:pPr>
        <w:pStyle w:val="BodyText"/>
        <w:numPr>
          <w:ilvl w:val="0"/>
          <w:numId w:val="31"/>
        </w:numPr>
        <w:contextualSpacing/>
        <w:jc w:val="both"/>
      </w:pPr>
      <w:r>
        <w:t>Transition-In Readiness Reviews: The execution of reviews with the Consortium for each Service or Function identified as part of the Service and Function Migration Plans to provide evidence that the Contractor is ready to assume operational control and responsibility for fulfilling M&amp;E support requirements.</w:t>
      </w:r>
    </w:p>
    <w:p w14:paraId="76E9337D" w14:textId="48F81272" w:rsidR="006D0977" w:rsidRDefault="006D0977" w:rsidP="006B5025">
      <w:pPr>
        <w:pStyle w:val="BodyText"/>
        <w:numPr>
          <w:ilvl w:val="0"/>
          <w:numId w:val="31"/>
        </w:numPr>
        <w:jc w:val="both"/>
      </w:pPr>
      <w:r>
        <w:t>Transition-In Test and Validation: The execution of activities that demonstrate that the Contractor is capable of successfully maintaining and operating M&amp;E services, providing Service Desk Tier 3 support, and providing application and technical support services.</w:t>
      </w:r>
    </w:p>
    <w:p w14:paraId="6B6945E8" w14:textId="7ABEF9CE" w:rsidR="006D0977" w:rsidRDefault="006D0977" w:rsidP="009C63FB">
      <w:pPr>
        <w:pStyle w:val="Heading3"/>
      </w:pPr>
      <w:bookmarkStart w:id="87" w:name="_Toc84850262"/>
      <w:bookmarkStart w:id="88" w:name="_Toc89951645"/>
      <w:r>
        <w:t xml:space="preserve">Task 10 </w:t>
      </w:r>
      <w:r w:rsidR="00D01832">
        <w:t>–</w:t>
      </w:r>
      <w:r>
        <w:t xml:space="preserve"> </w:t>
      </w:r>
      <w:r w:rsidR="00C231A6" w:rsidRPr="00C231A6">
        <w:t xml:space="preserve"> </w:t>
      </w:r>
      <w:r w:rsidR="00C231A6">
        <w:t>Maintenance and Enhancement</w:t>
      </w:r>
      <w:r w:rsidR="00F073C5">
        <w:t>s</w:t>
      </w:r>
      <w:r w:rsidR="00C231A6" w:rsidRPr="00F15B2B">
        <w:t xml:space="preserve"> </w:t>
      </w:r>
      <w:r>
        <w:t>Transition-Out</w:t>
      </w:r>
      <w:bookmarkEnd w:id="87"/>
      <w:bookmarkEnd w:id="88"/>
    </w:p>
    <w:p w14:paraId="40ABCD18" w14:textId="7A32CDA7" w:rsidR="006D0977" w:rsidRDefault="006D0977" w:rsidP="006D0977">
      <w:pPr>
        <w:pStyle w:val="BodyText"/>
        <w:jc w:val="both"/>
      </w:pPr>
      <w:r>
        <w:t>Transition-Out involves identifying and implementing all the activities required to roll off the project by transitioning out and turning over all control and responsibility for M&amp;E support and Consortium</w:t>
      </w:r>
      <w:r w:rsidR="00AC09B4">
        <w:t>-</w:t>
      </w:r>
      <w:r>
        <w:t xml:space="preserve">owned resources, documentation, and knowledge to a successor Contractor or the Consortium.  </w:t>
      </w:r>
    </w:p>
    <w:p w14:paraId="19E7D648" w14:textId="77777777" w:rsidR="006D0977" w:rsidRDefault="006D0977" w:rsidP="00F0042F">
      <w:pPr>
        <w:pStyle w:val="BodyText"/>
        <w:contextualSpacing/>
        <w:jc w:val="both"/>
      </w:pPr>
      <w:r>
        <w:t>Transition-Out major activities include:</w:t>
      </w:r>
    </w:p>
    <w:p w14:paraId="6E144359" w14:textId="77777777" w:rsidR="006D0977" w:rsidRDefault="006D0977" w:rsidP="006B5025">
      <w:pPr>
        <w:pStyle w:val="BodyText"/>
        <w:numPr>
          <w:ilvl w:val="0"/>
          <w:numId w:val="32"/>
        </w:numPr>
        <w:contextualSpacing/>
        <w:jc w:val="both"/>
      </w:pPr>
      <w:r>
        <w:t xml:space="preserve">Transition-Out Planning: The development and execution of a Transition-Out Master Plan and Transition-Out Work Plan that identifies what items and components must be transitioned, the approach to be utilized for transitioning, how knowledge transfer will be conducted, and the schedule for Transition-Out activities. </w:t>
      </w:r>
    </w:p>
    <w:p w14:paraId="1A689A35" w14:textId="77777777" w:rsidR="006D0977" w:rsidRDefault="006D0977" w:rsidP="006B5025">
      <w:pPr>
        <w:pStyle w:val="BodyText"/>
        <w:numPr>
          <w:ilvl w:val="0"/>
          <w:numId w:val="32"/>
        </w:numPr>
        <w:contextualSpacing/>
        <w:jc w:val="both"/>
      </w:pPr>
      <w:r>
        <w:t>Transition-Out Training and Knowledge Transfer: The development and execution of Training and Knowledge Transfer activities as identified in the Transition-Out Master Plan. All training materials shall be based on the complete and current documentation required under the Agreement.</w:t>
      </w:r>
    </w:p>
    <w:p w14:paraId="69451FA1" w14:textId="77777777" w:rsidR="00E04186" w:rsidRDefault="006D0977" w:rsidP="006B5025">
      <w:pPr>
        <w:pStyle w:val="BodyText"/>
        <w:numPr>
          <w:ilvl w:val="0"/>
          <w:numId w:val="32"/>
        </w:numPr>
        <w:jc w:val="both"/>
        <w:sectPr w:rsidR="00E04186" w:rsidSect="00612006">
          <w:footerReference w:type="default" r:id="rId15"/>
          <w:pgSz w:w="12240" w:h="15840"/>
          <w:pgMar w:top="1599" w:right="1440" w:bottom="1440" w:left="1440" w:header="720" w:footer="720" w:gutter="0"/>
          <w:pgNumType w:start="1" w:chapStyle="1"/>
          <w:cols w:space="720"/>
          <w:docGrid w:linePitch="360"/>
        </w:sectPr>
      </w:pPr>
      <w:r>
        <w:t>Project Closeout: The development and execution of the CalSAWS M&amp;E Agreement Closeout Plan to provide evidence that all Agreement terms and conditions have been fulfilled.</w:t>
      </w:r>
    </w:p>
    <w:p w14:paraId="63AD6A54" w14:textId="03383E86" w:rsidR="00295E87" w:rsidRDefault="0038033F" w:rsidP="001A2AA5">
      <w:pPr>
        <w:pStyle w:val="Heading2"/>
      </w:pPr>
      <w:bookmarkStart w:id="89" w:name="_Toc83886001"/>
      <w:bookmarkStart w:id="90" w:name="_Toc86909127"/>
      <w:bookmarkStart w:id="91" w:name="_Toc89951646"/>
      <w:r>
        <w:t>M</w:t>
      </w:r>
      <w:r w:rsidR="001B1497">
        <w:t xml:space="preserve">aintenance and </w:t>
      </w:r>
      <w:r>
        <w:t>E</w:t>
      </w:r>
      <w:r w:rsidR="006550DF">
        <w:t>n</w:t>
      </w:r>
      <w:r w:rsidR="001B1497">
        <w:t>hancements</w:t>
      </w:r>
      <w:r w:rsidR="00295E87">
        <w:t xml:space="preserve"> Deliverables</w:t>
      </w:r>
      <w:bookmarkEnd w:id="89"/>
      <w:bookmarkEnd w:id="90"/>
      <w:bookmarkEnd w:id="91"/>
    </w:p>
    <w:p w14:paraId="0ED4F92D" w14:textId="77777777" w:rsidR="00295E87" w:rsidRDefault="00295E87" w:rsidP="001A2AA5">
      <w:pPr>
        <w:pStyle w:val="Heading3"/>
      </w:pPr>
      <w:bookmarkStart w:id="92" w:name="_Toc86909128"/>
      <w:bookmarkStart w:id="93" w:name="_Toc89951647"/>
      <w:r>
        <w:t>Deliverable Process</w:t>
      </w:r>
      <w:bookmarkEnd w:id="92"/>
      <w:bookmarkEnd w:id="93"/>
    </w:p>
    <w:p w14:paraId="1B67F2F7" w14:textId="49DE6A9F" w:rsidR="00295E87" w:rsidRDefault="00295E87" w:rsidP="00295E87">
      <w:pPr>
        <w:pStyle w:val="RFPBody"/>
        <w:shd w:val="clear" w:color="auto" w:fill="FFFFFF" w:themeFill="background1"/>
      </w:pPr>
      <w:r>
        <w:t>The Contractor will perform Deliverable Management activities in accordance with the Consortium’s PCD. The process defines</w:t>
      </w:r>
      <w:r w:rsidR="00AC09B4">
        <w:t xml:space="preserve"> the</w:t>
      </w:r>
      <w:r>
        <w:t xml:space="preserve"> use of a Deliverable Expectation Document (DED) when creating new Deliverables</w:t>
      </w:r>
      <w:r w:rsidR="00AC09B4">
        <w:t xml:space="preserve"> </w:t>
      </w:r>
      <w:r>
        <w:t>and submission, review</w:t>
      </w:r>
      <w:r w:rsidR="00AC09B4">
        <w:t>,</w:t>
      </w:r>
      <w:r>
        <w:t xml:space="preserve"> and approval process for new or updates to existing Deliverables. The PCD also defines the acceptance and rejection processes and the roles of the Consortium and Contractor.</w:t>
      </w:r>
    </w:p>
    <w:p w14:paraId="7DE0A95F" w14:textId="7EAA37BA" w:rsidR="00295E87" w:rsidRPr="000A6D1D" w:rsidRDefault="00295E87" w:rsidP="00295E87">
      <w:pPr>
        <w:jc w:val="both"/>
        <w:sectPr w:rsidR="00295E87" w:rsidRPr="000A6D1D" w:rsidSect="008E2D8B">
          <w:footerReference w:type="default" r:id="rId16"/>
          <w:pgSz w:w="12240" w:h="15840"/>
          <w:pgMar w:top="1599" w:right="1440" w:bottom="1440" w:left="1440" w:header="720" w:footer="720" w:gutter="0"/>
          <w:pgNumType w:chapStyle="1"/>
          <w:cols w:space="720"/>
          <w:docGrid w:linePitch="360"/>
        </w:sectPr>
      </w:pPr>
      <w:r w:rsidRPr="007C0A20">
        <w:rPr>
          <w:b/>
          <w:bCs/>
          <w:i/>
          <w:iCs/>
        </w:rPr>
        <w:t xml:space="preserve">Attachment </w:t>
      </w:r>
      <w:r w:rsidR="0074609A">
        <w:rPr>
          <w:b/>
          <w:bCs/>
          <w:i/>
          <w:iCs/>
        </w:rPr>
        <w:t>B2</w:t>
      </w:r>
      <w:r>
        <w:rPr>
          <w:b/>
          <w:bCs/>
          <w:i/>
          <w:iCs/>
        </w:rPr>
        <w:t xml:space="preserve"> –</w:t>
      </w:r>
      <w:r w:rsidRPr="007C0A20">
        <w:rPr>
          <w:b/>
          <w:bCs/>
          <w:i/>
          <w:iCs/>
        </w:rPr>
        <w:t xml:space="preserve"> </w:t>
      </w:r>
      <w:r w:rsidR="0038033F">
        <w:rPr>
          <w:b/>
          <w:bCs/>
          <w:i/>
          <w:iCs/>
        </w:rPr>
        <w:t>M</w:t>
      </w:r>
      <w:r w:rsidR="00C61AC9">
        <w:rPr>
          <w:b/>
          <w:bCs/>
          <w:i/>
          <w:iCs/>
        </w:rPr>
        <w:t xml:space="preserve">aintenance and </w:t>
      </w:r>
      <w:r w:rsidR="0038033F">
        <w:rPr>
          <w:b/>
          <w:bCs/>
          <w:i/>
          <w:iCs/>
        </w:rPr>
        <w:t>E</w:t>
      </w:r>
      <w:r w:rsidR="00C61AC9">
        <w:rPr>
          <w:b/>
          <w:bCs/>
          <w:i/>
          <w:iCs/>
        </w:rPr>
        <w:t>nhancements</w:t>
      </w:r>
      <w:r w:rsidRPr="007C0A20">
        <w:rPr>
          <w:b/>
          <w:bCs/>
          <w:i/>
          <w:iCs/>
        </w:rPr>
        <w:t xml:space="preserve"> Deliverable</w:t>
      </w:r>
      <w:r w:rsidR="0074609A">
        <w:rPr>
          <w:b/>
          <w:bCs/>
          <w:i/>
          <w:iCs/>
        </w:rPr>
        <w:t xml:space="preserve"> Inventory</w:t>
      </w:r>
      <w:r w:rsidRPr="000A6D1D">
        <w:t xml:space="preserve"> contains the</w:t>
      </w:r>
      <w:r>
        <w:t xml:space="preserve"> inventory of </w:t>
      </w:r>
      <w:r w:rsidR="000B000F">
        <w:t xml:space="preserve">M&amp;E </w:t>
      </w:r>
      <w:r>
        <w:t>Deliverables required by this Agreement.</w:t>
      </w:r>
    </w:p>
    <w:p w14:paraId="391FA62E" w14:textId="310D334C" w:rsidR="00EC2C5A" w:rsidRPr="006C05D1" w:rsidRDefault="00EC2C5A" w:rsidP="00EC2C5A">
      <w:pPr>
        <w:pStyle w:val="Heading2"/>
        <w:ind w:left="720" w:hanging="720"/>
      </w:pPr>
      <w:bookmarkStart w:id="95" w:name="_Toc86909129"/>
      <w:bookmarkStart w:id="96" w:name="_Toc89951648"/>
      <w:r w:rsidRPr="006C05D1">
        <w:t xml:space="preserve">Attachment </w:t>
      </w:r>
      <w:r w:rsidR="0025259E">
        <w:t>B</w:t>
      </w:r>
      <w:r>
        <w:t>1</w:t>
      </w:r>
      <w:r w:rsidRPr="006C05D1">
        <w:t xml:space="preserve"> – </w:t>
      </w:r>
      <w:r w:rsidR="00220648">
        <w:t>M</w:t>
      </w:r>
      <w:r w:rsidR="001B1497">
        <w:t xml:space="preserve">aintenance and </w:t>
      </w:r>
      <w:r w:rsidR="00220648">
        <w:t>E</w:t>
      </w:r>
      <w:r w:rsidR="001B1497">
        <w:t>nhancements</w:t>
      </w:r>
      <w:r w:rsidRPr="006C05D1">
        <w:t xml:space="preserve"> Requirements Matrix</w:t>
      </w:r>
      <w:bookmarkEnd w:id="95"/>
      <w:bookmarkEnd w:id="96"/>
    </w:p>
    <w:p w14:paraId="3C31CBDC" w14:textId="77777777" w:rsidR="006B5025" w:rsidRDefault="006B5025" w:rsidP="006B5025">
      <w:pPr>
        <w:rPr>
          <w:b/>
          <w:bCs/>
        </w:rPr>
      </w:pPr>
    </w:p>
    <w:p w14:paraId="5D667B08" w14:textId="77777777" w:rsidR="006B5025" w:rsidRDefault="006B5025" w:rsidP="006B5025">
      <w:pPr>
        <w:tabs>
          <w:tab w:val="left" w:pos="2835"/>
        </w:tabs>
        <w:rPr>
          <w:b/>
          <w:bCs/>
        </w:rPr>
        <w:sectPr w:rsidR="006B5025" w:rsidSect="007A2B5F">
          <w:footerReference w:type="default" r:id="rId17"/>
          <w:pgSz w:w="12240" w:h="15840" w:code="1"/>
          <w:pgMar w:top="720" w:right="2070" w:bottom="720" w:left="720" w:header="720" w:footer="720" w:gutter="0"/>
          <w:pgNumType w:fmt="upperLetter"/>
          <w:cols w:space="720"/>
          <w:docGrid w:linePitch="360"/>
        </w:sectPr>
      </w:pPr>
    </w:p>
    <w:p w14:paraId="069C5F41" w14:textId="77777777" w:rsidR="006B5025" w:rsidRDefault="006B5025" w:rsidP="006B5025">
      <w:pPr>
        <w:rPr>
          <w:rFonts w:cstheme="minorHAnsi"/>
        </w:rPr>
      </w:pPr>
    </w:p>
    <w:p w14:paraId="3A97142A" w14:textId="59863C00" w:rsidR="00D20831" w:rsidRDefault="00D20831" w:rsidP="00295E87">
      <w:pPr>
        <w:pStyle w:val="BodyText"/>
        <w:ind w:left="720"/>
        <w:jc w:val="both"/>
      </w:pPr>
      <w:r>
        <w:t>RACI</w:t>
      </w:r>
    </w:p>
    <w:p w14:paraId="39F093E2" w14:textId="5B572E46" w:rsidR="006D0977" w:rsidRDefault="00463430" w:rsidP="00295E87">
      <w:pPr>
        <w:pStyle w:val="BodyText"/>
        <w:ind w:left="720"/>
        <w:jc w:val="both"/>
      </w:pPr>
      <w:r>
        <w:t>RACI to be developed.</w:t>
      </w:r>
    </w:p>
    <w:sectPr w:rsidR="006D0977" w:rsidSect="00D27560">
      <w:pgSz w:w="20160" w:h="12240" w:orient="landscape" w:code="5"/>
      <w:pgMar w:top="1440" w:right="1599" w:bottom="1440" w:left="1440" w:header="720" w:footer="720"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F40DEE" w14:textId="77777777" w:rsidR="00BD2436" w:rsidRDefault="00BD2436">
      <w:r>
        <w:separator/>
      </w:r>
    </w:p>
  </w:endnote>
  <w:endnote w:type="continuationSeparator" w:id="0">
    <w:p w14:paraId="66AF9752" w14:textId="77777777" w:rsidR="00BD2436" w:rsidRDefault="00BD24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W1)">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Eras Light ITC">
    <w:panose1 w:val="020B04020305040208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Bold">
    <w:altName w:val="Arial"/>
    <w:panose1 w:val="020B0704020202020204"/>
    <w:charset w:val="00"/>
    <w:family w:val="auto"/>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VENIR OBLIQUE">
    <w:altName w:val="Calibri"/>
    <w:charset w:val="4D"/>
    <w:family w:val="swiss"/>
    <w:pitch w:val="variable"/>
    <w:sig w:usb0="800000AF" w:usb1="5000204A" w:usb2="00000000" w:usb3="00000000" w:csb0="0000009B" w:csb1="00000000"/>
  </w:font>
  <w:font w:name="SimSun">
    <w:altName w:val="宋体"/>
    <w:panose1 w:val="02010600030101010101"/>
    <w:charset w:val="86"/>
    <w:family w:val="auto"/>
    <w:pitch w:val="variable"/>
    <w:sig w:usb0="00000003" w:usb1="288F0000" w:usb2="00000016" w:usb3="00000000" w:csb0="00040001"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92332698"/>
      <w:docPartObj>
        <w:docPartGallery w:val="Page Numbers (Bottom of Page)"/>
        <w:docPartUnique/>
      </w:docPartObj>
    </w:sdtPr>
    <w:sdtEndPr>
      <w:rPr>
        <w:noProof/>
      </w:rPr>
    </w:sdtEndPr>
    <w:sdtContent>
      <w:p w14:paraId="712FDDBA" w14:textId="1E3A8F60" w:rsidR="00D42C64" w:rsidRDefault="00D42C6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844EFEB" w14:textId="77777777" w:rsidR="00763E03" w:rsidRDefault="00763E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62091026"/>
      <w:docPartObj>
        <w:docPartGallery w:val="Page Numbers (Bottom of Page)"/>
        <w:docPartUnique/>
      </w:docPartObj>
    </w:sdtPr>
    <w:sdtEndPr>
      <w:rPr>
        <w:noProof/>
      </w:rPr>
    </w:sdtEndPr>
    <w:sdtContent>
      <w:p w14:paraId="4E06F6F3" w14:textId="77777777" w:rsidR="00365607" w:rsidRDefault="0036560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C3C9945" w14:textId="77777777" w:rsidR="00365607" w:rsidRDefault="0036560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94" w:name="_Hlk91067507" w:displacedByCustomXml="next"/>
  <w:sdt>
    <w:sdtPr>
      <w:id w:val="1570540410"/>
      <w:docPartObj>
        <w:docPartGallery w:val="Page Numbers (Bottom of Page)"/>
        <w:docPartUnique/>
      </w:docPartObj>
    </w:sdtPr>
    <w:sdtEndPr>
      <w:rPr>
        <w:noProof/>
      </w:rPr>
    </w:sdtEndPr>
    <w:sdtContent>
      <w:p w14:paraId="0BB1CF9C" w14:textId="77777777" w:rsidR="00295E87" w:rsidRDefault="00295E8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bookmarkEnd w:id="94" w:displacedByCustomXml="prev"/>
  <w:p w14:paraId="3F765B14" w14:textId="77777777" w:rsidR="00295E87" w:rsidRDefault="00295E8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06739610"/>
      <w:docPartObj>
        <w:docPartGallery w:val="Page Numbers (Bottom of Page)"/>
        <w:docPartUnique/>
      </w:docPartObj>
    </w:sdtPr>
    <w:sdtEndPr>
      <w:rPr>
        <w:noProof/>
      </w:rPr>
    </w:sdtEndPr>
    <w:sdtContent>
      <w:p w14:paraId="3A4084C9" w14:textId="77777777" w:rsidR="00E33200" w:rsidRDefault="00E3320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832F40D" w14:textId="77777777" w:rsidR="00E33200" w:rsidRDefault="00E332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2E3207" w14:textId="77777777" w:rsidR="00BD2436" w:rsidRDefault="00BD2436">
      <w:r>
        <w:separator/>
      </w:r>
    </w:p>
  </w:footnote>
  <w:footnote w:type="continuationSeparator" w:id="0">
    <w:p w14:paraId="349D78C7" w14:textId="77777777" w:rsidR="00BD2436" w:rsidRDefault="00BD24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68D2A0" w14:textId="1AAF9CAA" w:rsidR="00763E03" w:rsidRDefault="0071024D">
    <w:pPr>
      <w:pStyle w:val="Header"/>
    </w:pPr>
    <w:sdt>
      <w:sdtPr>
        <w:id w:val="-1137489387"/>
        <w:docPartObj>
          <w:docPartGallery w:val="Watermarks"/>
          <w:docPartUnique/>
        </w:docPartObj>
      </w:sdtPr>
      <w:sdtEndPr/>
      <w:sdtContent>
        <w:r>
          <w:rPr>
            <w:noProof/>
          </w:rPr>
          <w:pict w14:anchorId="1373F0A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4097"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763E03">
      <w:t xml:space="preserve">CalSAWS </w:t>
    </w:r>
    <w:r w:rsidR="00E81715">
      <w:t>Maintenance and Enhancement</w:t>
    </w:r>
    <w:r w:rsidR="006A0054">
      <w:t>s</w:t>
    </w:r>
    <w:r w:rsidR="00176067">
      <w:t xml:space="preserve"> Services Statement of Work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15BACA88"/>
    <w:lvl w:ilvl="0">
      <w:start w:val="1"/>
      <w:numFmt w:val="lowerLetter"/>
      <w:pStyle w:val="ListNumber4"/>
      <w:lvlText w:val="%1."/>
      <w:lvlJc w:val="left"/>
      <w:pPr>
        <w:ind w:left="1440" w:hanging="360"/>
      </w:pPr>
    </w:lvl>
  </w:abstractNum>
  <w:abstractNum w:abstractNumId="1" w15:restartNumberingAfterBreak="0">
    <w:nsid w:val="FFFFFF7E"/>
    <w:multiLevelType w:val="singleLevel"/>
    <w:tmpl w:val="CB1688D0"/>
    <w:lvl w:ilvl="0">
      <w:start w:val="1"/>
      <w:numFmt w:val="upperRoman"/>
      <w:pStyle w:val="ListNumber3"/>
      <w:lvlText w:val="%1."/>
      <w:lvlJc w:val="right"/>
      <w:pPr>
        <w:ind w:left="900" w:hanging="180"/>
      </w:pPr>
    </w:lvl>
  </w:abstractNum>
  <w:abstractNum w:abstractNumId="2" w15:restartNumberingAfterBreak="0">
    <w:nsid w:val="FFFFFF80"/>
    <w:multiLevelType w:val="singleLevel"/>
    <w:tmpl w:val="998627C8"/>
    <w:lvl w:ilvl="0">
      <w:start w:val="1"/>
      <w:numFmt w:val="bullet"/>
      <w:pStyle w:val="ListBullet5"/>
      <w:lvlText w:val=""/>
      <w:lvlJc w:val="left"/>
      <w:pPr>
        <w:tabs>
          <w:tab w:val="num" w:pos="1800"/>
        </w:tabs>
        <w:ind w:left="1800" w:hanging="360"/>
      </w:pPr>
      <w:rPr>
        <w:rFonts w:ascii="Symbol" w:hAnsi="Symbol" w:hint="default"/>
      </w:rPr>
    </w:lvl>
  </w:abstractNum>
  <w:abstractNum w:abstractNumId="3" w15:restartNumberingAfterBreak="0">
    <w:nsid w:val="FFFFFF81"/>
    <w:multiLevelType w:val="singleLevel"/>
    <w:tmpl w:val="26BE97C6"/>
    <w:lvl w:ilvl="0">
      <w:start w:val="1"/>
      <w:numFmt w:val="bullet"/>
      <w:pStyle w:val="ListBullet4"/>
      <w:lvlText w:val=""/>
      <w:lvlJc w:val="left"/>
      <w:pPr>
        <w:tabs>
          <w:tab w:val="num" w:pos="1440"/>
        </w:tabs>
        <w:ind w:left="1440" w:hanging="360"/>
      </w:pPr>
      <w:rPr>
        <w:rFonts w:ascii="Symbol" w:hAnsi="Symbol" w:hint="default"/>
        <w:b/>
        <w:i w:val="0"/>
        <w:color w:val="000000"/>
        <w:sz w:val="16"/>
        <w:szCs w:val="16"/>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FFFFFF82"/>
    <w:multiLevelType w:val="singleLevel"/>
    <w:tmpl w:val="75FA6590"/>
    <w:lvl w:ilvl="0">
      <w:start w:val="1"/>
      <w:numFmt w:val="bullet"/>
      <w:pStyle w:val="ListBullet3"/>
      <w:lvlText w:val=""/>
      <w:lvlJc w:val="left"/>
      <w:pPr>
        <w:tabs>
          <w:tab w:val="num" w:pos="1080"/>
        </w:tabs>
        <w:ind w:left="1080" w:hanging="360"/>
      </w:pPr>
      <w:rPr>
        <w:rFonts w:ascii="Wingdings 2" w:hAnsi="Wingdings 2" w:hint="default"/>
        <w:sz w:val="18"/>
        <w:szCs w:val="18"/>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FFFFFF83"/>
    <w:multiLevelType w:val="singleLevel"/>
    <w:tmpl w:val="FEFA890E"/>
    <w:lvl w:ilvl="0">
      <w:start w:val="1"/>
      <w:numFmt w:val="bullet"/>
      <w:pStyle w:val="ListBullet2"/>
      <w:lvlText w:val=""/>
      <w:lvlJc w:val="left"/>
      <w:pPr>
        <w:tabs>
          <w:tab w:val="num" w:pos="720"/>
        </w:tabs>
        <w:ind w:left="720" w:hanging="360"/>
      </w:pPr>
      <w:rPr>
        <w:rFonts w:ascii="Symbol" w:hAnsi="Symbol" w:hint="default"/>
        <w:color w:val="000000"/>
        <w:sz w:val="20"/>
        <w:szCs w:val="20"/>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FFFFFF88"/>
    <w:multiLevelType w:val="singleLevel"/>
    <w:tmpl w:val="734EE89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E76A706"/>
    <w:lvl w:ilvl="0">
      <w:start w:val="1"/>
      <w:numFmt w:val="bullet"/>
      <w:pStyle w:val="ListBullet"/>
      <w:lvlText w:val=""/>
      <w:lvlJc w:val="left"/>
      <w:pPr>
        <w:tabs>
          <w:tab w:val="num" w:pos="360"/>
        </w:tabs>
        <w:ind w:left="360" w:hanging="360"/>
      </w:pPr>
      <w:rPr>
        <w:rFonts w:ascii="Wingdings" w:hAnsi="Wingdings" w:hint="default"/>
        <w:color w:val="000000"/>
        <w:sz w:val="14"/>
        <w:szCs w:val="14"/>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04D3BEE"/>
    <w:multiLevelType w:val="hybridMultilevel"/>
    <w:tmpl w:val="D5F4B1E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15:restartNumberingAfterBreak="0">
    <w:nsid w:val="00904D5E"/>
    <w:multiLevelType w:val="hybridMultilevel"/>
    <w:tmpl w:val="2C063C48"/>
    <w:lvl w:ilvl="0" w:tplc="980A3BCA">
      <w:start w:val="1"/>
      <w:numFmt w:val="decimalZero"/>
      <w:lvlText w:val="ME-6.6-%1"/>
      <w:lvlJc w:val="left"/>
      <w:pPr>
        <w:ind w:left="1246" w:hanging="360"/>
      </w:pPr>
      <w:rPr>
        <w:rFonts w:cs="Times New Roman" w:hint="eastAsia"/>
        <w:color w:val="auto"/>
        <w:spacing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1153608"/>
    <w:multiLevelType w:val="hybridMultilevel"/>
    <w:tmpl w:val="8D4E9272"/>
    <w:lvl w:ilvl="0" w:tplc="42D2E960">
      <w:start w:val="1"/>
      <w:numFmt w:val="decimalZero"/>
      <w:lvlText w:val="ME-6.2-%1"/>
      <w:lvlJc w:val="left"/>
      <w:pPr>
        <w:ind w:left="144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13D28DB"/>
    <w:multiLevelType w:val="hybridMultilevel"/>
    <w:tmpl w:val="F0CEA8DE"/>
    <w:lvl w:ilvl="0" w:tplc="18E69E14">
      <w:start w:val="1"/>
      <w:numFmt w:val="decimalZero"/>
      <w:lvlText w:val="ME-7.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314BAD"/>
    <w:multiLevelType w:val="hybridMultilevel"/>
    <w:tmpl w:val="FD623068"/>
    <w:lvl w:ilvl="0" w:tplc="0409000F">
      <w:start w:val="1"/>
      <w:numFmt w:val="decimal"/>
      <w:lvlText w:val="%1."/>
      <w:lvlJc w:val="left"/>
      <w:pPr>
        <w:ind w:left="827" w:hanging="360"/>
      </w:pPr>
    </w:lvl>
    <w:lvl w:ilvl="1" w:tplc="04090019" w:tentative="1">
      <w:start w:val="1"/>
      <w:numFmt w:val="lowerLetter"/>
      <w:lvlText w:val="%2."/>
      <w:lvlJc w:val="left"/>
      <w:pPr>
        <w:ind w:left="1547" w:hanging="360"/>
      </w:pPr>
    </w:lvl>
    <w:lvl w:ilvl="2" w:tplc="0409001B" w:tentative="1">
      <w:start w:val="1"/>
      <w:numFmt w:val="lowerRoman"/>
      <w:lvlText w:val="%3."/>
      <w:lvlJc w:val="right"/>
      <w:pPr>
        <w:ind w:left="2267" w:hanging="180"/>
      </w:pPr>
    </w:lvl>
    <w:lvl w:ilvl="3" w:tplc="0409000F" w:tentative="1">
      <w:start w:val="1"/>
      <w:numFmt w:val="decimal"/>
      <w:lvlText w:val="%4."/>
      <w:lvlJc w:val="left"/>
      <w:pPr>
        <w:ind w:left="2987" w:hanging="360"/>
      </w:pPr>
    </w:lvl>
    <w:lvl w:ilvl="4" w:tplc="04090019" w:tentative="1">
      <w:start w:val="1"/>
      <w:numFmt w:val="lowerLetter"/>
      <w:lvlText w:val="%5."/>
      <w:lvlJc w:val="left"/>
      <w:pPr>
        <w:ind w:left="3707" w:hanging="360"/>
      </w:pPr>
    </w:lvl>
    <w:lvl w:ilvl="5" w:tplc="0409001B" w:tentative="1">
      <w:start w:val="1"/>
      <w:numFmt w:val="lowerRoman"/>
      <w:lvlText w:val="%6."/>
      <w:lvlJc w:val="right"/>
      <w:pPr>
        <w:ind w:left="4427" w:hanging="180"/>
      </w:pPr>
    </w:lvl>
    <w:lvl w:ilvl="6" w:tplc="0409000F" w:tentative="1">
      <w:start w:val="1"/>
      <w:numFmt w:val="decimal"/>
      <w:lvlText w:val="%7."/>
      <w:lvlJc w:val="left"/>
      <w:pPr>
        <w:ind w:left="5147" w:hanging="360"/>
      </w:pPr>
    </w:lvl>
    <w:lvl w:ilvl="7" w:tplc="04090019" w:tentative="1">
      <w:start w:val="1"/>
      <w:numFmt w:val="lowerLetter"/>
      <w:lvlText w:val="%8."/>
      <w:lvlJc w:val="left"/>
      <w:pPr>
        <w:ind w:left="5867" w:hanging="360"/>
      </w:pPr>
    </w:lvl>
    <w:lvl w:ilvl="8" w:tplc="0409001B" w:tentative="1">
      <w:start w:val="1"/>
      <w:numFmt w:val="lowerRoman"/>
      <w:lvlText w:val="%9."/>
      <w:lvlJc w:val="right"/>
      <w:pPr>
        <w:ind w:left="6587" w:hanging="180"/>
      </w:pPr>
    </w:lvl>
  </w:abstractNum>
  <w:abstractNum w:abstractNumId="13" w15:restartNumberingAfterBreak="0">
    <w:nsid w:val="02DD0FEC"/>
    <w:multiLevelType w:val="hybridMultilevel"/>
    <w:tmpl w:val="D324B5DC"/>
    <w:lvl w:ilvl="0" w:tplc="B34AD346">
      <w:start w:val="1"/>
      <w:numFmt w:val="decimalZero"/>
      <w:lvlText w:val="ME-6.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3672AED"/>
    <w:multiLevelType w:val="hybridMultilevel"/>
    <w:tmpl w:val="D88E3B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3A57A29"/>
    <w:multiLevelType w:val="hybridMultilevel"/>
    <w:tmpl w:val="AFFE4E74"/>
    <w:lvl w:ilvl="0" w:tplc="2518967E">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03E053E6"/>
    <w:multiLevelType w:val="hybridMultilevel"/>
    <w:tmpl w:val="ADC86C0E"/>
    <w:lvl w:ilvl="0" w:tplc="AF248C3E">
      <w:start w:val="1"/>
      <w:numFmt w:val="decimalZero"/>
      <w:lvlText w:val="ME-1.1-%1"/>
      <w:lvlJc w:val="left"/>
      <w:pPr>
        <w:ind w:left="720" w:hanging="504"/>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55C4963"/>
    <w:multiLevelType w:val="hybridMultilevel"/>
    <w:tmpl w:val="360CCC7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5AC3CB0"/>
    <w:multiLevelType w:val="hybridMultilevel"/>
    <w:tmpl w:val="B42CA6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61F797C"/>
    <w:multiLevelType w:val="hybridMultilevel"/>
    <w:tmpl w:val="B204FA7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6215939"/>
    <w:multiLevelType w:val="hybridMultilevel"/>
    <w:tmpl w:val="436290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65923E7"/>
    <w:multiLevelType w:val="hybridMultilevel"/>
    <w:tmpl w:val="008A29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8537F4E"/>
    <w:multiLevelType w:val="hybridMultilevel"/>
    <w:tmpl w:val="A1B63F0A"/>
    <w:lvl w:ilvl="0" w:tplc="F3E2D558">
      <w:start w:val="1"/>
      <w:numFmt w:val="bullet"/>
      <w:pStyle w:val="BodyTextBullet"/>
      <w:lvlText w:val=""/>
      <w:lvlJc w:val="left"/>
      <w:pPr>
        <w:ind w:left="-144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3" w15:restartNumberingAfterBreak="0">
    <w:nsid w:val="098C615A"/>
    <w:multiLevelType w:val="hybridMultilevel"/>
    <w:tmpl w:val="06B46524"/>
    <w:lvl w:ilvl="0" w:tplc="6C1ABF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09A40C84"/>
    <w:multiLevelType w:val="hybridMultilevel"/>
    <w:tmpl w:val="6D442E24"/>
    <w:lvl w:ilvl="0" w:tplc="0409000F">
      <w:start w:val="1"/>
      <w:numFmt w:val="decimal"/>
      <w:lvlText w:val="%1."/>
      <w:lvlJc w:val="left"/>
      <w:pPr>
        <w:ind w:left="763" w:hanging="360"/>
      </w:pPr>
    </w:lvl>
    <w:lvl w:ilvl="1" w:tplc="04090019" w:tentative="1">
      <w:start w:val="1"/>
      <w:numFmt w:val="lowerLetter"/>
      <w:lvlText w:val="%2."/>
      <w:lvlJc w:val="left"/>
      <w:pPr>
        <w:ind w:left="1483" w:hanging="360"/>
      </w:pPr>
    </w:lvl>
    <w:lvl w:ilvl="2" w:tplc="0409001B" w:tentative="1">
      <w:start w:val="1"/>
      <w:numFmt w:val="lowerRoman"/>
      <w:lvlText w:val="%3."/>
      <w:lvlJc w:val="right"/>
      <w:pPr>
        <w:ind w:left="2203" w:hanging="180"/>
      </w:pPr>
    </w:lvl>
    <w:lvl w:ilvl="3" w:tplc="0409000F" w:tentative="1">
      <w:start w:val="1"/>
      <w:numFmt w:val="decimal"/>
      <w:lvlText w:val="%4."/>
      <w:lvlJc w:val="left"/>
      <w:pPr>
        <w:ind w:left="2923" w:hanging="360"/>
      </w:pPr>
    </w:lvl>
    <w:lvl w:ilvl="4" w:tplc="04090019" w:tentative="1">
      <w:start w:val="1"/>
      <w:numFmt w:val="lowerLetter"/>
      <w:lvlText w:val="%5."/>
      <w:lvlJc w:val="left"/>
      <w:pPr>
        <w:ind w:left="3643" w:hanging="360"/>
      </w:pPr>
    </w:lvl>
    <w:lvl w:ilvl="5" w:tplc="0409001B" w:tentative="1">
      <w:start w:val="1"/>
      <w:numFmt w:val="lowerRoman"/>
      <w:lvlText w:val="%6."/>
      <w:lvlJc w:val="right"/>
      <w:pPr>
        <w:ind w:left="4363" w:hanging="180"/>
      </w:pPr>
    </w:lvl>
    <w:lvl w:ilvl="6" w:tplc="0409000F" w:tentative="1">
      <w:start w:val="1"/>
      <w:numFmt w:val="decimal"/>
      <w:lvlText w:val="%7."/>
      <w:lvlJc w:val="left"/>
      <w:pPr>
        <w:ind w:left="5083" w:hanging="360"/>
      </w:pPr>
    </w:lvl>
    <w:lvl w:ilvl="7" w:tplc="04090019" w:tentative="1">
      <w:start w:val="1"/>
      <w:numFmt w:val="lowerLetter"/>
      <w:lvlText w:val="%8."/>
      <w:lvlJc w:val="left"/>
      <w:pPr>
        <w:ind w:left="5803" w:hanging="360"/>
      </w:pPr>
    </w:lvl>
    <w:lvl w:ilvl="8" w:tplc="0409001B" w:tentative="1">
      <w:start w:val="1"/>
      <w:numFmt w:val="lowerRoman"/>
      <w:lvlText w:val="%9."/>
      <w:lvlJc w:val="right"/>
      <w:pPr>
        <w:ind w:left="6523" w:hanging="180"/>
      </w:pPr>
    </w:lvl>
  </w:abstractNum>
  <w:abstractNum w:abstractNumId="25" w15:restartNumberingAfterBreak="0">
    <w:nsid w:val="09FC46BB"/>
    <w:multiLevelType w:val="hybridMultilevel"/>
    <w:tmpl w:val="768403E0"/>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6" w15:restartNumberingAfterBreak="0">
    <w:nsid w:val="0B1E2DA6"/>
    <w:multiLevelType w:val="hybridMultilevel"/>
    <w:tmpl w:val="F4FA9B90"/>
    <w:lvl w:ilvl="0" w:tplc="04090019">
      <w:start w:val="1"/>
      <w:numFmt w:val="lowerLetter"/>
      <w:lvlText w:val="%1."/>
      <w:lvlJc w:val="left"/>
      <w:pPr>
        <w:ind w:left="720" w:hanging="360"/>
      </w:pPr>
    </w:lvl>
    <w:lvl w:ilvl="1" w:tplc="C4F8DF7E">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0B457E9A"/>
    <w:multiLevelType w:val="hybridMultilevel"/>
    <w:tmpl w:val="27DEE6FC"/>
    <w:lvl w:ilvl="0" w:tplc="E86AA79A">
      <w:start w:val="1"/>
      <w:numFmt w:val="decimalZero"/>
      <w:lvlText w:val="ME-8.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B904BF4"/>
    <w:multiLevelType w:val="hybridMultilevel"/>
    <w:tmpl w:val="03A64EC2"/>
    <w:lvl w:ilvl="0" w:tplc="3830E740">
      <w:start w:val="1"/>
      <w:numFmt w:val="decimalZero"/>
      <w:lvlText w:val="ME-9.7-%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0B975C1B"/>
    <w:multiLevelType w:val="hybridMultilevel"/>
    <w:tmpl w:val="71B6E2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0BB607E5"/>
    <w:multiLevelType w:val="multilevel"/>
    <w:tmpl w:val="15DCF664"/>
    <w:lvl w:ilvl="0">
      <w:start w:val="1"/>
      <w:numFmt w:val="decimal"/>
      <w:lvlText w:val="%1."/>
      <w:lvlJc w:val="left"/>
      <w:pPr>
        <w:tabs>
          <w:tab w:val="num" w:pos="1440"/>
        </w:tabs>
        <w:ind w:left="1440" w:hanging="360"/>
      </w:pPr>
      <w:rPr>
        <w:rFonts w:hint="default"/>
      </w:rPr>
    </w:lvl>
    <w:lvl w:ilvl="1">
      <w:start w:val="1"/>
      <w:numFmt w:val="decimal"/>
      <w:lvlText w:val="%2."/>
      <w:lvlJc w:val="left"/>
      <w:pPr>
        <w:tabs>
          <w:tab w:val="num" w:pos="2160"/>
        </w:tabs>
        <w:ind w:left="2160" w:hanging="360"/>
      </w:pPr>
      <w:rPr>
        <w:rFonts w:hint="default"/>
      </w:rPr>
    </w:lvl>
    <w:lvl w:ilvl="2">
      <w:start w:val="1"/>
      <w:numFmt w:val="decimal"/>
      <w:lvlText w:val="%3."/>
      <w:lvlJc w:val="left"/>
      <w:pPr>
        <w:tabs>
          <w:tab w:val="num" w:pos="2880"/>
        </w:tabs>
        <w:ind w:left="2880" w:hanging="360"/>
      </w:pPr>
      <w:rPr>
        <w:rFonts w:hint="default"/>
      </w:rPr>
    </w:lvl>
    <w:lvl w:ilvl="3">
      <w:start w:val="1"/>
      <w:numFmt w:val="decimal"/>
      <w:lvlText w:val="%4."/>
      <w:lvlJc w:val="left"/>
      <w:pPr>
        <w:tabs>
          <w:tab w:val="num" w:pos="3600"/>
        </w:tabs>
        <w:ind w:left="3600" w:hanging="360"/>
      </w:pPr>
      <w:rPr>
        <w:rFonts w:hint="default"/>
      </w:rPr>
    </w:lvl>
    <w:lvl w:ilvl="4">
      <w:start w:val="1"/>
      <w:numFmt w:val="decimal"/>
      <w:lvlText w:val="%5."/>
      <w:lvlJc w:val="left"/>
      <w:pPr>
        <w:tabs>
          <w:tab w:val="num" w:pos="4320"/>
        </w:tabs>
        <w:ind w:left="4320" w:hanging="360"/>
      </w:pPr>
      <w:rPr>
        <w:rFonts w:hint="default"/>
      </w:rPr>
    </w:lvl>
    <w:lvl w:ilvl="5">
      <w:start w:val="1"/>
      <w:numFmt w:val="decimal"/>
      <w:lvlText w:val="%6."/>
      <w:lvlJc w:val="left"/>
      <w:pPr>
        <w:tabs>
          <w:tab w:val="num" w:pos="5040"/>
        </w:tabs>
        <w:ind w:left="5040" w:hanging="360"/>
      </w:pPr>
      <w:rPr>
        <w:rFonts w:hint="default"/>
      </w:rPr>
    </w:lvl>
    <w:lvl w:ilvl="6">
      <w:start w:val="1"/>
      <w:numFmt w:val="decimal"/>
      <w:lvlText w:val="%7."/>
      <w:lvlJc w:val="left"/>
      <w:pPr>
        <w:tabs>
          <w:tab w:val="num" w:pos="5760"/>
        </w:tabs>
        <w:ind w:left="5760" w:hanging="360"/>
      </w:pPr>
      <w:rPr>
        <w:rFonts w:hint="default"/>
      </w:rPr>
    </w:lvl>
    <w:lvl w:ilvl="7">
      <w:start w:val="1"/>
      <w:numFmt w:val="decimal"/>
      <w:lvlText w:val="%8."/>
      <w:lvlJc w:val="left"/>
      <w:pPr>
        <w:tabs>
          <w:tab w:val="num" w:pos="6480"/>
        </w:tabs>
        <w:ind w:left="6480" w:hanging="360"/>
      </w:pPr>
      <w:rPr>
        <w:rFonts w:hint="default"/>
      </w:rPr>
    </w:lvl>
    <w:lvl w:ilvl="8">
      <w:start w:val="1"/>
      <w:numFmt w:val="decimal"/>
      <w:lvlText w:val="%9."/>
      <w:lvlJc w:val="left"/>
      <w:pPr>
        <w:tabs>
          <w:tab w:val="num" w:pos="7200"/>
        </w:tabs>
        <w:ind w:left="7200" w:hanging="360"/>
      </w:pPr>
      <w:rPr>
        <w:rFonts w:hint="default"/>
      </w:rPr>
    </w:lvl>
  </w:abstractNum>
  <w:abstractNum w:abstractNumId="31" w15:restartNumberingAfterBreak="0">
    <w:nsid w:val="0CA840E9"/>
    <w:multiLevelType w:val="hybridMultilevel"/>
    <w:tmpl w:val="FBA0AB5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0DE947EF"/>
    <w:multiLevelType w:val="hybridMultilevel"/>
    <w:tmpl w:val="925A1D06"/>
    <w:lvl w:ilvl="0" w:tplc="1176379A">
      <w:start w:val="1"/>
      <w:numFmt w:val="decimalZero"/>
      <w:lvlText w:val="ME-2.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1D261BF"/>
    <w:multiLevelType w:val="hybridMultilevel"/>
    <w:tmpl w:val="5C8A7B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1E0740C"/>
    <w:multiLevelType w:val="hybridMultilevel"/>
    <w:tmpl w:val="51327376"/>
    <w:lvl w:ilvl="0" w:tplc="81565AC2">
      <w:start w:val="1"/>
      <w:numFmt w:val="decimalZero"/>
      <w:lvlText w:val="ME-2.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1FD4DB2"/>
    <w:multiLevelType w:val="hybridMultilevel"/>
    <w:tmpl w:val="DC10D5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2976D49"/>
    <w:multiLevelType w:val="hybridMultilevel"/>
    <w:tmpl w:val="CB5AB8BE"/>
    <w:lvl w:ilvl="0" w:tplc="17B86B7E">
      <w:start w:val="1"/>
      <w:numFmt w:val="decimal"/>
      <w:lvlText w:val="%1."/>
      <w:lvlJc w:val="left"/>
      <w:pPr>
        <w:ind w:left="720" w:hanging="360"/>
      </w:pPr>
      <w:rPr>
        <w:rFonts w:asciiTheme="minorHAnsi" w:eastAsia="MS Mincho" w:hAnsiTheme="minorHAnsi" w:cstheme="min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3501417"/>
    <w:multiLevelType w:val="hybridMultilevel"/>
    <w:tmpl w:val="C032C92E"/>
    <w:lvl w:ilvl="0" w:tplc="D31EA4A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141B0CD7"/>
    <w:multiLevelType w:val="hybridMultilevel"/>
    <w:tmpl w:val="744CFBD8"/>
    <w:lvl w:ilvl="0" w:tplc="FDFE8C3A">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155506DB"/>
    <w:multiLevelType w:val="hybridMultilevel"/>
    <w:tmpl w:val="EB4671CC"/>
    <w:lvl w:ilvl="0" w:tplc="AD8AF8D0">
      <w:start w:val="1"/>
      <w:numFmt w:val="decimalZero"/>
      <w:lvlText w:val="ME-8.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1617171F"/>
    <w:multiLevelType w:val="multilevel"/>
    <w:tmpl w:val="89B69FD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1" w15:restartNumberingAfterBreak="0">
    <w:nsid w:val="16486E9E"/>
    <w:multiLevelType w:val="multilevel"/>
    <w:tmpl w:val="689A76C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2" w15:restartNumberingAfterBreak="0">
    <w:nsid w:val="165D2BD1"/>
    <w:multiLevelType w:val="hybridMultilevel"/>
    <w:tmpl w:val="4BD0DC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18465EBA"/>
    <w:multiLevelType w:val="hybridMultilevel"/>
    <w:tmpl w:val="83E2E948"/>
    <w:lvl w:ilvl="0" w:tplc="60922F56">
      <w:start w:val="1"/>
      <w:numFmt w:val="decimalZero"/>
      <w:lvlText w:val="ME-3.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18D55539"/>
    <w:multiLevelType w:val="multilevel"/>
    <w:tmpl w:val="0B4485D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5" w15:restartNumberingAfterBreak="0">
    <w:nsid w:val="19465373"/>
    <w:multiLevelType w:val="hybridMultilevel"/>
    <w:tmpl w:val="8F7E68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19B44FB8"/>
    <w:multiLevelType w:val="hybridMultilevel"/>
    <w:tmpl w:val="09D819EC"/>
    <w:lvl w:ilvl="0" w:tplc="C3B0B582">
      <w:start w:val="1"/>
      <w:numFmt w:val="decimal"/>
      <w:lvlText w:val="%1."/>
      <w:lvlJc w:val="left"/>
      <w:pPr>
        <w:ind w:left="720" w:hanging="360"/>
      </w:pPr>
      <w:rPr>
        <w:rFonts w:cs="Times New Roman" w:hint="eastAsia"/>
        <w:color w:val="auto"/>
        <w:spacing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1A9F7220"/>
    <w:multiLevelType w:val="hybridMultilevel"/>
    <w:tmpl w:val="215ACC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1AC82AD4"/>
    <w:multiLevelType w:val="multilevel"/>
    <w:tmpl w:val="37727AE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9" w15:restartNumberingAfterBreak="0">
    <w:nsid w:val="1CED59EA"/>
    <w:multiLevelType w:val="hybridMultilevel"/>
    <w:tmpl w:val="522E0EF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1DDB003F"/>
    <w:multiLevelType w:val="hybridMultilevel"/>
    <w:tmpl w:val="5D1A2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1EA01BD9"/>
    <w:multiLevelType w:val="multilevel"/>
    <w:tmpl w:val="0124127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2" w15:restartNumberingAfterBreak="0">
    <w:nsid w:val="20214E0F"/>
    <w:multiLevelType w:val="multilevel"/>
    <w:tmpl w:val="C852789A"/>
    <w:lvl w:ilvl="0">
      <w:start w:val="1"/>
      <w:numFmt w:val="lowerLetter"/>
      <w:lvlText w:val="%1."/>
      <w:lvlJc w:val="left"/>
      <w:pPr>
        <w:tabs>
          <w:tab w:val="num" w:pos="1080"/>
        </w:tabs>
        <w:ind w:left="1080" w:hanging="360"/>
      </w:pPr>
      <w:rPr>
        <w:rFonts w:hint="default"/>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53" w15:restartNumberingAfterBreak="0">
    <w:nsid w:val="213C3C14"/>
    <w:multiLevelType w:val="hybridMultilevel"/>
    <w:tmpl w:val="3120F7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1AF7F54"/>
    <w:multiLevelType w:val="hybridMultilevel"/>
    <w:tmpl w:val="74324608"/>
    <w:lvl w:ilvl="0" w:tplc="C0A4ECAE">
      <w:start w:val="1"/>
      <w:numFmt w:val="decimalZero"/>
      <w:lvlText w:val="ME-2.8-%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23825FA5"/>
    <w:multiLevelType w:val="hybridMultilevel"/>
    <w:tmpl w:val="EA8A2DB6"/>
    <w:lvl w:ilvl="0" w:tplc="048E2BBC">
      <w:start w:val="1"/>
      <w:numFmt w:val="bullet"/>
      <w:pStyle w:val="CS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57B0CC3"/>
    <w:multiLevelType w:val="hybridMultilevel"/>
    <w:tmpl w:val="9CBA0250"/>
    <w:lvl w:ilvl="0" w:tplc="6726B948">
      <w:start w:val="1"/>
      <w:numFmt w:val="decimalZero"/>
      <w:lvlText w:val="ME-8.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26D03C6B"/>
    <w:multiLevelType w:val="hybridMultilevel"/>
    <w:tmpl w:val="DED2D2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28B02D05"/>
    <w:multiLevelType w:val="hybridMultilevel"/>
    <w:tmpl w:val="0686AD6A"/>
    <w:lvl w:ilvl="0" w:tplc="C6180194">
      <w:start w:val="1"/>
      <w:numFmt w:val="decimalZero"/>
      <w:lvlText w:val="ME-5.1-%1"/>
      <w:lvlJc w:val="left"/>
      <w:pPr>
        <w:ind w:left="720" w:hanging="360"/>
      </w:pPr>
      <w:rPr>
        <w:rFonts w:hint="default"/>
      </w:rPr>
    </w:lvl>
    <w:lvl w:ilvl="1" w:tplc="432EC454">
      <w:start w:val="1"/>
      <w:numFmt w:val="decimalZero"/>
      <w:lvlText w:val="I-6.9-%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29E14C95"/>
    <w:multiLevelType w:val="hybridMultilevel"/>
    <w:tmpl w:val="8F2621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2A6634EC"/>
    <w:multiLevelType w:val="hybridMultilevel"/>
    <w:tmpl w:val="BE9AAAB8"/>
    <w:lvl w:ilvl="0" w:tplc="0B32E0A6">
      <w:start w:val="1"/>
      <w:numFmt w:val="decimal"/>
      <w:lvlText w:val="%1."/>
      <w:lvlJc w:val="left"/>
      <w:pPr>
        <w:ind w:left="395" w:hanging="360"/>
      </w:pPr>
    </w:lvl>
    <w:lvl w:ilvl="1" w:tplc="04090019">
      <w:start w:val="1"/>
      <w:numFmt w:val="lowerLetter"/>
      <w:lvlText w:val="%2."/>
      <w:lvlJc w:val="left"/>
      <w:pPr>
        <w:ind w:left="1115" w:hanging="360"/>
      </w:pPr>
    </w:lvl>
    <w:lvl w:ilvl="2" w:tplc="0409001B">
      <w:start w:val="1"/>
      <w:numFmt w:val="lowerRoman"/>
      <w:lvlText w:val="%3."/>
      <w:lvlJc w:val="right"/>
      <w:pPr>
        <w:ind w:left="1835" w:hanging="180"/>
      </w:pPr>
    </w:lvl>
    <w:lvl w:ilvl="3" w:tplc="0409000F">
      <w:start w:val="1"/>
      <w:numFmt w:val="decimal"/>
      <w:lvlText w:val="%4."/>
      <w:lvlJc w:val="left"/>
      <w:pPr>
        <w:ind w:left="2555" w:hanging="360"/>
      </w:pPr>
    </w:lvl>
    <w:lvl w:ilvl="4" w:tplc="04090019">
      <w:start w:val="1"/>
      <w:numFmt w:val="lowerLetter"/>
      <w:lvlText w:val="%5."/>
      <w:lvlJc w:val="left"/>
      <w:pPr>
        <w:ind w:left="3275" w:hanging="360"/>
      </w:pPr>
    </w:lvl>
    <w:lvl w:ilvl="5" w:tplc="0409001B">
      <w:start w:val="1"/>
      <w:numFmt w:val="lowerRoman"/>
      <w:lvlText w:val="%6."/>
      <w:lvlJc w:val="right"/>
      <w:pPr>
        <w:ind w:left="3995" w:hanging="180"/>
      </w:pPr>
    </w:lvl>
    <w:lvl w:ilvl="6" w:tplc="0409000F">
      <w:start w:val="1"/>
      <w:numFmt w:val="decimal"/>
      <w:lvlText w:val="%7."/>
      <w:lvlJc w:val="left"/>
      <w:pPr>
        <w:ind w:left="4715" w:hanging="360"/>
      </w:pPr>
    </w:lvl>
    <w:lvl w:ilvl="7" w:tplc="04090019">
      <w:start w:val="1"/>
      <w:numFmt w:val="lowerLetter"/>
      <w:lvlText w:val="%8."/>
      <w:lvlJc w:val="left"/>
      <w:pPr>
        <w:ind w:left="5435" w:hanging="360"/>
      </w:pPr>
    </w:lvl>
    <w:lvl w:ilvl="8" w:tplc="0409001B">
      <w:start w:val="1"/>
      <w:numFmt w:val="lowerRoman"/>
      <w:lvlText w:val="%9."/>
      <w:lvlJc w:val="right"/>
      <w:pPr>
        <w:ind w:left="6155" w:hanging="180"/>
      </w:pPr>
    </w:lvl>
  </w:abstractNum>
  <w:abstractNum w:abstractNumId="61" w15:restartNumberingAfterBreak="0">
    <w:nsid w:val="2A884D12"/>
    <w:multiLevelType w:val="multilevel"/>
    <w:tmpl w:val="CA186D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2" w15:restartNumberingAfterBreak="0">
    <w:nsid w:val="2AA12973"/>
    <w:multiLevelType w:val="hybridMultilevel"/>
    <w:tmpl w:val="99BE8BAC"/>
    <w:lvl w:ilvl="0" w:tplc="5F1E86FE">
      <w:start w:val="1"/>
      <w:numFmt w:val="decimalZero"/>
      <w:lvlText w:val="ME-D%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2C2F50A2"/>
    <w:multiLevelType w:val="hybridMultilevel"/>
    <w:tmpl w:val="5352E9CC"/>
    <w:lvl w:ilvl="0" w:tplc="7AB023AE">
      <w:start w:val="1"/>
      <w:numFmt w:val="decimalZero"/>
      <w:lvlText w:val="ME-9.6-%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2D5003E8"/>
    <w:multiLevelType w:val="hybridMultilevel"/>
    <w:tmpl w:val="DCEAB380"/>
    <w:lvl w:ilvl="0" w:tplc="5C20D0C0">
      <w:start w:val="1"/>
      <w:numFmt w:val="decimalZero"/>
      <w:lvlText w:val="ME-2.3-%1"/>
      <w:lvlJc w:val="center"/>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2DBA61E4"/>
    <w:multiLevelType w:val="hybridMultilevel"/>
    <w:tmpl w:val="4E14E414"/>
    <w:lvl w:ilvl="0" w:tplc="E7BA55F6">
      <w:start w:val="1"/>
      <w:numFmt w:val="decimalZero"/>
      <w:lvlText w:val="ME-10.1-%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2E2E5C6B"/>
    <w:multiLevelType w:val="hybridMultilevel"/>
    <w:tmpl w:val="9AA430B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2E6A4C4B"/>
    <w:multiLevelType w:val="hybridMultilevel"/>
    <w:tmpl w:val="F7728638"/>
    <w:lvl w:ilvl="0" w:tplc="CE2E3F90">
      <w:start w:val="1"/>
      <w:numFmt w:val="decimalZero"/>
      <w:lvlText w:val="ME-1.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2F2F6351"/>
    <w:multiLevelType w:val="hybridMultilevel"/>
    <w:tmpl w:val="E33026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2FB45A9A"/>
    <w:multiLevelType w:val="multilevel"/>
    <w:tmpl w:val="9C60763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0" w15:restartNumberingAfterBreak="0">
    <w:nsid w:val="30ED43DB"/>
    <w:multiLevelType w:val="hybridMultilevel"/>
    <w:tmpl w:val="DA7677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33632555"/>
    <w:multiLevelType w:val="multilevel"/>
    <w:tmpl w:val="362C9A4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2" w15:restartNumberingAfterBreak="0">
    <w:nsid w:val="339E752E"/>
    <w:multiLevelType w:val="hybridMultilevel"/>
    <w:tmpl w:val="89E0BE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3421230D"/>
    <w:multiLevelType w:val="multilevel"/>
    <w:tmpl w:val="1658B52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4" w15:restartNumberingAfterBreak="0">
    <w:nsid w:val="349904FA"/>
    <w:multiLevelType w:val="hybridMultilevel"/>
    <w:tmpl w:val="1BCCEB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35897E88"/>
    <w:multiLevelType w:val="hybridMultilevel"/>
    <w:tmpl w:val="C64AC2AC"/>
    <w:lvl w:ilvl="0" w:tplc="1AD6E938">
      <w:start w:val="1"/>
      <w:numFmt w:val="decimalZero"/>
      <w:lvlText w:val="ME-10.3-%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36871765"/>
    <w:multiLevelType w:val="hybridMultilevel"/>
    <w:tmpl w:val="4B7666E2"/>
    <w:lvl w:ilvl="0" w:tplc="82B4D44E">
      <w:start w:val="1"/>
      <w:numFmt w:val="decimalZero"/>
      <w:lvlText w:val="ME-9.4-%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36DE1A9F"/>
    <w:multiLevelType w:val="hybridMultilevel"/>
    <w:tmpl w:val="2BB4F47A"/>
    <w:lvl w:ilvl="0" w:tplc="5896F452">
      <w:start w:val="1"/>
      <w:numFmt w:val="decimal"/>
      <w:lvlText w:val="%1."/>
      <w:lvlJc w:val="left"/>
      <w:pPr>
        <w:ind w:left="360" w:hanging="360"/>
      </w:pPr>
      <w:rPr>
        <w:rFonts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78" w15:restartNumberingAfterBreak="0">
    <w:nsid w:val="376435DA"/>
    <w:multiLevelType w:val="hybridMultilevel"/>
    <w:tmpl w:val="CB5AB8BE"/>
    <w:lvl w:ilvl="0" w:tplc="17B86B7E">
      <w:start w:val="1"/>
      <w:numFmt w:val="decimal"/>
      <w:lvlText w:val="%1."/>
      <w:lvlJc w:val="left"/>
      <w:pPr>
        <w:ind w:left="720" w:hanging="360"/>
      </w:pPr>
      <w:rPr>
        <w:rFonts w:asciiTheme="minorHAnsi" w:eastAsia="MS Mincho" w:hAnsiTheme="minorHAnsi" w:cstheme="min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37BE4606"/>
    <w:multiLevelType w:val="hybridMultilevel"/>
    <w:tmpl w:val="310600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388D4748"/>
    <w:multiLevelType w:val="hybridMultilevel"/>
    <w:tmpl w:val="8ED04404"/>
    <w:lvl w:ilvl="0" w:tplc="BF0CCE08">
      <w:start w:val="1"/>
      <w:numFmt w:val="decimalZero"/>
      <w:lvlText w:val="ME-8.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397036F2"/>
    <w:multiLevelType w:val="hybridMultilevel"/>
    <w:tmpl w:val="B0A2B98A"/>
    <w:lvl w:ilvl="0" w:tplc="421EE316">
      <w:start w:val="1"/>
      <w:numFmt w:val="decimal"/>
      <w:lvlText w:val="%1."/>
      <w:lvlJc w:val="left"/>
      <w:pPr>
        <w:ind w:left="361" w:hanging="360"/>
      </w:pPr>
      <w:rPr>
        <w:rFonts w:hint="default"/>
      </w:rPr>
    </w:lvl>
    <w:lvl w:ilvl="1" w:tplc="04090019">
      <w:start w:val="1"/>
      <w:numFmt w:val="lowerLetter"/>
      <w:lvlText w:val="%2."/>
      <w:lvlJc w:val="left"/>
      <w:pPr>
        <w:ind w:left="1081" w:hanging="360"/>
      </w:p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82" w15:restartNumberingAfterBreak="0">
    <w:nsid w:val="39787070"/>
    <w:multiLevelType w:val="hybridMultilevel"/>
    <w:tmpl w:val="93BE71E8"/>
    <w:lvl w:ilvl="0" w:tplc="038687F2">
      <w:start w:val="1"/>
      <w:numFmt w:val="decimalZero"/>
      <w:lvlText w:val="ME-2.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39F07E68"/>
    <w:multiLevelType w:val="hybridMultilevel"/>
    <w:tmpl w:val="52BC7E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3B0C0057"/>
    <w:multiLevelType w:val="hybridMultilevel"/>
    <w:tmpl w:val="4A68C59A"/>
    <w:lvl w:ilvl="0" w:tplc="9EFEDEE4">
      <w:start w:val="1"/>
      <w:numFmt w:val="bullet"/>
      <w:pStyle w:val="TableBullet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3C555576"/>
    <w:multiLevelType w:val="hybridMultilevel"/>
    <w:tmpl w:val="9B96466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3C833C3C"/>
    <w:multiLevelType w:val="hybridMultilevel"/>
    <w:tmpl w:val="BCC0BD94"/>
    <w:lvl w:ilvl="0" w:tplc="C7AA5A62">
      <w:start w:val="1"/>
      <w:numFmt w:val="decimalZero"/>
      <w:lvlText w:val="ME-10.2-%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3D6B7AF0"/>
    <w:multiLevelType w:val="hybridMultilevel"/>
    <w:tmpl w:val="4E32276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15:restartNumberingAfterBreak="0">
    <w:nsid w:val="3DF65036"/>
    <w:multiLevelType w:val="multilevel"/>
    <w:tmpl w:val="9C60763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9" w15:restartNumberingAfterBreak="0">
    <w:nsid w:val="3E225C20"/>
    <w:multiLevelType w:val="hybridMultilevel"/>
    <w:tmpl w:val="0A2E076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3E48100F"/>
    <w:multiLevelType w:val="hybridMultilevel"/>
    <w:tmpl w:val="53E032EA"/>
    <w:lvl w:ilvl="0" w:tplc="1B7476C2">
      <w:start w:val="1"/>
      <w:numFmt w:val="decimalZero"/>
      <w:lvlText w:val="ME-9.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3F9F0335"/>
    <w:multiLevelType w:val="multilevel"/>
    <w:tmpl w:val="1C8EFD30"/>
    <w:lvl w:ilvl="0">
      <w:start w:val="1"/>
      <w:numFmt w:val="decimal"/>
      <w:pStyle w:val="LegalBDef"/>
      <w:lvlText w:val="1.4.%1"/>
      <w:lvlJc w:val="left"/>
      <w:pPr>
        <w:tabs>
          <w:tab w:val="num" w:pos="2970"/>
        </w:tabs>
        <w:ind w:left="2970" w:hanging="1080"/>
      </w:pPr>
      <w:rPr>
        <w:rFonts w:ascii="Times New (W1)" w:hAnsi="Times New (W1)" w:cs="Times New Roman" w:hint="default"/>
        <w:b/>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4"/>
      <w:numFmt w:val="none"/>
      <w:lvlText w:val=""/>
      <w:lvlJc w:val="left"/>
      <w:pPr>
        <w:tabs>
          <w:tab w:val="num" w:pos="1440"/>
        </w:tabs>
        <w:ind w:left="792" w:hanging="432"/>
      </w:pPr>
      <w:rPr>
        <w:rFonts w:hint="default"/>
        <w:b/>
        <w:bCs/>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Text w:val=""/>
      <w:lvlJc w:val="left"/>
      <w:pPr>
        <w:tabs>
          <w:tab w:val="num" w:pos="1440"/>
        </w:tabs>
        <w:ind w:left="1440" w:hanging="1080"/>
      </w:pPr>
      <w:rPr>
        <w:rFonts w:hint="default"/>
        <w:b/>
        <w:bCs/>
        <w:i w:val="0"/>
        <w:iCs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2880"/>
        </w:tabs>
        <w:ind w:left="1728" w:hanging="648"/>
      </w:pPr>
      <w:rPr>
        <w:rFonts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3600"/>
        </w:tabs>
        <w:ind w:left="2232" w:hanging="792"/>
      </w:pPr>
      <w:rPr>
        <w:rFonts w:hint="default"/>
        <w:b w:val="0"/>
        <w:bCs w:val="0"/>
        <w:i w:val="0"/>
        <w:iCs w:val="0"/>
        <w:caps w:val="0"/>
        <w:smallCaps w:val="0"/>
        <w:sz w:val="24"/>
        <w:szCs w:val="24"/>
        <w:u w:val="none"/>
      </w:rPr>
    </w:lvl>
    <w:lvl w:ilvl="5">
      <w:start w:val="1"/>
      <w:numFmt w:val="none"/>
      <w:lvlText w:val=""/>
      <w:lvlJc w:val="left"/>
      <w:pPr>
        <w:tabs>
          <w:tab w:val="num" w:pos="4320"/>
        </w:tabs>
        <w:ind w:left="2736" w:hanging="936"/>
      </w:pPr>
      <w:rPr>
        <w:rFonts w:hint="default"/>
        <w:b w:val="0"/>
        <w:bCs w:val="0"/>
        <w:i w:val="0"/>
        <w:iCs w:val="0"/>
        <w:caps w:val="0"/>
        <w:smallCaps w:val="0"/>
        <w:sz w:val="24"/>
        <w:szCs w:val="24"/>
        <w:u w:val="none"/>
      </w:rPr>
    </w:lvl>
    <w:lvl w:ilvl="6">
      <w:start w:val="1"/>
      <w:numFmt w:val="none"/>
      <w:lvlText w:val=""/>
      <w:lvlJc w:val="left"/>
      <w:pPr>
        <w:tabs>
          <w:tab w:val="num" w:pos="5040"/>
        </w:tabs>
        <w:ind w:left="3240" w:hanging="1080"/>
      </w:pPr>
      <w:rPr>
        <w:rFonts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5760"/>
        </w:tabs>
        <w:ind w:left="3744" w:hanging="1224"/>
      </w:pPr>
      <w:rPr>
        <w:rFonts w:hint="default"/>
        <w:b w:val="0"/>
        <w:bCs w:val="0"/>
        <w:i w:val="0"/>
        <w:iCs w:val="0"/>
        <w:caps w:val="0"/>
        <w:smallCaps w:val="0"/>
        <w:sz w:val="24"/>
        <w:szCs w:val="24"/>
        <w:u w:val="none"/>
      </w:rPr>
    </w:lvl>
    <w:lvl w:ilvl="8">
      <w:start w:val="1"/>
      <w:numFmt w:val="none"/>
      <w:lvlText w:val=""/>
      <w:lvlJc w:val="left"/>
      <w:pPr>
        <w:tabs>
          <w:tab w:val="num" w:pos="6480"/>
        </w:tabs>
        <w:ind w:left="4320" w:hanging="1440"/>
      </w:pPr>
      <w:rPr>
        <w:rFonts w:hint="default"/>
        <w:b w:val="0"/>
        <w:bCs w:val="0"/>
        <w:i w:val="0"/>
        <w:iCs w:val="0"/>
        <w:caps w:val="0"/>
        <w:smallCaps w:val="0"/>
        <w:sz w:val="24"/>
        <w:szCs w:val="24"/>
        <w:u w:val="none"/>
      </w:rPr>
    </w:lvl>
  </w:abstractNum>
  <w:abstractNum w:abstractNumId="92" w15:restartNumberingAfterBreak="0">
    <w:nsid w:val="425D330F"/>
    <w:multiLevelType w:val="hybridMultilevel"/>
    <w:tmpl w:val="2B863B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445712F5"/>
    <w:multiLevelType w:val="hybridMultilevel"/>
    <w:tmpl w:val="2FE030EE"/>
    <w:lvl w:ilvl="0" w:tplc="73F633E4">
      <w:start w:val="1"/>
      <w:numFmt w:val="decimalZero"/>
      <w:lvlText w:val="ME-7.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44DA19B3"/>
    <w:multiLevelType w:val="hybridMultilevel"/>
    <w:tmpl w:val="52ECA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46DB706B"/>
    <w:multiLevelType w:val="hybridMultilevel"/>
    <w:tmpl w:val="7C6C994A"/>
    <w:lvl w:ilvl="0" w:tplc="94FCF0E0">
      <w:start w:val="1"/>
      <w:numFmt w:val="decimalZero"/>
      <w:lvlText w:val="ME-9.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4817616E"/>
    <w:multiLevelType w:val="hybridMultilevel"/>
    <w:tmpl w:val="187A6F4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7" w15:restartNumberingAfterBreak="0">
    <w:nsid w:val="48AA74D3"/>
    <w:multiLevelType w:val="hybridMultilevel"/>
    <w:tmpl w:val="77A2FD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48FA68C7"/>
    <w:multiLevelType w:val="hybridMultilevel"/>
    <w:tmpl w:val="E292B2D2"/>
    <w:lvl w:ilvl="0" w:tplc="90629198">
      <w:start w:val="1"/>
      <w:numFmt w:val="decimalZero"/>
      <w:lvlText w:val="ME-6.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4B356D21"/>
    <w:multiLevelType w:val="hybridMultilevel"/>
    <w:tmpl w:val="AFD4EC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4B6F1655"/>
    <w:multiLevelType w:val="hybridMultilevel"/>
    <w:tmpl w:val="4612745A"/>
    <w:lvl w:ilvl="0" w:tplc="63542B44">
      <w:start w:val="1"/>
      <w:numFmt w:val="decimalZero"/>
      <w:lvlText w:val="ME-8.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4CCA138C"/>
    <w:multiLevelType w:val="multilevel"/>
    <w:tmpl w:val="69544414"/>
    <w:lvl w:ilvl="0">
      <w:start w:val="1"/>
      <w:numFmt w:val="lowerLetter"/>
      <w:lvlText w:val="%1."/>
      <w:lvlJc w:val="left"/>
      <w:pPr>
        <w:tabs>
          <w:tab w:val="num" w:pos="1080"/>
        </w:tabs>
        <w:ind w:left="1080" w:hanging="360"/>
      </w:pPr>
      <w:rPr>
        <w:rFonts w:hint="default"/>
        <w:b w:val="0"/>
        <w:bCs w:val="0"/>
        <w:color w:val="auto"/>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02" w15:restartNumberingAfterBreak="0">
    <w:nsid w:val="4D573E47"/>
    <w:multiLevelType w:val="hybridMultilevel"/>
    <w:tmpl w:val="3BBAD296"/>
    <w:lvl w:ilvl="0" w:tplc="A37C5AD0">
      <w:start w:val="1"/>
      <w:numFmt w:val="decimalZero"/>
      <w:lvlText w:val="ME-2.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4D5F6B3A"/>
    <w:multiLevelType w:val="hybridMultilevel"/>
    <w:tmpl w:val="AEE8A1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4D754108"/>
    <w:multiLevelType w:val="hybridMultilevel"/>
    <w:tmpl w:val="1EC6F8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4DBF5C28"/>
    <w:multiLevelType w:val="hybridMultilevel"/>
    <w:tmpl w:val="1EC856A2"/>
    <w:lvl w:ilvl="0" w:tplc="DC9AABF4">
      <w:start w:val="1"/>
      <w:numFmt w:val="decimalZero"/>
      <w:lvlText w:val="ME-10.4-%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4E723C4E"/>
    <w:multiLevelType w:val="hybridMultilevel"/>
    <w:tmpl w:val="292242FA"/>
    <w:lvl w:ilvl="0" w:tplc="3698E3B4">
      <w:start w:val="1"/>
      <w:numFmt w:val="decimalZero"/>
      <w:lvlText w:val="ME-8.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4EE27642"/>
    <w:multiLevelType w:val="hybridMultilevel"/>
    <w:tmpl w:val="477A65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4FD84F25"/>
    <w:multiLevelType w:val="hybridMultilevel"/>
    <w:tmpl w:val="288025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500A57A1"/>
    <w:multiLevelType w:val="multilevel"/>
    <w:tmpl w:val="2C74ACD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0" w15:restartNumberingAfterBreak="0">
    <w:nsid w:val="524204AE"/>
    <w:multiLevelType w:val="hybridMultilevel"/>
    <w:tmpl w:val="4E488D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5301231D"/>
    <w:multiLevelType w:val="hybridMultilevel"/>
    <w:tmpl w:val="1E146C98"/>
    <w:lvl w:ilvl="0" w:tplc="8EEEC5AE">
      <w:start w:val="1"/>
      <w:numFmt w:val="decimalZero"/>
      <w:lvlText w:val="ME-9.5-%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53DF51F4"/>
    <w:multiLevelType w:val="hybridMultilevel"/>
    <w:tmpl w:val="21A417E2"/>
    <w:lvl w:ilvl="0" w:tplc="7F705C22">
      <w:start w:val="1"/>
      <w:numFmt w:val="decimalZero"/>
      <w:lvlText w:val="ME-8.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557C2EE6"/>
    <w:multiLevelType w:val="multilevel"/>
    <w:tmpl w:val="6C00C644"/>
    <w:lvl w:ilvl="0">
      <w:start w:val="1"/>
      <w:numFmt w:val="bullet"/>
      <w:pStyle w:val="Bullet4"/>
      <w:lvlText w:val=""/>
      <w:lvlJc w:val="left"/>
      <w:pPr>
        <w:ind w:left="1260" w:hanging="360"/>
      </w:pPr>
      <w:rPr>
        <w:rFonts w:ascii="Symbol" w:hAnsi="Symbol" w:hint="default"/>
      </w:rPr>
    </w:lvl>
    <w:lvl w:ilvl="1">
      <w:start w:val="1"/>
      <w:numFmt w:val="bullet"/>
      <w:lvlText w:val="o"/>
      <w:lvlJc w:val="left"/>
      <w:pPr>
        <w:ind w:left="0" w:firstLine="0"/>
      </w:pPr>
      <w:rPr>
        <w:rFonts w:ascii="Courier New" w:hAnsi="Courier New" w:hint="default"/>
      </w:rPr>
    </w:lvl>
    <w:lvl w:ilvl="2">
      <w:start w:val="1"/>
      <w:numFmt w:val="bullet"/>
      <w:lvlText w:val=""/>
      <w:lvlJc w:val="left"/>
      <w:pPr>
        <w:ind w:left="2700" w:hanging="360"/>
      </w:pPr>
      <w:rPr>
        <w:rFonts w:ascii="Wingdings" w:hAnsi="Wingdings" w:hint="default"/>
      </w:rPr>
    </w:lvl>
    <w:lvl w:ilvl="3">
      <w:start w:val="1"/>
      <w:numFmt w:val="bullet"/>
      <w:lvlText w:val=""/>
      <w:lvlJc w:val="left"/>
      <w:pPr>
        <w:ind w:left="3420" w:hanging="360"/>
      </w:pPr>
      <w:rPr>
        <w:rFonts w:ascii="Symbol" w:hAnsi="Symbol" w:hint="default"/>
      </w:rPr>
    </w:lvl>
    <w:lvl w:ilvl="4">
      <w:start w:val="1"/>
      <w:numFmt w:val="bullet"/>
      <w:lvlText w:val="o"/>
      <w:lvlJc w:val="left"/>
      <w:pPr>
        <w:ind w:left="4140" w:hanging="360"/>
      </w:pPr>
      <w:rPr>
        <w:rFonts w:ascii="Courier New" w:hAnsi="Courier New" w:cs="Courier New" w:hint="default"/>
      </w:rPr>
    </w:lvl>
    <w:lvl w:ilvl="5">
      <w:start w:val="1"/>
      <w:numFmt w:val="bullet"/>
      <w:lvlText w:val=""/>
      <w:lvlJc w:val="left"/>
      <w:pPr>
        <w:ind w:left="4860" w:hanging="360"/>
      </w:pPr>
      <w:rPr>
        <w:rFonts w:ascii="Wingdings" w:hAnsi="Wingdings" w:hint="default"/>
      </w:rPr>
    </w:lvl>
    <w:lvl w:ilvl="6">
      <w:start w:val="1"/>
      <w:numFmt w:val="bullet"/>
      <w:lvlText w:val=""/>
      <w:lvlJc w:val="left"/>
      <w:pPr>
        <w:ind w:left="5580" w:hanging="360"/>
      </w:pPr>
      <w:rPr>
        <w:rFonts w:ascii="Symbol" w:hAnsi="Symbol" w:hint="default"/>
      </w:rPr>
    </w:lvl>
    <w:lvl w:ilvl="7">
      <w:start w:val="1"/>
      <w:numFmt w:val="bullet"/>
      <w:lvlText w:val="o"/>
      <w:lvlJc w:val="left"/>
      <w:pPr>
        <w:ind w:left="6300" w:hanging="360"/>
      </w:pPr>
      <w:rPr>
        <w:rFonts w:ascii="Courier New" w:hAnsi="Courier New" w:cs="Courier New" w:hint="default"/>
      </w:rPr>
    </w:lvl>
    <w:lvl w:ilvl="8">
      <w:start w:val="1"/>
      <w:numFmt w:val="bullet"/>
      <w:lvlText w:val=""/>
      <w:lvlJc w:val="left"/>
      <w:pPr>
        <w:ind w:left="7020" w:hanging="360"/>
      </w:pPr>
      <w:rPr>
        <w:rFonts w:ascii="Wingdings" w:hAnsi="Wingdings" w:hint="default"/>
      </w:rPr>
    </w:lvl>
  </w:abstractNum>
  <w:abstractNum w:abstractNumId="114" w15:restartNumberingAfterBreak="0">
    <w:nsid w:val="55A01C74"/>
    <w:multiLevelType w:val="hybridMultilevel"/>
    <w:tmpl w:val="761469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55B1250A"/>
    <w:multiLevelType w:val="hybridMultilevel"/>
    <w:tmpl w:val="C4B0106E"/>
    <w:lvl w:ilvl="0" w:tplc="A3BAB72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55F8502E"/>
    <w:multiLevelType w:val="hybridMultilevel"/>
    <w:tmpl w:val="30C8F7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56274CEA"/>
    <w:multiLevelType w:val="hybridMultilevel"/>
    <w:tmpl w:val="C2027D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565E1027"/>
    <w:multiLevelType w:val="hybridMultilevel"/>
    <w:tmpl w:val="BB4CCF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575C1C2E"/>
    <w:multiLevelType w:val="hybridMultilevel"/>
    <w:tmpl w:val="D00CE02A"/>
    <w:lvl w:ilvl="0" w:tplc="DAAEE6C6">
      <w:start w:val="1"/>
      <w:numFmt w:val="decimalZero"/>
      <w:lvlText w:val="ME-6.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576D38F8"/>
    <w:multiLevelType w:val="multilevel"/>
    <w:tmpl w:val="0124127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1" w15:restartNumberingAfterBreak="0">
    <w:nsid w:val="579A7912"/>
    <w:multiLevelType w:val="hybridMultilevel"/>
    <w:tmpl w:val="2436B8D4"/>
    <w:lvl w:ilvl="0" w:tplc="53AC8566">
      <w:start w:val="1"/>
      <w:numFmt w:val="decimalZero"/>
      <w:lvlText w:val="ME-8.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57AC206D"/>
    <w:multiLevelType w:val="hybridMultilevel"/>
    <w:tmpl w:val="6F521F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58630CF8"/>
    <w:multiLevelType w:val="multilevel"/>
    <w:tmpl w:val="C0DA146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4" w15:restartNumberingAfterBreak="0">
    <w:nsid w:val="59F56676"/>
    <w:multiLevelType w:val="multilevel"/>
    <w:tmpl w:val="D2325F02"/>
    <w:lvl w:ilvl="0">
      <w:start w:val="2"/>
      <w:numFmt w:val="upperLetter"/>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b w:val="0"/>
        <w:bCs w:val="0"/>
        <w:i/>
        <w:iCs/>
      </w:rPr>
    </w:lvl>
    <w:lvl w:ilvl="5">
      <w:start w:val="1"/>
      <w:numFmt w:val="decimal"/>
      <w:pStyle w:val="Heading6"/>
      <w:lvlText w:val="%1.%2.%3.%4.%5.%6"/>
      <w:lvlJc w:val="left"/>
      <w:pPr>
        <w:tabs>
          <w:tab w:val="num" w:pos="1152"/>
        </w:tabs>
        <w:ind w:left="1152" w:hanging="1152"/>
      </w:pPr>
      <w:rPr>
        <w:rFonts w:hint="default"/>
        <w:u w:val="single"/>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5" w15:restartNumberingAfterBreak="0">
    <w:nsid w:val="5A1C2378"/>
    <w:multiLevelType w:val="hybridMultilevel"/>
    <w:tmpl w:val="D65872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5B3246F9"/>
    <w:multiLevelType w:val="hybridMultilevel"/>
    <w:tmpl w:val="5746B564"/>
    <w:lvl w:ilvl="0" w:tplc="83221E30">
      <w:start w:val="1"/>
      <w:numFmt w:val="decimalZero"/>
      <w:lvlText w:val="ME-8.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5C835D6C"/>
    <w:multiLevelType w:val="multilevel"/>
    <w:tmpl w:val="4B36B0A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8" w15:restartNumberingAfterBreak="0">
    <w:nsid w:val="5DB94050"/>
    <w:multiLevelType w:val="hybridMultilevel"/>
    <w:tmpl w:val="FE90635C"/>
    <w:lvl w:ilvl="0" w:tplc="0409000F">
      <w:start w:val="1"/>
      <w:numFmt w:val="decimal"/>
      <w:lvlText w:val="%1."/>
      <w:lvlJc w:val="left"/>
      <w:pPr>
        <w:ind w:left="763" w:hanging="360"/>
      </w:pPr>
    </w:lvl>
    <w:lvl w:ilvl="1" w:tplc="04090019" w:tentative="1">
      <w:start w:val="1"/>
      <w:numFmt w:val="lowerLetter"/>
      <w:lvlText w:val="%2."/>
      <w:lvlJc w:val="left"/>
      <w:pPr>
        <w:ind w:left="1483" w:hanging="360"/>
      </w:pPr>
    </w:lvl>
    <w:lvl w:ilvl="2" w:tplc="0409001B" w:tentative="1">
      <w:start w:val="1"/>
      <w:numFmt w:val="lowerRoman"/>
      <w:lvlText w:val="%3."/>
      <w:lvlJc w:val="right"/>
      <w:pPr>
        <w:ind w:left="2203" w:hanging="180"/>
      </w:pPr>
    </w:lvl>
    <w:lvl w:ilvl="3" w:tplc="0409000F" w:tentative="1">
      <w:start w:val="1"/>
      <w:numFmt w:val="decimal"/>
      <w:lvlText w:val="%4."/>
      <w:lvlJc w:val="left"/>
      <w:pPr>
        <w:ind w:left="2923" w:hanging="360"/>
      </w:pPr>
    </w:lvl>
    <w:lvl w:ilvl="4" w:tplc="04090019" w:tentative="1">
      <w:start w:val="1"/>
      <w:numFmt w:val="lowerLetter"/>
      <w:lvlText w:val="%5."/>
      <w:lvlJc w:val="left"/>
      <w:pPr>
        <w:ind w:left="3643" w:hanging="360"/>
      </w:pPr>
    </w:lvl>
    <w:lvl w:ilvl="5" w:tplc="0409001B" w:tentative="1">
      <w:start w:val="1"/>
      <w:numFmt w:val="lowerRoman"/>
      <w:lvlText w:val="%6."/>
      <w:lvlJc w:val="right"/>
      <w:pPr>
        <w:ind w:left="4363" w:hanging="180"/>
      </w:pPr>
    </w:lvl>
    <w:lvl w:ilvl="6" w:tplc="0409000F" w:tentative="1">
      <w:start w:val="1"/>
      <w:numFmt w:val="decimal"/>
      <w:lvlText w:val="%7."/>
      <w:lvlJc w:val="left"/>
      <w:pPr>
        <w:ind w:left="5083" w:hanging="360"/>
      </w:pPr>
    </w:lvl>
    <w:lvl w:ilvl="7" w:tplc="04090019" w:tentative="1">
      <w:start w:val="1"/>
      <w:numFmt w:val="lowerLetter"/>
      <w:lvlText w:val="%8."/>
      <w:lvlJc w:val="left"/>
      <w:pPr>
        <w:ind w:left="5803" w:hanging="360"/>
      </w:pPr>
    </w:lvl>
    <w:lvl w:ilvl="8" w:tplc="0409001B" w:tentative="1">
      <w:start w:val="1"/>
      <w:numFmt w:val="lowerRoman"/>
      <w:lvlText w:val="%9."/>
      <w:lvlJc w:val="right"/>
      <w:pPr>
        <w:ind w:left="6523" w:hanging="180"/>
      </w:pPr>
    </w:lvl>
  </w:abstractNum>
  <w:abstractNum w:abstractNumId="129" w15:restartNumberingAfterBreak="0">
    <w:nsid w:val="611F363D"/>
    <w:multiLevelType w:val="hybridMultilevel"/>
    <w:tmpl w:val="CE66A52E"/>
    <w:lvl w:ilvl="0" w:tplc="ED384566">
      <w:start w:val="1"/>
      <w:numFmt w:val="decimalZero"/>
      <w:lvlText w:val="ME-2.2-%1"/>
      <w:lvlJc w:val="righ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613D22B3"/>
    <w:multiLevelType w:val="hybridMultilevel"/>
    <w:tmpl w:val="B4BE511A"/>
    <w:lvl w:ilvl="0" w:tplc="51E8A59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61F12F69"/>
    <w:multiLevelType w:val="hybridMultilevel"/>
    <w:tmpl w:val="F9BA08BC"/>
    <w:lvl w:ilvl="0" w:tplc="4C467E24">
      <w:start w:val="1"/>
      <w:numFmt w:val="decimal"/>
      <w:lvlText w:val="%1."/>
      <w:lvlJc w:val="left"/>
      <w:pPr>
        <w:ind w:left="720" w:hanging="360"/>
      </w:pPr>
      <w:rPr>
        <w:rFonts w:asciiTheme="minorHAnsi" w:eastAsia="MS Mincho" w:hAnsiTheme="minorHAnsi" w:cstheme="minorHAnsi" w:hint="default"/>
        <w:color w:val="auto"/>
        <w:spacing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62BE5281"/>
    <w:multiLevelType w:val="hybridMultilevel"/>
    <w:tmpl w:val="23BC53E4"/>
    <w:lvl w:ilvl="0" w:tplc="2AB23726">
      <w:start w:val="1"/>
      <w:numFmt w:val="decimalZero"/>
      <w:lvlText w:val="ME-8.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635B675F"/>
    <w:multiLevelType w:val="hybridMultilevel"/>
    <w:tmpl w:val="0BAE9182"/>
    <w:lvl w:ilvl="0" w:tplc="17B86B7E">
      <w:start w:val="1"/>
      <w:numFmt w:val="decimal"/>
      <w:lvlText w:val="%1."/>
      <w:lvlJc w:val="left"/>
      <w:pPr>
        <w:ind w:left="720" w:hanging="360"/>
      </w:pPr>
      <w:rPr>
        <w:rFonts w:asciiTheme="minorHAnsi" w:eastAsia="MS Mincho"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63690F4E"/>
    <w:multiLevelType w:val="hybridMultilevel"/>
    <w:tmpl w:val="76D8ADEA"/>
    <w:lvl w:ilvl="0" w:tplc="9F9E200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637F53F1"/>
    <w:multiLevelType w:val="hybridMultilevel"/>
    <w:tmpl w:val="9AD4551E"/>
    <w:lvl w:ilvl="0" w:tplc="0409000F">
      <w:start w:val="1"/>
      <w:numFmt w:val="decimal"/>
      <w:lvlText w:val="%1."/>
      <w:lvlJc w:val="left"/>
      <w:pPr>
        <w:ind w:left="720" w:hanging="360"/>
      </w:pPr>
    </w:lvl>
    <w:lvl w:ilvl="1" w:tplc="C4F8DF7E">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638A6D34"/>
    <w:multiLevelType w:val="hybridMultilevel"/>
    <w:tmpl w:val="04D4BA10"/>
    <w:lvl w:ilvl="0" w:tplc="26144F14">
      <w:start w:val="1"/>
      <w:numFmt w:val="decimalZero"/>
      <w:lvlText w:val="ME-8.1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64475566"/>
    <w:multiLevelType w:val="hybridMultilevel"/>
    <w:tmpl w:val="DECCC0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65CC09CC"/>
    <w:multiLevelType w:val="hybridMultilevel"/>
    <w:tmpl w:val="21062E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67574EBC"/>
    <w:multiLevelType w:val="hybridMultilevel"/>
    <w:tmpl w:val="C558737A"/>
    <w:lvl w:ilvl="0" w:tplc="9138BD12">
      <w:start w:val="1"/>
      <w:numFmt w:val="bullet"/>
      <w:pStyle w:val="RFP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40" w15:restartNumberingAfterBreak="0">
    <w:nsid w:val="67F7295D"/>
    <w:multiLevelType w:val="hybridMultilevel"/>
    <w:tmpl w:val="FF8C2F1C"/>
    <w:lvl w:ilvl="0" w:tplc="954AD25E">
      <w:start w:val="1"/>
      <w:numFmt w:val="decimalZero"/>
      <w:lvlText w:val="ME-2.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69291A83"/>
    <w:multiLevelType w:val="hybridMultilevel"/>
    <w:tmpl w:val="83AE14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6AA2132F"/>
    <w:multiLevelType w:val="multilevel"/>
    <w:tmpl w:val="4A82E0D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43" w15:restartNumberingAfterBreak="0">
    <w:nsid w:val="6AA640B6"/>
    <w:multiLevelType w:val="hybridMultilevel"/>
    <w:tmpl w:val="6E02A27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6AB32C5C"/>
    <w:multiLevelType w:val="hybridMultilevel"/>
    <w:tmpl w:val="18D275D6"/>
    <w:lvl w:ilvl="0" w:tplc="E4E2447A">
      <w:start w:val="1"/>
      <w:numFmt w:val="bullet"/>
      <w:pStyle w:val="ExhibitJL0"/>
      <w:lvlText w:val="►"/>
      <w:lvlJc w:val="left"/>
      <w:pPr>
        <w:tabs>
          <w:tab w:val="num" w:pos="720"/>
        </w:tabs>
        <w:ind w:left="720" w:hanging="360"/>
      </w:pPr>
      <w:rPr>
        <w:rFonts w:ascii="Arial" w:hAnsi="Arial" w:hint="default"/>
        <w:b w:val="0"/>
        <w:i w:val="0"/>
        <w:sz w:val="24"/>
      </w:rPr>
    </w:lvl>
    <w:lvl w:ilvl="1" w:tplc="FFFFFFFF">
      <w:start w:val="1"/>
      <w:numFmt w:val="bullet"/>
      <w:pStyle w:val="ExhibitJL1"/>
      <w:lvlText w:val="o"/>
      <w:lvlJc w:val="left"/>
      <w:pPr>
        <w:tabs>
          <w:tab w:val="num" w:pos="1440"/>
        </w:tabs>
        <w:ind w:left="1440" w:hanging="360"/>
      </w:pPr>
      <w:rPr>
        <w:rFonts w:ascii="Courier New" w:hAnsi="Courier New" w:hint="default"/>
      </w:rPr>
    </w:lvl>
    <w:lvl w:ilvl="2" w:tplc="FFFFFFFF">
      <w:start w:val="1"/>
      <w:numFmt w:val="bullet"/>
      <w:pStyle w:val="ExhibitJL2"/>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pStyle w:val="ExhibitL2text"/>
      <w:lvlText w:val="o"/>
      <w:lvlJc w:val="left"/>
      <w:pPr>
        <w:tabs>
          <w:tab w:val="num" w:pos="3600"/>
        </w:tabs>
        <w:ind w:left="3600" w:hanging="360"/>
      </w:pPr>
      <w:rPr>
        <w:rFonts w:ascii="Courier New" w:hAnsi="Courier New" w:hint="default"/>
      </w:rPr>
    </w:lvl>
    <w:lvl w:ilvl="5" w:tplc="FFFFFFFF" w:tentative="1">
      <w:start w:val="1"/>
      <w:numFmt w:val="bullet"/>
      <w:pStyle w:val="ExhibitL3tex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5" w15:restartNumberingAfterBreak="0">
    <w:nsid w:val="6B15418F"/>
    <w:multiLevelType w:val="hybridMultilevel"/>
    <w:tmpl w:val="DBF004E6"/>
    <w:lvl w:ilvl="0" w:tplc="CE460562">
      <w:start w:val="1"/>
      <w:numFmt w:val="decimalZero"/>
      <w:lvlText w:val="ME-8.9-%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6B2409B2"/>
    <w:multiLevelType w:val="hybridMultilevel"/>
    <w:tmpl w:val="4F10AD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6D424A60"/>
    <w:multiLevelType w:val="hybridMultilevel"/>
    <w:tmpl w:val="0974E190"/>
    <w:lvl w:ilvl="0" w:tplc="A1A81A22">
      <w:start w:val="1"/>
      <w:numFmt w:val="decimalZero"/>
      <w:lvlText w:val="ME-6.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701E0CD2"/>
    <w:multiLevelType w:val="hybridMultilevel"/>
    <w:tmpl w:val="F5E02A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70F25281"/>
    <w:multiLevelType w:val="hybridMultilevel"/>
    <w:tmpl w:val="E3D86B50"/>
    <w:lvl w:ilvl="0" w:tplc="9CBA1EEE">
      <w:start w:val="1"/>
      <w:numFmt w:val="decimalZero"/>
      <w:lvlText w:val="ME-4.1-%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74907FC9"/>
    <w:multiLevelType w:val="hybridMultilevel"/>
    <w:tmpl w:val="2846879A"/>
    <w:lvl w:ilvl="0" w:tplc="2C088AB0">
      <w:start w:val="1"/>
      <w:numFmt w:val="upperLetter"/>
      <w:pStyle w:val="ListNumber2"/>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1" w15:restartNumberingAfterBreak="0">
    <w:nsid w:val="79754759"/>
    <w:multiLevelType w:val="multilevel"/>
    <w:tmpl w:val="C4B0137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52" w15:restartNumberingAfterBreak="0">
    <w:nsid w:val="7A641824"/>
    <w:multiLevelType w:val="hybridMultilevel"/>
    <w:tmpl w:val="0DD4DB4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7A8D5328"/>
    <w:multiLevelType w:val="hybridMultilevel"/>
    <w:tmpl w:val="72CC6FDA"/>
    <w:lvl w:ilvl="0" w:tplc="0409000F">
      <w:start w:val="1"/>
      <w:numFmt w:val="decimal"/>
      <w:lvlText w:val="%1."/>
      <w:lvlJc w:val="left"/>
      <w:pPr>
        <w:ind w:left="1156" w:hanging="360"/>
      </w:pPr>
      <w:rPr>
        <w:rFonts w:hint="default"/>
      </w:rPr>
    </w:lvl>
    <w:lvl w:ilvl="1" w:tplc="04090019" w:tentative="1">
      <w:start w:val="1"/>
      <w:numFmt w:val="lowerLetter"/>
      <w:lvlText w:val="%2."/>
      <w:lvlJc w:val="left"/>
      <w:pPr>
        <w:ind w:left="1876" w:hanging="360"/>
      </w:pPr>
    </w:lvl>
    <w:lvl w:ilvl="2" w:tplc="0409001B" w:tentative="1">
      <w:start w:val="1"/>
      <w:numFmt w:val="lowerRoman"/>
      <w:lvlText w:val="%3."/>
      <w:lvlJc w:val="right"/>
      <w:pPr>
        <w:ind w:left="2596" w:hanging="180"/>
      </w:pPr>
    </w:lvl>
    <w:lvl w:ilvl="3" w:tplc="0409000F" w:tentative="1">
      <w:start w:val="1"/>
      <w:numFmt w:val="decimal"/>
      <w:lvlText w:val="%4."/>
      <w:lvlJc w:val="left"/>
      <w:pPr>
        <w:ind w:left="3316" w:hanging="360"/>
      </w:pPr>
    </w:lvl>
    <w:lvl w:ilvl="4" w:tplc="04090019" w:tentative="1">
      <w:start w:val="1"/>
      <w:numFmt w:val="lowerLetter"/>
      <w:lvlText w:val="%5."/>
      <w:lvlJc w:val="left"/>
      <w:pPr>
        <w:ind w:left="4036" w:hanging="360"/>
      </w:pPr>
    </w:lvl>
    <w:lvl w:ilvl="5" w:tplc="0409001B" w:tentative="1">
      <w:start w:val="1"/>
      <w:numFmt w:val="lowerRoman"/>
      <w:lvlText w:val="%6."/>
      <w:lvlJc w:val="right"/>
      <w:pPr>
        <w:ind w:left="4756" w:hanging="180"/>
      </w:pPr>
    </w:lvl>
    <w:lvl w:ilvl="6" w:tplc="0409000F" w:tentative="1">
      <w:start w:val="1"/>
      <w:numFmt w:val="decimal"/>
      <w:lvlText w:val="%7."/>
      <w:lvlJc w:val="left"/>
      <w:pPr>
        <w:ind w:left="5476" w:hanging="360"/>
      </w:pPr>
    </w:lvl>
    <w:lvl w:ilvl="7" w:tplc="04090019" w:tentative="1">
      <w:start w:val="1"/>
      <w:numFmt w:val="lowerLetter"/>
      <w:lvlText w:val="%8."/>
      <w:lvlJc w:val="left"/>
      <w:pPr>
        <w:ind w:left="6196" w:hanging="360"/>
      </w:pPr>
    </w:lvl>
    <w:lvl w:ilvl="8" w:tplc="0409001B" w:tentative="1">
      <w:start w:val="1"/>
      <w:numFmt w:val="lowerRoman"/>
      <w:lvlText w:val="%9."/>
      <w:lvlJc w:val="right"/>
      <w:pPr>
        <w:ind w:left="6916" w:hanging="180"/>
      </w:pPr>
    </w:lvl>
  </w:abstractNum>
  <w:abstractNum w:abstractNumId="154" w15:restartNumberingAfterBreak="0">
    <w:nsid w:val="7ABA76C5"/>
    <w:multiLevelType w:val="hybridMultilevel"/>
    <w:tmpl w:val="5DFE58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15:restartNumberingAfterBreak="0">
    <w:nsid w:val="7B5543C5"/>
    <w:multiLevelType w:val="hybridMultilevel"/>
    <w:tmpl w:val="1D1AB404"/>
    <w:lvl w:ilvl="0" w:tplc="E140FA7C">
      <w:start w:val="1"/>
      <w:numFmt w:val="decimalZero"/>
      <w:lvlText w:val="ME-9.2-%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56" w15:restartNumberingAfterBreak="0">
    <w:nsid w:val="7EC64A51"/>
    <w:multiLevelType w:val="multilevel"/>
    <w:tmpl w:val="E464579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57" w15:restartNumberingAfterBreak="0">
    <w:nsid w:val="7F2A4463"/>
    <w:multiLevelType w:val="hybridMultilevel"/>
    <w:tmpl w:val="16CAB232"/>
    <w:lvl w:ilvl="0" w:tplc="A7308D14">
      <w:start w:val="1"/>
      <w:numFmt w:val="bullet"/>
      <w:pStyle w:val="Table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4"/>
  </w:num>
  <w:num w:numId="4">
    <w:abstractNumId w:val="3"/>
  </w:num>
  <w:num w:numId="5">
    <w:abstractNumId w:val="2"/>
  </w:num>
  <w:num w:numId="6">
    <w:abstractNumId w:val="6"/>
  </w:num>
  <w:num w:numId="7">
    <w:abstractNumId w:val="1"/>
  </w:num>
  <w:num w:numId="8">
    <w:abstractNumId w:val="0"/>
  </w:num>
  <w:num w:numId="9">
    <w:abstractNumId w:val="124"/>
  </w:num>
  <w:num w:numId="10">
    <w:abstractNumId w:val="157"/>
  </w:num>
  <w:num w:numId="11">
    <w:abstractNumId w:val="84"/>
  </w:num>
  <w:num w:numId="12">
    <w:abstractNumId w:val="150"/>
  </w:num>
  <w:num w:numId="13">
    <w:abstractNumId w:val="139"/>
  </w:num>
  <w:num w:numId="14">
    <w:abstractNumId w:val="22"/>
  </w:num>
  <w:num w:numId="15">
    <w:abstractNumId w:val="89"/>
  </w:num>
  <w:num w:numId="16">
    <w:abstractNumId w:val="143"/>
  </w:num>
  <w:num w:numId="17">
    <w:abstractNumId w:val="55"/>
  </w:num>
  <w:num w:numId="18">
    <w:abstractNumId w:val="137"/>
  </w:num>
  <w:num w:numId="19">
    <w:abstractNumId w:val="152"/>
  </w:num>
  <w:num w:numId="20">
    <w:abstractNumId w:val="79"/>
  </w:num>
  <w:num w:numId="21">
    <w:abstractNumId w:val="18"/>
  </w:num>
  <w:num w:numId="22">
    <w:abstractNumId w:val="115"/>
  </w:num>
  <w:num w:numId="23">
    <w:abstractNumId w:val="134"/>
  </w:num>
  <w:num w:numId="24">
    <w:abstractNumId w:val="25"/>
  </w:num>
  <w:num w:numId="25">
    <w:abstractNumId w:val="66"/>
  </w:num>
  <w:num w:numId="26">
    <w:abstractNumId w:val="53"/>
  </w:num>
  <w:num w:numId="27">
    <w:abstractNumId w:val="59"/>
  </w:num>
  <w:num w:numId="28">
    <w:abstractNumId w:val="103"/>
  </w:num>
  <w:num w:numId="29">
    <w:abstractNumId w:val="99"/>
  </w:num>
  <w:num w:numId="30">
    <w:abstractNumId w:val="17"/>
  </w:num>
  <w:num w:numId="31">
    <w:abstractNumId w:val="85"/>
  </w:num>
  <w:num w:numId="32">
    <w:abstractNumId w:val="31"/>
  </w:num>
  <w:num w:numId="33">
    <w:abstractNumId w:val="127"/>
  </w:num>
  <w:num w:numId="34">
    <w:abstractNumId w:val="71"/>
  </w:num>
  <w:num w:numId="35">
    <w:abstractNumId w:val="24"/>
  </w:num>
  <w:num w:numId="36">
    <w:abstractNumId w:val="156"/>
  </w:num>
  <w:num w:numId="37">
    <w:abstractNumId w:val="40"/>
  </w:num>
  <w:num w:numId="38">
    <w:abstractNumId w:val="101"/>
  </w:num>
  <w:num w:numId="39">
    <w:abstractNumId w:val="151"/>
  </w:num>
  <w:num w:numId="40">
    <w:abstractNumId w:val="77"/>
  </w:num>
  <w:num w:numId="41">
    <w:abstractNumId w:val="88"/>
  </w:num>
  <w:num w:numId="42">
    <w:abstractNumId w:val="69"/>
  </w:num>
  <w:num w:numId="43">
    <w:abstractNumId w:val="72"/>
  </w:num>
  <w:num w:numId="44">
    <w:abstractNumId w:val="14"/>
  </w:num>
  <w:num w:numId="45">
    <w:abstractNumId w:val="45"/>
  </w:num>
  <w:num w:numId="46">
    <w:abstractNumId w:val="116"/>
  </w:num>
  <w:num w:numId="47">
    <w:abstractNumId w:val="97"/>
  </w:num>
  <w:num w:numId="48">
    <w:abstractNumId w:val="94"/>
  </w:num>
  <w:num w:numId="49">
    <w:abstractNumId w:val="57"/>
  </w:num>
  <w:num w:numId="50">
    <w:abstractNumId w:val="50"/>
  </w:num>
  <w:num w:numId="51">
    <w:abstractNumId w:val="92"/>
  </w:num>
  <w:num w:numId="52">
    <w:abstractNumId w:val="122"/>
  </w:num>
  <w:num w:numId="53">
    <w:abstractNumId w:val="8"/>
  </w:num>
  <w:num w:numId="54">
    <w:abstractNumId w:val="96"/>
  </w:num>
  <w:num w:numId="55">
    <w:abstractNumId w:val="87"/>
  </w:num>
  <w:num w:numId="56">
    <w:abstractNumId w:val="128"/>
  </w:num>
  <w:num w:numId="57">
    <w:abstractNumId w:val="49"/>
  </w:num>
  <w:num w:numId="58">
    <w:abstractNumId w:val="42"/>
  </w:num>
  <w:num w:numId="59">
    <w:abstractNumId w:val="52"/>
  </w:num>
  <w:num w:numId="60">
    <w:abstractNumId w:val="108"/>
  </w:num>
  <w:num w:numId="61">
    <w:abstractNumId w:val="110"/>
  </w:num>
  <w:num w:numId="62">
    <w:abstractNumId w:val="19"/>
  </w:num>
  <w:num w:numId="63">
    <w:abstractNumId w:val="130"/>
  </w:num>
  <w:num w:numId="64">
    <w:abstractNumId w:val="51"/>
  </w:num>
  <w:num w:numId="65">
    <w:abstractNumId w:val="120"/>
  </w:num>
  <w:num w:numId="66">
    <w:abstractNumId w:val="109"/>
  </w:num>
  <w:num w:numId="67">
    <w:abstractNumId w:val="61"/>
  </w:num>
  <w:num w:numId="68">
    <w:abstractNumId w:val="135"/>
  </w:num>
  <w:num w:numId="69">
    <w:abstractNumId w:val="26"/>
  </w:num>
  <w:num w:numId="70">
    <w:abstractNumId w:val="62"/>
  </w:num>
  <w:num w:numId="71">
    <w:abstractNumId w:val="47"/>
  </w:num>
  <w:num w:numId="72">
    <w:abstractNumId w:val="104"/>
  </w:num>
  <w:num w:numId="73">
    <w:abstractNumId w:val="21"/>
  </w:num>
  <w:num w:numId="74">
    <w:abstractNumId w:val="125"/>
  </w:num>
  <w:num w:numId="75">
    <w:abstractNumId w:val="35"/>
  </w:num>
  <w:num w:numId="76">
    <w:abstractNumId w:val="107"/>
  </w:num>
  <w:num w:numId="77">
    <w:abstractNumId w:val="144"/>
  </w:num>
  <w:num w:numId="78">
    <w:abstractNumId w:val="16"/>
  </w:num>
  <w:num w:numId="79">
    <w:abstractNumId w:val="113"/>
  </w:num>
  <w:num w:numId="80">
    <w:abstractNumId w:val="98"/>
  </w:num>
  <w:num w:numId="81">
    <w:abstractNumId w:val="140"/>
  </w:num>
  <w:num w:numId="82">
    <w:abstractNumId w:val="67"/>
  </w:num>
  <w:num w:numId="83">
    <w:abstractNumId w:val="34"/>
  </w:num>
  <w:num w:numId="84">
    <w:abstractNumId w:val="102"/>
  </w:num>
  <w:num w:numId="85">
    <w:abstractNumId w:val="119"/>
  </w:num>
  <w:num w:numId="86">
    <w:abstractNumId w:val="36"/>
  </w:num>
  <w:num w:numId="87">
    <w:abstractNumId w:val="78"/>
  </w:num>
  <w:num w:numId="88">
    <w:abstractNumId w:val="12"/>
  </w:num>
  <w:num w:numId="89">
    <w:abstractNumId w:val="95"/>
  </w:num>
  <w:num w:numId="90">
    <w:abstractNumId w:val="90"/>
  </w:num>
  <w:num w:numId="91">
    <w:abstractNumId w:val="123"/>
  </w:num>
  <w:num w:numId="92">
    <w:abstractNumId w:val="44"/>
  </w:num>
  <w:num w:numId="93">
    <w:abstractNumId w:val="73"/>
  </w:num>
  <w:num w:numId="94">
    <w:abstractNumId w:val="48"/>
  </w:num>
  <w:num w:numId="95">
    <w:abstractNumId w:val="37"/>
  </w:num>
  <w:num w:numId="96">
    <w:abstractNumId w:val="38"/>
  </w:num>
  <w:num w:numId="97">
    <w:abstractNumId w:val="76"/>
  </w:num>
  <w:num w:numId="98">
    <w:abstractNumId w:val="142"/>
  </w:num>
  <w:num w:numId="99">
    <w:abstractNumId w:val="30"/>
  </w:num>
  <w:num w:numId="100">
    <w:abstractNumId w:val="41"/>
  </w:num>
  <w:num w:numId="101">
    <w:abstractNumId w:val="111"/>
  </w:num>
  <w:num w:numId="102">
    <w:abstractNumId w:val="63"/>
  </w:num>
  <w:num w:numId="103">
    <w:abstractNumId w:val="28"/>
  </w:num>
  <w:num w:numId="104">
    <w:abstractNumId w:val="65"/>
  </w:num>
  <w:num w:numId="105">
    <w:abstractNumId w:val="86"/>
  </w:num>
  <w:num w:numId="106">
    <w:abstractNumId w:val="75"/>
  </w:num>
  <w:num w:numId="107">
    <w:abstractNumId w:val="105"/>
  </w:num>
  <w:num w:numId="108">
    <w:abstractNumId w:val="74"/>
  </w:num>
  <w:num w:numId="109">
    <w:abstractNumId w:val="10"/>
  </w:num>
  <w:num w:numId="110">
    <w:abstractNumId w:val="11"/>
  </w:num>
  <w:num w:numId="111">
    <w:abstractNumId w:val="13"/>
  </w:num>
  <w:num w:numId="112">
    <w:abstractNumId w:val="147"/>
  </w:num>
  <w:num w:numId="113">
    <w:abstractNumId w:val="20"/>
  </w:num>
  <w:num w:numId="114">
    <w:abstractNumId w:val="153"/>
  </w:num>
  <w:num w:numId="115">
    <w:abstractNumId w:val="117"/>
  </w:num>
  <w:num w:numId="116">
    <w:abstractNumId w:val="70"/>
  </w:num>
  <w:num w:numId="117">
    <w:abstractNumId w:val="146"/>
  </w:num>
  <w:num w:numId="118">
    <w:abstractNumId w:val="33"/>
  </w:num>
  <w:num w:numId="119">
    <w:abstractNumId w:val="148"/>
  </w:num>
  <w:num w:numId="120">
    <w:abstractNumId w:val="141"/>
  </w:num>
  <w:num w:numId="121">
    <w:abstractNumId w:val="129"/>
  </w:num>
  <w:num w:numId="122">
    <w:abstractNumId w:val="93"/>
  </w:num>
  <w:num w:numId="123">
    <w:abstractNumId w:val="91"/>
  </w:num>
  <w:num w:numId="124">
    <w:abstractNumId w:val="133"/>
  </w:num>
  <w:num w:numId="125">
    <w:abstractNumId w:val="46"/>
  </w:num>
  <w:num w:numId="126">
    <w:abstractNumId w:val="9"/>
  </w:num>
  <w:num w:numId="127">
    <w:abstractNumId w:val="64"/>
  </w:num>
  <w:num w:numId="12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81"/>
  </w:num>
  <w:num w:numId="130">
    <w:abstractNumId w:val="23"/>
  </w:num>
  <w:num w:numId="131">
    <w:abstractNumId w:val="131"/>
  </w:num>
  <w:num w:numId="132">
    <w:abstractNumId w:val="112"/>
  </w:num>
  <w:num w:numId="133">
    <w:abstractNumId w:val="27"/>
  </w:num>
  <w:num w:numId="134">
    <w:abstractNumId w:val="121"/>
  </w:num>
  <w:num w:numId="135">
    <w:abstractNumId w:val="106"/>
  </w:num>
  <w:num w:numId="136">
    <w:abstractNumId w:val="80"/>
  </w:num>
  <w:num w:numId="137">
    <w:abstractNumId w:val="39"/>
  </w:num>
  <w:num w:numId="138">
    <w:abstractNumId w:val="100"/>
  </w:num>
  <w:num w:numId="139">
    <w:abstractNumId w:val="132"/>
  </w:num>
  <w:num w:numId="140">
    <w:abstractNumId w:val="145"/>
  </w:num>
  <w:num w:numId="141">
    <w:abstractNumId w:val="126"/>
  </w:num>
  <w:num w:numId="142">
    <w:abstractNumId w:val="56"/>
  </w:num>
  <w:num w:numId="143">
    <w:abstractNumId w:val="136"/>
  </w:num>
  <w:num w:numId="144">
    <w:abstractNumId w:val="68"/>
  </w:num>
  <w:num w:numId="145">
    <w:abstractNumId w:val="29"/>
  </w:num>
  <w:num w:numId="146">
    <w:abstractNumId w:val="138"/>
  </w:num>
  <w:num w:numId="147">
    <w:abstractNumId w:val="114"/>
  </w:num>
  <w:num w:numId="148">
    <w:abstractNumId w:val="32"/>
  </w:num>
  <w:num w:numId="149">
    <w:abstractNumId w:val="54"/>
  </w:num>
  <w:num w:numId="150">
    <w:abstractNumId w:val="154"/>
  </w:num>
  <w:num w:numId="151">
    <w:abstractNumId w:val="82"/>
  </w:num>
  <w:num w:numId="152">
    <w:abstractNumId w:val="43"/>
  </w:num>
  <w:num w:numId="153">
    <w:abstractNumId w:val="149"/>
  </w:num>
  <w:num w:numId="154">
    <w:abstractNumId w:val="58"/>
  </w:num>
  <w:num w:numId="155">
    <w:abstractNumId w:val="118"/>
  </w:num>
  <w:num w:numId="156">
    <w:abstractNumId w:val="15"/>
  </w:num>
  <w:num w:numId="157">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155"/>
  </w:num>
  <w:numIdMacAtCleanup w:val="1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7"/>
  <w:drawingGridVerticalSpacing w:val="187"/>
  <w:characterSpacingControl w:val="doNotCompress"/>
  <w:hdrShapeDefaults>
    <o:shapedefaults v:ext="edit" spidmax="4098"/>
    <o:shapelayout v:ext="edit">
      <o:idmap v:ext="edit" data="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9B8"/>
    <w:rsid w:val="00002C77"/>
    <w:rsid w:val="000035B4"/>
    <w:rsid w:val="00003B3D"/>
    <w:rsid w:val="00003B4A"/>
    <w:rsid w:val="00005203"/>
    <w:rsid w:val="00006AC5"/>
    <w:rsid w:val="00007179"/>
    <w:rsid w:val="00007A46"/>
    <w:rsid w:val="000111A3"/>
    <w:rsid w:val="00011603"/>
    <w:rsid w:val="00011752"/>
    <w:rsid w:val="000141AE"/>
    <w:rsid w:val="00014AB4"/>
    <w:rsid w:val="00014B22"/>
    <w:rsid w:val="000165CD"/>
    <w:rsid w:val="0001667D"/>
    <w:rsid w:val="000167E5"/>
    <w:rsid w:val="000170B3"/>
    <w:rsid w:val="000204C0"/>
    <w:rsid w:val="00020652"/>
    <w:rsid w:val="00022F33"/>
    <w:rsid w:val="000243E5"/>
    <w:rsid w:val="00025025"/>
    <w:rsid w:val="000257C3"/>
    <w:rsid w:val="000302C7"/>
    <w:rsid w:val="00030A68"/>
    <w:rsid w:val="00034813"/>
    <w:rsid w:val="00035E49"/>
    <w:rsid w:val="00042B5F"/>
    <w:rsid w:val="00043D7B"/>
    <w:rsid w:val="00046776"/>
    <w:rsid w:val="0005042B"/>
    <w:rsid w:val="00051471"/>
    <w:rsid w:val="000523C1"/>
    <w:rsid w:val="000545D0"/>
    <w:rsid w:val="000550E2"/>
    <w:rsid w:val="00055FAD"/>
    <w:rsid w:val="00057B2D"/>
    <w:rsid w:val="000609DC"/>
    <w:rsid w:val="00061E63"/>
    <w:rsid w:val="00062778"/>
    <w:rsid w:val="00063705"/>
    <w:rsid w:val="000639E5"/>
    <w:rsid w:val="00065655"/>
    <w:rsid w:val="00065E50"/>
    <w:rsid w:val="0007126B"/>
    <w:rsid w:val="000724B5"/>
    <w:rsid w:val="00073ACF"/>
    <w:rsid w:val="000753AB"/>
    <w:rsid w:val="00075E4F"/>
    <w:rsid w:val="0007714C"/>
    <w:rsid w:val="00081403"/>
    <w:rsid w:val="00082805"/>
    <w:rsid w:val="00082993"/>
    <w:rsid w:val="000833CC"/>
    <w:rsid w:val="00083D6A"/>
    <w:rsid w:val="00084648"/>
    <w:rsid w:val="00092754"/>
    <w:rsid w:val="000929E0"/>
    <w:rsid w:val="0009381D"/>
    <w:rsid w:val="00094530"/>
    <w:rsid w:val="0009624E"/>
    <w:rsid w:val="000965DD"/>
    <w:rsid w:val="00096D55"/>
    <w:rsid w:val="00097022"/>
    <w:rsid w:val="000A15FE"/>
    <w:rsid w:val="000A1DB2"/>
    <w:rsid w:val="000A3A3A"/>
    <w:rsid w:val="000A4804"/>
    <w:rsid w:val="000A5181"/>
    <w:rsid w:val="000A5519"/>
    <w:rsid w:val="000A5B17"/>
    <w:rsid w:val="000A6C5C"/>
    <w:rsid w:val="000A6DE9"/>
    <w:rsid w:val="000A7F81"/>
    <w:rsid w:val="000B000F"/>
    <w:rsid w:val="000B097D"/>
    <w:rsid w:val="000B1434"/>
    <w:rsid w:val="000B1CE6"/>
    <w:rsid w:val="000B2D11"/>
    <w:rsid w:val="000B45C3"/>
    <w:rsid w:val="000B4CF3"/>
    <w:rsid w:val="000B59D3"/>
    <w:rsid w:val="000B6FA6"/>
    <w:rsid w:val="000C095D"/>
    <w:rsid w:val="000C0F99"/>
    <w:rsid w:val="000C1051"/>
    <w:rsid w:val="000C21C0"/>
    <w:rsid w:val="000C3C05"/>
    <w:rsid w:val="000C4728"/>
    <w:rsid w:val="000C5505"/>
    <w:rsid w:val="000C5DDE"/>
    <w:rsid w:val="000C73D0"/>
    <w:rsid w:val="000D0A61"/>
    <w:rsid w:val="000D11C9"/>
    <w:rsid w:val="000D133D"/>
    <w:rsid w:val="000D1FD2"/>
    <w:rsid w:val="000D6759"/>
    <w:rsid w:val="000D74CA"/>
    <w:rsid w:val="000E09B2"/>
    <w:rsid w:val="000E183C"/>
    <w:rsid w:val="000E75D3"/>
    <w:rsid w:val="000E775A"/>
    <w:rsid w:val="000F031E"/>
    <w:rsid w:val="000F1571"/>
    <w:rsid w:val="000F1FF9"/>
    <w:rsid w:val="000F2BAC"/>
    <w:rsid w:val="000F42C3"/>
    <w:rsid w:val="000F5340"/>
    <w:rsid w:val="000F548B"/>
    <w:rsid w:val="000F7237"/>
    <w:rsid w:val="000F7E44"/>
    <w:rsid w:val="00100AD1"/>
    <w:rsid w:val="00101F11"/>
    <w:rsid w:val="001029DA"/>
    <w:rsid w:val="0010347E"/>
    <w:rsid w:val="00103FEC"/>
    <w:rsid w:val="00104AAC"/>
    <w:rsid w:val="001052A3"/>
    <w:rsid w:val="00105642"/>
    <w:rsid w:val="00106B0C"/>
    <w:rsid w:val="001078C2"/>
    <w:rsid w:val="001100F3"/>
    <w:rsid w:val="0011091D"/>
    <w:rsid w:val="001136CE"/>
    <w:rsid w:val="0011516B"/>
    <w:rsid w:val="00117173"/>
    <w:rsid w:val="001173C5"/>
    <w:rsid w:val="001179D1"/>
    <w:rsid w:val="00117BC3"/>
    <w:rsid w:val="001237BD"/>
    <w:rsid w:val="00123C69"/>
    <w:rsid w:val="00124962"/>
    <w:rsid w:val="001257BB"/>
    <w:rsid w:val="00130FD9"/>
    <w:rsid w:val="001322DF"/>
    <w:rsid w:val="00132936"/>
    <w:rsid w:val="00132A15"/>
    <w:rsid w:val="00132EB6"/>
    <w:rsid w:val="00133633"/>
    <w:rsid w:val="001369BD"/>
    <w:rsid w:val="00140E01"/>
    <w:rsid w:val="001419DA"/>
    <w:rsid w:val="001426CD"/>
    <w:rsid w:val="00143C93"/>
    <w:rsid w:val="00144F21"/>
    <w:rsid w:val="00144F74"/>
    <w:rsid w:val="00145803"/>
    <w:rsid w:val="00150D4D"/>
    <w:rsid w:val="001529C4"/>
    <w:rsid w:val="001540DE"/>
    <w:rsid w:val="00154679"/>
    <w:rsid w:val="001547D7"/>
    <w:rsid w:val="00154B95"/>
    <w:rsid w:val="001572B2"/>
    <w:rsid w:val="0015730A"/>
    <w:rsid w:val="001607F5"/>
    <w:rsid w:val="00163FC5"/>
    <w:rsid w:val="001657ED"/>
    <w:rsid w:val="001678EE"/>
    <w:rsid w:val="00167EFF"/>
    <w:rsid w:val="00167F0C"/>
    <w:rsid w:val="001703A9"/>
    <w:rsid w:val="00170EFE"/>
    <w:rsid w:val="00171515"/>
    <w:rsid w:val="001748E5"/>
    <w:rsid w:val="00175B61"/>
    <w:rsid w:val="00175D11"/>
    <w:rsid w:val="00176067"/>
    <w:rsid w:val="00177057"/>
    <w:rsid w:val="001770DA"/>
    <w:rsid w:val="001779C9"/>
    <w:rsid w:val="00177D74"/>
    <w:rsid w:val="00180285"/>
    <w:rsid w:val="00181096"/>
    <w:rsid w:val="0018469A"/>
    <w:rsid w:val="00184C8B"/>
    <w:rsid w:val="00186A4F"/>
    <w:rsid w:val="00186B6E"/>
    <w:rsid w:val="00186D55"/>
    <w:rsid w:val="00187988"/>
    <w:rsid w:val="00190499"/>
    <w:rsid w:val="001904EE"/>
    <w:rsid w:val="0019142A"/>
    <w:rsid w:val="001917A6"/>
    <w:rsid w:val="001922E9"/>
    <w:rsid w:val="001935AD"/>
    <w:rsid w:val="0019483C"/>
    <w:rsid w:val="00195D8F"/>
    <w:rsid w:val="001977E9"/>
    <w:rsid w:val="00197895"/>
    <w:rsid w:val="001A02BD"/>
    <w:rsid w:val="001A07ED"/>
    <w:rsid w:val="001A0CE1"/>
    <w:rsid w:val="001A11FD"/>
    <w:rsid w:val="001A248E"/>
    <w:rsid w:val="001A24A0"/>
    <w:rsid w:val="001A2AA5"/>
    <w:rsid w:val="001A53FC"/>
    <w:rsid w:val="001A6C07"/>
    <w:rsid w:val="001A70E6"/>
    <w:rsid w:val="001B0C64"/>
    <w:rsid w:val="001B146A"/>
    <w:rsid w:val="001B1497"/>
    <w:rsid w:val="001B1AC0"/>
    <w:rsid w:val="001B2477"/>
    <w:rsid w:val="001B24FA"/>
    <w:rsid w:val="001B30B3"/>
    <w:rsid w:val="001B381D"/>
    <w:rsid w:val="001B4E71"/>
    <w:rsid w:val="001B6C97"/>
    <w:rsid w:val="001B7637"/>
    <w:rsid w:val="001B7F13"/>
    <w:rsid w:val="001C0D69"/>
    <w:rsid w:val="001C2115"/>
    <w:rsid w:val="001C3AF5"/>
    <w:rsid w:val="001C3AFA"/>
    <w:rsid w:val="001C4C47"/>
    <w:rsid w:val="001C4ED1"/>
    <w:rsid w:val="001C5751"/>
    <w:rsid w:val="001C6A43"/>
    <w:rsid w:val="001D012B"/>
    <w:rsid w:val="001D0435"/>
    <w:rsid w:val="001D10AA"/>
    <w:rsid w:val="001E0104"/>
    <w:rsid w:val="001E0A83"/>
    <w:rsid w:val="001E241E"/>
    <w:rsid w:val="001E3A9B"/>
    <w:rsid w:val="001E40B7"/>
    <w:rsid w:val="001E40BD"/>
    <w:rsid w:val="001E5765"/>
    <w:rsid w:val="001E671A"/>
    <w:rsid w:val="001E7616"/>
    <w:rsid w:val="001F1E7F"/>
    <w:rsid w:val="001F1FB1"/>
    <w:rsid w:val="001F327A"/>
    <w:rsid w:val="001F56C3"/>
    <w:rsid w:val="0020140D"/>
    <w:rsid w:val="0020339D"/>
    <w:rsid w:val="00204A05"/>
    <w:rsid w:val="00207F3F"/>
    <w:rsid w:val="00211430"/>
    <w:rsid w:val="002126EC"/>
    <w:rsid w:val="00213409"/>
    <w:rsid w:val="00215F06"/>
    <w:rsid w:val="002162E5"/>
    <w:rsid w:val="00216FF0"/>
    <w:rsid w:val="00217B5E"/>
    <w:rsid w:val="00220648"/>
    <w:rsid w:val="00221134"/>
    <w:rsid w:val="0022116D"/>
    <w:rsid w:val="0022134F"/>
    <w:rsid w:val="00222BFC"/>
    <w:rsid w:val="0022351E"/>
    <w:rsid w:val="002239B0"/>
    <w:rsid w:val="00225CF1"/>
    <w:rsid w:val="002265CE"/>
    <w:rsid w:val="00227121"/>
    <w:rsid w:val="002315AF"/>
    <w:rsid w:val="00231BDA"/>
    <w:rsid w:val="002324F2"/>
    <w:rsid w:val="002325D2"/>
    <w:rsid w:val="00232EA2"/>
    <w:rsid w:val="00233125"/>
    <w:rsid w:val="00233538"/>
    <w:rsid w:val="0023369B"/>
    <w:rsid w:val="00234204"/>
    <w:rsid w:val="002345DA"/>
    <w:rsid w:val="00234F68"/>
    <w:rsid w:val="0023692F"/>
    <w:rsid w:val="00240C52"/>
    <w:rsid w:val="00241708"/>
    <w:rsid w:val="00242CB3"/>
    <w:rsid w:val="00243238"/>
    <w:rsid w:val="00243E2F"/>
    <w:rsid w:val="002449FD"/>
    <w:rsid w:val="00244AFD"/>
    <w:rsid w:val="0024517D"/>
    <w:rsid w:val="0024589D"/>
    <w:rsid w:val="00246CD4"/>
    <w:rsid w:val="00247209"/>
    <w:rsid w:val="0024753D"/>
    <w:rsid w:val="002509E9"/>
    <w:rsid w:val="00251466"/>
    <w:rsid w:val="002521E8"/>
    <w:rsid w:val="0025259E"/>
    <w:rsid w:val="002529F2"/>
    <w:rsid w:val="00254BA1"/>
    <w:rsid w:val="002555E2"/>
    <w:rsid w:val="00257AD9"/>
    <w:rsid w:val="00260C9C"/>
    <w:rsid w:val="002631FB"/>
    <w:rsid w:val="00264380"/>
    <w:rsid w:val="00265300"/>
    <w:rsid w:val="00266B3B"/>
    <w:rsid w:val="00266D51"/>
    <w:rsid w:val="002673BE"/>
    <w:rsid w:val="00267652"/>
    <w:rsid w:val="00270E74"/>
    <w:rsid w:val="00271DE0"/>
    <w:rsid w:val="00272AA1"/>
    <w:rsid w:val="0027413B"/>
    <w:rsid w:val="00274245"/>
    <w:rsid w:val="0027752A"/>
    <w:rsid w:val="00280987"/>
    <w:rsid w:val="00283194"/>
    <w:rsid w:val="00283FF7"/>
    <w:rsid w:val="0028415C"/>
    <w:rsid w:val="00286D35"/>
    <w:rsid w:val="00287F09"/>
    <w:rsid w:val="00291578"/>
    <w:rsid w:val="00292D66"/>
    <w:rsid w:val="002931B0"/>
    <w:rsid w:val="002935AC"/>
    <w:rsid w:val="00293E33"/>
    <w:rsid w:val="00294F04"/>
    <w:rsid w:val="00295E87"/>
    <w:rsid w:val="00297FAA"/>
    <w:rsid w:val="002A1E58"/>
    <w:rsid w:val="002A23F0"/>
    <w:rsid w:val="002A265A"/>
    <w:rsid w:val="002A2A4F"/>
    <w:rsid w:val="002A397F"/>
    <w:rsid w:val="002A5F35"/>
    <w:rsid w:val="002A60EC"/>
    <w:rsid w:val="002A6360"/>
    <w:rsid w:val="002A6EEA"/>
    <w:rsid w:val="002A7353"/>
    <w:rsid w:val="002A7EC7"/>
    <w:rsid w:val="002B1DCA"/>
    <w:rsid w:val="002B1FAC"/>
    <w:rsid w:val="002B5767"/>
    <w:rsid w:val="002B5C5B"/>
    <w:rsid w:val="002B5DA7"/>
    <w:rsid w:val="002B7BAC"/>
    <w:rsid w:val="002C166B"/>
    <w:rsid w:val="002C202B"/>
    <w:rsid w:val="002C22CC"/>
    <w:rsid w:val="002C2B6A"/>
    <w:rsid w:val="002C4395"/>
    <w:rsid w:val="002C653C"/>
    <w:rsid w:val="002C7FFE"/>
    <w:rsid w:val="002D0FC2"/>
    <w:rsid w:val="002D245B"/>
    <w:rsid w:val="002D2C3D"/>
    <w:rsid w:val="002D3B98"/>
    <w:rsid w:val="002E0DE8"/>
    <w:rsid w:val="002E337E"/>
    <w:rsid w:val="002E5CEF"/>
    <w:rsid w:val="002F0C52"/>
    <w:rsid w:val="002F16A2"/>
    <w:rsid w:val="002F2AD2"/>
    <w:rsid w:val="002F2ED8"/>
    <w:rsid w:val="002F35CB"/>
    <w:rsid w:val="003018C0"/>
    <w:rsid w:val="00301D11"/>
    <w:rsid w:val="00302225"/>
    <w:rsid w:val="0030394F"/>
    <w:rsid w:val="00304BC1"/>
    <w:rsid w:val="00307A1B"/>
    <w:rsid w:val="003104DA"/>
    <w:rsid w:val="00310ACF"/>
    <w:rsid w:val="00311523"/>
    <w:rsid w:val="003131FE"/>
    <w:rsid w:val="003133AF"/>
    <w:rsid w:val="00313870"/>
    <w:rsid w:val="00313A56"/>
    <w:rsid w:val="00314FCB"/>
    <w:rsid w:val="0031513D"/>
    <w:rsid w:val="00317229"/>
    <w:rsid w:val="00317BC8"/>
    <w:rsid w:val="00321DDE"/>
    <w:rsid w:val="0032292D"/>
    <w:rsid w:val="00323D24"/>
    <w:rsid w:val="00324730"/>
    <w:rsid w:val="00325B78"/>
    <w:rsid w:val="003267A0"/>
    <w:rsid w:val="00326FB5"/>
    <w:rsid w:val="003271C7"/>
    <w:rsid w:val="00327696"/>
    <w:rsid w:val="00330ABF"/>
    <w:rsid w:val="003313F3"/>
    <w:rsid w:val="003327C2"/>
    <w:rsid w:val="00332E62"/>
    <w:rsid w:val="00335072"/>
    <w:rsid w:val="00335089"/>
    <w:rsid w:val="00336D53"/>
    <w:rsid w:val="00337EB9"/>
    <w:rsid w:val="0034007F"/>
    <w:rsid w:val="00340B86"/>
    <w:rsid w:val="00341094"/>
    <w:rsid w:val="003427A5"/>
    <w:rsid w:val="003453EA"/>
    <w:rsid w:val="00345B74"/>
    <w:rsid w:val="00345F86"/>
    <w:rsid w:val="003462D4"/>
    <w:rsid w:val="0034640A"/>
    <w:rsid w:val="00346CE0"/>
    <w:rsid w:val="00346EA4"/>
    <w:rsid w:val="00347568"/>
    <w:rsid w:val="00351540"/>
    <w:rsid w:val="00352569"/>
    <w:rsid w:val="00352B60"/>
    <w:rsid w:val="003539B2"/>
    <w:rsid w:val="00355346"/>
    <w:rsid w:val="003600D8"/>
    <w:rsid w:val="0036397F"/>
    <w:rsid w:val="003639FF"/>
    <w:rsid w:val="00365607"/>
    <w:rsid w:val="00366FBF"/>
    <w:rsid w:val="00372E28"/>
    <w:rsid w:val="0037316C"/>
    <w:rsid w:val="00374A04"/>
    <w:rsid w:val="00375BBF"/>
    <w:rsid w:val="0038033F"/>
    <w:rsid w:val="00380B79"/>
    <w:rsid w:val="0038221A"/>
    <w:rsid w:val="003827B3"/>
    <w:rsid w:val="00384B39"/>
    <w:rsid w:val="00385865"/>
    <w:rsid w:val="00385C01"/>
    <w:rsid w:val="003878D8"/>
    <w:rsid w:val="0039046A"/>
    <w:rsid w:val="00390D8F"/>
    <w:rsid w:val="00393557"/>
    <w:rsid w:val="00394AA6"/>
    <w:rsid w:val="00395D01"/>
    <w:rsid w:val="00397EB4"/>
    <w:rsid w:val="003A04E7"/>
    <w:rsid w:val="003A15E7"/>
    <w:rsid w:val="003A3DF5"/>
    <w:rsid w:val="003A49B3"/>
    <w:rsid w:val="003A49CA"/>
    <w:rsid w:val="003A61CD"/>
    <w:rsid w:val="003A7110"/>
    <w:rsid w:val="003B0F58"/>
    <w:rsid w:val="003B31E5"/>
    <w:rsid w:val="003B3658"/>
    <w:rsid w:val="003B4132"/>
    <w:rsid w:val="003B594D"/>
    <w:rsid w:val="003C00BE"/>
    <w:rsid w:val="003C08E1"/>
    <w:rsid w:val="003C0CBC"/>
    <w:rsid w:val="003C347F"/>
    <w:rsid w:val="003C4E06"/>
    <w:rsid w:val="003C4F67"/>
    <w:rsid w:val="003C557F"/>
    <w:rsid w:val="003C6311"/>
    <w:rsid w:val="003C679F"/>
    <w:rsid w:val="003C6E04"/>
    <w:rsid w:val="003D0445"/>
    <w:rsid w:val="003D29A3"/>
    <w:rsid w:val="003D2D56"/>
    <w:rsid w:val="003D34B1"/>
    <w:rsid w:val="003D56ED"/>
    <w:rsid w:val="003D649E"/>
    <w:rsid w:val="003D69CE"/>
    <w:rsid w:val="003D6B2B"/>
    <w:rsid w:val="003E0BBF"/>
    <w:rsid w:val="003E14D0"/>
    <w:rsid w:val="003E29E5"/>
    <w:rsid w:val="003E3740"/>
    <w:rsid w:val="003E64D8"/>
    <w:rsid w:val="003E6BAB"/>
    <w:rsid w:val="003E7BB2"/>
    <w:rsid w:val="003F0C6A"/>
    <w:rsid w:val="003F0F2E"/>
    <w:rsid w:val="003F26D9"/>
    <w:rsid w:val="003F2732"/>
    <w:rsid w:val="003F3730"/>
    <w:rsid w:val="003F523A"/>
    <w:rsid w:val="003F5757"/>
    <w:rsid w:val="004026D6"/>
    <w:rsid w:val="00405D77"/>
    <w:rsid w:val="00407481"/>
    <w:rsid w:val="004129D2"/>
    <w:rsid w:val="00413E2B"/>
    <w:rsid w:val="00414131"/>
    <w:rsid w:val="00416A77"/>
    <w:rsid w:val="0041744C"/>
    <w:rsid w:val="0042080F"/>
    <w:rsid w:val="00423C06"/>
    <w:rsid w:val="004254C4"/>
    <w:rsid w:val="00425922"/>
    <w:rsid w:val="00425CF0"/>
    <w:rsid w:val="00425E8D"/>
    <w:rsid w:val="0043201B"/>
    <w:rsid w:val="004322DC"/>
    <w:rsid w:val="00432C67"/>
    <w:rsid w:val="004348B9"/>
    <w:rsid w:val="00435064"/>
    <w:rsid w:val="00435FC1"/>
    <w:rsid w:val="00435FFB"/>
    <w:rsid w:val="00436747"/>
    <w:rsid w:val="00436E99"/>
    <w:rsid w:val="004376BC"/>
    <w:rsid w:val="00437D25"/>
    <w:rsid w:val="00437D41"/>
    <w:rsid w:val="00440CE0"/>
    <w:rsid w:val="00440DC8"/>
    <w:rsid w:val="00440FB4"/>
    <w:rsid w:val="00444C13"/>
    <w:rsid w:val="004519DD"/>
    <w:rsid w:val="00452367"/>
    <w:rsid w:val="00452BFD"/>
    <w:rsid w:val="004536E2"/>
    <w:rsid w:val="0045395B"/>
    <w:rsid w:val="00453A76"/>
    <w:rsid w:val="00454C20"/>
    <w:rsid w:val="004556FE"/>
    <w:rsid w:val="00455F5D"/>
    <w:rsid w:val="00456C84"/>
    <w:rsid w:val="00462A4C"/>
    <w:rsid w:val="00463430"/>
    <w:rsid w:val="00465290"/>
    <w:rsid w:val="00465C11"/>
    <w:rsid w:val="00466610"/>
    <w:rsid w:val="004671C8"/>
    <w:rsid w:val="00470F84"/>
    <w:rsid w:val="00473019"/>
    <w:rsid w:val="00474D88"/>
    <w:rsid w:val="00476F7A"/>
    <w:rsid w:val="004808C7"/>
    <w:rsid w:val="00480998"/>
    <w:rsid w:val="00481219"/>
    <w:rsid w:val="00482847"/>
    <w:rsid w:val="00483C8A"/>
    <w:rsid w:val="0048635D"/>
    <w:rsid w:val="0048761B"/>
    <w:rsid w:val="00487EAF"/>
    <w:rsid w:val="00490894"/>
    <w:rsid w:val="0049254B"/>
    <w:rsid w:val="00494F7A"/>
    <w:rsid w:val="00496440"/>
    <w:rsid w:val="00496B48"/>
    <w:rsid w:val="004973D9"/>
    <w:rsid w:val="00497B6B"/>
    <w:rsid w:val="004A0200"/>
    <w:rsid w:val="004A0204"/>
    <w:rsid w:val="004A0C8B"/>
    <w:rsid w:val="004A11D8"/>
    <w:rsid w:val="004A5733"/>
    <w:rsid w:val="004A58E5"/>
    <w:rsid w:val="004A5B2A"/>
    <w:rsid w:val="004A6605"/>
    <w:rsid w:val="004A6B40"/>
    <w:rsid w:val="004A6C69"/>
    <w:rsid w:val="004B0F5F"/>
    <w:rsid w:val="004B1F2E"/>
    <w:rsid w:val="004B2C34"/>
    <w:rsid w:val="004B2C65"/>
    <w:rsid w:val="004B2E65"/>
    <w:rsid w:val="004B3CB4"/>
    <w:rsid w:val="004B490A"/>
    <w:rsid w:val="004C1274"/>
    <w:rsid w:val="004C3018"/>
    <w:rsid w:val="004C3B4C"/>
    <w:rsid w:val="004C4CAA"/>
    <w:rsid w:val="004C5A77"/>
    <w:rsid w:val="004C6621"/>
    <w:rsid w:val="004C7C74"/>
    <w:rsid w:val="004D1339"/>
    <w:rsid w:val="004D14BE"/>
    <w:rsid w:val="004D1F03"/>
    <w:rsid w:val="004D4065"/>
    <w:rsid w:val="004D4D31"/>
    <w:rsid w:val="004D7D9F"/>
    <w:rsid w:val="004E0393"/>
    <w:rsid w:val="004E06A1"/>
    <w:rsid w:val="004E105F"/>
    <w:rsid w:val="004E2481"/>
    <w:rsid w:val="004E26D0"/>
    <w:rsid w:val="004E4143"/>
    <w:rsid w:val="004E5A18"/>
    <w:rsid w:val="004E5C88"/>
    <w:rsid w:val="004F27E7"/>
    <w:rsid w:val="004F2947"/>
    <w:rsid w:val="004F521F"/>
    <w:rsid w:val="004F633E"/>
    <w:rsid w:val="005003EC"/>
    <w:rsid w:val="0050043C"/>
    <w:rsid w:val="0050148B"/>
    <w:rsid w:val="00502009"/>
    <w:rsid w:val="0050370F"/>
    <w:rsid w:val="00504CAA"/>
    <w:rsid w:val="00504DB4"/>
    <w:rsid w:val="00505E19"/>
    <w:rsid w:val="005063A1"/>
    <w:rsid w:val="00506612"/>
    <w:rsid w:val="00506AAF"/>
    <w:rsid w:val="00506F05"/>
    <w:rsid w:val="00507F51"/>
    <w:rsid w:val="005105CE"/>
    <w:rsid w:val="0051231F"/>
    <w:rsid w:val="005128FB"/>
    <w:rsid w:val="005178FB"/>
    <w:rsid w:val="00517E38"/>
    <w:rsid w:val="00520CB3"/>
    <w:rsid w:val="0052320C"/>
    <w:rsid w:val="005238F0"/>
    <w:rsid w:val="00523B2E"/>
    <w:rsid w:val="005245A9"/>
    <w:rsid w:val="00524AB7"/>
    <w:rsid w:val="00524D08"/>
    <w:rsid w:val="005251AF"/>
    <w:rsid w:val="00526622"/>
    <w:rsid w:val="00526C5F"/>
    <w:rsid w:val="0053012B"/>
    <w:rsid w:val="00530EC9"/>
    <w:rsid w:val="00531183"/>
    <w:rsid w:val="00533073"/>
    <w:rsid w:val="005336C4"/>
    <w:rsid w:val="00534E54"/>
    <w:rsid w:val="00543088"/>
    <w:rsid w:val="0054370F"/>
    <w:rsid w:val="00543799"/>
    <w:rsid w:val="0055123B"/>
    <w:rsid w:val="00551FC0"/>
    <w:rsid w:val="00552F0F"/>
    <w:rsid w:val="0055306E"/>
    <w:rsid w:val="00554632"/>
    <w:rsid w:val="0055473F"/>
    <w:rsid w:val="00554BA2"/>
    <w:rsid w:val="00561BA5"/>
    <w:rsid w:val="00562F5F"/>
    <w:rsid w:val="005642A9"/>
    <w:rsid w:val="005657C9"/>
    <w:rsid w:val="005664B9"/>
    <w:rsid w:val="00566761"/>
    <w:rsid w:val="005675FE"/>
    <w:rsid w:val="00570827"/>
    <w:rsid w:val="0057175B"/>
    <w:rsid w:val="005722A2"/>
    <w:rsid w:val="0057259C"/>
    <w:rsid w:val="0057489D"/>
    <w:rsid w:val="00574A0C"/>
    <w:rsid w:val="0057663B"/>
    <w:rsid w:val="00577268"/>
    <w:rsid w:val="00582FB6"/>
    <w:rsid w:val="00584424"/>
    <w:rsid w:val="00584EBC"/>
    <w:rsid w:val="00585208"/>
    <w:rsid w:val="005861B5"/>
    <w:rsid w:val="0058717B"/>
    <w:rsid w:val="00591EE6"/>
    <w:rsid w:val="00594758"/>
    <w:rsid w:val="00594CC6"/>
    <w:rsid w:val="00596843"/>
    <w:rsid w:val="005972BC"/>
    <w:rsid w:val="005A128E"/>
    <w:rsid w:val="005A28C3"/>
    <w:rsid w:val="005A5298"/>
    <w:rsid w:val="005A5DEE"/>
    <w:rsid w:val="005A6A73"/>
    <w:rsid w:val="005A7F1B"/>
    <w:rsid w:val="005B21DE"/>
    <w:rsid w:val="005B3509"/>
    <w:rsid w:val="005B4D41"/>
    <w:rsid w:val="005B5411"/>
    <w:rsid w:val="005B5C38"/>
    <w:rsid w:val="005B5D70"/>
    <w:rsid w:val="005B733C"/>
    <w:rsid w:val="005B7F05"/>
    <w:rsid w:val="005C0285"/>
    <w:rsid w:val="005C2507"/>
    <w:rsid w:val="005C327D"/>
    <w:rsid w:val="005C37C6"/>
    <w:rsid w:val="005C4FE6"/>
    <w:rsid w:val="005C53F6"/>
    <w:rsid w:val="005C5601"/>
    <w:rsid w:val="005C6237"/>
    <w:rsid w:val="005C7DB7"/>
    <w:rsid w:val="005D00FF"/>
    <w:rsid w:val="005D0154"/>
    <w:rsid w:val="005D0392"/>
    <w:rsid w:val="005D1AF4"/>
    <w:rsid w:val="005D6202"/>
    <w:rsid w:val="005D7EA9"/>
    <w:rsid w:val="005E0050"/>
    <w:rsid w:val="005E2063"/>
    <w:rsid w:val="005E2281"/>
    <w:rsid w:val="005E388D"/>
    <w:rsid w:val="005E4AA0"/>
    <w:rsid w:val="005E629B"/>
    <w:rsid w:val="005E7177"/>
    <w:rsid w:val="005F08D5"/>
    <w:rsid w:val="005F11FE"/>
    <w:rsid w:val="005F12DC"/>
    <w:rsid w:val="005F4658"/>
    <w:rsid w:val="005F6C30"/>
    <w:rsid w:val="005F7E62"/>
    <w:rsid w:val="005F7F92"/>
    <w:rsid w:val="0060045A"/>
    <w:rsid w:val="0060066C"/>
    <w:rsid w:val="00600CE3"/>
    <w:rsid w:val="00601E36"/>
    <w:rsid w:val="0060252D"/>
    <w:rsid w:val="006028D9"/>
    <w:rsid w:val="00602E75"/>
    <w:rsid w:val="006035F6"/>
    <w:rsid w:val="00604034"/>
    <w:rsid w:val="0060665C"/>
    <w:rsid w:val="00606D31"/>
    <w:rsid w:val="006112B5"/>
    <w:rsid w:val="00611A39"/>
    <w:rsid w:val="00612006"/>
    <w:rsid w:val="00612167"/>
    <w:rsid w:val="006124FB"/>
    <w:rsid w:val="00613D67"/>
    <w:rsid w:val="006148D1"/>
    <w:rsid w:val="006151F4"/>
    <w:rsid w:val="0061620D"/>
    <w:rsid w:val="00617F2B"/>
    <w:rsid w:val="00620819"/>
    <w:rsid w:val="00621631"/>
    <w:rsid w:val="00622A60"/>
    <w:rsid w:val="00625F76"/>
    <w:rsid w:val="00626444"/>
    <w:rsid w:val="0063068B"/>
    <w:rsid w:val="00630D17"/>
    <w:rsid w:val="0063160A"/>
    <w:rsid w:val="00632172"/>
    <w:rsid w:val="006345E7"/>
    <w:rsid w:val="00635194"/>
    <w:rsid w:val="00636B65"/>
    <w:rsid w:val="00636D83"/>
    <w:rsid w:val="0063759A"/>
    <w:rsid w:val="00641225"/>
    <w:rsid w:val="006436AA"/>
    <w:rsid w:val="00643E90"/>
    <w:rsid w:val="006476A3"/>
    <w:rsid w:val="00651034"/>
    <w:rsid w:val="0065130F"/>
    <w:rsid w:val="006537C1"/>
    <w:rsid w:val="00654858"/>
    <w:rsid w:val="00654F79"/>
    <w:rsid w:val="006550DF"/>
    <w:rsid w:val="00656D5A"/>
    <w:rsid w:val="00657416"/>
    <w:rsid w:val="00657DDF"/>
    <w:rsid w:val="006602DD"/>
    <w:rsid w:val="00661637"/>
    <w:rsid w:val="00664559"/>
    <w:rsid w:val="006648C0"/>
    <w:rsid w:val="006654C4"/>
    <w:rsid w:val="006670A1"/>
    <w:rsid w:val="00667543"/>
    <w:rsid w:val="00667A32"/>
    <w:rsid w:val="00670148"/>
    <w:rsid w:val="006708AF"/>
    <w:rsid w:val="0067424E"/>
    <w:rsid w:val="0067429D"/>
    <w:rsid w:val="00674564"/>
    <w:rsid w:val="00674AFA"/>
    <w:rsid w:val="00674F8E"/>
    <w:rsid w:val="00676864"/>
    <w:rsid w:val="0068119E"/>
    <w:rsid w:val="006812EE"/>
    <w:rsid w:val="006815FB"/>
    <w:rsid w:val="00682097"/>
    <w:rsid w:val="00682469"/>
    <w:rsid w:val="006839B2"/>
    <w:rsid w:val="00686B0F"/>
    <w:rsid w:val="00690AFD"/>
    <w:rsid w:val="006920AF"/>
    <w:rsid w:val="00692599"/>
    <w:rsid w:val="006948E4"/>
    <w:rsid w:val="00696F09"/>
    <w:rsid w:val="006A0054"/>
    <w:rsid w:val="006A0BB9"/>
    <w:rsid w:val="006A16AE"/>
    <w:rsid w:val="006A6187"/>
    <w:rsid w:val="006A6A1D"/>
    <w:rsid w:val="006B091A"/>
    <w:rsid w:val="006B2EE3"/>
    <w:rsid w:val="006B3DB7"/>
    <w:rsid w:val="006B3F36"/>
    <w:rsid w:val="006B42A5"/>
    <w:rsid w:val="006B4578"/>
    <w:rsid w:val="006B45D9"/>
    <w:rsid w:val="006B4AF9"/>
    <w:rsid w:val="006B5025"/>
    <w:rsid w:val="006B67D4"/>
    <w:rsid w:val="006B7B09"/>
    <w:rsid w:val="006C0DB6"/>
    <w:rsid w:val="006C14E8"/>
    <w:rsid w:val="006C2408"/>
    <w:rsid w:val="006C3220"/>
    <w:rsid w:val="006C3CB8"/>
    <w:rsid w:val="006C4173"/>
    <w:rsid w:val="006C6CFE"/>
    <w:rsid w:val="006C741D"/>
    <w:rsid w:val="006C77B1"/>
    <w:rsid w:val="006C7ABE"/>
    <w:rsid w:val="006D0977"/>
    <w:rsid w:val="006D09D1"/>
    <w:rsid w:val="006D1FE0"/>
    <w:rsid w:val="006D5B43"/>
    <w:rsid w:val="006D5FD4"/>
    <w:rsid w:val="006E0633"/>
    <w:rsid w:val="006E11A7"/>
    <w:rsid w:val="006E1230"/>
    <w:rsid w:val="006E1961"/>
    <w:rsid w:val="006E29C6"/>
    <w:rsid w:val="006E5B8E"/>
    <w:rsid w:val="006E6B09"/>
    <w:rsid w:val="006E6FF0"/>
    <w:rsid w:val="006E78F6"/>
    <w:rsid w:val="006F06E6"/>
    <w:rsid w:val="006F1878"/>
    <w:rsid w:val="006F2138"/>
    <w:rsid w:val="006F2D87"/>
    <w:rsid w:val="006F624B"/>
    <w:rsid w:val="006F74B7"/>
    <w:rsid w:val="0070089C"/>
    <w:rsid w:val="00701D37"/>
    <w:rsid w:val="007025A2"/>
    <w:rsid w:val="0070373D"/>
    <w:rsid w:val="00703959"/>
    <w:rsid w:val="00703F3F"/>
    <w:rsid w:val="007049D5"/>
    <w:rsid w:val="00706EEB"/>
    <w:rsid w:val="00707D93"/>
    <w:rsid w:val="0071024D"/>
    <w:rsid w:val="0071029B"/>
    <w:rsid w:val="00710824"/>
    <w:rsid w:val="00713302"/>
    <w:rsid w:val="00715491"/>
    <w:rsid w:val="00715AE3"/>
    <w:rsid w:val="00717A19"/>
    <w:rsid w:val="00720F93"/>
    <w:rsid w:val="0072110E"/>
    <w:rsid w:val="0072247F"/>
    <w:rsid w:val="00730ACC"/>
    <w:rsid w:val="00735FD2"/>
    <w:rsid w:val="00736417"/>
    <w:rsid w:val="00736479"/>
    <w:rsid w:val="00736947"/>
    <w:rsid w:val="007414E2"/>
    <w:rsid w:val="00744E4E"/>
    <w:rsid w:val="00745F45"/>
    <w:rsid w:val="00745F79"/>
    <w:rsid w:val="0074609A"/>
    <w:rsid w:val="00746184"/>
    <w:rsid w:val="007466B5"/>
    <w:rsid w:val="007469BD"/>
    <w:rsid w:val="00747301"/>
    <w:rsid w:val="00750723"/>
    <w:rsid w:val="00750878"/>
    <w:rsid w:val="00750BC6"/>
    <w:rsid w:val="00750D93"/>
    <w:rsid w:val="00752F23"/>
    <w:rsid w:val="00753EF7"/>
    <w:rsid w:val="00754358"/>
    <w:rsid w:val="007545E9"/>
    <w:rsid w:val="00755256"/>
    <w:rsid w:val="00757151"/>
    <w:rsid w:val="007576A6"/>
    <w:rsid w:val="007579DF"/>
    <w:rsid w:val="00757FDE"/>
    <w:rsid w:val="00761E33"/>
    <w:rsid w:val="00763E03"/>
    <w:rsid w:val="00763F56"/>
    <w:rsid w:val="00764B51"/>
    <w:rsid w:val="00764F11"/>
    <w:rsid w:val="00766478"/>
    <w:rsid w:val="0076675C"/>
    <w:rsid w:val="00766AB6"/>
    <w:rsid w:val="00766EF6"/>
    <w:rsid w:val="007672C1"/>
    <w:rsid w:val="00767699"/>
    <w:rsid w:val="00772D83"/>
    <w:rsid w:val="0077337B"/>
    <w:rsid w:val="007749ED"/>
    <w:rsid w:val="00776E7B"/>
    <w:rsid w:val="00777584"/>
    <w:rsid w:val="00777ABB"/>
    <w:rsid w:val="00777FF5"/>
    <w:rsid w:val="0078059C"/>
    <w:rsid w:val="00782953"/>
    <w:rsid w:val="007854CE"/>
    <w:rsid w:val="00786668"/>
    <w:rsid w:val="00786B04"/>
    <w:rsid w:val="00790457"/>
    <w:rsid w:val="00791B97"/>
    <w:rsid w:val="00791D8C"/>
    <w:rsid w:val="00793C15"/>
    <w:rsid w:val="0079445F"/>
    <w:rsid w:val="0079501E"/>
    <w:rsid w:val="00797DAB"/>
    <w:rsid w:val="00797FD9"/>
    <w:rsid w:val="007A0856"/>
    <w:rsid w:val="007A180F"/>
    <w:rsid w:val="007A1831"/>
    <w:rsid w:val="007A1C3D"/>
    <w:rsid w:val="007A2B5F"/>
    <w:rsid w:val="007A37CC"/>
    <w:rsid w:val="007A3E5C"/>
    <w:rsid w:val="007A50B5"/>
    <w:rsid w:val="007A52F6"/>
    <w:rsid w:val="007A580A"/>
    <w:rsid w:val="007A7DF7"/>
    <w:rsid w:val="007A7EAE"/>
    <w:rsid w:val="007B07B4"/>
    <w:rsid w:val="007B5131"/>
    <w:rsid w:val="007B6C88"/>
    <w:rsid w:val="007B759B"/>
    <w:rsid w:val="007B7B9D"/>
    <w:rsid w:val="007C6AAF"/>
    <w:rsid w:val="007C73F1"/>
    <w:rsid w:val="007D0266"/>
    <w:rsid w:val="007D0A58"/>
    <w:rsid w:val="007D1F61"/>
    <w:rsid w:val="007D4527"/>
    <w:rsid w:val="007D50F3"/>
    <w:rsid w:val="007D6B9F"/>
    <w:rsid w:val="007D7480"/>
    <w:rsid w:val="007E0DD9"/>
    <w:rsid w:val="007E1D51"/>
    <w:rsid w:val="007E2060"/>
    <w:rsid w:val="007E218D"/>
    <w:rsid w:val="007E48B7"/>
    <w:rsid w:val="007E5D72"/>
    <w:rsid w:val="007E68F3"/>
    <w:rsid w:val="007E7C1D"/>
    <w:rsid w:val="007F0E5C"/>
    <w:rsid w:val="007F2303"/>
    <w:rsid w:val="007F2587"/>
    <w:rsid w:val="007F3C1F"/>
    <w:rsid w:val="007F3D86"/>
    <w:rsid w:val="007F4715"/>
    <w:rsid w:val="007F4AF9"/>
    <w:rsid w:val="007F693C"/>
    <w:rsid w:val="007F77F8"/>
    <w:rsid w:val="00800811"/>
    <w:rsid w:val="00802333"/>
    <w:rsid w:val="008024AC"/>
    <w:rsid w:val="00803A31"/>
    <w:rsid w:val="008064AE"/>
    <w:rsid w:val="008064C3"/>
    <w:rsid w:val="00807A4D"/>
    <w:rsid w:val="0081445A"/>
    <w:rsid w:val="00816280"/>
    <w:rsid w:val="008162C6"/>
    <w:rsid w:val="008164FD"/>
    <w:rsid w:val="00816AD6"/>
    <w:rsid w:val="00816C05"/>
    <w:rsid w:val="008234BD"/>
    <w:rsid w:val="008250A9"/>
    <w:rsid w:val="008257D8"/>
    <w:rsid w:val="0082623F"/>
    <w:rsid w:val="008311CA"/>
    <w:rsid w:val="0083233D"/>
    <w:rsid w:val="0083306D"/>
    <w:rsid w:val="008331C7"/>
    <w:rsid w:val="00833B71"/>
    <w:rsid w:val="008348E6"/>
    <w:rsid w:val="00835407"/>
    <w:rsid w:val="00835F59"/>
    <w:rsid w:val="008361C7"/>
    <w:rsid w:val="00836A1E"/>
    <w:rsid w:val="00840452"/>
    <w:rsid w:val="00841F46"/>
    <w:rsid w:val="00843F37"/>
    <w:rsid w:val="00844915"/>
    <w:rsid w:val="00844FD4"/>
    <w:rsid w:val="00845F83"/>
    <w:rsid w:val="00846746"/>
    <w:rsid w:val="00847575"/>
    <w:rsid w:val="00847619"/>
    <w:rsid w:val="00850632"/>
    <w:rsid w:val="00851115"/>
    <w:rsid w:val="00851172"/>
    <w:rsid w:val="00852EB4"/>
    <w:rsid w:val="0085330E"/>
    <w:rsid w:val="008543F0"/>
    <w:rsid w:val="00855FAC"/>
    <w:rsid w:val="00861EFE"/>
    <w:rsid w:val="00867222"/>
    <w:rsid w:val="008712B0"/>
    <w:rsid w:val="0087198D"/>
    <w:rsid w:val="00872120"/>
    <w:rsid w:val="00872A28"/>
    <w:rsid w:val="00874DED"/>
    <w:rsid w:val="00875416"/>
    <w:rsid w:val="00875A5E"/>
    <w:rsid w:val="00875BFB"/>
    <w:rsid w:val="00876098"/>
    <w:rsid w:val="008779B3"/>
    <w:rsid w:val="00881112"/>
    <w:rsid w:val="00881F3A"/>
    <w:rsid w:val="00882260"/>
    <w:rsid w:val="008826CE"/>
    <w:rsid w:val="008828BD"/>
    <w:rsid w:val="00882BEB"/>
    <w:rsid w:val="00885E6B"/>
    <w:rsid w:val="008867B3"/>
    <w:rsid w:val="00886AE1"/>
    <w:rsid w:val="00887762"/>
    <w:rsid w:val="00887D47"/>
    <w:rsid w:val="00887DCF"/>
    <w:rsid w:val="00891350"/>
    <w:rsid w:val="00893910"/>
    <w:rsid w:val="008944C1"/>
    <w:rsid w:val="008965CD"/>
    <w:rsid w:val="00896CB0"/>
    <w:rsid w:val="008A0C42"/>
    <w:rsid w:val="008A1EE6"/>
    <w:rsid w:val="008A3C4D"/>
    <w:rsid w:val="008A5181"/>
    <w:rsid w:val="008A598E"/>
    <w:rsid w:val="008A635A"/>
    <w:rsid w:val="008A664A"/>
    <w:rsid w:val="008B0D32"/>
    <w:rsid w:val="008B46C7"/>
    <w:rsid w:val="008B4BE9"/>
    <w:rsid w:val="008B4EAC"/>
    <w:rsid w:val="008B51B3"/>
    <w:rsid w:val="008B6B5A"/>
    <w:rsid w:val="008C0794"/>
    <w:rsid w:val="008C0DA1"/>
    <w:rsid w:val="008C121A"/>
    <w:rsid w:val="008C1C9F"/>
    <w:rsid w:val="008C2824"/>
    <w:rsid w:val="008C4A7D"/>
    <w:rsid w:val="008C75C4"/>
    <w:rsid w:val="008D1F12"/>
    <w:rsid w:val="008D23F0"/>
    <w:rsid w:val="008D3682"/>
    <w:rsid w:val="008D3F48"/>
    <w:rsid w:val="008D45F0"/>
    <w:rsid w:val="008D6860"/>
    <w:rsid w:val="008D74CF"/>
    <w:rsid w:val="008D7D15"/>
    <w:rsid w:val="008E1707"/>
    <w:rsid w:val="008E2D8B"/>
    <w:rsid w:val="008E2D95"/>
    <w:rsid w:val="008E30FB"/>
    <w:rsid w:val="008E34B5"/>
    <w:rsid w:val="008E45C5"/>
    <w:rsid w:val="008E59B8"/>
    <w:rsid w:val="008E6006"/>
    <w:rsid w:val="008F0489"/>
    <w:rsid w:val="008F1031"/>
    <w:rsid w:val="008F1E8A"/>
    <w:rsid w:val="008F39E1"/>
    <w:rsid w:val="008F3F2B"/>
    <w:rsid w:val="008F4ED4"/>
    <w:rsid w:val="008F5E24"/>
    <w:rsid w:val="008F7CC4"/>
    <w:rsid w:val="00900E6F"/>
    <w:rsid w:val="0090255B"/>
    <w:rsid w:val="00902F08"/>
    <w:rsid w:val="0090306C"/>
    <w:rsid w:val="00903393"/>
    <w:rsid w:val="00906281"/>
    <w:rsid w:val="00910400"/>
    <w:rsid w:val="00910521"/>
    <w:rsid w:val="00912FA5"/>
    <w:rsid w:val="0091651A"/>
    <w:rsid w:val="009177B8"/>
    <w:rsid w:val="00920703"/>
    <w:rsid w:val="009252ED"/>
    <w:rsid w:val="009264DF"/>
    <w:rsid w:val="00930FB3"/>
    <w:rsid w:val="0093463A"/>
    <w:rsid w:val="00937BAF"/>
    <w:rsid w:val="00943D72"/>
    <w:rsid w:val="009527E4"/>
    <w:rsid w:val="00952818"/>
    <w:rsid w:val="00955773"/>
    <w:rsid w:val="00955E86"/>
    <w:rsid w:val="009579D9"/>
    <w:rsid w:val="009605A2"/>
    <w:rsid w:val="00960F59"/>
    <w:rsid w:val="009629DC"/>
    <w:rsid w:val="0096359D"/>
    <w:rsid w:val="00963C33"/>
    <w:rsid w:val="00964E3A"/>
    <w:rsid w:val="00965AFA"/>
    <w:rsid w:val="00965C03"/>
    <w:rsid w:val="00966623"/>
    <w:rsid w:val="009671A5"/>
    <w:rsid w:val="00970CAF"/>
    <w:rsid w:val="009719BB"/>
    <w:rsid w:val="00972849"/>
    <w:rsid w:val="00972A5C"/>
    <w:rsid w:val="00973854"/>
    <w:rsid w:val="00973CCF"/>
    <w:rsid w:val="009749AC"/>
    <w:rsid w:val="009751BD"/>
    <w:rsid w:val="00975AC9"/>
    <w:rsid w:val="0098069A"/>
    <w:rsid w:val="0098075F"/>
    <w:rsid w:val="00980F64"/>
    <w:rsid w:val="0098116C"/>
    <w:rsid w:val="00983A10"/>
    <w:rsid w:val="0098432F"/>
    <w:rsid w:val="0098492A"/>
    <w:rsid w:val="00984FE7"/>
    <w:rsid w:val="00985F9E"/>
    <w:rsid w:val="00986827"/>
    <w:rsid w:val="00987548"/>
    <w:rsid w:val="00987EDC"/>
    <w:rsid w:val="00990879"/>
    <w:rsid w:val="00993098"/>
    <w:rsid w:val="00993CC9"/>
    <w:rsid w:val="009947E0"/>
    <w:rsid w:val="00996244"/>
    <w:rsid w:val="009A0D21"/>
    <w:rsid w:val="009A1899"/>
    <w:rsid w:val="009A1B64"/>
    <w:rsid w:val="009A20E9"/>
    <w:rsid w:val="009A2BEE"/>
    <w:rsid w:val="009A652A"/>
    <w:rsid w:val="009A67A3"/>
    <w:rsid w:val="009A74BE"/>
    <w:rsid w:val="009B1E6B"/>
    <w:rsid w:val="009B1EA4"/>
    <w:rsid w:val="009B2D3D"/>
    <w:rsid w:val="009B4FA2"/>
    <w:rsid w:val="009C10F7"/>
    <w:rsid w:val="009C380F"/>
    <w:rsid w:val="009C63FB"/>
    <w:rsid w:val="009C65AC"/>
    <w:rsid w:val="009D4D51"/>
    <w:rsid w:val="009D6C90"/>
    <w:rsid w:val="009E03D1"/>
    <w:rsid w:val="009E11D1"/>
    <w:rsid w:val="009E11FF"/>
    <w:rsid w:val="009E21CC"/>
    <w:rsid w:val="009E398D"/>
    <w:rsid w:val="009E460B"/>
    <w:rsid w:val="009E53E7"/>
    <w:rsid w:val="009F018A"/>
    <w:rsid w:val="009F0AAF"/>
    <w:rsid w:val="009F0BD6"/>
    <w:rsid w:val="009F1D78"/>
    <w:rsid w:val="009F4CED"/>
    <w:rsid w:val="009F6404"/>
    <w:rsid w:val="009F736C"/>
    <w:rsid w:val="009F77B6"/>
    <w:rsid w:val="00A00A49"/>
    <w:rsid w:val="00A00AB3"/>
    <w:rsid w:val="00A01797"/>
    <w:rsid w:val="00A01FE8"/>
    <w:rsid w:val="00A020BC"/>
    <w:rsid w:val="00A03F6E"/>
    <w:rsid w:val="00A04186"/>
    <w:rsid w:val="00A04274"/>
    <w:rsid w:val="00A0546C"/>
    <w:rsid w:val="00A05AF3"/>
    <w:rsid w:val="00A05CEF"/>
    <w:rsid w:val="00A05D85"/>
    <w:rsid w:val="00A075C0"/>
    <w:rsid w:val="00A0768E"/>
    <w:rsid w:val="00A10CC6"/>
    <w:rsid w:val="00A112AA"/>
    <w:rsid w:val="00A1175F"/>
    <w:rsid w:val="00A13BE7"/>
    <w:rsid w:val="00A144A1"/>
    <w:rsid w:val="00A15507"/>
    <w:rsid w:val="00A157E6"/>
    <w:rsid w:val="00A2169A"/>
    <w:rsid w:val="00A21BD1"/>
    <w:rsid w:val="00A220E6"/>
    <w:rsid w:val="00A234E6"/>
    <w:rsid w:val="00A2542F"/>
    <w:rsid w:val="00A254E1"/>
    <w:rsid w:val="00A25BE8"/>
    <w:rsid w:val="00A27223"/>
    <w:rsid w:val="00A360F0"/>
    <w:rsid w:val="00A379F6"/>
    <w:rsid w:val="00A40539"/>
    <w:rsid w:val="00A415CB"/>
    <w:rsid w:val="00A41875"/>
    <w:rsid w:val="00A42A2E"/>
    <w:rsid w:val="00A43267"/>
    <w:rsid w:val="00A438E0"/>
    <w:rsid w:val="00A450EE"/>
    <w:rsid w:val="00A505F6"/>
    <w:rsid w:val="00A5107A"/>
    <w:rsid w:val="00A520CA"/>
    <w:rsid w:val="00A5330A"/>
    <w:rsid w:val="00A556C1"/>
    <w:rsid w:val="00A561F1"/>
    <w:rsid w:val="00A5675C"/>
    <w:rsid w:val="00A610CB"/>
    <w:rsid w:val="00A62846"/>
    <w:rsid w:val="00A62B1B"/>
    <w:rsid w:val="00A639E5"/>
    <w:rsid w:val="00A639E9"/>
    <w:rsid w:val="00A65CA9"/>
    <w:rsid w:val="00A7197E"/>
    <w:rsid w:val="00A725DD"/>
    <w:rsid w:val="00A72A8C"/>
    <w:rsid w:val="00A72B1A"/>
    <w:rsid w:val="00A7317E"/>
    <w:rsid w:val="00A74124"/>
    <w:rsid w:val="00A74302"/>
    <w:rsid w:val="00A77385"/>
    <w:rsid w:val="00A77782"/>
    <w:rsid w:val="00A80090"/>
    <w:rsid w:val="00A81B9A"/>
    <w:rsid w:val="00A825EC"/>
    <w:rsid w:val="00A83D77"/>
    <w:rsid w:val="00A847C2"/>
    <w:rsid w:val="00A84AB1"/>
    <w:rsid w:val="00A852FD"/>
    <w:rsid w:val="00A863D0"/>
    <w:rsid w:val="00A91412"/>
    <w:rsid w:val="00A91669"/>
    <w:rsid w:val="00A931CD"/>
    <w:rsid w:val="00A95159"/>
    <w:rsid w:val="00A967C9"/>
    <w:rsid w:val="00A9680E"/>
    <w:rsid w:val="00A9694A"/>
    <w:rsid w:val="00A969D7"/>
    <w:rsid w:val="00AA0791"/>
    <w:rsid w:val="00AA0BF8"/>
    <w:rsid w:val="00AA1571"/>
    <w:rsid w:val="00AA171B"/>
    <w:rsid w:val="00AA2AB7"/>
    <w:rsid w:val="00AA3451"/>
    <w:rsid w:val="00AA4C28"/>
    <w:rsid w:val="00AB064F"/>
    <w:rsid w:val="00AB424D"/>
    <w:rsid w:val="00AB4729"/>
    <w:rsid w:val="00AB477A"/>
    <w:rsid w:val="00AB481F"/>
    <w:rsid w:val="00AB4A52"/>
    <w:rsid w:val="00AB5724"/>
    <w:rsid w:val="00AB5861"/>
    <w:rsid w:val="00AB61DA"/>
    <w:rsid w:val="00AB679F"/>
    <w:rsid w:val="00AB6930"/>
    <w:rsid w:val="00AB7491"/>
    <w:rsid w:val="00AC09B4"/>
    <w:rsid w:val="00AC3FC9"/>
    <w:rsid w:val="00AC4144"/>
    <w:rsid w:val="00AD037F"/>
    <w:rsid w:val="00AD0625"/>
    <w:rsid w:val="00AD153B"/>
    <w:rsid w:val="00AD3034"/>
    <w:rsid w:val="00AD56EE"/>
    <w:rsid w:val="00AD60B0"/>
    <w:rsid w:val="00AD6AE8"/>
    <w:rsid w:val="00AD71F7"/>
    <w:rsid w:val="00AE0830"/>
    <w:rsid w:val="00AE2CEA"/>
    <w:rsid w:val="00AE5E0E"/>
    <w:rsid w:val="00AE70F1"/>
    <w:rsid w:val="00AF0BB7"/>
    <w:rsid w:val="00AF0F2B"/>
    <w:rsid w:val="00AF1D15"/>
    <w:rsid w:val="00AF4169"/>
    <w:rsid w:val="00AF4A69"/>
    <w:rsid w:val="00B009F7"/>
    <w:rsid w:val="00B00E37"/>
    <w:rsid w:val="00B01389"/>
    <w:rsid w:val="00B03183"/>
    <w:rsid w:val="00B0389C"/>
    <w:rsid w:val="00B04ACD"/>
    <w:rsid w:val="00B1066F"/>
    <w:rsid w:val="00B10FA9"/>
    <w:rsid w:val="00B11397"/>
    <w:rsid w:val="00B1267C"/>
    <w:rsid w:val="00B12866"/>
    <w:rsid w:val="00B12BBD"/>
    <w:rsid w:val="00B13362"/>
    <w:rsid w:val="00B14486"/>
    <w:rsid w:val="00B1602E"/>
    <w:rsid w:val="00B1751A"/>
    <w:rsid w:val="00B17A03"/>
    <w:rsid w:val="00B207F0"/>
    <w:rsid w:val="00B2303D"/>
    <w:rsid w:val="00B23ADC"/>
    <w:rsid w:val="00B24309"/>
    <w:rsid w:val="00B30090"/>
    <w:rsid w:val="00B32856"/>
    <w:rsid w:val="00B36A84"/>
    <w:rsid w:val="00B370C8"/>
    <w:rsid w:val="00B371F3"/>
    <w:rsid w:val="00B40283"/>
    <w:rsid w:val="00B41056"/>
    <w:rsid w:val="00B435FF"/>
    <w:rsid w:val="00B452AB"/>
    <w:rsid w:val="00B453A2"/>
    <w:rsid w:val="00B462C2"/>
    <w:rsid w:val="00B50C3E"/>
    <w:rsid w:val="00B5253C"/>
    <w:rsid w:val="00B5400A"/>
    <w:rsid w:val="00B5447A"/>
    <w:rsid w:val="00B561FE"/>
    <w:rsid w:val="00B56423"/>
    <w:rsid w:val="00B56D9A"/>
    <w:rsid w:val="00B57FDC"/>
    <w:rsid w:val="00B60E6A"/>
    <w:rsid w:val="00B61FC7"/>
    <w:rsid w:val="00B621AE"/>
    <w:rsid w:val="00B6796C"/>
    <w:rsid w:val="00B67AD5"/>
    <w:rsid w:val="00B703BE"/>
    <w:rsid w:val="00B722E4"/>
    <w:rsid w:val="00B72CE3"/>
    <w:rsid w:val="00B72F17"/>
    <w:rsid w:val="00B743C7"/>
    <w:rsid w:val="00B7462C"/>
    <w:rsid w:val="00B74BBA"/>
    <w:rsid w:val="00B761CF"/>
    <w:rsid w:val="00B764F3"/>
    <w:rsid w:val="00B769D8"/>
    <w:rsid w:val="00B76E72"/>
    <w:rsid w:val="00B802E7"/>
    <w:rsid w:val="00B823D6"/>
    <w:rsid w:val="00B8466D"/>
    <w:rsid w:val="00B86FF4"/>
    <w:rsid w:val="00B902B4"/>
    <w:rsid w:val="00B9160C"/>
    <w:rsid w:val="00B91847"/>
    <w:rsid w:val="00B93D23"/>
    <w:rsid w:val="00B97ADC"/>
    <w:rsid w:val="00BA0F5A"/>
    <w:rsid w:val="00BA30C8"/>
    <w:rsid w:val="00BA49AA"/>
    <w:rsid w:val="00BA7802"/>
    <w:rsid w:val="00BB0E8B"/>
    <w:rsid w:val="00BB19D3"/>
    <w:rsid w:val="00BB2F31"/>
    <w:rsid w:val="00BB3323"/>
    <w:rsid w:val="00BB58A3"/>
    <w:rsid w:val="00BB5ECF"/>
    <w:rsid w:val="00BB6BE7"/>
    <w:rsid w:val="00BC0153"/>
    <w:rsid w:val="00BC180F"/>
    <w:rsid w:val="00BC2F13"/>
    <w:rsid w:val="00BC42C2"/>
    <w:rsid w:val="00BC5873"/>
    <w:rsid w:val="00BC64EA"/>
    <w:rsid w:val="00BD07D8"/>
    <w:rsid w:val="00BD2436"/>
    <w:rsid w:val="00BD26B6"/>
    <w:rsid w:val="00BD2B65"/>
    <w:rsid w:val="00BD4B1A"/>
    <w:rsid w:val="00BD5F8B"/>
    <w:rsid w:val="00BE0D13"/>
    <w:rsid w:val="00BE1E84"/>
    <w:rsid w:val="00BE64D2"/>
    <w:rsid w:val="00BE74F2"/>
    <w:rsid w:val="00BE781C"/>
    <w:rsid w:val="00BF2CAC"/>
    <w:rsid w:val="00BF2E2D"/>
    <w:rsid w:val="00BF359C"/>
    <w:rsid w:val="00BF4438"/>
    <w:rsid w:val="00BF4640"/>
    <w:rsid w:val="00BF488E"/>
    <w:rsid w:val="00BF4AD3"/>
    <w:rsid w:val="00BF5EA2"/>
    <w:rsid w:val="00BF7386"/>
    <w:rsid w:val="00C02FBA"/>
    <w:rsid w:val="00C032AD"/>
    <w:rsid w:val="00C04126"/>
    <w:rsid w:val="00C04D87"/>
    <w:rsid w:val="00C06F4F"/>
    <w:rsid w:val="00C10362"/>
    <w:rsid w:val="00C11505"/>
    <w:rsid w:val="00C14B5F"/>
    <w:rsid w:val="00C155CE"/>
    <w:rsid w:val="00C15F21"/>
    <w:rsid w:val="00C17A47"/>
    <w:rsid w:val="00C17A9E"/>
    <w:rsid w:val="00C20228"/>
    <w:rsid w:val="00C231A6"/>
    <w:rsid w:val="00C2514E"/>
    <w:rsid w:val="00C25B23"/>
    <w:rsid w:val="00C260D8"/>
    <w:rsid w:val="00C26F4E"/>
    <w:rsid w:val="00C27812"/>
    <w:rsid w:val="00C30E2C"/>
    <w:rsid w:val="00C310C7"/>
    <w:rsid w:val="00C31290"/>
    <w:rsid w:val="00C355BC"/>
    <w:rsid w:val="00C506D7"/>
    <w:rsid w:val="00C53291"/>
    <w:rsid w:val="00C53818"/>
    <w:rsid w:val="00C5726C"/>
    <w:rsid w:val="00C572C4"/>
    <w:rsid w:val="00C57800"/>
    <w:rsid w:val="00C579C8"/>
    <w:rsid w:val="00C605E7"/>
    <w:rsid w:val="00C61AC9"/>
    <w:rsid w:val="00C61CC9"/>
    <w:rsid w:val="00C62182"/>
    <w:rsid w:val="00C62331"/>
    <w:rsid w:val="00C6307F"/>
    <w:rsid w:val="00C632BE"/>
    <w:rsid w:val="00C63B18"/>
    <w:rsid w:val="00C653F6"/>
    <w:rsid w:val="00C70F43"/>
    <w:rsid w:val="00C72D6C"/>
    <w:rsid w:val="00C74B8E"/>
    <w:rsid w:val="00C753D4"/>
    <w:rsid w:val="00C80E4A"/>
    <w:rsid w:val="00C86332"/>
    <w:rsid w:val="00C90823"/>
    <w:rsid w:val="00C916DB"/>
    <w:rsid w:val="00C918D6"/>
    <w:rsid w:val="00C933F7"/>
    <w:rsid w:val="00C94DC1"/>
    <w:rsid w:val="00C95044"/>
    <w:rsid w:val="00C95EEB"/>
    <w:rsid w:val="00C96224"/>
    <w:rsid w:val="00C97715"/>
    <w:rsid w:val="00C9784A"/>
    <w:rsid w:val="00C97BDF"/>
    <w:rsid w:val="00CA2045"/>
    <w:rsid w:val="00CA2393"/>
    <w:rsid w:val="00CA264C"/>
    <w:rsid w:val="00CA27B1"/>
    <w:rsid w:val="00CA30B1"/>
    <w:rsid w:val="00CA3CBF"/>
    <w:rsid w:val="00CA5BDB"/>
    <w:rsid w:val="00CA6D97"/>
    <w:rsid w:val="00CB1526"/>
    <w:rsid w:val="00CB169F"/>
    <w:rsid w:val="00CB2E6D"/>
    <w:rsid w:val="00CB364E"/>
    <w:rsid w:val="00CB3DBD"/>
    <w:rsid w:val="00CB7034"/>
    <w:rsid w:val="00CB7310"/>
    <w:rsid w:val="00CC031D"/>
    <w:rsid w:val="00CC1944"/>
    <w:rsid w:val="00CC3EF7"/>
    <w:rsid w:val="00CC4CF0"/>
    <w:rsid w:val="00CC5D78"/>
    <w:rsid w:val="00CC5F5C"/>
    <w:rsid w:val="00CC74B1"/>
    <w:rsid w:val="00CD0EE9"/>
    <w:rsid w:val="00CD0F6E"/>
    <w:rsid w:val="00CD122C"/>
    <w:rsid w:val="00CD4356"/>
    <w:rsid w:val="00CD53FF"/>
    <w:rsid w:val="00CD5736"/>
    <w:rsid w:val="00CE16C2"/>
    <w:rsid w:val="00CE252D"/>
    <w:rsid w:val="00CE5888"/>
    <w:rsid w:val="00CE5C7B"/>
    <w:rsid w:val="00CE5CE1"/>
    <w:rsid w:val="00CE6139"/>
    <w:rsid w:val="00CF0490"/>
    <w:rsid w:val="00CF04FD"/>
    <w:rsid w:val="00CF20B0"/>
    <w:rsid w:val="00CF2B52"/>
    <w:rsid w:val="00CF3DD8"/>
    <w:rsid w:val="00CF5137"/>
    <w:rsid w:val="00CF55A0"/>
    <w:rsid w:val="00CF66DB"/>
    <w:rsid w:val="00D00549"/>
    <w:rsid w:val="00D00CC5"/>
    <w:rsid w:val="00D015B1"/>
    <w:rsid w:val="00D01670"/>
    <w:rsid w:val="00D01832"/>
    <w:rsid w:val="00D02760"/>
    <w:rsid w:val="00D02886"/>
    <w:rsid w:val="00D02F46"/>
    <w:rsid w:val="00D03E84"/>
    <w:rsid w:val="00D05ECD"/>
    <w:rsid w:val="00D12AFF"/>
    <w:rsid w:val="00D13C72"/>
    <w:rsid w:val="00D1674D"/>
    <w:rsid w:val="00D16BF8"/>
    <w:rsid w:val="00D17D5A"/>
    <w:rsid w:val="00D20831"/>
    <w:rsid w:val="00D20DD3"/>
    <w:rsid w:val="00D21B67"/>
    <w:rsid w:val="00D21FB8"/>
    <w:rsid w:val="00D2339B"/>
    <w:rsid w:val="00D244CD"/>
    <w:rsid w:val="00D25E59"/>
    <w:rsid w:val="00D2650D"/>
    <w:rsid w:val="00D26CE8"/>
    <w:rsid w:val="00D26F8C"/>
    <w:rsid w:val="00D27560"/>
    <w:rsid w:val="00D27F02"/>
    <w:rsid w:val="00D31DB8"/>
    <w:rsid w:val="00D323D5"/>
    <w:rsid w:val="00D329A9"/>
    <w:rsid w:val="00D32C3D"/>
    <w:rsid w:val="00D33D26"/>
    <w:rsid w:val="00D34544"/>
    <w:rsid w:val="00D36697"/>
    <w:rsid w:val="00D36BD9"/>
    <w:rsid w:val="00D37806"/>
    <w:rsid w:val="00D40E81"/>
    <w:rsid w:val="00D40F64"/>
    <w:rsid w:val="00D42C64"/>
    <w:rsid w:val="00D42C9D"/>
    <w:rsid w:val="00D45253"/>
    <w:rsid w:val="00D47914"/>
    <w:rsid w:val="00D50FEA"/>
    <w:rsid w:val="00D51494"/>
    <w:rsid w:val="00D51604"/>
    <w:rsid w:val="00D54DFF"/>
    <w:rsid w:val="00D55342"/>
    <w:rsid w:val="00D55B53"/>
    <w:rsid w:val="00D5749E"/>
    <w:rsid w:val="00D61444"/>
    <w:rsid w:val="00D614F8"/>
    <w:rsid w:val="00D635EB"/>
    <w:rsid w:val="00D64C15"/>
    <w:rsid w:val="00D64E4E"/>
    <w:rsid w:val="00D6754F"/>
    <w:rsid w:val="00D67578"/>
    <w:rsid w:val="00D675F1"/>
    <w:rsid w:val="00D71D41"/>
    <w:rsid w:val="00D724A2"/>
    <w:rsid w:val="00D737C9"/>
    <w:rsid w:val="00D739FC"/>
    <w:rsid w:val="00D750B7"/>
    <w:rsid w:val="00D759B4"/>
    <w:rsid w:val="00D77436"/>
    <w:rsid w:val="00D7782C"/>
    <w:rsid w:val="00D81B9B"/>
    <w:rsid w:val="00D81ED6"/>
    <w:rsid w:val="00D82768"/>
    <w:rsid w:val="00D84125"/>
    <w:rsid w:val="00D908FE"/>
    <w:rsid w:val="00D91041"/>
    <w:rsid w:val="00D92A42"/>
    <w:rsid w:val="00D960D4"/>
    <w:rsid w:val="00D960F7"/>
    <w:rsid w:val="00D97B67"/>
    <w:rsid w:val="00DA0D43"/>
    <w:rsid w:val="00DA1C7A"/>
    <w:rsid w:val="00DA285B"/>
    <w:rsid w:val="00DA3E28"/>
    <w:rsid w:val="00DA5D77"/>
    <w:rsid w:val="00DB032E"/>
    <w:rsid w:val="00DB0A48"/>
    <w:rsid w:val="00DB1F8B"/>
    <w:rsid w:val="00DB4341"/>
    <w:rsid w:val="00DB4F14"/>
    <w:rsid w:val="00DB6682"/>
    <w:rsid w:val="00DB7BEA"/>
    <w:rsid w:val="00DB7CE2"/>
    <w:rsid w:val="00DC1030"/>
    <w:rsid w:val="00DC29FF"/>
    <w:rsid w:val="00DC56FA"/>
    <w:rsid w:val="00DC5841"/>
    <w:rsid w:val="00DC7CDF"/>
    <w:rsid w:val="00DD0569"/>
    <w:rsid w:val="00DD0C7A"/>
    <w:rsid w:val="00DD32F1"/>
    <w:rsid w:val="00DD34F1"/>
    <w:rsid w:val="00DD65F9"/>
    <w:rsid w:val="00DD7109"/>
    <w:rsid w:val="00DD74B4"/>
    <w:rsid w:val="00DD74B5"/>
    <w:rsid w:val="00DD7BE3"/>
    <w:rsid w:val="00DE0534"/>
    <w:rsid w:val="00DE0EAB"/>
    <w:rsid w:val="00DE0EC4"/>
    <w:rsid w:val="00DE1DB6"/>
    <w:rsid w:val="00DE2291"/>
    <w:rsid w:val="00DE31A1"/>
    <w:rsid w:val="00DE3AA6"/>
    <w:rsid w:val="00DE4141"/>
    <w:rsid w:val="00DE51AE"/>
    <w:rsid w:val="00DF1C49"/>
    <w:rsid w:val="00DF1F76"/>
    <w:rsid w:val="00DF1FB8"/>
    <w:rsid w:val="00DF5D88"/>
    <w:rsid w:val="00DF77F0"/>
    <w:rsid w:val="00DF7CD7"/>
    <w:rsid w:val="00E019F1"/>
    <w:rsid w:val="00E01AD3"/>
    <w:rsid w:val="00E02956"/>
    <w:rsid w:val="00E02AA7"/>
    <w:rsid w:val="00E02D1E"/>
    <w:rsid w:val="00E03437"/>
    <w:rsid w:val="00E03F4F"/>
    <w:rsid w:val="00E04186"/>
    <w:rsid w:val="00E109E2"/>
    <w:rsid w:val="00E10B6B"/>
    <w:rsid w:val="00E1148A"/>
    <w:rsid w:val="00E11A41"/>
    <w:rsid w:val="00E14BC2"/>
    <w:rsid w:val="00E15844"/>
    <w:rsid w:val="00E1640E"/>
    <w:rsid w:val="00E16FD4"/>
    <w:rsid w:val="00E20046"/>
    <w:rsid w:val="00E21DD8"/>
    <w:rsid w:val="00E23BD5"/>
    <w:rsid w:val="00E24740"/>
    <w:rsid w:val="00E33200"/>
    <w:rsid w:val="00E34684"/>
    <w:rsid w:val="00E36294"/>
    <w:rsid w:val="00E37FAF"/>
    <w:rsid w:val="00E41526"/>
    <w:rsid w:val="00E42680"/>
    <w:rsid w:val="00E43110"/>
    <w:rsid w:val="00E45A82"/>
    <w:rsid w:val="00E46ABD"/>
    <w:rsid w:val="00E502C0"/>
    <w:rsid w:val="00E50D25"/>
    <w:rsid w:val="00E53C76"/>
    <w:rsid w:val="00E54001"/>
    <w:rsid w:val="00E545CF"/>
    <w:rsid w:val="00E579F4"/>
    <w:rsid w:val="00E619F5"/>
    <w:rsid w:val="00E64C0D"/>
    <w:rsid w:val="00E67D69"/>
    <w:rsid w:val="00E7222A"/>
    <w:rsid w:val="00E7295D"/>
    <w:rsid w:val="00E7469F"/>
    <w:rsid w:val="00E76827"/>
    <w:rsid w:val="00E76B4D"/>
    <w:rsid w:val="00E771A1"/>
    <w:rsid w:val="00E81715"/>
    <w:rsid w:val="00E8277C"/>
    <w:rsid w:val="00E829D8"/>
    <w:rsid w:val="00E830AD"/>
    <w:rsid w:val="00E83428"/>
    <w:rsid w:val="00E834FF"/>
    <w:rsid w:val="00E839B6"/>
    <w:rsid w:val="00E84727"/>
    <w:rsid w:val="00E853DD"/>
    <w:rsid w:val="00E859B2"/>
    <w:rsid w:val="00E85FEA"/>
    <w:rsid w:val="00E87060"/>
    <w:rsid w:val="00E91643"/>
    <w:rsid w:val="00E929B1"/>
    <w:rsid w:val="00E96C0F"/>
    <w:rsid w:val="00EA001A"/>
    <w:rsid w:val="00EA12F6"/>
    <w:rsid w:val="00EA4A77"/>
    <w:rsid w:val="00EA6C5D"/>
    <w:rsid w:val="00EA7E1E"/>
    <w:rsid w:val="00EA7F67"/>
    <w:rsid w:val="00EB0DDD"/>
    <w:rsid w:val="00EC1448"/>
    <w:rsid w:val="00EC149A"/>
    <w:rsid w:val="00EC16CE"/>
    <w:rsid w:val="00EC19BC"/>
    <w:rsid w:val="00EC1A7B"/>
    <w:rsid w:val="00EC2C5A"/>
    <w:rsid w:val="00EC407D"/>
    <w:rsid w:val="00ED08C9"/>
    <w:rsid w:val="00ED0D9D"/>
    <w:rsid w:val="00ED114A"/>
    <w:rsid w:val="00ED25AB"/>
    <w:rsid w:val="00ED4E0A"/>
    <w:rsid w:val="00ED52FD"/>
    <w:rsid w:val="00ED6062"/>
    <w:rsid w:val="00ED6686"/>
    <w:rsid w:val="00ED7D29"/>
    <w:rsid w:val="00EE57A1"/>
    <w:rsid w:val="00EE7987"/>
    <w:rsid w:val="00EF12D3"/>
    <w:rsid w:val="00EF1B40"/>
    <w:rsid w:val="00EF361A"/>
    <w:rsid w:val="00EF3A4E"/>
    <w:rsid w:val="00EF4B41"/>
    <w:rsid w:val="00EF70D4"/>
    <w:rsid w:val="00EF76D4"/>
    <w:rsid w:val="00F0042F"/>
    <w:rsid w:val="00F0424D"/>
    <w:rsid w:val="00F073C5"/>
    <w:rsid w:val="00F106EC"/>
    <w:rsid w:val="00F11E30"/>
    <w:rsid w:val="00F1211A"/>
    <w:rsid w:val="00F1238F"/>
    <w:rsid w:val="00F1274C"/>
    <w:rsid w:val="00F12FE3"/>
    <w:rsid w:val="00F13632"/>
    <w:rsid w:val="00F13E46"/>
    <w:rsid w:val="00F15B2B"/>
    <w:rsid w:val="00F16ADE"/>
    <w:rsid w:val="00F173BE"/>
    <w:rsid w:val="00F17653"/>
    <w:rsid w:val="00F209BB"/>
    <w:rsid w:val="00F218F1"/>
    <w:rsid w:val="00F22AB0"/>
    <w:rsid w:val="00F22AB8"/>
    <w:rsid w:val="00F22D97"/>
    <w:rsid w:val="00F233B9"/>
    <w:rsid w:val="00F23E67"/>
    <w:rsid w:val="00F25493"/>
    <w:rsid w:val="00F25557"/>
    <w:rsid w:val="00F267D3"/>
    <w:rsid w:val="00F27364"/>
    <w:rsid w:val="00F30F53"/>
    <w:rsid w:val="00F316BB"/>
    <w:rsid w:val="00F3301F"/>
    <w:rsid w:val="00F3384B"/>
    <w:rsid w:val="00F357E6"/>
    <w:rsid w:val="00F369C6"/>
    <w:rsid w:val="00F4036C"/>
    <w:rsid w:val="00F406EC"/>
    <w:rsid w:val="00F40B05"/>
    <w:rsid w:val="00F445EA"/>
    <w:rsid w:val="00F45A96"/>
    <w:rsid w:val="00F46508"/>
    <w:rsid w:val="00F508E7"/>
    <w:rsid w:val="00F51F78"/>
    <w:rsid w:val="00F53129"/>
    <w:rsid w:val="00F53CDF"/>
    <w:rsid w:val="00F5709A"/>
    <w:rsid w:val="00F576D9"/>
    <w:rsid w:val="00F57AE0"/>
    <w:rsid w:val="00F57C25"/>
    <w:rsid w:val="00F57CED"/>
    <w:rsid w:val="00F57EDB"/>
    <w:rsid w:val="00F60195"/>
    <w:rsid w:val="00F60ECE"/>
    <w:rsid w:val="00F6125A"/>
    <w:rsid w:val="00F633E3"/>
    <w:rsid w:val="00F65CE1"/>
    <w:rsid w:val="00F65E8E"/>
    <w:rsid w:val="00F70661"/>
    <w:rsid w:val="00F70BE8"/>
    <w:rsid w:val="00F71350"/>
    <w:rsid w:val="00F713C6"/>
    <w:rsid w:val="00F71B75"/>
    <w:rsid w:val="00F72008"/>
    <w:rsid w:val="00F7336B"/>
    <w:rsid w:val="00F73B9F"/>
    <w:rsid w:val="00F74557"/>
    <w:rsid w:val="00F754FD"/>
    <w:rsid w:val="00F75E9B"/>
    <w:rsid w:val="00F7629D"/>
    <w:rsid w:val="00F76683"/>
    <w:rsid w:val="00F77A86"/>
    <w:rsid w:val="00F81574"/>
    <w:rsid w:val="00F8325E"/>
    <w:rsid w:val="00F87ACD"/>
    <w:rsid w:val="00F90D1E"/>
    <w:rsid w:val="00F92051"/>
    <w:rsid w:val="00F93021"/>
    <w:rsid w:val="00F931D1"/>
    <w:rsid w:val="00F93F5C"/>
    <w:rsid w:val="00F9440C"/>
    <w:rsid w:val="00F96684"/>
    <w:rsid w:val="00F97FD7"/>
    <w:rsid w:val="00FA10FC"/>
    <w:rsid w:val="00FA1251"/>
    <w:rsid w:val="00FA6362"/>
    <w:rsid w:val="00FA6EFD"/>
    <w:rsid w:val="00FA7CDB"/>
    <w:rsid w:val="00FB104C"/>
    <w:rsid w:val="00FB33B5"/>
    <w:rsid w:val="00FB476F"/>
    <w:rsid w:val="00FB7D71"/>
    <w:rsid w:val="00FC00A2"/>
    <w:rsid w:val="00FC160E"/>
    <w:rsid w:val="00FC26D6"/>
    <w:rsid w:val="00FC3C11"/>
    <w:rsid w:val="00FC4300"/>
    <w:rsid w:val="00FC51F0"/>
    <w:rsid w:val="00FD1E78"/>
    <w:rsid w:val="00FD3017"/>
    <w:rsid w:val="00FD37E5"/>
    <w:rsid w:val="00FD50B3"/>
    <w:rsid w:val="00FD5E50"/>
    <w:rsid w:val="00FD67D3"/>
    <w:rsid w:val="00FD7CBF"/>
    <w:rsid w:val="00FE0408"/>
    <w:rsid w:val="00FE0731"/>
    <w:rsid w:val="00FE0868"/>
    <w:rsid w:val="00FE2120"/>
    <w:rsid w:val="00FF0400"/>
    <w:rsid w:val="00FF20EA"/>
    <w:rsid w:val="00FF32AE"/>
    <w:rsid w:val="00FF3B0A"/>
    <w:rsid w:val="00FF46C2"/>
    <w:rsid w:val="00FF6097"/>
    <w:rsid w:val="00FF675B"/>
    <w:rsid w:val="00FF7E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14:docId w14:val="57A34F1E"/>
  <w15:docId w15:val="{4F2F1D02-CFD3-4B11-A389-FDB0D264A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1" w:unhideWhenUsed="1" w:qFormat="1"/>
    <w:lsdException w:name="heading 6" w:semiHidden="1" w:unhideWhenUsed="1" w:qFormat="1"/>
    <w:lsdException w:name="heading 7" w:uiPriority="9"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uiPriority="99"/>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106EC"/>
    <w:rPr>
      <w:rFonts w:ascii="Century Gothic" w:hAnsi="Century Gothic"/>
      <w:sz w:val="22"/>
      <w:szCs w:val="24"/>
    </w:rPr>
  </w:style>
  <w:style w:type="paragraph" w:styleId="Heading1">
    <w:name w:val="heading 1"/>
    <w:aliases w:val="A,H1,Section,Section1,Section2,Section11,tchead,don't use,Heading,No numbers,Head1,Heading apps,PA Chapter,Part,Heading 10,Heading 101,Head11,Heading apps1,Heading 102,Head12,Heading apps2,Heading 103,Head13,Heading apps3,Heading 104"/>
    <w:basedOn w:val="Normal"/>
    <w:next w:val="BodyText"/>
    <w:link w:val="Heading1Char"/>
    <w:uiPriority w:val="9"/>
    <w:qFormat/>
    <w:rsid w:val="009F0AAF"/>
    <w:pPr>
      <w:keepNext/>
      <w:numPr>
        <w:numId w:val="9"/>
      </w:numPr>
      <w:spacing w:before="360" w:after="60"/>
      <w:outlineLvl w:val="0"/>
    </w:pPr>
    <w:rPr>
      <w:rFonts w:cs="Arial"/>
      <w:b/>
      <w:bCs/>
      <w:caps/>
      <w:kern w:val="32"/>
      <w:sz w:val="32"/>
      <w:szCs w:val="40"/>
    </w:rPr>
  </w:style>
  <w:style w:type="paragraph" w:styleId="Heading2">
    <w:name w:val="heading 2"/>
    <w:aliases w:val="Header1,header odd,Hyphen"/>
    <w:basedOn w:val="Normal"/>
    <w:next w:val="Normal"/>
    <w:link w:val="Heading2Char"/>
    <w:uiPriority w:val="9"/>
    <w:qFormat/>
    <w:rsid w:val="009F0AAF"/>
    <w:pPr>
      <w:keepNext/>
      <w:numPr>
        <w:ilvl w:val="1"/>
        <w:numId w:val="9"/>
      </w:numPr>
      <w:shd w:val="clear" w:color="auto" w:fill="E6E6E6"/>
      <w:spacing w:before="360" w:after="60"/>
      <w:outlineLvl w:val="1"/>
    </w:pPr>
    <w:rPr>
      <w:rFonts w:cs="Arial"/>
      <w:b/>
      <w:bCs/>
      <w:iCs/>
      <w:smallCaps/>
      <w:sz w:val="28"/>
      <w:szCs w:val="28"/>
    </w:rPr>
  </w:style>
  <w:style w:type="paragraph" w:styleId="Heading3">
    <w:name w:val="heading 3"/>
    <w:aliases w:val="H3,Org Heading 1,h1,h3,Heading 3 - old,1.2.3.,alltoc,3,Proposa"/>
    <w:basedOn w:val="Normal"/>
    <w:next w:val="Normal"/>
    <w:link w:val="Heading3Char"/>
    <w:uiPriority w:val="9"/>
    <w:qFormat/>
    <w:rsid w:val="0022351E"/>
    <w:pPr>
      <w:keepNext/>
      <w:numPr>
        <w:ilvl w:val="2"/>
        <w:numId w:val="9"/>
      </w:numPr>
      <w:pBdr>
        <w:bottom w:val="single" w:sz="4" w:space="1" w:color="auto"/>
      </w:pBdr>
      <w:spacing w:before="360" w:after="60"/>
      <w:outlineLvl w:val="2"/>
    </w:pPr>
    <w:rPr>
      <w:rFonts w:cs="Arial"/>
      <w:b/>
      <w:bCs/>
      <w:sz w:val="24"/>
      <w:szCs w:val="26"/>
    </w:rPr>
  </w:style>
  <w:style w:type="paragraph" w:styleId="Heading4">
    <w:name w:val="heading 4"/>
    <w:aliases w:val="4,l4,H4,4 dash,d,Arial 12,Bold,ORIGINAL Heading H 4,h4,heading4,H41,H42,H43,H44,H45,H46,H47,H48,H49,H410,H411,H421,H431,H441,H451,H461,H471,H481,H491,H4101,H412,H413,H414,H415,H416,H417,H418,H419,H420,H422,H423,H4110,H432"/>
    <w:basedOn w:val="Normal"/>
    <w:next w:val="Normal"/>
    <w:link w:val="Heading4Char"/>
    <w:uiPriority w:val="9"/>
    <w:qFormat/>
    <w:rsid w:val="00042B5F"/>
    <w:pPr>
      <w:keepNext/>
      <w:numPr>
        <w:ilvl w:val="3"/>
        <w:numId w:val="9"/>
      </w:numPr>
      <w:spacing w:before="360" w:after="60"/>
      <w:outlineLvl w:val="3"/>
    </w:pPr>
    <w:rPr>
      <w:b/>
      <w:bCs/>
      <w:szCs w:val="28"/>
    </w:rPr>
  </w:style>
  <w:style w:type="paragraph" w:styleId="Heading5">
    <w:name w:val="heading 5"/>
    <w:aliases w:val="Block Label"/>
    <w:basedOn w:val="Normal"/>
    <w:next w:val="Normal"/>
    <w:uiPriority w:val="1"/>
    <w:qFormat/>
    <w:rsid w:val="0022351E"/>
    <w:pPr>
      <w:numPr>
        <w:ilvl w:val="4"/>
        <w:numId w:val="9"/>
      </w:numPr>
      <w:spacing w:before="360" w:after="60"/>
      <w:outlineLvl w:val="4"/>
    </w:pPr>
    <w:rPr>
      <w:b/>
      <w:bCs/>
      <w:i/>
      <w:iCs/>
      <w:szCs w:val="26"/>
    </w:rPr>
  </w:style>
  <w:style w:type="paragraph" w:styleId="Heading6">
    <w:name w:val="heading 6"/>
    <w:aliases w:val="Body 4"/>
    <w:basedOn w:val="Normal"/>
    <w:next w:val="Normal"/>
    <w:link w:val="Heading6Char"/>
    <w:qFormat/>
    <w:rsid w:val="004A5733"/>
    <w:pPr>
      <w:numPr>
        <w:ilvl w:val="5"/>
        <w:numId w:val="9"/>
      </w:numPr>
      <w:spacing w:before="240" w:after="60"/>
      <w:outlineLvl w:val="5"/>
    </w:pPr>
    <w:rPr>
      <w:b/>
      <w:bCs/>
      <w:szCs w:val="22"/>
    </w:rPr>
  </w:style>
  <w:style w:type="paragraph" w:styleId="Heading7">
    <w:name w:val="heading 7"/>
    <w:basedOn w:val="Normal"/>
    <w:next w:val="Normal"/>
    <w:link w:val="Heading7Char"/>
    <w:uiPriority w:val="9"/>
    <w:qFormat/>
    <w:rsid w:val="004A5733"/>
    <w:pPr>
      <w:numPr>
        <w:ilvl w:val="6"/>
        <w:numId w:val="9"/>
      </w:numPr>
      <w:spacing w:before="240" w:after="60"/>
      <w:outlineLvl w:val="6"/>
    </w:pPr>
    <w:rPr>
      <w:rFonts w:ascii="Times New Roman" w:hAnsi="Times New Roman"/>
    </w:rPr>
  </w:style>
  <w:style w:type="paragraph" w:styleId="Heading8">
    <w:name w:val="heading 8"/>
    <w:basedOn w:val="Normal"/>
    <w:next w:val="Normal"/>
    <w:qFormat/>
    <w:rsid w:val="004A5733"/>
    <w:pPr>
      <w:numPr>
        <w:ilvl w:val="7"/>
        <w:numId w:val="9"/>
      </w:numPr>
      <w:spacing w:before="240" w:after="60"/>
      <w:outlineLvl w:val="7"/>
    </w:pPr>
    <w:rPr>
      <w:rFonts w:ascii="Times New Roman" w:hAnsi="Times New Roman"/>
      <w:i/>
      <w:iCs/>
    </w:rPr>
  </w:style>
  <w:style w:type="paragraph" w:styleId="Heading9">
    <w:name w:val="heading 9"/>
    <w:basedOn w:val="Normal"/>
    <w:next w:val="Normal"/>
    <w:qFormat/>
    <w:rsid w:val="004A5733"/>
    <w:pPr>
      <w:numPr>
        <w:ilvl w:val="8"/>
        <w:numId w:val="9"/>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qFormat/>
    <w:rsid w:val="00F106EC"/>
    <w:pPr>
      <w:spacing w:before="120" w:after="120"/>
    </w:pPr>
  </w:style>
  <w:style w:type="character" w:customStyle="1" w:styleId="BodyTextChar">
    <w:name w:val="Body Text Char"/>
    <w:basedOn w:val="DefaultParagraphFont"/>
    <w:link w:val="BodyText"/>
    <w:uiPriority w:val="99"/>
    <w:rsid w:val="00F106EC"/>
    <w:rPr>
      <w:rFonts w:ascii="Century Gothic" w:hAnsi="Century Gothic"/>
      <w:sz w:val="22"/>
      <w:szCs w:val="24"/>
    </w:rPr>
  </w:style>
  <w:style w:type="character" w:customStyle="1" w:styleId="Heading2Char">
    <w:name w:val="Heading 2 Char"/>
    <w:aliases w:val="Header1 Char,header odd Char,Hyphen Char"/>
    <w:link w:val="Heading2"/>
    <w:uiPriority w:val="9"/>
    <w:rsid w:val="009F0AAF"/>
    <w:rPr>
      <w:rFonts w:ascii="Century Gothic" w:hAnsi="Century Gothic" w:cs="Arial"/>
      <w:b/>
      <w:bCs/>
      <w:iCs/>
      <w:smallCaps/>
      <w:sz w:val="28"/>
      <w:szCs w:val="28"/>
      <w:shd w:val="clear" w:color="auto" w:fill="E6E6E6"/>
    </w:rPr>
  </w:style>
  <w:style w:type="paragraph" w:styleId="Header">
    <w:name w:val="header"/>
    <w:basedOn w:val="Normal"/>
    <w:link w:val="HeaderChar"/>
    <w:uiPriority w:val="99"/>
    <w:rsid w:val="00B435FF"/>
    <w:pPr>
      <w:tabs>
        <w:tab w:val="center" w:pos="4320"/>
        <w:tab w:val="right" w:pos="8640"/>
      </w:tabs>
    </w:pPr>
  </w:style>
  <w:style w:type="paragraph" w:styleId="Footer">
    <w:name w:val="footer"/>
    <w:aliases w:val="f"/>
    <w:basedOn w:val="Normal"/>
    <w:link w:val="FooterChar"/>
    <w:uiPriority w:val="99"/>
    <w:rsid w:val="0022351E"/>
    <w:pPr>
      <w:tabs>
        <w:tab w:val="center" w:pos="4320"/>
        <w:tab w:val="right" w:pos="8640"/>
      </w:tabs>
    </w:pPr>
    <w:rPr>
      <w:sz w:val="18"/>
    </w:rPr>
  </w:style>
  <w:style w:type="character" w:customStyle="1" w:styleId="FooterChar">
    <w:name w:val="Footer Char"/>
    <w:aliases w:val="f Char"/>
    <w:link w:val="Footer"/>
    <w:uiPriority w:val="99"/>
    <w:rsid w:val="0022351E"/>
    <w:rPr>
      <w:rFonts w:ascii="Arial" w:hAnsi="Arial"/>
      <w:sz w:val="18"/>
      <w:szCs w:val="24"/>
    </w:rPr>
  </w:style>
  <w:style w:type="character" w:styleId="PageNumber">
    <w:name w:val="page number"/>
    <w:basedOn w:val="DefaultParagraphFont"/>
    <w:rsid w:val="00B32856"/>
  </w:style>
  <w:style w:type="paragraph" w:customStyle="1" w:styleId="SectionHeading">
    <w:name w:val="Section Heading"/>
    <w:basedOn w:val="Normal"/>
    <w:rsid w:val="00F106EC"/>
    <w:pPr>
      <w:pageBreakBefore/>
      <w:spacing w:before="480" w:after="720"/>
    </w:pPr>
    <w:rPr>
      <w:b/>
      <w:bCs/>
      <w:color w:val="214373"/>
      <w:sz w:val="44"/>
      <w:szCs w:val="44"/>
    </w:rPr>
  </w:style>
  <w:style w:type="paragraph" w:styleId="ListBullet">
    <w:name w:val="List Bullet"/>
    <w:basedOn w:val="Normal"/>
    <w:uiPriority w:val="99"/>
    <w:rsid w:val="00257AD9"/>
    <w:pPr>
      <w:numPr>
        <w:numId w:val="1"/>
      </w:numPr>
      <w:spacing w:before="60" w:after="60"/>
      <w:contextualSpacing/>
    </w:pPr>
  </w:style>
  <w:style w:type="paragraph" w:styleId="ListBullet2">
    <w:name w:val="List Bullet 2"/>
    <w:basedOn w:val="Normal"/>
    <w:rsid w:val="00257AD9"/>
    <w:pPr>
      <w:numPr>
        <w:numId w:val="2"/>
      </w:numPr>
      <w:spacing w:before="60" w:after="60"/>
      <w:contextualSpacing/>
      <w:jc w:val="both"/>
    </w:pPr>
  </w:style>
  <w:style w:type="paragraph" w:styleId="ListBullet3">
    <w:name w:val="List Bullet 3"/>
    <w:basedOn w:val="Normal"/>
    <w:rsid w:val="00257AD9"/>
    <w:pPr>
      <w:numPr>
        <w:numId w:val="3"/>
      </w:numPr>
      <w:spacing w:before="60" w:after="60"/>
      <w:contextualSpacing/>
      <w:jc w:val="both"/>
    </w:pPr>
  </w:style>
  <w:style w:type="paragraph" w:styleId="ListBullet4">
    <w:name w:val="List Bullet 4"/>
    <w:basedOn w:val="Normal"/>
    <w:rsid w:val="00257AD9"/>
    <w:pPr>
      <w:numPr>
        <w:numId w:val="4"/>
      </w:numPr>
      <w:spacing w:before="60" w:after="60"/>
      <w:contextualSpacing/>
      <w:jc w:val="both"/>
    </w:pPr>
  </w:style>
  <w:style w:type="paragraph" w:styleId="Caption">
    <w:name w:val="caption"/>
    <w:basedOn w:val="Normal"/>
    <w:next w:val="Normal"/>
    <w:link w:val="CaptionChar"/>
    <w:uiPriority w:val="99"/>
    <w:qFormat/>
    <w:rsid w:val="00F106EC"/>
    <w:pPr>
      <w:spacing w:before="60" w:after="60"/>
    </w:pPr>
    <w:rPr>
      <w:bCs/>
      <w:sz w:val="18"/>
      <w:szCs w:val="20"/>
    </w:rPr>
  </w:style>
  <w:style w:type="paragraph" w:customStyle="1" w:styleId="AddressLines">
    <w:name w:val="Address Lines"/>
    <w:basedOn w:val="Normal"/>
    <w:rsid w:val="00FF32AE"/>
    <w:pPr>
      <w:jc w:val="right"/>
    </w:pPr>
    <w:rPr>
      <w:rFonts w:ascii="Eras Light ITC" w:eastAsia="Arial Unicode MS" w:hAnsi="Eras Light ITC" w:cs="Arial Unicode MS"/>
      <w:sz w:val="18"/>
      <w:szCs w:val="22"/>
    </w:rPr>
  </w:style>
  <w:style w:type="paragraph" w:styleId="Title">
    <w:name w:val="Title"/>
    <w:basedOn w:val="Normal"/>
    <w:link w:val="TitleChar"/>
    <w:qFormat/>
    <w:rsid w:val="0055123B"/>
    <w:pPr>
      <w:spacing w:before="240" w:after="120"/>
      <w:outlineLvl w:val="0"/>
    </w:pPr>
    <w:rPr>
      <w:rFonts w:cs="Arial"/>
      <w:b/>
      <w:bCs/>
      <w:kern w:val="28"/>
      <w:sz w:val="44"/>
      <w:szCs w:val="32"/>
    </w:rPr>
  </w:style>
  <w:style w:type="character" w:customStyle="1" w:styleId="TitleChar">
    <w:name w:val="Title Char"/>
    <w:basedOn w:val="DefaultParagraphFont"/>
    <w:link w:val="Title"/>
    <w:locked/>
    <w:rsid w:val="00DE1DB6"/>
    <w:rPr>
      <w:rFonts w:ascii="Arial" w:hAnsi="Arial" w:cs="Arial"/>
      <w:b/>
      <w:bCs/>
      <w:kern w:val="28"/>
      <w:sz w:val="44"/>
      <w:szCs w:val="32"/>
    </w:rPr>
  </w:style>
  <w:style w:type="paragraph" w:customStyle="1" w:styleId="DocumentTitle">
    <w:name w:val="Document Title"/>
    <w:basedOn w:val="Normal"/>
    <w:rsid w:val="00F106EC"/>
    <w:rPr>
      <w:b/>
      <w:sz w:val="44"/>
      <w:szCs w:val="72"/>
    </w:rPr>
  </w:style>
  <w:style w:type="paragraph" w:styleId="Subtitle">
    <w:name w:val="Subtitle"/>
    <w:aliases w:val="Body 3"/>
    <w:basedOn w:val="Normal"/>
    <w:link w:val="SubtitleChar"/>
    <w:qFormat/>
    <w:rsid w:val="00F106EC"/>
    <w:pPr>
      <w:spacing w:after="60"/>
      <w:outlineLvl w:val="1"/>
    </w:pPr>
    <w:rPr>
      <w:rFonts w:cs="Arial"/>
      <w:color w:val="214373"/>
      <w:sz w:val="36"/>
    </w:rPr>
  </w:style>
  <w:style w:type="paragraph" w:customStyle="1" w:styleId="TitlePageDate">
    <w:name w:val="Title Page Date"/>
    <w:basedOn w:val="Normal"/>
    <w:rsid w:val="00F106EC"/>
    <w:rPr>
      <w:sz w:val="24"/>
    </w:rPr>
  </w:style>
  <w:style w:type="character" w:styleId="Hyperlink">
    <w:name w:val="Hyperlink"/>
    <w:aliases w:val="RFP Hyperlink"/>
    <w:basedOn w:val="DefaultParagraphFont"/>
    <w:uiPriority w:val="99"/>
    <w:qFormat/>
    <w:rsid w:val="00777584"/>
    <w:rPr>
      <w:color w:val="0000FF"/>
      <w:u w:val="single"/>
    </w:rPr>
  </w:style>
  <w:style w:type="paragraph" w:styleId="TOC1">
    <w:name w:val="toc 1"/>
    <w:basedOn w:val="Normal"/>
    <w:next w:val="Normal"/>
    <w:autoRedefine/>
    <w:uiPriority w:val="39"/>
    <w:rsid w:val="00CF66DB"/>
    <w:pPr>
      <w:tabs>
        <w:tab w:val="left" w:pos="360"/>
        <w:tab w:val="right" w:leader="dot" w:pos="9360"/>
      </w:tabs>
      <w:spacing w:before="120" w:after="120"/>
    </w:pPr>
    <w:rPr>
      <w:rFonts w:ascii="Arial Bold" w:hAnsi="Arial Bold"/>
      <w:b/>
      <w:caps/>
    </w:rPr>
  </w:style>
  <w:style w:type="paragraph" w:styleId="TOC2">
    <w:name w:val="toc 2"/>
    <w:basedOn w:val="Normal"/>
    <w:next w:val="Normal"/>
    <w:autoRedefine/>
    <w:uiPriority w:val="39"/>
    <w:rsid w:val="00BF359C"/>
    <w:pPr>
      <w:tabs>
        <w:tab w:val="left" w:pos="720"/>
        <w:tab w:val="right" w:leader="dot" w:pos="9360"/>
      </w:tabs>
      <w:spacing w:before="60" w:after="60"/>
      <w:ind w:left="1080" w:hanging="720"/>
    </w:pPr>
    <w:rPr>
      <w:rFonts w:ascii="Arial Bold" w:hAnsi="Arial Bold"/>
      <w:b/>
      <w:smallCaps/>
    </w:rPr>
  </w:style>
  <w:style w:type="paragraph" w:styleId="TOC3">
    <w:name w:val="toc 3"/>
    <w:basedOn w:val="Normal"/>
    <w:next w:val="Normal"/>
    <w:autoRedefine/>
    <w:uiPriority w:val="39"/>
    <w:rsid w:val="00F22D97"/>
    <w:pPr>
      <w:tabs>
        <w:tab w:val="left" w:pos="1890"/>
        <w:tab w:val="right" w:leader="dot" w:pos="9360"/>
      </w:tabs>
      <w:spacing w:before="60" w:after="60"/>
      <w:ind w:left="1080"/>
    </w:pPr>
  </w:style>
  <w:style w:type="paragraph" w:styleId="TOCHeading">
    <w:name w:val="TOC Heading"/>
    <w:basedOn w:val="Normal"/>
    <w:next w:val="BodyText"/>
    <w:uiPriority w:val="39"/>
    <w:qFormat/>
    <w:rsid w:val="00777584"/>
    <w:pPr>
      <w:spacing w:before="240" w:after="480"/>
    </w:pPr>
    <w:rPr>
      <w:b/>
      <w:sz w:val="36"/>
    </w:rPr>
  </w:style>
  <w:style w:type="paragraph" w:customStyle="1" w:styleId="HalfSpace">
    <w:name w:val="Half Space"/>
    <w:basedOn w:val="Normal"/>
    <w:rsid w:val="004129D2"/>
    <w:pPr>
      <w:spacing w:line="192" w:lineRule="auto"/>
    </w:pPr>
    <w:rPr>
      <w:sz w:val="16"/>
    </w:rPr>
  </w:style>
  <w:style w:type="table" w:styleId="TableGrid">
    <w:name w:val="Table Grid"/>
    <w:basedOn w:val="TableNormal"/>
    <w:uiPriority w:val="39"/>
    <w:rsid w:val="005852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rsid w:val="00574A0C"/>
  </w:style>
  <w:style w:type="paragraph" w:customStyle="1" w:styleId="TableHeading">
    <w:name w:val="Table Heading"/>
    <w:basedOn w:val="Normal"/>
    <w:link w:val="TableHeadingChar"/>
    <w:qFormat/>
    <w:rsid w:val="00845F83"/>
    <w:pPr>
      <w:spacing w:before="60" w:after="60"/>
      <w:jc w:val="center"/>
    </w:pPr>
    <w:rPr>
      <w:b/>
      <w:smallCaps/>
      <w:color w:val="FFFFFF"/>
    </w:rPr>
  </w:style>
  <w:style w:type="paragraph" w:customStyle="1" w:styleId="TableText">
    <w:name w:val="Table Text"/>
    <w:basedOn w:val="Normal"/>
    <w:link w:val="TableTextChar"/>
    <w:qFormat/>
    <w:rsid w:val="00F106EC"/>
    <w:pPr>
      <w:spacing w:before="60" w:after="60"/>
    </w:pPr>
    <w:rPr>
      <w:sz w:val="20"/>
    </w:rPr>
  </w:style>
  <w:style w:type="character" w:customStyle="1" w:styleId="TableTextChar">
    <w:name w:val="Table Text Char"/>
    <w:link w:val="TableText"/>
    <w:locked/>
    <w:rsid w:val="00F106EC"/>
    <w:rPr>
      <w:rFonts w:ascii="Century Gothic" w:hAnsi="Century Gothic"/>
      <w:szCs w:val="24"/>
    </w:rPr>
  </w:style>
  <w:style w:type="paragraph" w:styleId="ListNumber">
    <w:name w:val="List Number"/>
    <w:basedOn w:val="Normal"/>
    <w:rsid w:val="00257AD9"/>
    <w:pPr>
      <w:numPr>
        <w:numId w:val="6"/>
      </w:numPr>
      <w:spacing w:before="60" w:after="60"/>
      <w:contextualSpacing/>
      <w:jc w:val="both"/>
    </w:pPr>
  </w:style>
  <w:style w:type="paragraph" w:styleId="ListContinue">
    <w:name w:val="List Continue"/>
    <w:basedOn w:val="Normal"/>
    <w:rsid w:val="00F8325E"/>
    <w:pPr>
      <w:spacing w:before="120" w:after="120"/>
      <w:ind w:left="360"/>
      <w:jc w:val="both"/>
    </w:pPr>
  </w:style>
  <w:style w:type="paragraph" w:styleId="ListNumber2">
    <w:name w:val="List Number 2"/>
    <w:basedOn w:val="Normal"/>
    <w:rsid w:val="00257AD9"/>
    <w:pPr>
      <w:numPr>
        <w:numId w:val="12"/>
      </w:numPr>
      <w:spacing w:before="60" w:after="60"/>
      <w:ind w:left="720"/>
      <w:contextualSpacing/>
      <w:jc w:val="both"/>
    </w:pPr>
  </w:style>
  <w:style w:type="paragraph" w:styleId="ListBullet5">
    <w:name w:val="List Bullet 5"/>
    <w:basedOn w:val="Normal"/>
    <w:rsid w:val="00257AD9"/>
    <w:pPr>
      <w:numPr>
        <w:numId w:val="5"/>
      </w:numPr>
      <w:spacing w:before="60" w:after="60"/>
      <w:contextualSpacing/>
      <w:jc w:val="both"/>
    </w:pPr>
  </w:style>
  <w:style w:type="paragraph" w:styleId="ListContinue2">
    <w:name w:val="List Continue 2"/>
    <w:basedOn w:val="Normal"/>
    <w:rsid w:val="00752F23"/>
    <w:pPr>
      <w:spacing w:after="120"/>
      <w:ind w:left="720"/>
      <w:contextualSpacing/>
      <w:jc w:val="both"/>
    </w:pPr>
  </w:style>
  <w:style w:type="paragraph" w:styleId="ListContinue3">
    <w:name w:val="List Continue 3"/>
    <w:basedOn w:val="Normal"/>
    <w:rsid w:val="00752F23"/>
    <w:pPr>
      <w:spacing w:after="120"/>
      <w:ind w:left="1080"/>
      <w:contextualSpacing/>
      <w:jc w:val="both"/>
    </w:pPr>
  </w:style>
  <w:style w:type="paragraph" w:styleId="ListContinue4">
    <w:name w:val="List Continue 4"/>
    <w:basedOn w:val="Normal"/>
    <w:rsid w:val="00752F23"/>
    <w:pPr>
      <w:spacing w:after="120"/>
      <w:ind w:left="1440"/>
      <w:contextualSpacing/>
      <w:jc w:val="both"/>
    </w:pPr>
  </w:style>
  <w:style w:type="paragraph" w:styleId="ListContinue5">
    <w:name w:val="List Continue 5"/>
    <w:basedOn w:val="Normal"/>
    <w:rsid w:val="00752F23"/>
    <w:pPr>
      <w:spacing w:after="120"/>
      <w:ind w:left="1800"/>
      <w:contextualSpacing/>
      <w:jc w:val="both"/>
    </w:pPr>
  </w:style>
  <w:style w:type="paragraph" w:styleId="ListNumber3">
    <w:name w:val="List Number 3"/>
    <w:basedOn w:val="Normal"/>
    <w:rsid w:val="00257AD9"/>
    <w:pPr>
      <w:numPr>
        <w:numId w:val="7"/>
      </w:numPr>
      <w:ind w:left="1224" w:hanging="360"/>
      <w:contextualSpacing/>
      <w:jc w:val="both"/>
    </w:pPr>
  </w:style>
  <w:style w:type="paragraph" w:styleId="ListNumber4">
    <w:name w:val="List Number 4"/>
    <w:basedOn w:val="Normal"/>
    <w:rsid w:val="00257AD9"/>
    <w:pPr>
      <w:numPr>
        <w:numId w:val="8"/>
      </w:numPr>
      <w:spacing w:before="60" w:after="60"/>
      <w:ind w:left="1584"/>
      <w:contextualSpacing/>
      <w:jc w:val="both"/>
    </w:pPr>
  </w:style>
  <w:style w:type="paragraph" w:styleId="BalloonText">
    <w:name w:val="Balloon Text"/>
    <w:basedOn w:val="Normal"/>
    <w:link w:val="BalloonTextChar"/>
    <w:rsid w:val="00F316BB"/>
    <w:rPr>
      <w:rFonts w:ascii="Tahoma" w:hAnsi="Tahoma" w:cs="Tahoma"/>
      <w:sz w:val="16"/>
      <w:szCs w:val="16"/>
    </w:rPr>
  </w:style>
  <w:style w:type="character" w:customStyle="1" w:styleId="BalloonTextChar">
    <w:name w:val="Balloon Text Char"/>
    <w:basedOn w:val="DefaultParagraphFont"/>
    <w:link w:val="BalloonText"/>
    <w:rsid w:val="00F316BB"/>
    <w:rPr>
      <w:rFonts w:ascii="Tahoma" w:hAnsi="Tahoma" w:cs="Tahoma"/>
      <w:sz w:val="16"/>
      <w:szCs w:val="16"/>
    </w:rPr>
  </w:style>
  <w:style w:type="character" w:styleId="CommentReference">
    <w:name w:val="annotation reference"/>
    <w:basedOn w:val="DefaultParagraphFont"/>
    <w:uiPriority w:val="99"/>
    <w:rsid w:val="00D55342"/>
    <w:rPr>
      <w:sz w:val="18"/>
      <w:szCs w:val="18"/>
    </w:rPr>
  </w:style>
  <w:style w:type="paragraph" w:styleId="CommentText">
    <w:name w:val="annotation text"/>
    <w:basedOn w:val="Normal"/>
    <w:link w:val="CommentTextChar"/>
    <w:uiPriority w:val="99"/>
    <w:rsid w:val="00D55342"/>
    <w:rPr>
      <w:sz w:val="24"/>
    </w:rPr>
  </w:style>
  <w:style w:type="character" w:customStyle="1" w:styleId="CommentTextChar">
    <w:name w:val="Comment Text Char"/>
    <w:basedOn w:val="DefaultParagraphFont"/>
    <w:link w:val="CommentText"/>
    <w:uiPriority w:val="99"/>
    <w:rsid w:val="00D55342"/>
    <w:rPr>
      <w:rFonts w:ascii="Arial" w:hAnsi="Arial"/>
      <w:sz w:val="24"/>
      <w:szCs w:val="24"/>
    </w:rPr>
  </w:style>
  <w:style w:type="paragraph" w:styleId="CommentSubject">
    <w:name w:val="annotation subject"/>
    <w:basedOn w:val="CommentText"/>
    <w:next w:val="CommentText"/>
    <w:link w:val="CommentSubjectChar"/>
    <w:uiPriority w:val="99"/>
    <w:rsid w:val="00D55342"/>
    <w:rPr>
      <w:b/>
      <w:bCs/>
      <w:sz w:val="20"/>
      <w:szCs w:val="20"/>
    </w:rPr>
  </w:style>
  <w:style w:type="character" w:customStyle="1" w:styleId="CommentSubjectChar">
    <w:name w:val="Comment Subject Char"/>
    <w:basedOn w:val="CommentTextChar"/>
    <w:link w:val="CommentSubject"/>
    <w:uiPriority w:val="99"/>
    <w:rsid w:val="00D55342"/>
    <w:rPr>
      <w:rFonts w:ascii="Arial" w:hAnsi="Arial"/>
      <w:b/>
      <w:bCs/>
      <w:sz w:val="24"/>
      <w:szCs w:val="24"/>
    </w:rPr>
  </w:style>
  <w:style w:type="character" w:styleId="FollowedHyperlink">
    <w:name w:val="FollowedHyperlink"/>
    <w:basedOn w:val="DefaultParagraphFont"/>
    <w:uiPriority w:val="99"/>
    <w:rsid w:val="00E02AA7"/>
    <w:rPr>
      <w:color w:val="800080" w:themeColor="followedHyperlink"/>
      <w:u w:val="single"/>
    </w:rPr>
  </w:style>
  <w:style w:type="paragraph" w:customStyle="1" w:styleId="TableBullet1">
    <w:name w:val="Table Bullet 1"/>
    <w:basedOn w:val="TableText"/>
    <w:qFormat/>
    <w:rsid w:val="007E7C1D"/>
    <w:pPr>
      <w:numPr>
        <w:numId w:val="10"/>
      </w:numPr>
      <w:ind w:left="360"/>
    </w:pPr>
  </w:style>
  <w:style w:type="paragraph" w:customStyle="1" w:styleId="TableBullet2">
    <w:name w:val="Table Bullet 2"/>
    <w:basedOn w:val="TableText"/>
    <w:qFormat/>
    <w:rsid w:val="00845F83"/>
    <w:pPr>
      <w:numPr>
        <w:numId w:val="11"/>
      </w:numPr>
    </w:pPr>
  </w:style>
  <w:style w:type="character" w:customStyle="1" w:styleId="normaltextrun">
    <w:name w:val="normaltextrun"/>
    <w:basedOn w:val="DefaultParagraphFont"/>
    <w:rsid w:val="007E7C1D"/>
  </w:style>
  <w:style w:type="character" w:customStyle="1" w:styleId="apple-converted-space">
    <w:name w:val="apple-converted-space"/>
    <w:basedOn w:val="DefaultParagraphFont"/>
    <w:rsid w:val="007E7C1D"/>
  </w:style>
  <w:style w:type="character" w:customStyle="1" w:styleId="spellingerror">
    <w:name w:val="spellingerror"/>
    <w:basedOn w:val="DefaultParagraphFont"/>
    <w:rsid w:val="007E7C1D"/>
  </w:style>
  <w:style w:type="character" w:customStyle="1" w:styleId="contextualspellingandgrammarerror">
    <w:name w:val="contextualspellingandgrammarerror"/>
    <w:basedOn w:val="DefaultParagraphFont"/>
    <w:rsid w:val="007E7C1D"/>
  </w:style>
  <w:style w:type="paragraph" w:customStyle="1" w:styleId="paragraph">
    <w:name w:val="paragraph"/>
    <w:basedOn w:val="Normal"/>
    <w:rsid w:val="007E7C1D"/>
    <w:pPr>
      <w:spacing w:before="100" w:beforeAutospacing="1" w:after="100" w:afterAutospacing="1"/>
    </w:pPr>
    <w:rPr>
      <w:rFonts w:ascii="Times New Roman" w:hAnsi="Times New Roman"/>
      <w:szCs w:val="20"/>
    </w:rPr>
  </w:style>
  <w:style w:type="character" w:customStyle="1" w:styleId="eop">
    <w:name w:val="eop"/>
    <w:basedOn w:val="DefaultParagraphFont"/>
    <w:rsid w:val="007E7C1D"/>
  </w:style>
  <w:style w:type="paragraph" w:customStyle="1" w:styleId="Table-ProminentHeading">
    <w:name w:val="Table - Prominent Heading"/>
    <w:basedOn w:val="Normal"/>
    <w:link w:val="Table-ProminentHeadingChar"/>
    <w:qFormat/>
    <w:rsid w:val="00B67AD5"/>
    <w:pPr>
      <w:keepNext/>
      <w:spacing w:before="220" w:after="220"/>
    </w:pPr>
    <w:rPr>
      <w:rFonts w:ascii="Arial Bold" w:hAnsi="Arial Bold"/>
      <w:b/>
      <w:bCs/>
      <w:color w:val="FFFFFF" w:themeColor="background1"/>
      <w:szCs w:val="22"/>
      <w:lang w:val="x-none" w:eastAsia="x-none"/>
    </w:rPr>
  </w:style>
  <w:style w:type="character" w:customStyle="1" w:styleId="Table-ProminentHeadingChar">
    <w:name w:val="Table - Prominent Heading Char"/>
    <w:link w:val="Table-ProminentHeading"/>
    <w:rsid w:val="00B67AD5"/>
    <w:rPr>
      <w:rFonts w:ascii="Arial Bold" w:hAnsi="Arial Bold"/>
      <w:b/>
      <w:bCs/>
      <w:color w:val="FFFFFF" w:themeColor="background1"/>
      <w:sz w:val="22"/>
      <w:szCs w:val="22"/>
      <w:lang w:val="x-none" w:eastAsia="x-none"/>
    </w:rPr>
  </w:style>
  <w:style w:type="paragraph" w:customStyle="1" w:styleId="ReportText">
    <w:name w:val="ReportText"/>
    <w:basedOn w:val="Normal"/>
    <w:link w:val="ReportTextChar"/>
    <w:rsid w:val="00294F04"/>
    <w:pPr>
      <w:spacing w:before="240"/>
    </w:pPr>
    <w:rPr>
      <w:rFonts w:cs="Arial"/>
      <w:sz w:val="24"/>
      <w:szCs w:val="20"/>
    </w:rPr>
  </w:style>
  <w:style w:type="character" w:customStyle="1" w:styleId="ReportTextChar">
    <w:name w:val="ReportText Char"/>
    <w:basedOn w:val="DefaultParagraphFont"/>
    <w:link w:val="ReportText"/>
    <w:rsid w:val="00294F04"/>
    <w:rPr>
      <w:rFonts w:ascii="Arial" w:hAnsi="Arial" w:cs="Arial"/>
      <w:sz w:val="24"/>
    </w:rPr>
  </w:style>
  <w:style w:type="paragraph" w:styleId="ListParagraph">
    <w:name w:val="List Paragraph"/>
    <w:aliases w:val="Use Case List Paragraph,b1,Bullet for no #'s,B1,List Paragraph1,Scope of Services,Bull2,Numbering,Figure_name,Bullet- First level,numbered,FooterText,Alpha List Paragraph,Appendix Bullets,Style 2,Bullet List,Number List 2,Bullet Level 1,lp1"/>
    <w:basedOn w:val="Normal"/>
    <w:link w:val="ListParagraphChar"/>
    <w:uiPriority w:val="34"/>
    <w:qFormat/>
    <w:rsid w:val="00DE4141"/>
    <w:pPr>
      <w:ind w:left="720"/>
      <w:contextualSpacing/>
    </w:pPr>
    <w:rPr>
      <w:rFonts w:ascii="Times" w:eastAsia="Times" w:hAnsi="Times"/>
      <w:sz w:val="24"/>
      <w:szCs w:val="20"/>
    </w:rPr>
  </w:style>
  <w:style w:type="character" w:customStyle="1" w:styleId="ListParagraphChar">
    <w:name w:val="List Paragraph Char"/>
    <w:aliases w:val="Use Case List Paragraph Char,b1 Char,Bullet for no #'s Char,B1 Char,List Paragraph1 Char,Scope of Services Char,Bull2 Char,Numbering Char,Figure_name Char,Bullet- First level Char,numbered Char,FooterText Char,Appendix Bullets Char"/>
    <w:basedOn w:val="DefaultParagraphFont"/>
    <w:link w:val="ListParagraph"/>
    <w:uiPriority w:val="34"/>
    <w:qFormat/>
    <w:locked/>
    <w:rsid w:val="00DE4141"/>
    <w:rPr>
      <w:rFonts w:ascii="Times" w:eastAsia="Times" w:hAnsi="Times"/>
      <w:sz w:val="24"/>
    </w:rPr>
  </w:style>
  <w:style w:type="paragraph" w:customStyle="1" w:styleId="Default">
    <w:name w:val="Default"/>
    <w:rsid w:val="0090255B"/>
    <w:pPr>
      <w:widowControl w:val="0"/>
      <w:autoSpaceDE w:val="0"/>
      <w:autoSpaceDN w:val="0"/>
      <w:adjustRightInd w:val="0"/>
    </w:pPr>
    <w:rPr>
      <w:rFonts w:ascii="Arial" w:hAnsi="Arial" w:cs="Arial"/>
      <w:color w:val="000000"/>
      <w:sz w:val="24"/>
      <w:szCs w:val="24"/>
    </w:rPr>
  </w:style>
  <w:style w:type="paragraph" w:customStyle="1" w:styleId="1stlinewspace">
    <w:name w:val="1st line w/space"/>
    <w:basedOn w:val="Normal"/>
    <w:link w:val="1stlinewspaceCharChar"/>
    <w:rsid w:val="002F16A2"/>
    <w:pPr>
      <w:spacing w:before="120"/>
    </w:pPr>
    <w:rPr>
      <w:rFonts w:ascii="Garamond" w:hAnsi="Garamond"/>
      <w:bCs/>
    </w:rPr>
  </w:style>
  <w:style w:type="character" w:customStyle="1" w:styleId="1stlinewspaceCharChar">
    <w:name w:val="1st line w/space Char Char"/>
    <w:link w:val="1stlinewspace"/>
    <w:rsid w:val="002F16A2"/>
    <w:rPr>
      <w:rFonts w:ascii="Garamond" w:hAnsi="Garamond"/>
      <w:bCs/>
      <w:szCs w:val="24"/>
    </w:rPr>
  </w:style>
  <w:style w:type="paragraph" w:styleId="BodyTextIndent">
    <w:name w:val="Body Text Indent"/>
    <w:basedOn w:val="Normal"/>
    <w:link w:val="BodyTextIndentChar"/>
    <w:rsid w:val="002F16A2"/>
    <w:pPr>
      <w:spacing w:after="120"/>
      <w:ind w:left="360"/>
    </w:pPr>
  </w:style>
  <w:style w:type="character" w:customStyle="1" w:styleId="BodyTextIndentChar">
    <w:name w:val="Body Text Indent Char"/>
    <w:basedOn w:val="DefaultParagraphFont"/>
    <w:link w:val="BodyTextIndent"/>
    <w:rsid w:val="002F16A2"/>
    <w:rPr>
      <w:rFonts w:ascii="Arial" w:hAnsi="Arial"/>
      <w:sz w:val="22"/>
      <w:szCs w:val="24"/>
    </w:rPr>
  </w:style>
  <w:style w:type="paragraph" w:customStyle="1" w:styleId="TableTopicHeading">
    <w:name w:val="Table Topic Heading"/>
    <w:basedOn w:val="TableText"/>
    <w:qFormat/>
    <w:rsid w:val="00F931D1"/>
    <w:rPr>
      <w:b/>
      <w:bCs/>
      <w:color w:val="FFFFFF" w:themeColor="background1"/>
      <w:szCs w:val="20"/>
    </w:rPr>
  </w:style>
  <w:style w:type="paragraph" w:customStyle="1" w:styleId="Table-SideBarTopic">
    <w:name w:val="Table - Side Bar Topic"/>
    <w:basedOn w:val="TableHeading"/>
    <w:qFormat/>
    <w:rsid w:val="00E834FF"/>
  </w:style>
  <w:style w:type="character" w:styleId="SubtleEmphasis">
    <w:name w:val="Subtle Emphasis"/>
    <w:aliases w:val="Bullet 3"/>
    <w:basedOn w:val="DefaultParagraphFont"/>
    <w:uiPriority w:val="19"/>
    <w:qFormat/>
    <w:rsid w:val="00636B65"/>
    <w:rPr>
      <w:i/>
      <w:iCs/>
      <w:color w:val="808080" w:themeColor="text1" w:themeTint="7F"/>
    </w:rPr>
  </w:style>
  <w:style w:type="character" w:styleId="IntenseEmphasis">
    <w:name w:val="Intense Emphasis"/>
    <w:basedOn w:val="DefaultParagraphFont"/>
    <w:uiPriority w:val="21"/>
    <w:qFormat/>
    <w:rsid w:val="00A379F6"/>
    <w:rPr>
      <w:rFonts w:ascii="AVENIR OBLIQUE" w:hAnsi="AVENIR OBLIQUE"/>
      <w:b/>
      <w:bCs/>
      <w:i w:val="0"/>
      <w:iCs w:val="0"/>
      <w:color w:val="3A639E"/>
      <w:sz w:val="28"/>
      <w:szCs w:val="28"/>
    </w:rPr>
  </w:style>
  <w:style w:type="paragraph" w:styleId="TOC4">
    <w:name w:val="toc 4"/>
    <w:basedOn w:val="Normal"/>
    <w:next w:val="Normal"/>
    <w:autoRedefine/>
    <w:uiPriority w:val="39"/>
    <w:unhideWhenUsed/>
    <w:rsid w:val="00ED4E0A"/>
    <w:pPr>
      <w:tabs>
        <w:tab w:val="left" w:pos="2880"/>
        <w:tab w:val="right" w:leader="dot" w:pos="9360"/>
      </w:tabs>
      <w:ind w:left="1886"/>
    </w:pPr>
  </w:style>
  <w:style w:type="paragraph" w:styleId="TOC5">
    <w:name w:val="toc 5"/>
    <w:basedOn w:val="Normal"/>
    <w:next w:val="Normal"/>
    <w:autoRedefine/>
    <w:uiPriority w:val="39"/>
    <w:unhideWhenUsed/>
    <w:rsid w:val="00AA171B"/>
    <w:pPr>
      <w:ind w:left="800"/>
    </w:pPr>
  </w:style>
  <w:style w:type="paragraph" w:styleId="TOC6">
    <w:name w:val="toc 6"/>
    <w:basedOn w:val="Normal"/>
    <w:next w:val="Normal"/>
    <w:autoRedefine/>
    <w:uiPriority w:val="39"/>
    <w:unhideWhenUsed/>
    <w:rsid w:val="00AA171B"/>
    <w:pPr>
      <w:ind w:left="1000"/>
    </w:pPr>
  </w:style>
  <w:style w:type="paragraph" w:styleId="TOC7">
    <w:name w:val="toc 7"/>
    <w:basedOn w:val="Normal"/>
    <w:next w:val="Normal"/>
    <w:autoRedefine/>
    <w:uiPriority w:val="39"/>
    <w:unhideWhenUsed/>
    <w:rsid w:val="00AA171B"/>
    <w:pPr>
      <w:ind w:left="1200"/>
    </w:pPr>
  </w:style>
  <w:style w:type="paragraph" w:styleId="TOC8">
    <w:name w:val="toc 8"/>
    <w:basedOn w:val="Normal"/>
    <w:next w:val="Normal"/>
    <w:autoRedefine/>
    <w:uiPriority w:val="39"/>
    <w:unhideWhenUsed/>
    <w:rsid w:val="00AA171B"/>
    <w:pPr>
      <w:ind w:left="1400"/>
    </w:pPr>
  </w:style>
  <w:style w:type="paragraph" w:styleId="TOC9">
    <w:name w:val="toc 9"/>
    <w:basedOn w:val="Normal"/>
    <w:next w:val="Normal"/>
    <w:autoRedefine/>
    <w:uiPriority w:val="39"/>
    <w:unhideWhenUsed/>
    <w:rsid w:val="00AA171B"/>
    <w:pPr>
      <w:ind w:left="1600"/>
    </w:pPr>
  </w:style>
  <w:style w:type="paragraph" w:styleId="TableofFigures">
    <w:name w:val="table of figures"/>
    <w:basedOn w:val="Normal"/>
    <w:next w:val="Normal"/>
    <w:uiPriority w:val="99"/>
    <w:unhideWhenUsed/>
    <w:rsid w:val="00AA171B"/>
    <w:pPr>
      <w:ind w:left="400" w:hanging="400"/>
    </w:pPr>
  </w:style>
  <w:style w:type="paragraph" w:customStyle="1" w:styleId="RFPBody">
    <w:name w:val="RFP Body"/>
    <w:basedOn w:val="Normal"/>
    <w:link w:val="RFPBodyChar"/>
    <w:qFormat/>
    <w:rsid w:val="00003B3D"/>
    <w:pPr>
      <w:spacing w:after="240"/>
      <w:jc w:val="both"/>
    </w:pPr>
  </w:style>
  <w:style w:type="character" w:customStyle="1" w:styleId="RFPBodyChar">
    <w:name w:val="RFP Body Char"/>
    <w:basedOn w:val="DefaultParagraphFont"/>
    <w:link w:val="RFPBody"/>
    <w:rsid w:val="00003B3D"/>
    <w:rPr>
      <w:rFonts w:ascii="Arial" w:hAnsi="Arial"/>
      <w:sz w:val="22"/>
      <w:szCs w:val="24"/>
    </w:rPr>
  </w:style>
  <w:style w:type="paragraph" w:customStyle="1" w:styleId="RFPBullet">
    <w:name w:val="RFP Bullet"/>
    <w:basedOn w:val="Normal"/>
    <w:link w:val="RFPBulletChar"/>
    <w:qFormat/>
    <w:rsid w:val="00D7782C"/>
    <w:pPr>
      <w:numPr>
        <w:numId w:val="13"/>
      </w:numPr>
      <w:spacing w:before="120" w:after="120"/>
      <w:ind w:left="360"/>
      <w:jc w:val="both"/>
    </w:pPr>
    <w:rPr>
      <w:rFonts w:cs="Arial"/>
      <w:sz w:val="24"/>
    </w:rPr>
  </w:style>
  <w:style w:type="character" w:customStyle="1" w:styleId="RFPBulletChar">
    <w:name w:val="RFP Bullet Char"/>
    <w:basedOn w:val="DefaultParagraphFont"/>
    <w:link w:val="RFPBullet"/>
    <w:rsid w:val="00D7782C"/>
    <w:rPr>
      <w:rFonts w:ascii="Century Gothic" w:hAnsi="Century Gothic" w:cs="Arial"/>
      <w:sz w:val="24"/>
      <w:szCs w:val="24"/>
    </w:rPr>
  </w:style>
  <w:style w:type="paragraph" w:customStyle="1" w:styleId="CSBullet1">
    <w:name w:val="CS Bullet 1"/>
    <w:basedOn w:val="ListParagraph"/>
    <w:link w:val="CSBullet1Char"/>
    <w:autoRedefine/>
    <w:qFormat/>
    <w:rsid w:val="00FE2120"/>
    <w:pPr>
      <w:numPr>
        <w:numId w:val="17"/>
      </w:numPr>
      <w:tabs>
        <w:tab w:val="left" w:pos="360"/>
      </w:tabs>
      <w:spacing w:before="120" w:after="120"/>
      <w:contextualSpacing w:val="0"/>
      <w:jc w:val="both"/>
    </w:pPr>
    <w:rPr>
      <w:rFonts w:ascii="Century Gothic" w:eastAsia="Times New Roman" w:hAnsi="Century Gothic"/>
      <w:sz w:val="22"/>
      <w:szCs w:val="22"/>
    </w:rPr>
  </w:style>
  <w:style w:type="character" w:customStyle="1" w:styleId="CSBullet1Char">
    <w:name w:val="CS Bullet 1 Char"/>
    <w:link w:val="CSBullet1"/>
    <w:rsid w:val="00FE2120"/>
    <w:rPr>
      <w:rFonts w:ascii="Century Gothic" w:hAnsi="Century Gothic"/>
      <w:sz w:val="22"/>
      <w:szCs w:val="22"/>
    </w:rPr>
  </w:style>
  <w:style w:type="paragraph" w:customStyle="1" w:styleId="10sp0">
    <w:name w:val="_1.0sp 0&quot;"/>
    <w:basedOn w:val="Normal"/>
    <w:rsid w:val="00FC26D6"/>
    <w:pPr>
      <w:suppressAutoHyphens/>
      <w:spacing w:after="240"/>
    </w:pPr>
    <w:rPr>
      <w:rFonts w:ascii="Arial" w:eastAsia="SimSun" w:hAnsi="Arial" w:cs="Arial"/>
      <w:szCs w:val="20"/>
    </w:rPr>
  </w:style>
  <w:style w:type="character" w:customStyle="1" w:styleId="TableHeadingChar">
    <w:name w:val="Table Heading Char"/>
    <w:basedOn w:val="DefaultParagraphFont"/>
    <w:link w:val="TableHeading"/>
    <w:rsid w:val="00561BA5"/>
    <w:rPr>
      <w:rFonts w:ascii="Century Gothic" w:hAnsi="Century Gothic"/>
      <w:b/>
      <w:smallCaps/>
      <w:color w:val="FFFFFF"/>
      <w:sz w:val="22"/>
      <w:szCs w:val="24"/>
    </w:rPr>
  </w:style>
  <w:style w:type="character" w:customStyle="1" w:styleId="CaptionChar">
    <w:name w:val="Caption Char"/>
    <w:link w:val="Caption"/>
    <w:uiPriority w:val="35"/>
    <w:rsid w:val="00561BA5"/>
    <w:rPr>
      <w:rFonts w:ascii="Century Gothic" w:hAnsi="Century Gothic"/>
      <w:bCs/>
      <w:sz w:val="18"/>
    </w:rPr>
  </w:style>
  <w:style w:type="paragraph" w:customStyle="1" w:styleId="CalSAWSRFPBody">
    <w:name w:val="CalSAWS RFP Body"/>
    <w:basedOn w:val="RFPBody"/>
    <w:link w:val="CalSAWSRFPBodyChar"/>
    <w:autoRedefine/>
    <w:qFormat/>
    <w:rsid w:val="005B5C38"/>
    <w:pPr>
      <w:spacing w:after="120"/>
    </w:pPr>
    <w:rPr>
      <w:color w:val="365F91" w:themeColor="accent1" w:themeShade="BF"/>
      <w:spacing w:val="-3"/>
      <w:sz w:val="36"/>
      <w:szCs w:val="36"/>
    </w:rPr>
  </w:style>
  <w:style w:type="character" w:customStyle="1" w:styleId="CalSAWSRFPBodyChar">
    <w:name w:val="CalSAWS RFP Body Char"/>
    <w:basedOn w:val="RFPBodyChar"/>
    <w:link w:val="CalSAWSRFPBody"/>
    <w:rsid w:val="005B5C38"/>
    <w:rPr>
      <w:rFonts w:ascii="Century Gothic" w:hAnsi="Century Gothic"/>
      <w:color w:val="365F91" w:themeColor="accent1" w:themeShade="BF"/>
      <w:spacing w:val="-3"/>
      <w:sz w:val="36"/>
      <w:szCs w:val="36"/>
    </w:rPr>
  </w:style>
  <w:style w:type="paragraph" w:customStyle="1" w:styleId="gmail-m-6717687376754650051msolistparagraph">
    <w:name w:val="gmail-m_-6717687376754650051msolistparagraph"/>
    <w:basedOn w:val="Normal"/>
    <w:rsid w:val="00DC56FA"/>
    <w:pPr>
      <w:spacing w:before="100" w:beforeAutospacing="1" w:after="100" w:afterAutospacing="1"/>
    </w:pPr>
    <w:rPr>
      <w:rFonts w:ascii="Calibri" w:eastAsiaTheme="minorHAnsi" w:hAnsi="Calibri" w:cs="Calibri"/>
      <w:szCs w:val="22"/>
    </w:rPr>
  </w:style>
  <w:style w:type="character" w:styleId="UnresolvedMention">
    <w:name w:val="Unresolved Mention"/>
    <w:basedOn w:val="DefaultParagraphFont"/>
    <w:uiPriority w:val="99"/>
    <w:semiHidden/>
    <w:unhideWhenUsed/>
    <w:rsid w:val="007672C1"/>
    <w:rPr>
      <w:color w:val="605E5C"/>
      <w:shd w:val="clear" w:color="auto" w:fill="E1DFDD"/>
    </w:rPr>
  </w:style>
  <w:style w:type="paragraph" w:customStyle="1" w:styleId="TableTitle">
    <w:name w:val="Table Title"/>
    <w:basedOn w:val="Normal"/>
    <w:next w:val="Normal"/>
    <w:link w:val="TableTitleChar"/>
    <w:qFormat/>
    <w:rsid w:val="00E34684"/>
    <w:pPr>
      <w:widowControl w:val="0"/>
      <w:spacing w:before="120" w:after="120"/>
    </w:pPr>
    <w:rPr>
      <w:rFonts w:ascii="Arial" w:eastAsiaTheme="minorHAnsi" w:hAnsi="Arial" w:cstheme="minorBidi"/>
      <w:b/>
      <w:color w:val="000000" w:themeColor="text1"/>
      <w:sz w:val="20"/>
      <w:szCs w:val="22"/>
    </w:rPr>
  </w:style>
  <w:style w:type="character" w:customStyle="1" w:styleId="TableTitleChar">
    <w:name w:val="Table Title Char"/>
    <w:basedOn w:val="DefaultParagraphFont"/>
    <w:link w:val="TableTitle"/>
    <w:rsid w:val="00E34684"/>
    <w:rPr>
      <w:rFonts w:ascii="Arial" w:eastAsiaTheme="minorHAnsi" w:hAnsi="Arial" w:cstheme="minorBidi"/>
      <w:b/>
      <w:color w:val="000000" w:themeColor="text1"/>
      <w:szCs w:val="22"/>
    </w:rPr>
  </w:style>
  <w:style w:type="paragraph" w:customStyle="1" w:styleId="BodyTextBullet">
    <w:name w:val="Body Text Bullet"/>
    <w:basedOn w:val="Normal"/>
    <w:link w:val="BodyTextBulletChar"/>
    <w:qFormat/>
    <w:rsid w:val="00E34684"/>
    <w:pPr>
      <w:numPr>
        <w:numId w:val="14"/>
      </w:numPr>
      <w:spacing w:before="120" w:after="120"/>
      <w:ind w:left="1080"/>
    </w:pPr>
    <w:rPr>
      <w:rFonts w:ascii="Arial" w:eastAsiaTheme="minorHAnsi" w:hAnsi="Arial" w:cstheme="minorBidi"/>
      <w:szCs w:val="22"/>
    </w:rPr>
  </w:style>
  <w:style w:type="character" w:customStyle="1" w:styleId="BodyTextBulletChar">
    <w:name w:val="Body Text Bullet Char"/>
    <w:basedOn w:val="DefaultParagraphFont"/>
    <w:link w:val="BodyTextBullet"/>
    <w:rsid w:val="00E34684"/>
    <w:rPr>
      <w:rFonts w:ascii="Arial" w:eastAsiaTheme="minorHAnsi" w:hAnsi="Arial" w:cstheme="minorBidi"/>
      <w:sz w:val="22"/>
      <w:szCs w:val="22"/>
    </w:rPr>
  </w:style>
  <w:style w:type="paragraph" w:customStyle="1" w:styleId="TableHeader">
    <w:name w:val="Table Header"/>
    <w:basedOn w:val="Normal"/>
    <w:link w:val="TableHeaderChar"/>
    <w:autoRedefine/>
    <w:qFormat/>
    <w:rsid w:val="00E34684"/>
    <w:pPr>
      <w:spacing w:after="160"/>
      <w:jc w:val="both"/>
    </w:pPr>
    <w:rPr>
      <w:rFonts w:eastAsiaTheme="minorHAnsi" w:cstheme="minorBidi"/>
      <w:sz w:val="20"/>
      <w:szCs w:val="20"/>
    </w:rPr>
  </w:style>
  <w:style w:type="character" w:customStyle="1" w:styleId="TableHeaderChar">
    <w:name w:val="Table Header Char"/>
    <w:link w:val="TableHeader"/>
    <w:rsid w:val="00E34684"/>
    <w:rPr>
      <w:rFonts w:ascii="Century Gothic" w:eastAsiaTheme="minorHAnsi" w:hAnsi="Century Gothic" w:cstheme="minorBidi"/>
    </w:rPr>
  </w:style>
  <w:style w:type="paragraph" w:customStyle="1" w:styleId="NoSpacing1">
    <w:name w:val="No Spacing1"/>
    <w:uiPriority w:val="1"/>
    <w:qFormat/>
    <w:rsid w:val="00E34684"/>
    <w:rPr>
      <w:rFonts w:ascii="Calibri" w:hAnsi="Calibri"/>
      <w:sz w:val="22"/>
      <w:szCs w:val="22"/>
    </w:rPr>
  </w:style>
  <w:style w:type="character" w:customStyle="1" w:styleId="Heading3Char">
    <w:name w:val="Heading 3 Char"/>
    <w:aliases w:val="H3 Char,Org Heading 1 Char,h1 Char,h3 Char,Heading 3 - old Char,1.2.3. Char,alltoc Char,3 Char,Proposa Char"/>
    <w:basedOn w:val="DefaultParagraphFont"/>
    <w:link w:val="Heading3"/>
    <w:uiPriority w:val="9"/>
    <w:rsid w:val="00777FF5"/>
    <w:rPr>
      <w:rFonts w:ascii="Century Gothic" w:hAnsi="Century Gothic" w:cs="Arial"/>
      <w:b/>
      <w:bCs/>
      <w:sz w:val="24"/>
      <w:szCs w:val="26"/>
    </w:rPr>
  </w:style>
  <w:style w:type="character" w:customStyle="1" w:styleId="Heading4Char">
    <w:name w:val="Heading 4 Char"/>
    <w:aliases w:val="4 Char,l4 Char,H4 Char,4 dash Char,d Char,Arial 12 Char,Bold Char,ORIGINAL Heading H 4 Char,h4 Char,heading4 Char,H41 Char,H42 Char,H43 Char,H44 Char,H45 Char,H46 Char,H47 Char,H48 Char,H49 Char,H410 Char,H411 Char,H421 Char,H431 Char"/>
    <w:basedOn w:val="DefaultParagraphFont"/>
    <w:link w:val="Heading4"/>
    <w:uiPriority w:val="9"/>
    <w:rsid w:val="00777FF5"/>
    <w:rPr>
      <w:rFonts w:ascii="Century Gothic" w:hAnsi="Century Gothic"/>
      <w:b/>
      <w:bCs/>
      <w:sz w:val="22"/>
      <w:szCs w:val="28"/>
    </w:rPr>
  </w:style>
  <w:style w:type="paragraph" w:styleId="FootnoteText">
    <w:name w:val="footnote text"/>
    <w:basedOn w:val="Normal"/>
    <w:link w:val="FootnoteTextChar"/>
    <w:uiPriority w:val="99"/>
    <w:unhideWhenUsed/>
    <w:rsid w:val="000111A3"/>
    <w:rPr>
      <w:sz w:val="20"/>
      <w:szCs w:val="20"/>
    </w:rPr>
  </w:style>
  <w:style w:type="character" w:customStyle="1" w:styleId="FootnoteTextChar">
    <w:name w:val="Footnote Text Char"/>
    <w:basedOn w:val="DefaultParagraphFont"/>
    <w:link w:val="FootnoteText"/>
    <w:uiPriority w:val="99"/>
    <w:rsid w:val="000111A3"/>
    <w:rPr>
      <w:rFonts w:ascii="Century Gothic" w:hAnsi="Century Gothic"/>
    </w:rPr>
  </w:style>
  <w:style w:type="character" w:styleId="FootnoteReference">
    <w:name w:val="footnote reference"/>
    <w:basedOn w:val="DefaultParagraphFont"/>
    <w:uiPriority w:val="99"/>
    <w:semiHidden/>
    <w:unhideWhenUsed/>
    <w:rsid w:val="000111A3"/>
    <w:rPr>
      <w:vertAlign w:val="superscript"/>
    </w:rPr>
  </w:style>
  <w:style w:type="paragraph" w:styleId="Revision">
    <w:name w:val="Revision"/>
    <w:hidden/>
    <w:uiPriority w:val="99"/>
    <w:semiHidden/>
    <w:rsid w:val="00143C93"/>
    <w:rPr>
      <w:rFonts w:ascii="Century Gothic" w:hAnsi="Century Gothic"/>
      <w:sz w:val="22"/>
      <w:szCs w:val="24"/>
    </w:rPr>
  </w:style>
  <w:style w:type="paragraph" w:customStyle="1" w:styleId="NLSbodytextL1">
    <w:name w:val="NLS body text L1"/>
    <w:link w:val="NLSbodytextL1Char"/>
    <w:rsid w:val="006B5025"/>
    <w:pPr>
      <w:adjustRightInd w:val="0"/>
      <w:spacing w:before="120" w:after="120" w:line="360" w:lineRule="auto"/>
      <w:jc w:val="both"/>
    </w:pPr>
    <w:rPr>
      <w:rFonts w:eastAsia="MS Mincho"/>
      <w:sz w:val="24"/>
      <w:szCs w:val="24"/>
    </w:rPr>
  </w:style>
  <w:style w:type="character" w:customStyle="1" w:styleId="NLSbodytextL1Char">
    <w:name w:val="NLS body text L1 Char"/>
    <w:link w:val="NLSbodytextL1"/>
    <w:locked/>
    <w:rsid w:val="006B5025"/>
    <w:rPr>
      <w:rFonts w:eastAsia="MS Mincho"/>
      <w:sz w:val="24"/>
      <w:szCs w:val="24"/>
    </w:rPr>
  </w:style>
  <w:style w:type="character" w:customStyle="1" w:styleId="SubtitleChar">
    <w:name w:val="Subtitle Char"/>
    <w:aliases w:val="Body 3 Char"/>
    <w:basedOn w:val="DefaultParagraphFont"/>
    <w:link w:val="Subtitle"/>
    <w:rsid w:val="006B5025"/>
    <w:rPr>
      <w:rFonts w:ascii="Century Gothic" w:hAnsi="Century Gothic" w:cs="Arial"/>
      <w:color w:val="214373"/>
      <w:sz w:val="36"/>
      <w:szCs w:val="24"/>
    </w:rPr>
  </w:style>
  <w:style w:type="character" w:customStyle="1" w:styleId="Heading6Char">
    <w:name w:val="Heading 6 Char"/>
    <w:aliases w:val="Body 4 Char"/>
    <w:basedOn w:val="DefaultParagraphFont"/>
    <w:link w:val="Heading6"/>
    <w:rsid w:val="006B5025"/>
    <w:rPr>
      <w:rFonts w:ascii="Century Gothic" w:hAnsi="Century Gothic"/>
      <w:b/>
      <w:bCs/>
      <w:sz w:val="22"/>
      <w:szCs w:val="22"/>
    </w:rPr>
  </w:style>
  <w:style w:type="paragraph" w:customStyle="1" w:styleId="Bullet4">
    <w:name w:val="Bullet 4"/>
    <w:basedOn w:val="Heading6"/>
    <w:qFormat/>
    <w:rsid w:val="006B5025"/>
    <w:pPr>
      <w:numPr>
        <w:ilvl w:val="0"/>
        <w:numId w:val="79"/>
      </w:numPr>
      <w:adjustRightInd w:val="0"/>
      <w:spacing w:before="120" w:after="120"/>
      <w:jc w:val="both"/>
    </w:pPr>
    <w:rPr>
      <w:rFonts w:ascii="Times New Roman" w:eastAsia="MS Mincho" w:hAnsi="Times New Roman"/>
      <w:b w:val="0"/>
      <w:bCs w:val="0"/>
      <w:color w:val="000000"/>
      <w:sz w:val="24"/>
      <w:szCs w:val="24"/>
    </w:rPr>
  </w:style>
  <w:style w:type="character" w:customStyle="1" w:styleId="HeaderChar">
    <w:name w:val="Header Char"/>
    <w:basedOn w:val="DefaultParagraphFont"/>
    <w:link w:val="Header"/>
    <w:uiPriority w:val="99"/>
    <w:rsid w:val="006B5025"/>
    <w:rPr>
      <w:rFonts w:ascii="Century Gothic" w:hAnsi="Century Gothic"/>
      <w:sz w:val="22"/>
      <w:szCs w:val="24"/>
    </w:rPr>
  </w:style>
  <w:style w:type="paragraph" w:customStyle="1" w:styleId="NLSHaL1">
    <w:name w:val="NLSHa_L1"/>
    <w:next w:val="NLSbodytextL1"/>
    <w:rsid w:val="006B5025"/>
    <w:pPr>
      <w:keepNext/>
      <w:tabs>
        <w:tab w:val="num" w:pos="2714"/>
      </w:tabs>
      <w:spacing w:before="240" w:after="120"/>
      <w:ind w:left="2714" w:hanging="360"/>
      <w:outlineLvl w:val="0"/>
    </w:pPr>
    <w:rPr>
      <w:rFonts w:ascii="Times New Roman Bold" w:eastAsia="MS Mincho" w:hAnsi="Times New Roman Bold"/>
      <w:b/>
      <w:smallCaps/>
      <w:sz w:val="28"/>
      <w:szCs w:val="30"/>
    </w:rPr>
  </w:style>
  <w:style w:type="paragraph" w:customStyle="1" w:styleId="ExhibitJL2">
    <w:name w:val="ExhibitJ_L2"/>
    <w:basedOn w:val="ExhibitJL1"/>
    <w:next w:val="Normal"/>
    <w:rsid w:val="006B5025"/>
    <w:pPr>
      <w:numPr>
        <w:ilvl w:val="2"/>
      </w:numPr>
      <w:outlineLvl w:val="2"/>
    </w:pPr>
    <w:rPr>
      <w:sz w:val="24"/>
      <w:szCs w:val="24"/>
    </w:rPr>
  </w:style>
  <w:style w:type="paragraph" w:customStyle="1" w:styleId="ExhibitJL1">
    <w:name w:val="ExhibitJ_L1"/>
    <w:basedOn w:val="ExhibitJL0"/>
    <w:next w:val="Normal"/>
    <w:rsid w:val="006B5025"/>
    <w:pPr>
      <w:numPr>
        <w:ilvl w:val="1"/>
      </w:numPr>
      <w:tabs>
        <w:tab w:val="clear" w:pos="1440"/>
        <w:tab w:val="num" w:pos="720"/>
      </w:tabs>
      <w:spacing w:before="240" w:after="120"/>
      <w:ind w:left="720" w:hanging="720"/>
      <w:jc w:val="left"/>
      <w:outlineLvl w:val="1"/>
    </w:pPr>
    <w:rPr>
      <w:b w:val="0"/>
      <w:bCs w:val="0"/>
      <w:smallCaps w:val="0"/>
    </w:rPr>
  </w:style>
  <w:style w:type="paragraph" w:customStyle="1" w:styleId="ExhibitJL0">
    <w:name w:val="ExhibitJ_L0"/>
    <w:next w:val="ExhibitJL1"/>
    <w:rsid w:val="006B5025"/>
    <w:pPr>
      <w:numPr>
        <w:numId w:val="77"/>
      </w:numPr>
      <w:tabs>
        <w:tab w:val="clear" w:pos="720"/>
      </w:tabs>
      <w:ind w:left="0" w:firstLine="0"/>
      <w:jc w:val="center"/>
      <w:outlineLvl w:val="0"/>
    </w:pPr>
    <w:rPr>
      <w:rFonts w:ascii="Times New Roman Bold" w:eastAsia="MS Mincho" w:hAnsi="Times New Roman Bold" w:cs="Times New Roman Bold"/>
      <w:b/>
      <w:bCs/>
      <w:smallCaps/>
      <w:kern w:val="28"/>
      <w:sz w:val="28"/>
      <w:szCs w:val="28"/>
    </w:rPr>
  </w:style>
  <w:style w:type="paragraph" w:customStyle="1" w:styleId="ExhibitL2text">
    <w:name w:val="Exhibit_L2text"/>
    <w:basedOn w:val="Normal"/>
    <w:rsid w:val="006B5025"/>
    <w:pPr>
      <w:numPr>
        <w:ilvl w:val="4"/>
        <w:numId w:val="77"/>
      </w:numPr>
      <w:tabs>
        <w:tab w:val="clear" w:pos="3600"/>
        <w:tab w:val="num" w:pos="1440"/>
        <w:tab w:val="left" w:pos="1800"/>
      </w:tabs>
      <w:spacing w:before="120" w:after="120"/>
      <w:ind w:left="0" w:firstLine="720"/>
      <w:jc w:val="both"/>
    </w:pPr>
    <w:rPr>
      <w:rFonts w:ascii="Times New Roman" w:eastAsia="MS Mincho" w:hAnsi="Times New Roman"/>
      <w:sz w:val="24"/>
    </w:rPr>
  </w:style>
  <w:style w:type="paragraph" w:customStyle="1" w:styleId="ExhibitL3text">
    <w:name w:val="Exhibit_L3text"/>
    <w:basedOn w:val="ExhibitL2text"/>
    <w:rsid w:val="006B5025"/>
    <w:pPr>
      <w:numPr>
        <w:ilvl w:val="5"/>
      </w:numPr>
      <w:tabs>
        <w:tab w:val="clear" w:pos="1800"/>
        <w:tab w:val="clear" w:pos="4320"/>
        <w:tab w:val="num" w:pos="2160"/>
      </w:tabs>
      <w:ind w:left="360" w:firstLine="720"/>
    </w:pPr>
  </w:style>
  <w:style w:type="character" w:customStyle="1" w:styleId="Heading1Char">
    <w:name w:val="Heading 1 Char"/>
    <w:basedOn w:val="DefaultParagraphFont"/>
    <w:link w:val="Heading1"/>
    <w:uiPriority w:val="9"/>
    <w:rsid w:val="006B5025"/>
    <w:rPr>
      <w:rFonts w:ascii="Century Gothic" w:hAnsi="Century Gothic" w:cs="Arial"/>
      <w:b/>
      <w:bCs/>
      <w:caps/>
      <w:kern w:val="32"/>
      <w:sz w:val="32"/>
      <w:szCs w:val="40"/>
    </w:rPr>
  </w:style>
  <w:style w:type="paragraph" w:customStyle="1" w:styleId="CoverTitle">
    <w:name w:val="Cover Title"/>
    <w:basedOn w:val="Normal"/>
    <w:link w:val="CoverTitleChar"/>
    <w:autoRedefine/>
    <w:qFormat/>
    <w:rsid w:val="006B5025"/>
    <w:pPr>
      <w:jc w:val="center"/>
    </w:pPr>
    <w:rPr>
      <w:rFonts w:ascii="Arial" w:eastAsiaTheme="minorHAnsi" w:hAnsi="Arial" w:cstheme="minorBidi"/>
      <w:b/>
      <w:caps/>
      <w:color w:val="000000" w:themeColor="text1"/>
      <w:sz w:val="52"/>
      <w:szCs w:val="22"/>
    </w:rPr>
  </w:style>
  <w:style w:type="character" w:customStyle="1" w:styleId="CoverTitleChar">
    <w:name w:val="Cover Title Char"/>
    <w:basedOn w:val="DefaultParagraphFont"/>
    <w:link w:val="CoverTitle"/>
    <w:rsid w:val="006B5025"/>
    <w:rPr>
      <w:rFonts w:ascii="Arial" w:eastAsiaTheme="minorHAnsi" w:hAnsi="Arial" w:cstheme="minorBidi"/>
      <w:b/>
      <w:caps/>
      <w:color w:val="000000" w:themeColor="text1"/>
      <w:sz w:val="52"/>
      <w:szCs w:val="22"/>
    </w:rPr>
  </w:style>
  <w:style w:type="table" w:customStyle="1" w:styleId="TableGrid1">
    <w:name w:val="Table Grid1"/>
    <w:basedOn w:val="TableNormal"/>
    <w:next w:val="TableGrid"/>
    <w:uiPriority w:val="39"/>
    <w:rsid w:val="006B502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6B502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quirementsTables">
    <w:name w:val="Requirements Tables"/>
    <w:basedOn w:val="TableNormal"/>
    <w:uiPriority w:val="99"/>
    <w:rsid w:val="006B5025"/>
    <w:rPr>
      <w:rFonts w:asciiTheme="minorHAnsi" w:eastAsiaTheme="minorHAnsi" w:hAnsiTheme="minorHAnsi" w:cstheme="minorBidi"/>
      <w:sz w:val="22"/>
      <w:szCs w:val="22"/>
    </w:rPr>
    <w:tblPr/>
  </w:style>
  <w:style w:type="table" w:customStyle="1" w:styleId="RequirementsTable1">
    <w:name w:val="Requirements Table 1"/>
    <w:basedOn w:val="TableNormal"/>
    <w:uiPriority w:val="99"/>
    <w:rsid w:val="006B502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yle1">
    <w:name w:val="Style1"/>
    <w:basedOn w:val="TableNormal"/>
    <w:uiPriority w:val="99"/>
    <w:rsid w:val="006B5025"/>
    <w:rPr>
      <w:rFonts w:asciiTheme="minorHAnsi" w:eastAsiaTheme="minorHAnsi" w:hAnsiTheme="minorHAnsi" w:cstheme="minorBidi"/>
      <w:sz w:val="22"/>
      <w:szCs w:val="22"/>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6B502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6B502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6B502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6B502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6B502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xw57794789">
    <w:name w:val="scxw57794789"/>
    <w:basedOn w:val="DefaultParagraphFont"/>
    <w:rsid w:val="006B5025"/>
  </w:style>
  <w:style w:type="table" w:customStyle="1" w:styleId="TableGrid8">
    <w:name w:val="Table Grid8"/>
    <w:basedOn w:val="TableNormal"/>
    <w:next w:val="TableGrid"/>
    <w:uiPriority w:val="39"/>
    <w:rsid w:val="006B502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6B502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LSHaL2">
    <w:name w:val="NLSHa_L2"/>
    <w:basedOn w:val="Normal"/>
    <w:link w:val="NLSHaL2Char"/>
    <w:rsid w:val="006B5025"/>
    <w:rPr>
      <w:rFonts w:ascii="Times New Roman" w:eastAsia="MS Mincho" w:hAnsi="Times New Roman"/>
      <w:sz w:val="24"/>
    </w:rPr>
  </w:style>
  <w:style w:type="character" w:customStyle="1" w:styleId="NLSHaL2Char">
    <w:name w:val="NLSHa_L2 Char"/>
    <w:link w:val="NLSHaL2"/>
    <w:rsid w:val="006B5025"/>
    <w:rPr>
      <w:rFonts w:eastAsia="MS Mincho"/>
      <w:sz w:val="24"/>
      <w:szCs w:val="24"/>
    </w:rPr>
  </w:style>
  <w:style w:type="paragraph" w:customStyle="1" w:styleId="NLS-List-N1BLF">
    <w:name w:val="NLS-List-N1 (BLF)"/>
    <w:next w:val="Normal"/>
    <w:rsid w:val="006B5025"/>
    <w:pPr>
      <w:tabs>
        <w:tab w:val="num" w:pos="720"/>
      </w:tabs>
      <w:spacing w:before="60" w:after="60" w:line="360" w:lineRule="auto"/>
      <w:ind w:left="720" w:hanging="720"/>
      <w:jc w:val="both"/>
    </w:pPr>
    <w:rPr>
      <w:sz w:val="24"/>
      <w:szCs w:val="24"/>
    </w:rPr>
  </w:style>
  <w:style w:type="character" w:customStyle="1" w:styleId="Heading7Char">
    <w:name w:val="Heading 7 Char"/>
    <w:basedOn w:val="DefaultParagraphFont"/>
    <w:link w:val="Heading7"/>
    <w:uiPriority w:val="9"/>
    <w:rsid w:val="006B5025"/>
    <w:rPr>
      <w:sz w:val="22"/>
      <w:szCs w:val="24"/>
    </w:rPr>
  </w:style>
  <w:style w:type="character" w:customStyle="1" w:styleId="RFPRqmtChar">
    <w:name w:val="RFP Rqmt Char"/>
    <w:link w:val="RFPRqmt"/>
    <w:locked/>
    <w:rsid w:val="006B5025"/>
  </w:style>
  <w:style w:type="paragraph" w:customStyle="1" w:styleId="RFPRqmt">
    <w:name w:val="RFP Rqmt"/>
    <w:basedOn w:val="Normal"/>
    <w:link w:val="RFPRqmtChar"/>
    <w:qFormat/>
    <w:rsid w:val="006B5025"/>
    <w:pPr>
      <w:tabs>
        <w:tab w:val="right" w:leader="dot" w:pos="5490"/>
      </w:tabs>
      <w:overflowPunct w:val="0"/>
      <w:autoSpaceDE w:val="0"/>
      <w:autoSpaceDN w:val="0"/>
      <w:adjustRightInd w:val="0"/>
      <w:spacing w:before="40" w:after="40"/>
    </w:pPr>
    <w:rPr>
      <w:rFonts w:ascii="Times New Roman" w:hAnsi="Times New Roman"/>
      <w:sz w:val="20"/>
      <w:szCs w:val="20"/>
    </w:rPr>
  </w:style>
  <w:style w:type="table" w:customStyle="1" w:styleId="TableGrid10">
    <w:name w:val="Table Grid10"/>
    <w:basedOn w:val="TableNormal"/>
    <w:next w:val="TableGrid"/>
    <w:uiPriority w:val="39"/>
    <w:rsid w:val="006B502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6B5025"/>
    <w:rPr>
      <w:color w:val="0000FF"/>
      <w:spacing w:val="0"/>
      <w:u w:val="double"/>
    </w:rPr>
  </w:style>
  <w:style w:type="paragraph" w:customStyle="1" w:styleId="xmsonormal">
    <w:name w:val="x_msonormal"/>
    <w:basedOn w:val="Normal"/>
    <w:rsid w:val="006B5025"/>
    <w:pPr>
      <w:spacing w:before="100" w:beforeAutospacing="1" w:after="100" w:afterAutospacing="1"/>
    </w:pPr>
    <w:rPr>
      <w:rFonts w:ascii="Calibri" w:eastAsiaTheme="minorHAnsi" w:hAnsi="Calibri" w:cs="Calibri"/>
      <w:szCs w:val="22"/>
    </w:rPr>
  </w:style>
  <w:style w:type="paragraph" w:customStyle="1" w:styleId="LegalBDef">
    <w:name w:val="LegalB_Def"/>
    <w:basedOn w:val="Normal"/>
    <w:next w:val="LegalbDeftext"/>
    <w:link w:val="LegalBDefCharChar"/>
    <w:rsid w:val="006B5025"/>
    <w:pPr>
      <w:keepNext/>
      <w:numPr>
        <w:numId w:val="123"/>
      </w:numPr>
      <w:tabs>
        <w:tab w:val="clear" w:pos="2970"/>
        <w:tab w:val="left" w:pos="1800"/>
        <w:tab w:val="num" w:pos="4140"/>
      </w:tabs>
      <w:spacing w:before="120" w:after="120"/>
      <w:ind w:left="4140"/>
      <w:jc w:val="both"/>
      <w:outlineLvl w:val="2"/>
    </w:pPr>
    <w:rPr>
      <w:rFonts w:ascii="Times New Roman" w:eastAsia="MS Mincho" w:hAnsi="Times New Roman"/>
      <w:sz w:val="24"/>
    </w:rPr>
  </w:style>
  <w:style w:type="paragraph" w:customStyle="1" w:styleId="LegalbDeftext">
    <w:name w:val="Legalb_Def text"/>
    <w:basedOn w:val="Normal"/>
    <w:next w:val="LegalBDef"/>
    <w:link w:val="LegalbDeftextChar"/>
    <w:rsid w:val="006B5025"/>
    <w:pPr>
      <w:spacing w:before="120" w:after="120"/>
      <w:ind w:left="1800"/>
      <w:jc w:val="both"/>
    </w:pPr>
    <w:rPr>
      <w:rFonts w:ascii="Times New Roman" w:eastAsia="MS Mincho" w:hAnsi="Times New Roman"/>
      <w:sz w:val="24"/>
    </w:rPr>
  </w:style>
  <w:style w:type="character" w:customStyle="1" w:styleId="LegalBDefCharChar">
    <w:name w:val="LegalB_Def Char Char"/>
    <w:basedOn w:val="DefaultParagraphFont"/>
    <w:link w:val="LegalBDef"/>
    <w:rsid w:val="006B5025"/>
    <w:rPr>
      <w:rFonts w:eastAsia="MS Mincho"/>
      <w:sz w:val="24"/>
      <w:szCs w:val="24"/>
    </w:rPr>
  </w:style>
  <w:style w:type="character" w:customStyle="1" w:styleId="LegalbDeftextChar">
    <w:name w:val="Legalb_Def text Char"/>
    <w:basedOn w:val="DefaultParagraphFont"/>
    <w:link w:val="LegalbDeftext"/>
    <w:rsid w:val="006B5025"/>
    <w:rPr>
      <w:rFonts w:eastAsia="MS Mincho"/>
      <w:sz w:val="24"/>
      <w:szCs w:val="24"/>
    </w:rPr>
  </w:style>
  <w:style w:type="character" w:styleId="PlaceholderText">
    <w:name w:val="Placeholder Text"/>
    <w:basedOn w:val="DefaultParagraphFont"/>
    <w:uiPriority w:val="99"/>
    <w:semiHidden/>
    <w:rsid w:val="006B5025"/>
    <w:rPr>
      <w:color w:val="808080"/>
    </w:rPr>
  </w:style>
  <w:style w:type="paragraph" w:customStyle="1" w:styleId="ydpfde7efc6yiv5999831660msonormal">
    <w:name w:val="ydpfde7efc6yiv5999831660msonormal"/>
    <w:basedOn w:val="Normal"/>
    <w:rsid w:val="006B5025"/>
    <w:pPr>
      <w:spacing w:before="100" w:beforeAutospacing="1" w:after="100" w:afterAutospacing="1"/>
    </w:pPr>
    <w:rPr>
      <w:rFonts w:ascii="Calibri" w:eastAsiaTheme="minorHAnsi" w:hAnsi="Calibri" w:cs="Calibri"/>
      <w:szCs w:val="22"/>
    </w:rPr>
  </w:style>
  <w:style w:type="paragraph" w:customStyle="1" w:styleId="ydp266646f6yiv0527740272msonormal">
    <w:name w:val="ydp266646f6yiv0527740272msonormal"/>
    <w:basedOn w:val="Normal"/>
    <w:rsid w:val="006B5025"/>
    <w:pPr>
      <w:spacing w:before="100" w:beforeAutospacing="1" w:after="100" w:afterAutospacing="1"/>
    </w:pPr>
    <w:rPr>
      <w:rFonts w:ascii="Calibri" w:eastAsiaTheme="minorHAnsi" w:hAnsi="Calibri" w:cs="Calibri"/>
      <w:szCs w:val="22"/>
    </w:rPr>
  </w:style>
  <w:style w:type="table" w:customStyle="1" w:styleId="TableGrid41">
    <w:name w:val="Table Grid41"/>
    <w:basedOn w:val="TableNormal"/>
    <w:next w:val="TableGrid"/>
    <w:uiPriority w:val="39"/>
    <w:rsid w:val="006B502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ydp25dfcdb9msolistparagraph">
    <w:name w:val="ydp25dfcdb9msolistparagraph"/>
    <w:basedOn w:val="Normal"/>
    <w:rsid w:val="006B5025"/>
    <w:pPr>
      <w:spacing w:before="100" w:beforeAutospacing="1" w:after="100" w:afterAutospacing="1"/>
    </w:pPr>
    <w:rPr>
      <w:rFonts w:ascii="Calibri" w:eastAsiaTheme="minorHAnsi" w:hAnsi="Calibri" w:cs="Calibri"/>
      <w:szCs w:val="22"/>
    </w:rPr>
  </w:style>
  <w:style w:type="paragraph" w:customStyle="1" w:styleId="ydp25dfcdb9msonormal">
    <w:name w:val="ydp25dfcdb9msonormal"/>
    <w:basedOn w:val="Normal"/>
    <w:rsid w:val="006B5025"/>
    <w:pPr>
      <w:spacing w:before="100" w:beforeAutospacing="1" w:after="100" w:afterAutospacing="1"/>
    </w:pPr>
    <w:rPr>
      <w:rFonts w:ascii="Calibri" w:eastAsiaTheme="minorHAnsi" w:hAnsi="Calibri" w:cs="Calibri"/>
      <w:szCs w:val="22"/>
    </w:rPr>
  </w:style>
  <w:style w:type="paragraph" w:customStyle="1" w:styleId="ydp8a8fb2fayiv1883869633nlsbodytextl1">
    <w:name w:val="ydp8a8fb2fayiv1883869633nlsbodytextl1"/>
    <w:basedOn w:val="Normal"/>
    <w:rsid w:val="006B5025"/>
    <w:pPr>
      <w:spacing w:before="100" w:beforeAutospacing="1" w:after="100" w:afterAutospacing="1"/>
    </w:pPr>
    <w:rPr>
      <w:rFonts w:ascii="Calibri" w:eastAsiaTheme="minorHAnsi" w:hAnsi="Calibri" w:cs="Calibri"/>
      <w:szCs w:val="22"/>
    </w:rPr>
  </w:style>
  <w:style w:type="paragraph" w:customStyle="1" w:styleId="ydp8a8fb2fayiv1883869633msonormal">
    <w:name w:val="ydp8a8fb2fayiv1883869633msonormal"/>
    <w:basedOn w:val="Normal"/>
    <w:rsid w:val="006B5025"/>
    <w:pPr>
      <w:spacing w:before="100" w:beforeAutospacing="1" w:after="100" w:afterAutospacing="1"/>
    </w:pPr>
    <w:rPr>
      <w:rFonts w:ascii="Calibri" w:eastAsiaTheme="minorHAnsi" w:hAnsi="Calibri" w:cs="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686073">
      <w:bodyDiv w:val="1"/>
      <w:marLeft w:val="0"/>
      <w:marRight w:val="0"/>
      <w:marTop w:val="0"/>
      <w:marBottom w:val="0"/>
      <w:divBdr>
        <w:top w:val="none" w:sz="0" w:space="0" w:color="auto"/>
        <w:left w:val="none" w:sz="0" w:space="0" w:color="auto"/>
        <w:bottom w:val="none" w:sz="0" w:space="0" w:color="auto"/>
        <w:right w:val="none" w:sz="0" w:space="0" w:color="auto"/>
      </w:divBdr>
    </w:div>
    <w:div w:id="207187785">
      <w:bodyDiv w:val="1"/>
      <w:marLeft w:val="0"/>
      <w:marRight w:val="0"/>
      <w:marTop w:val="0"/>
      <w:marBottom w:val="0"/>
      <w:divBdr>
        <w:top w:val="none" w:sz="0" w:space="0" w:color="auto"/>
        <w:left w:val="none" w:sz="0" w:space="0" w:color="auto"/>
        <w:bottom w:val="none" w:sz="0" w:space="0" w:color="auto"/>
        <w:right w:val="none" w:sz="0" w:space="0" w:color="auto"/>
      </w:divBdr>
    </w:div>
    <w:div w:id="983661930">
      <w:bodyDiv w:val="1"/>
      <w:marLeft w:val="0"/>
      <w:marRight w:val="0"/>
      <w:marTop w:val="0"/>
      <w:marBottom w:val="0"/>
      <w:divBdr>
        <w:top w:val="none" w:sz="0" w:space="0" w:color="auto"/>
        <w:left w:val="none" w:sz="0" w:space="0" w:color="auto"/>
        <w:bottom w:val="none" w:sz="0" w:space="0" w:color="auto"/>
        <w:right w:val="none" w:sz="0" w:space="0" w:color="auto"/>
      </w:divBdr>
      <w:divsChild>
        <w:div w:id="1150053141">
          <w:marLeft w:val="0"/>
          <w:marRight w:val="0"/>
          <w:marTop w:val="0"/>
          <w:marBottom w:val="0"/>
          <w:divBdr>
            <w:top w:val="none" w:sz="0" w:space="0" w:color="auto"/>
            <w:left w:val="none" w:sz="0" w:space="0" w:color="auto"/>
            <w:bottom w:val="none" w:sz="0" w:space="0" w:color="auto"/>
            <w:right w:val="none" w:sz="0" w:space="0" w:color="auto"/>
          </w:divBdr>
          <w:divsChild>
            <w:div w:id="1613125313">
              <w:marLeft w:val="0"/>
              <w:marRight w:val="0"/>
              <w:marTop w:val="0"/>
              <w:marBottom w:val="0"/>
              <w:divBdr>
                <w:top w:val="none" w:sz="0" w:space="0" w:color="auto"/>
                <w:left w:val="none" w:sz="0" w:space="0" w:color="auto"/>
                <w:bottom w:val="none" w:sz="0" w:space="0" w:color="auto"/>
                <w:right w:val="none" w:sz="0" w:space="0" w:color="auto"/>
              </w:divBdr>
              <w:divsChild>
                <w:div w:id="722752917">
                  <w:marLeft w:val="0"/>
                  <w:marRight w:val="0"/>
                  <w:marTop w:val="0"/>
                  <w:marBottom w:val="0"/>
                  <w:divBdr>
                    <w:top w:val="none" w:sz="0" w:space="0" w:color="auto"/>
                    <w:left w:val="none" w:sz="0" w:space="0" w:color="auto"/>
                    <w:bottom w:val="none" w:sz="0" w:space="0" w:color="auto"/>
                    <w:right w:val="none" w:sz="0" w:space="0" w:color="auto"/>
                  </w:divBdr>
                  <w:divsChild>
                    <w:div w:id="94715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611856">
      <w:bodyDiv w:val="1"/>
      <w:marLeft w:val="0"/>
      <w:marRight w:val="0"/>
      <w:marTop w:val="0"/>
      <w:marBottom w:val="0"/>
      <w:divBdr>
        <w:top w:val="none" w:sz="0" w:space="0" w:color="auto"/>
        <w:left w:val="none" w:sz="0" w:space="0" w:color="auto"/>
        <w:bottom w:val="none" w:sz="0" w:space="0" w:color="auto"/>
        <w:right w:val="none" w:sz="0" w:space="0" w:color="auto"/>
      </w:divBdr>
      <w:divsChild>
        <w:div w:id="304089617">
          <w:marLeft w:val="0"/>
          <w:marRight w:val="0"/>
          <w:marTop w:val="0"/>
          <w:marBottom w:val="0"/>
          <w:divBdr>
            <w:top w:val="none" w:sz="0" w:space="0" w:color="auto"/>
            <w:left w:val="none" w:sz="0" w:space="0" w:color="auto"/>
            <w:bottom w:val="none" w:sz="0" w:space="0" w:color="auto"/>
            <w:right w:val="none" w:sz="0" w:space="0" w:color="auto"/>
          </w:divBdr>
          <w:divsChild>
            <w:div w:id="1632205569">
              <w:marLeft w:val="0"/>
              <w:marRight w:val="0"/>
              <w:marTop w:val="0"/>
              <w:marBottom w:val="0"/>
              <w:divBdr>
                <w:top w:val="none" w:sz="0" w:space="0" w:color="auto"/>
                <w:left w:val="none" w:sz="0" w:space="0" w:color="auto"/>
                <w:bottom w:val="none" w:sz="0" w:space="0" w:color="auto"/>
                <w:right w:val="none" w:sz="0" w:space="0" w:color="auto"/>
              </w:divBdr>
            </w:div>
            <w:div w:id="2063864057">
              <w:marLeft w:val="0"/>
              <w:marRight w:val="0"/>
              <w:marTop w:val="0"/>
              <w:marBottom w:val="0"/>
              <w:divBdr>
                <w:top w:val="none" w:sz="0" w:space="0" w:color="auto"/>
                <w:left w:val="none" w:sz="0" w:space="0" w:color="auto"/>
                <w:bottom w:val="none" w:sz="0" w:space="0" w:color="auto"/>
                <w:right w:val="none" w:sz="0" w:space="0" w:color="auto"/>
              </w:divBdr>
            </w:div>
            <w:div w:id="815755945">
              <w:marLeft w:val="0"/>
              <w:marRight w:val="0"/>
              <w:marTop w:val="0"/>
              <w:marBottom w:val="0"/>
              <w:divBdr>
                <w:top w:val="none" w:sz="0" w:space="0" w:color="auto"/>
                <w:left w:val="none" w:sz="0" w:space="0" w:color="auto"/>
                <w:bottom w:val="none" w:sz="0" w:space="0" w:color="auto"/>
                <w:right w:val="none" w:sz="0" w:space="0" w:color="auto"/>
              </w:divBdr>
            </w:div>
            <w:div w:id="1849901249">
              <w:marLeft w:val="0"/>
              <w:marRight w:val="0"/>
              <w:marTop w:val="0"/>
              <w:marBottom w:val="0"/>
              <w:divBdr>
                <w:top w:val="none" w:sz="0" w:space="0" w:color="auto"/>
                <w:left w:val="none" w:sz="0" w:space="0" w:color="auto"/>
                <w:bottom w:val="none" w:sz="0" w:space="0" w:color="auto"/>
                <w:right w:val="none" w:sz="0" w:space="0" w:color="auto"/>
              </w:divBdr>
            </w:div>
            <w:div w:id="1514569363">
              <w:marLeft w:val="0"/>
              <w:marRight w:val="0"/>
              <w:marTop w:val="0"/>
              <w:marBottom w:val="0"/>
              <w:divBdr>
                <w:top w:val="none" w:sz="0" w:space="0" w:color="auto"/>
                <w:left w:val="none" w:sz="0" w:space="0" w:color="auto"/>
                <w:bottom w:val="none" w:sz="0" w:space="0" w:color="auto"/>
                <w:right w:val="none" w:sz="0" w:space="0" w:color="auto"/>
              </w:divBdr>
            </w:div>
            <w:div w:id="216287047">
              <w:marLeft w:val="0"/>
              <w:marRight w:val="0"/>
              <w:marTop w:val="0"/>
              <w:marBottom w:val="0"/>
              <w:divBdr>
                <w:top w:val="none" w:sz="0" w:space="0" w:color="auto"/>
                <w:left w:val="none" w:sz="0" w:space="0" w:color="auto"/>
                <w:bottom w:val="none" w:sz="0" w:space="0" w:color="auto"/>
                <w:right w:val="none" w:sz="0" w:space="0" w:color="auto"/>
              </w:divBdr>
            </w:div>
            <w:div w:id="66195656">
              <w:marLeft w:val="0"/>
              <w:marRight w:val="0"/>
              <w:marTop w:val="0"/>
              <w:marBottom w:val="0"/>
              <w:divBdr>
                <w:top w:val="none" w:sz="0" w:space="0" w:color="auto"/>
                <w:left w:val="none" w:sz="0" w:space="0" w:color="auto"/>
                <w:bottom w:val="none" w:sz="0" w:space="0" w:color="auto"/>
                <w:right w:val="none" w:sz="0" w:space="0" w:color="auto"/>
              </w:divBdr>
            </w:div>
            <w:div w:id="1533957890">
              <w:marLeft w:val="0"/>
              <w:marRight w:val="0"/>
              <w:marTop w:val="0"/>
              <w:marBottom w:val="0"/>
              <w:divBdr>
                <w:top w:val="none" w:sz="0" w:space="0" w:color="auto"/>
                <w:left w:val="none" w:sz="0" w:space="0" w:color="auto"/>
                <w:bottom w:val="none" w:sz="0" w:space="0" w:color="auto"/>
                <w:right w:val="none" w:sz="0" w:space="0" w:color="auto"/>
              </w:divBdr>
            </w:div>
            <w:div w:id="476185145">
              <w:marLeft w:val="0"/>
              <w:marRight w:val="0"/>
              <w:marTop w:val="0"/>
              <w:marBottom w:val="0"/>
              <w:divBdr>
                <w:top w:val="none" w:sz="0" w:space="0" w:color="auto"/>
                <w:left w:val="none" w:sz="0" w:space="0" w:color="auto"/>
                <w:bottom w:val="none" w:sz="0" w:space="0" w:color="auto"/>
                <w:right w:val="none" w:sz="0" w:space="0" w:color="auto"/>
              </w:divBdr>
            </w:div>
            <w:div w:id="1489399817">
              <w:marLeft w:val="0"/>
              <w:marRight w:val="0"/>
              <w:marTop w:val="0"/>
              <w:marBottom w:val="0"/>
              <w:divBdr>
                <w:top w:val="none" w:sz="0" w:space="0" w:color="auto"/>
                <w:left w:val="none" w:sz="0" w:space="0" w:color="auto"/>
                <w:bottom w:val="none" w:sz="0" w:space="0" w:color="auto"/>
                <w:right w:val="none" w:sz="0" w:space="0" w:color="auto"/>
              </w:divBdr>
            </w:div>
            <w:div w:id="1163081178">
              <w:marLeft w:val="0"/>
              <w:marRight w:val="0"/>
              <w:marTop w:val="0"/>
              <w:marBottom w:val="0"/>
              <w:divBdr>
                <w:top w:val="none" w:sz="0" w:space="0" w:color="auto"/>
                <w:left w:val="none" w:sz="0" w:space="0" w:color="auto"/>
                <w:bottom w:val="none" w:sz="0" w:space="0" w:color="auto"/>
                <w:right w:val="none" w:sz="0" w:space="0" w:color="auto"/>
              </w:divBdr>
            </w:div>
            <w:div w:id="298416737">
              <w:marLeft w:val="0"/>
              <w:marRight w:val="0"/>
              <w:marTop w:val="0"/>
              <w:marBottom w:val="0"/>
              <w:divBdr>
                <w:top w:val="none" w:sz="0" w:space="0" w:color="auto"/>
                <w:left w:val="none" w:sz="0" w:space="0" w:color="auto"/>
                <w:bottom w:val="none" w:sz="0" w:space="0" w:color="auto"/>
                <w:right w:val="none" w:sz="0" w:space="0" w:color="auto"/>
              </w:divBdr>
            </w:div>
            <w:div w:id="405804902">
              <w:marLeft w:val="0"/>
              <w:marRight w:val="0"/>
              <w:marTop w:val="0"/>
              <w:marBottom w:val="0"/>
              <w:divBdr>
                <w:top w:val="none" w:sz="0" w:space="0" w:color="auto"/>
                <w:left w:val="none" w:sz="0" w:space="0" w:color="auto"/>
                <w:bottom w:val="none" w:sz="0" w:space="0" w:color="auto"/>
                <w:right w:val="none" w:sz="0" w:space="0" w:color="auto"/>
              </w:divBdr>
            </w:div>
            <w:div w:id="544103280">
              <w:marLeft w:val="0"/>
              <w:marRight w:val="0"/>
              <w:marTop w:val="0"/>
              <w:marBottom w:val="0"/>
              <w:divBdr>
                <w:top w:val="none" w:sz="0" w:space="0" w:color="auto"/>
                <w:left w:val="none" w:sz="0" w:space="0" w:color="auto"/>
                <w:bottom w:val="none" w:sz="0" w:space="0" w:color="auto"/>
                <w:right w:val="none" w:sz="0" w:space="0" w:color="auto"/>
              </w:divBdr>
            </w:div>
            <w:div w:id="2143883675">
              <w:marLeft w:val="0"/>
              <w:marRight w:val="0"/>
              <w:marTop w:val="0"/>
              <w:marBottom w:val="0"/>
              <w:divBdr>
                <w:top w:val="none" w:sz="0" w:space="0" w:color="auto"/>
                <w:left w:val="none" w:sz="0" w:space="0" w:color="auto"/>
                <w:bottom w:val="none" w:sz="0" w:space="0" w:color="auto"/>
                <w:right w:val="none" w:sz="0" w:space="0" w:color="auto"/>
              </w:divBdr>
            </w:div>
            <w:div w:id="1736539605">
              <w:marLeft w:val="0"/>
              <w:marRight w:val="0"/>
              <w:marTop w:val="0"/>
              <w:marBottom w:val="0"/>
              <w:divBdr>
                <w:top w:val="none" w:sz="0" w:space="0" w:color="auto"/>
                <w:left w:val="none" w:sz="0" w:space="0" w:color="auto"/>
                <w:bottom w:val="none" w:sz="0" w:space="0" w:color="auto"/>
                <w:right w:val="none" w:sz="0" w:space="0" w:color="auto"/>
              </w:divBdr>
            </w:div>
            <w:div w:id="210849454">
              <w:marLeft w:val="0"/>
              <w:marRight w:val="0"/>
              <w:marTop w:val="0"/>
              <w:marBottom w:val="0"/>
              <w:divBdr>
                <w:top w:val="none" w:sz="0" w:space="0" w:color="auto"/>
                <w:left w:val="none" w:sz="0" w:space="0" w:color="auto"/>
                <w:bottom w:val="none" w:sz="0" w:space="0" w:color="auto"/>
                <w:right w:val="none" w:sz="0" w:space="0" w:color="auto"/>
              </w:divBdr>
            </w:div>
          </w:divsChild>
        </w:div>
        <w:div w:id="770465804">
          <w:marLeft w:val="0"/>
          <w:marRight w:val="0"/>
          <w:marTop w:val="0"/>
          <w:marBottom w:val="0"/>
          <w:divBdr>
            <w:top w:val="none" w:sz="0" w:space="0" w:color="auto"/>
            <w:left w:val="none" w:sz="0" w:space="0" w:color="auto"/>
            <w:bottom w:val="none" w:sz="0" w:space="0" w:color="auto"/>
            <w:right w:val="none" w:sz="0" w:space="0" w:color="auto"/>
          </w:divBdr>
        </w:div>
      </w:divsChild>
    </w:div>
    <w:div w:id="1929996337">
      <w:bodyDiv w:val="1"/>
      <w:marLeft w:val="0"/>
      <w:marRight w:val="0"/>
      <w:marTop w:val="0"/>
      <w:marBottom w:val="0"/>
      <w:divBdr>
        <w:top w:val="none" w:sz="0" w:space="0" w:color="auto"/>
        <w:left w:val="none" w:sz="0" w:space="0" w:color="auto"/>
        <w:bottom w:val="none" w:sz="0" w:space="0" w:color="auto"/>
        <w:right w:val="none" w:sz="0" w:space="0" w:color="auto"/>
      </w:divBdr>
    </w:div>
    <w:div w:id="2146119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OneDrive\Documents\CalSAWS\General\CalSAWS%20General%20Documen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BDAA9B18646CA547AA0211C62BE25688" ma:contentTypeVersion="2" ma:contentTypeDescription="Create a new document." ma:contentTypeScope="" ma:versionID="f020ec368035c9ea38178727e3e05773">
  <xsd:schema xmlns:xsd="http://www.w3.org/2001/XMLSchema" xmlns:xs="http://www.w3.org/2001/XMLSchema" xmlns:p="http://schemas.microsoft.com/office/2006/metadata/properties" xmlns:ns2="500343c0-af67-4d55-b6f3-a7838e163d14" xmlns:ns3="4ec7b936-c78e-4e69-b316-5df51d9cc692" targetNamespace="http://schemas.microsoft.com/office/2006/metadata/properties" ma:root="true" ma:fieldsID="9e3e1427b5120cd920c97ba288d16031" ns2:_="" ns3:_="">
    <xsd:import namespace="500343c0-af67-4d55-b6f3-a7838e163d14"/>
    <xsd:import namespace="4ec7b936-c78e-4e69-b316-5df51d9cc692"/>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343c0-af67-4d55-b6f3-a7838e163d1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ec7b936-c78e-4e69-b316-5df51d9cc69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 xmlns="500343c0-af67-4d55-b6f3-a7838e163d14">PROCURE-1039933742-580</_dlc_DocId>
    <_dlc_DocIdUrl xmlns="500343c0-af67-4d55-b6f3-a7838e163d14">
      <Url>https://osicagov.sharepoint.com/sites/Procurement/CalSAWS/_layouts/15/DocIdRedir.aspx?ID=PROCURE-1039933742-580</Url>
      <Description>PROCURE-1039933742-580</Description>
    </_dlc_DocIdUrl>
  </documentManagement>
</p:properties>
</file>

<file path=customXml/item6.xml><?xml version="1.0" encoding="utf-8"?>
<?mso-contentType ?>
<SharedContentType xmlns="Microsoft.SharePoint.Taxonomy.ContentTypeSync" SourceId="5bce90d6-5a2c-47e0-8337-aac7acda0e97" ContentTypeId="0x0101" PreviousValue="false"/>
</file>

<file path=customXml/itemProps1.xml><?xml version="1.0" encoding="utf-8"?>
<ds:datastoreItem xmlns:ds="http://schemas.openxmlformats.org/officeDocument/2006/customXml" ds:itemID="{EC20AE03-7CB0-4166-9489-1C827CC27C25}">
  <ds:schemaRefs>
    <ds:schemaRef ds:uri="http://schemas.openxmlformats.org/officeDocument/2006/bibliography"/>
  </ds:schemaRefs>
</ds:datastoreItem>
</file>

<file path=customXml/itemProps2.xml><?xml version="1.0" encoding="utf-8"?>
<ds:datastoreItem xmlns:ds="http://schemas.openxmlformats.org/officeDocument/2006/customXml" ds:itemID="{2BAB06A1-77C8-4FA0-A10A-3809727444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343c0-af67-4d55-b6f3-a7838e163d14"/>
    <ds:schemaRef ds:uri="4ec7b936-c78e-4e69-b316-5df51d9cc6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603655-5D39-4020-93E7-08B331D2A392}">
  <ds:schemaRefs>
    <ds:schemaRef ds:uri="http://schemas.microsoft.com/sharepoint/v3/contenttype/forms"/>
  </ds:schemaRefs>
</ds:datastoreItem>
</file>

<file path=customXml/itemProps4.xml><?xml version="1.0" encoding="utf-8"?>
<ds:datastoreItem xmlns:ds="http://schemas.openxmlformats.org/officeDocument/2006/customXml" ds:itemID="{3466BB0B-901D-4EA3-9A86-F6F70D80D1A3}">
  <ds:schemaRefs>
    <ds:schemaRef ds:uri="http://schemas.microsoft.com/sharepoint/events"/>
  </ds:schemaRefs>
</ds:datastoreItem>
</file>

<file path=customXml/itemProps5.xml><?xml version="1.0" encoding="utf-8"?>
<ds:datastoreItem xmlns:ds="http://schemas.openxmlformats.org/officeDocument/2006/customXml" ds:itemID="{26AF97BE-7E6E-4685-849F-1EC62CC65980}">
  <ds:schemaRefs>
    <ds:schemaRef ds:uri="http://schemas.microsoft.com/office/2006/metadata/properties"/>
    <ds:schemaRef ds:uri="http://schemas.microsoft.com/office/infopath/2007/PartnerControls"/>
    <ds:schemaRef ds:uri="500343c0-af67-4d55-b6f3-a7838e163d14"/>
  </ds:schemaRefs>
</ds:datastoreItem>
</file>

<file path=customXml/itemProps6.xml><?xml version="1.0" encoding="utf-8"?>
<ds:datastoreItem xmlns:ds="http://schemas.openxmlformats.org/officeDocument/2006/customXml" ds:itemID="{53AD0F46-A024-49BB-8558-13B1A9E04C0B}">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CalSAWS General Document Template</Template>
  <TotalTime>34</TotalTime>
  <Pages>25</Pages>
  <Words>7517</Words>
  <Characters>47965</Characters>
  <Application>Microsoft Office Word</Application>
  <DocSecurity>0</DocSecurity>
  <Lines>399</Lines>
  <Paragraphs>110</Paragraphs>
  <ScaleCrop>false</ScaleCrop>
  <HeadingPairs>
    <vt:vector size="2" baseType="variant">
      <vt:variant>
        <vt:lpstr>Title</vt:lpstr>
      </vt:variant>
      <vt:variant>
        <vt:i4>1</vt:i4>
      </vt:variant>
    </vt:vector>
  </HeadingPairs>
  <TitlesOfParts>
    <vt:vector size="1" baseType="lpstr">
      <vt:lpstr>IPO Services for CDHS Web-CMR &amp; ELR Projects</vt:lpstr>
    </vt:vector>
  </TitlesOfParts>
  <Company>ClearBest</Company>
  <LinksUpToDate>false</LinksUpToDate>
  <CharactersWithSpaces>55372</CharactersWithSpaces>
  <SharedDoc>false</SharedDoc>
  <HLinks>
    <vt:vector size="108" baseType="variant">
      <vt:variant>
        <vt:i4>1179708</vt:i4>
      </vt:variant>
      <vt:variant>
        <vt:i4>101</vt:i4>
      </vt:variant>
      <vt:variant>
        <vt:i4>0</vt:i4>
      </vt:variant>
      <vt:variant>
        <vt:i4>5</vt:i4>
      </vt:variant>
      <vt:variant>
        <vt:lpwstr/>
      </vt:variant>
      <vt:variant>
        <vt:lpwstr>_Toc158430643</vt:lpwstr>
      </vt:variant>
      <vt:variant>
        <vt:i4>1179708</vt:i4>
      </vt:variant>
      <vt:variant>
        <vt:i4>95</vt:i4>
      </vt:variant>
      <vt:variant>
        <vt:i4>0</vt:i4>
      </vt:variant>
      <vt:variant>
        <vt:i4>5</vt:i4>
      </vt:variant>
      <vt:variant>
        <vt:lpwstr/>
      </vt:variant>
      <vt:variant>
        <vt:lpwstr>_Toc158430642</vt:lpwstr>
      </vt:variant>
      <vt:variant>
        <vt:i4>1179708</vt:i4>
      </vt:variant>
      <vt:variant>
        <vt:i4>89</vt:i4>
      </vt:variant>
      <vt:variant>
        <vt:i4>0</vt:i4>
      </vt:variant>
      <vt:variant>
        <vt:i4>5</vt:i4>
      </vt:variant>
      <vt:variant>
        <vt:lpwstr/>
      </vt:variant>
      <vt:variant>
        <vt:lpwstr>_Toc158430641</vt:lpwstr>
      </vt:variant>
      <vt:variant>
        <vt:i4>1179708</vt:i4>
      </vt:variant>
      <vt:variant>
        <vt:i4>83</vt:i4>
      </vt:variant>
      <vt:variant>
        <vt:i4>0</vt:i4>
      </vt:variant>
      <vt:variant>
        <vt:i4>5</vt:i4>
      </vt:variant>
      <vt:variant>
        <vt:lpwstr/>
      </vt:variant>
      <vt:variant>
        <vt:lpwstr>_Toc158430640</vt:lpwstr>
      </vt:variant>
      <vt:variant>
        <vt:i4>1376316</vt:i4>
      </vt:variant>
      <vt:variant>
        <vt:i4>77</vt:i4>
      </vt:variant>
      <vt:variant>
        <vt:i4>0</vt:i4>
      </vt:variant>
      <vt:variant>
        <vt:i4>5</vt:i4>
      </vt:variant>
      <vt:variant>
        <vt:lpwstr/>
      </vt:variant>
      <vt:variant>
        <vt:lpwstr>_Toc158430639</vt:lpwstr>
      </vt:variant>
      <vt:variant>
        <vt:i4>1376316</vt:i4>
      </vt:variant>
      <vt:variant>
        <vt:i4>71</vt:i4>
      </vt:variant>
      <vt:variant>
        <vt:i4>0</vt:i4>
      </vt:variant>
      <vt:variant>
        <vt:i4>5</vt:i4>
      </vt:variant>
      <vt:variant>
        <vt:lpwstr/>
      </vt:variant>
      <vt:variant>
        <vt:lpwstr>_Toc158430638</vt:lpwstr>
      </vt:variant>
      <vt:variant>
        <vt:i4>1376316</vt:i4>
      </vt:variant>
      <vt:variant>
        <vt:i4>65</vt:i4>
      </vt:variant>
      <vt:variant>
        <vt:i4>0</vt:i4>
      </vt:variant>
      <vt:variant>
        <vt:i4>5</vt:i4>
      </vt:variant>
      <vt:variant>
        <vt:lpwstr/>
      </vt:variant>
      <vt:variant>
        <vt:lpwstr>_Toc158430637</vt:lpwstr>
      </vt:variant>
      <vt:variant>
        <vt:i4>1376316</vt:i4>
      </vt:variant>
      <vt:variant>
        <vt:i4>59</vt:i4>
      </vt:variant>
      <vt:variant>
        <vt:i4>0</vt:i4>
      </vt:variant>
      <vt:variant>
        <vt:i4>5</vt:i4>
      </vt:variant>
      <vt:variant>
        <vt:lpwstr/>
      </vt:variant>
      <vt:variant>
        <vt:lpwstr>_Toc158430636</vt:lpwstr>
      </vt:variant>
      <vt:variant>
        <vt:i4>1376316</vt:i4>
      </vt:variant>
      <vt:variant>
        <vt:i4>53</vt:i4>
      </vt:variant>
      <vt:variant>
        <vt:i4>0</vt:i4>
      </vt:variant>
      <vt:variant>
        <vt:i4>5</vt:i4>
      </vt:variant>
      <vt:variant>
        <vt:lpwstr/>
      </vt:variant>
      <vt:variant>
        <vt:lpwstr>_Toc158430635</vt:lpwstr>
      </vt:variant>
      <vt:variant>
        <vt:i4>1376316</vt:i4>
      </vt:variant>
      <vt:variant>
        <vt:i4>47</vt:i4>
      </vt:variant>
      <vt:variant>
        <vt:i4>0</vt:i4>
      </vt:variant>
      <vt:variant>
        <vt:i4>5</vt:i4>
      </vt:variant>
      <vt:variant>
        <vt:lpwstr/>
      </vt:variant>
      <vt:variant>
        <vt:lpwstr>_Toc158430634</vt:lpwstr>
      </vt:variant>
      <vt:variant>
        <vt:i4>1376316</vt:i4>
      </vt:variant>
      <vt:variant>
        <vt:i4>41</vt:i4>
      </vt:variant>
      <vt:variant>
        <vt:i4>0</vt:i4>
      </vt:variant>
      <vt:variant>
        <vt:i4>5</vt:i4>
      </vt:variant>
      <vt:variant>
        <vt:lpwstr/>
      </vt:variant>
      <vt:variant>
        <vt:lpwstr>_Toc158430633</vt:lpwstr>
      </vt:variant>
      <vt:variant>
        <vt:i4>1376316</vt:i4>
      </vt:variant>
      <vt:variant>
        <vt:i4>35</vt:i4>
      </vt:variant>
      <vt:variant>
        <vt:i4>0</vt:i4>
      </vt:variant>
      <vt:variant>
        <vt:i4>5</vt:i4>
      </vt:variant>
      <vt:variant>
        <vt:lpwstr/>
      </vt:variant>
      <vt:variant>
        <vt:lpwstr>_Toc158430632</vt:lpwstr>
      </vt:variant>
      <vt:variant>
        <vt:i4>1376316</vt:i4>
      </vt:variant>
      <vt:variant>
        <vt:i4>29</vt:i4>
      </vt:variant>
      <vt:variant>
        <vt:i4>0</vt:i4>
      </vt:variant>
      <vt:variant>
        <vt:i4>5</vt:i4>
      </vt:variant>
      <vt:variant>
        <vt:lpwstr/>
      </vt:variant>
      <vt:variant>
        <vt:lpwstr>_Toc158430631</vt:lpwstr>
      </vt:variant>
      <vt:variant>
        <vt:i4>1376316</vt:i4>
      </vt:variant>
      <vt:variant>
        <vt:i4>23</vt:i4>
      </vt:variant>
      <vt:variant>
        <vt:i4>0</vt:i4>
      </vt:variant>
      <vt:variant>
        <vt:i4>5</vt:i4>
      </vt:variant>
      <vt:variant>
        <vt:lpwstr/>
      </vt:variant>
      <vt:variant>
        <vt:lpwstr>_Toc158430630</vt:lpwstr>
      </vt:variant>
      <vt:variant>
        <vt:i4>1310780</vt:i4>
      </vt:variant>
      <vt:variant>
        <vt:i4>17</vt:i4>
      </vt:variant>
      <vt:variant>
        <vt:i4>0</vt:i4>
      </vt:variant>
      <vt:variant>
        <vt:i4>5</vt:i4>
      </vt:variant>
      <vt:variant>
        <vt:lpwstr/>
      </vt:variant>
      <vt:variant>
        <vt:lpwstr>_Toc158430629</vt:lpwstr>
      </vt:variant>
      <vt:variant>
        <vt:i4>1310780</vt:i4>
      </vt:variant>
      <vt:variant>
        <vt:i4>11</vt:i4>
      </vt:variant>
      <vt:variant>
        <vt:i4>0</vt:i4>
      </vt:variant>
      <vt:variant>
        <vt:i4>5</vt:i4>
      </vt:variant>
      <vt:variant>
        <vt:lpwstr/>
      </vt:variant>
      <vt:variant>
        <vt:lpwstr>_Toc158430628</vt:lpwstr>
      </vt:variant>
      <vt:variant>
        <vt:i4>1310780</vt:i4>
      </vt:variant>
      <vt:variant>
        <vt:i4>5</vt:i4>
      </vt:variant>
      <vt:variant>
        <vt:i4>0</vt:i4>
      </vt:variant>
      <vt:variant>
        <vt:i4>5</vt:i4>
      </vt:variant>
      <vt:variant>
        <vt:lpwstr/>
      </vt:variant>
      <vt:variant>
        <vt:lpwstr>_Toc158430627</vt:lpwstr>
      </vt:variant>
      <vt:variant>
        <vt:i4>2031663</vt:i4>
      </vt:variant>
      <vt:variant>
        <vt:i4>0</vt:i4>
      </vt:variant>
      <vt:variant>
        <vt:i4>0</vt:i4>
      </vt:variant>
      <vt:variant>
        <vt:i4>5</vt:i4>
      </vt:variant>
      <vt:variant>
        <vt:lpwstr>mailto:wendyb@clearbest.com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IPO Services for CDHS Web-CMR &amp; ELR Projects</dc:title>
  <dc:subject/>
  <dc:creator>Christine Dunham</dc:creator>
  <cp:keywords/>
  <dc:description/>
  <cp:lastModifiedBy>Christine Dunham</cp:lastModifiedBy>
  <cp:revision>30</cp:revision>
  <cp:lastPrinted>2014-04-15T19:27:00Z</cp:lastPrinted>
  <dcterms:created xsi:type="dcterms:W3CDTF">2021-12-22T19:05:00Z</dcterms:created>
  <dcterms:modified xsi:type="dcterms:W3CDTF">2021-12-22T20:24:00Z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0x010100BDAA9B18646CA547AA0211C62BE25688</vt:lpwstr>
  </property>
  <property fmtid="{D5CDD505-2E9C-101B-9397-08002B2CF9AE}" pid="3" name="_dlc_DocIdItemGuid">
    <vt:lpwstr>25add356-44b9-4059-beba-e68aeea81107</vt:lpwstr>
  </property>
</Properties>
</file>