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3E8F818A" w:rsidR="00CE5775" w:rsidRPr="00BF29BF" w:rsidRDefault="0008235F" w:rsidP="00E2635A">
      <w:pPr>
        <w:suppressAutoHyphens w:val="0"/>
        <w:spacing w:after="160" w:line="259" w:lineRule="auto"/>
        <w:jc w:val="center"/>
        <w:rPr>
          <w:rFonts w:ascii="Arial" w:hAnsi="Arial" w:cs="Arial"/>
          <w:b/>
          <w:szCs w:val="24"/>
        </w:rPr>
      </w:pPr>
      <w:r w:rsidRPr="00BF29BF">
        <w:rPr>
          <w:rFonts w:ascii="Arial" w:hAnsi="Arial" w:cs="Arial"/>
          <w:b/>
          <w:szCs w:val="24"/>
        </w:rPr>
        <w:t xml:space="preserve">BenefitsCal MAINTENANCE and OPERATIONS SERVICES </w:t>
      </w:r>
    </w:p>
    <w:p w14:paraId="6BD276F4" w14:textId="77777777" w:rsidR="00CE5775" w:rsidRPr="00BF29BF" w:rsidRDefault="00CE5775" w:rsidP="00E2635A">
      <w:pPr>
        <w:suppressAutoHyphens w:val="0"/>
        <w:spacing w:after="160" w:line="259" w:lineRule="auto"/>
        <w:jc w:val="center"/>
        <w:rPr>
          <w:rFonts w:ascii="Arial" w:hAnsi="Arial" w:cs="Arial"/>
          <w:szCs w:val="24"/>
        </w:rPr>
      </w:pPr>
    </w:p>
    <w:p w14:paraId="042A4DA7" w14:textId="77777777" w:rsidR="00CE5775" w:rsidRPr="00BF29BF" w:rsidRDefault="00CE5775" w:rsidP="00E2635A">
      <w:pPr>
        <w:suppressAutoHyphens w:val="0"/>
        <w:spacing w:after="160" w:line="259" w:lineRule="auto"/>
        <w:jc w:val="center"/>
        <w:rPr>
          <w:rFonts w:ascii="Arial" w:hAnsi="Arial" w:cs="Arial"/>
          <w:b/>
          <w:szCs w:val="24"/>
        </w:rPr>
      </w:pPr>
      <w:r w:rsidRPr="00BF29BF">
        <w:rPr>
          <w:rFonts w:ascii="Arial" w:hAnsi="Arial" w:cs="Arial"/>
          <w:b/>
          <w:szCs w:val="24"/>
        </w:rPr>
        <w:t>AGREEMENT</w:t>
      </w:r>
    </w:p>
    <w:p w14:paraId="65F1BF6E" w14:textId="77777777" w:rsidR="00CE5775" w:rsidRPr="00BF29BF" w:rsidRDefault="00CE5775" w:rsidP="00E2635A">
      <w:pPr>
        <w:suppressAutoHyphens w:val="0"/>
        <w:spacing w:after="160" w:line="259" w:lineRule="auto"/>
        <w:rPr>
          <w:rFonts w:ascii="Arial" w:hAnsi="Arial" w:cs="Arial"/>
          <w:szCs w:val="24"/>
        </w:rPr>
      </w:pPr>
    </w:p>
    <w:p w14:paraId="0649CEE8" w14:textId="77777777" w:rsidR="00CE5775" w:rsidRPr="00BF29BF" w:rsidRDefault="00CE5775" w:rsidP="00E2635A">
      <w:pPr>
        <w:suppressAutoHyphens w:val="0"/>
        <w:spacing w:after="160" w:line="259" w:lineRule="auto"/>
        <w:jc w:val="center"/>
        <w:rPr>
          <w:rFonts w:ascii="Arial" w:hAnsi="Arial" w:cs="Arial"/>
          <w:b/>
          <w:szCs w:val="24"/>
        </w:rPr>
      </w:pPr>
      <w:r w:rsidRPr="00BF29BF">
        <w:rPr>
          <w:rFonts w:ascii="Arial" w:hAnsi="Arial" w:cs="Arial"/>
          <w:b/>
          <w:szCs w:val="24"/>
        </w:rPr>
        <w:t>BETWEEN</w:t>
      </w:r>
    </w:p>
    <w:p w14:paraId="58935BFE" w14:textId="77777777" w:rsidR="00CE5775" w:rsidRPr="00BF29BF" w:rsidRDefault="00CE5775" w:rsidP="00E2635A">
      <w:pPr>
        <w:suppressAutoHyphens w:val="0"/>
        <w:spacing w:after="160" w:line="259" w:lineRule="auto"/>
        <w:rPr>
          <w:rFonts w:ascii="Arial" w:hAnsi="Arial" w:cs="Arial"/>
          <w:b/>
          <w:szCs w:val="24"/>
        </w:rPr>
      </w:pPr>
    </w:p>
    <w:p w14:paraId="283D0494" w14:textId="77777777" w:rsidR="00CE5775" w:rsidRPr="00BF29BF" w:rsidRDefault="00CE5775" w:rsidP="00E2635A">
      <w:pPr>
        <w:suppressAutoHyphens w:val="0"/>
        <w:spacing w:after="160" w:line="259" w:lineRule="auto"/>
        <w:jc w:val="center"/>
        <w:rPr>
          <w:rFonts w:ascii="Arial" w:hAnsi="Arial" w:cs="Arial"/>
          <w:b/>
          <w:szCs w:val="24"/>
        </w:rPr>
      </w:pPr>
      <w:r w:rsidRPr="00BF29BF">
        <w:rPr>
          <w:rFonts w:ascii="Arial" w:hAnsi="Arial" w:cs="Arial"/>
          <w:b/>
          <w:szCs w:val="24"/>
        </w:rPr>
        <w:t>CalSAWS CONSORTIUM</w:t>
      </w:r>
    </w:p>
    <w:p w14:paraId="47E56B6C" w14:textId="77777777" w:rsidR="00CE5775" w:rsidRPr="00BF29BF" w:rsidRDefault="00CE5775" w:rsidP="00E2635A">
      <w:pPr>
        <w:suppressAutoHyphens w:val="0"/>
        <w:spacing w:after="160" w:line="259" w:lineRule="auto"/>
        <w:jc w:val="center"/>
        <w:rPr>
          <w:rFonts w:ascii="Arial" w:hAnsi="Arial" w:cs="Arial"/>
          <w:b/>
          <w:szCs w:val="24"/>
        </w:rPr>
      </w:pPr>
    </w:p>
    <w:p w14:paraId="4756D6EA" w14:textId="77777777" w:rsidR="00CE5775" w:rsidRPr="00BF29BF" w:rsidRDefault="00CE5775" w:rsidP="00E2635A">
      <w:pPr>
        <w:suppressAutoHyphens w:val="0"/>
        <w:spacing w:after="160" w:line="259" w:lineRule="auto"/>
        <w:jc w:val="center"/>
        <w:rPr>
          <w:rFonts w:ascii="Arial" w:hAnsi="Arial" w:cs="Arial"/>
          <w:b/>
          <w:szCs w:val="24"/>
        </w:rPr>
      </w:pPr>
      <w:r w:rsidRPr="00BF29BF">
        <w:rPr>
          <w:rFonts w:ascii="Arial" w:hAnsi="Arial" w:cs="Arial"/>
          <w:b/>
          <w:szCs w:val="24"/>
        </w:rPr>
        <w:t>AND</w:t>
      </w:r>
    </w:p>
    <w:p w14:paraId="697FB030" w14:textId="77777777" w:rsidR="00CE5775" w:rsidRPr="00BF29BF" w:rsidRDefault="00CE5775" w:rsidP="00E2635A">
      <w:pPr>
        <w:suppressAutoHyphens w:val="0"/>
        <w:spacing w:after="160" w:line="259" w:lineRule="auto"/>
        <w:jc w:val="center"/>
        <w:rPr>
          <w:rFonts w:ascii="Arial" w:hAnsi="Arial" w:cs="Arial"/>
          <w:b/>
          <w:szCs w:val="24"/>
        </w:rPr>
      </w:pPr>
    </w:p>
    <w:p w14:paraId="629711D4" w14:textId="77777777" w:rsidR="00CE5775" w:rsidRPr="00BF29BF" w:rsidRDefault="00CE5775" w:rsidP="00E2635A">
      <w:pPr>
        <w:suppressAutoHyphens w:val="0"/>
        <w:spacing w:after="160" w:line="259" w:lineRule="auto"/>
        <w:jc w:val="center"/>
        <w:rPr>
          <w:rFonts w:ascii="Arial" w:hAnsi="Arial" w:cs="Arial"/>
          <w:b/>
          <w:szCs w:val="24"/>
        </w:rPr>
      </w:pPr>
      <w:r w:rsidRPr="00BF29BF">
        <w:rPr>
          <w:rFonts w:ascii="Arial" w:hAnsi="Arial" w:cs="Arial"/>
          <w:b/>
          <w:szCs w:val="24"/>
        </w:rPr>
        <w:t>CONTRACTOR</w:t>
      </w:r>
    </w:p>
    <w:p w14:paraId="6568FE14" w14:textId="77777777" w:rsidR="00D04E63" w:rsidRPr="00BF29BF" w:rsidRDefault="00D04E63" w:rsidP="00E2635A">
      <w:pPr>
        <w:pStyle w:val="Normal0"/>
        <w:jc w:val="center"/>
        <w:rPr>
          <w:rFonts w:cs="Arial"/>
          <w:szCs w:val="24"/>
        </w:rPr>
      </w:pPr>
    </w:p>
    <w:p w14:paraId="07E84506" w14:textId="77777777" w:rsidR="00A2003A" w:rsidRPr="00BF29BF" w:rsidRDefault="00A2003A" w:rsidP="00E2635A">
      <w:pPr>
        <w:suppressAutoHyphens w:val="0"/>
        <w:spacing w:after="160" w:line="259" w:lineRule="auto"/>
        <w:rPr>
          <w:rFonts w:ascii="Arial" w:hAnsi="Arial" w:cs="Arial"/>
          <w:szCs w:val="24"/>
        </w:rPr>
      </w:pPr>
    </w:p>
    <w:p w14:paraId="74AC9F0A" w14:textId="77777777" w:rsidR="00572BBB" w:rsidRPr="00BF29BF" w:rsidRDefault="00572BBB" w:rsidP="00E2635A">
      <w:pPr>
        <w:suppressAutoHyphens w:val="0"/>
        <w:spacing w:after="160" w:line="259" w:lineRule="auto"/>
        <w:jc w:val="center"/>
        <w:rPr>
          <w:rFonts w:ascii="Arial" w:hAnsi="Arial" w:cs="Arial"/>
          <w:b/>
          <w:szCs w:val="24"/>
        </w:rPr>
        <w:sectPr w:rsidR="00572BBB" w:rsidRPr="00BF29BF"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BF29BF" w:rsidRDefault="00572BBB" w:rsidP="00E2635A">
      <w:pPr>
        <w:suppressAutoHyphens w:val="0"/>
        <w:spacing w:after="160" w:line="259" w:lineRule="auto"/>
        <w:jc w:val="center"/>
        <w:rPr>
          <w:rFonts w:ascii="Arial" w:hAnsi="Arial" w:cs="Arial"/>
          <w:b/>
          <w:szCs w:val="24"/>
        </w:rPr>
      </w:pPr>
      <w:r w:rsidRPr="00BF29BF">
        <w:rPr>
          <w:rFonts w:ascii="Arial" w:hAnsi="Arial" w:cs="Arial"/>
          <w:b/>
          <w:szCs w:val="24"/>
        </w:rPr>
        <w:lastRenderedPageBreak/>
        <w:t>TABLE OF CONTENTS</w:t>
      </w:r>
    </w:p>
    <w:p w14:paraId="54D34523" w14:textId="77777777" w:rsidR="00CE5775" w:rsidRPr="00BF29BF" w:rsidRDefault="00CE5775" w:rsidP="00E2635A">
      <w:pPr>
        <w:suppressAutoHyphens w:val="0"/>
        <w:spacing w:after="160" w:line="259" w:lineRule="auto"/>
        <w:jc w:val="center"/>
        <w:rPr>
          <w:rFonts w:ascii="Arial" w:hAnsi="Arial" w:cs="Arial"/>
          <w:b/>
          <w:szCs w:val="24"/>
        </w:rPr>
      </w:pPr>
    </w:p>
    <w:sdt>
      <w:sdtPr>
        <w:rPr>
          <w:rFonts w:ascii="Arial" w:eastAsiaTheme="minorHAnsi" w:hAnsi="Arial" w:cs="Arial"/>
          <w:color w:val="auto"/>
          <w:sz w:val="24"/>
          <w:szCs w:val="24"/>
        </w:rPr>
        <w:id w:val="-54237078"/>
        <w:docPartObj>
          <w:docPartGallery w:val="Table of Contents"/>
          <w:docPartUnique/>
        </w:docPartObj>
      </w:sdtPr>
      <w:sdtEndPr>
        <w:rPr>
          <w:b/>
          <w:bCs/>
          <w:noProof/>
        </w:rPr>
      </w:sdtEndPr>
      <w:sdtContent>
        <w:p w14:paraId="46140CD0" w14:textId="41CAF71E" w:rsidR="00CE5775" w:rsidRPr="00BF29BF" w:rsidRDefault="00CE5775" w:rsidP="00E2635A">
          <w:pPr>
            <w:pStyle w:val="TOCHeading"/>
            <w:rPr>
              <w:rFonts w:ascii="Arial" w:hAnsi="Arial" w:cs="Arial"/>
              <w:sz w:val="24"/>
              <w:szCs w:val="24"/>
            </w:rPr>
          </w:pPr>
        </w:p>
        <w:p w14:paraId="2491C881" w14:textId="21D42A95" w:rsidR="00BF29BF" w:rsidRPr="00BF29BF" w:rsidRDefault="001158ED">
          <w:pPr>
            <w:pStyle w:val="TOC1"/>
            <w:tabs>
              <w:tab w:val="right" w:leader="dot" w:pos="9350"/>
            </w:tabs>
            <w:rPr>
              <w:rFonts w:eastAsiaTheme="minorEastAsia" w:cs="Arial"/>
              <w:noProof/>
              <w:kern w:val="2"/>
              <w:szCs w:val="24"/>
              <w14:ligatures w14:val="standardContextual"/>
            </w:rPr>
          </w:pPr>
          <w:r w:rsidRPr="00BF29BF">
            <w:rPr>
              <w:rFonts w:cs="Arial"/>
              <w:szCs w:val="24"/>
            </w:rPr>
            <w:fldChar w:fldCharType="begin"/>
          </w:r>
          <w:r w:rsidRPr="00BF29BF">
            <w:rPr>
              <w:rFonts w:cs="Arial"/>
              <w:szCs w:val="24"/>
            </w:rPr>
            <w:instrText xml:space="preserve"> TOC \o "1-2" \h \z \u </w:instrText>
          </w:r>
          <w:r w:rsidRPr="00BF29BF">
            <w:rPr>
              <w:rFonts w:cs="Arial"/>
              <w:szCs w:val="24"/>
            </w:rPr>
            <w:fldChar w:fldCharType="separate"/>
          </w:r>
          <w:hyperlink w:anchor="_Toc159318429" w:history="1">
            <w:r w:rsidR="00BF29BF" w:rsidRPr="00BF29BF">
              <w:rPr>
                <w:rStyle w:val="Hyperlink"/>
                <w:rFonts w:eastAsia="SimSun" w:cs="Arial"/>
                <w:b/>
                <w:noProof/>
                <w:szCs w:val="24"/>
              </w:rPr>
              <w:t>RECITALS</w:t>
            </w:r>
            <w:r w:rsidR="00BF29BF" w:rsidRPr="00BF29BF">
              <w:rPr>
                <w:rFonts w:cs="Arial"/>
                <w:noProof/>
                <w:webHidden/>
                <w:szCs w:val="24"/>
              </w:rPr>
              <w:tab/>
            </w:r>
            <w:r w:rsidR="00BF29BF" w:rsidRPr="00BF29BF">
              <w:rPr>
                <w:rFonts w:cs="Arial"/>
                <w:noProof/>
                <w:webHidden/>
                <w:szCs w:val="24"/>
              </w:rPr>
              <w:fldChar w:fldCharType="begin"/>
            </w:r>
            <w:r w:rsidR="00BF29BF" w:rsidRPr="00BF29BF">
              <w:rPr>
                <w:rFonts w:cs="Arial"/>
                <w:noProof/>
                <w:webHidden/>
                <w:szCs w:val="24"/>
              </w:rPr>
              <w:instrText xml:space="preserve"> PAGEREF _Toc159318429 \h </w:instrText>
            </w:r>
            <w:r w:rsidR="00BF29BF" w:rsidRPr="00BF29BF">
              <w:rPr>
                <w:rFonts w:cs="Arial"/>
                <w:noProof/>
                <w:webHidden/>
                <w:szCs w:val="24"/>
              </w:rPr>
            </w:r>
            <w:r w:rsidR="00BF29BF" w:rsidRPr="00BF29BF">
              <w:rPr>
                <w:rFonts w:cs="Arial"/>
                <w:noProof/>
                <w:webHidden/>
                <w:szCs w:val="24"/>
              </w:rPr>
              <w:fldChar w:fldCharType="separate"/>
            </w:r>
            <w:r w:rsidR="00BF29BF" w:rsidRPr="00BF29BF">
              <w:rPr>
                <w:rFonts w:cs="Arial"/>
                <w:noProof/>
                <w:webHidden/>
                <w:szCs w:val="24"/>
              </w:rPr>
              <w:t>1</w:t>
            </w:r>
            <w:r w:rsidR="00BF29BF" w:rsidRPr="00BF29BF">
              <w:rPr>
                <w:rFonts w:cs="Arial"/>
                <w:noProof/>
                <w:webHidden/>
                <w:szCs w:val="24"/>
              </w:rPr>
              <w:fldChar w:fldCharType="end"/>
            </w:r>
          </w:hyperlink>
        </w:p>
        <w:p w14:paraId="07C5C7B8" w14:textId="14CF5DCD"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430" w:history="1">
            <w:r w:rsidRPr="00BF29BF">
              <w:rPr>
                <w:rStyle w:val="Hyperlink"/>
                <w:rFonts w:cs="Arial"/>
                <w:bCs/>
                <w:noProof/>
                <w:szCs w:val="24"/>
              </w:rPr>
              <w:t>1.</w:t>
            </w:r>
            <w:r w:rsidRPr="00BF29BF">
              <w:rPr>
                <w:rFonts w:eastAsiaTheme="minorEastAsia" w:cs="Arial"/>
                <w:noProof/>
                <w:kern w:val="2"/>
                <w:szCs w:val="24"/>
                <w14:ligatures w14:val="standardContextual"/>
              </w:rPr>
              <w:tab/>
            </w:r>
            <w:r w:rsidRPr="00BF29BF">
              <w:rPr>
                <w:rStyle w:val="Hyperlink"/>
                <w:rFonts w:cs="Arial"/>
                <w:noProof/>
                <w:szCs w:val="24"/>
              </w:rPr>
              <w:t>CONTRACT INTERPRETATION.</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_Toc159318430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2</w:t>
            </w:r>
            <w:r w:rsidRPr="00BF29BF">
              <w:rPr>
                <w:rFonts w:cs="Arial"/>
                <w:noProof/>
                <w:webHidden/>
                <w:szCs w:val="24"/>
              </w:rPr>
              <w:fldChar w:fldCharType="end"/>
            </w:r>
          </w:hyperlink>
        </w:p>
        <w:p w14:paraId="498BA2ED" w14:textId="3C1A9916"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1" w:history="1">
            <w:r w:rsidRPr="00BF29BF">
              <w:rPr>
                <w:rStyle w:val="Hyperlink"/>
                <w:rFonts w:ascii="Arial" w:hAnsi="Arial" w:cs="Arial"/>
                <w:noProof/>
                <w:szCs w:val="24"/>
              </w:rPr>
              <w:t>1.1</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w:t>
            </w:r>
            <w:r w:rsidRPr="00BF29BF">
              <w:rPr>
                <w:rFonts w:ascii="Arial" w:hAnsi="Arial" w:cs="Arial"/>
                <w:noProof/>
                <w:webHidden/>
                <w:szCs w:val="24"/>
              </w:rPr>
              <w:fldChar w:fldCharType="end"/>
            </w:r>
          </w:hyperlink>
        </w:p>
        <w:p w14:paraId="0CF64A13" w14:textId="636FC40C"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2" w:history="1">
            <w:r w:rsidRPr="00BF29BF">
              <w:rPr>
                <w:rStyle w:val="Hyperlink"/>
                <w:rFonts w:ascii="Arial" w:hAnsi="Arial" w:cs="Arial"/>
                <w:noProof/>
                <w:szCs w:val="24"/>
              </w:rPr>
              <w:t>1.2</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w:t>
            </w:r>
            <w:r w:rsidRPr="00BF29BF">
              <w:rPr>
                <w:rFonts w:ascii="Arial" w:hAnsi="Arial" w:cs="Arial"/>
                <w:noProof/>
                <w:webHidden/>
                <w:szCs w:val="24"/>
              </w:rPr>
              <w:fldChar w:fldCharType="end"/>
            </w:r>
          </w:hyperlink>
        </w:p>
        <w:p w14:paraId="5F846490" w14:textId="51C0DF25"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3" w:history="1">
            <w:r w:rsidRPr="00BF29BF">
              <w:rPr>
                <w:rStyle w:val="Hyperlink"/>
                <w:rFonts w:ascii="Arial" w:hAnsi="Arial" w:cs="Arial"/>
                <w:noProof/>
                <w:szCs w:val="24"/>
              </w:rPr>
              <w:t>1.3</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w:t>
            </w:r>
            <w:r w:rsidRPr="00BF29BF">
              <w:rPr>
                <w:rFonts w:ascii="Arial" w:hAnsi="Arial" w:cs="Arial"/>
                <w:noProof/>
                <w:webHidden/>
                <w:szCs w:val="24"/>
              </w:rPr>
              <w:fldChar w:fldCharType="end"/>
            </w:r>
          </w:hyperlink>
        </w:p>
        <w:p w14:paraId="7512C1D9" w14:textId="5F28C4CF"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434" w:history="1">
            <w:r w:rsidRPr="00BF29BF">
              <w:rPr>
                <w:rStyle w:val="Hyperlink"/>
                <w:rFonts w:cs="Arial"/>
                <w:bCs/>
                <w:noProof/>
                <w:szCs w:val="24"/>
              </w:rPr>
              <w:t>2.</w:t>
            </w:r>
            <w:r w:rsidRPr="00BF29BF">
              <w:rPr>
                <w:rFonts w:eastAsiaTheme="minorEastAsia" w:cs="Arial"/>
                <w:noProof/>
                <w:kern w:val="2"/>
                <w:szCs w:val="24"/>
                <w14:ligatures w14:val="standardContextual"/>
              </w:rPr>
              <w:tab/>
            </w:r>
            <w:r w:rsidRPr="00BF29BF">
              <w:rPr>
                <w:rStyle w:val="Hyperlink"/>
                <w:rFonts w:cs="Arial"/>
                <w:noProof/>
                <w:szCs w:val="24"/>
              </w:rPr>
              <w:t>DEFINITIONS.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_Toc159318434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2</w:t>
            </w:r>
            <w:r w:rsidRPr="00BF29BF">
              <w:rPr>
                <w:rFonts w:cs="Arial"/>
                <w:noProof/>
                <w:webHidden/>
                <w:szCs w:val="24"/>
              </w:rPr>
              <w:fldChar w:fldCharType="end"/>
            </w:r>
          </w:hyperlink>
        </w:p>
        <w:p w14:paraId="6BA3A45B" w14:textId="311A1D0F"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5" w:history="1">
            <w:r w:rsidRPr="00BF29BF">
              <w:rPr>
                <w:rStyle w:val="Hyperlink"/>
                <w:rFonts w:ascii="Arial" w:hAnsi="Arial" w:cs="Arial"/>
                <w:noProof/>
                <w:szCs w:val="24"/>
              </w:rPr>
              <w:t>2.1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Acceptance.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w:t>
            </w:r>
            <w:r w:rsidRPr="00BF29BF">
              <w:rPr>
                <w:rFonts w:ascii="Arial" w:hAnsi="Arial" w:cs="Arial"/>
                <w:noProof/>
                <w:webHidden/>
                <w:szCs w:val="24"/>
              </w:rPr>
              <w:fldChar w:fldCharType="end"/>
            </w:r>
          </w:hyperlink>
        </w:p>
        <w:p w14:paraId="7FE52114" w14:textId="5E29DE8E"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6" w:history="1">
            <w:r w:rsidRPr="00BF29BF">
              <w:rPr>
                <w:rStyle w:val="Hyperlink"/>
                <w:rFonts w:ascii="Arial" w:hAnsi="Arial" w:cs="Arial"/>
                <w:noProof/>
                <w:szCs w:val="24"/>
              </w:rPr>
              <w:t>2.2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Agreement.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w:t>
            </w:r>
            <w:r w:rsidRPr="00BF29BF">
              <w:rPr>
                <w:rFonts w:ascii="Arial" w:hAnsi="Arial" w:cs="Arial"/>
                <w:noProof/>
                <w:webHidden/>
                <w:szCs w:val="24"/>
              </w:rPr>
              <w:fldChar w:fldCharType="end"/>
            </w:r>
          </w:hyperlink>
        </w:p>
        <w:p w14:paraId="1432FD5F" w14:textId="2EB6EF62"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7" w:history="1">
            <w:r w:rsidRPr="00BF29BF">
              <w:rPr>
                <w:rStyle w:val="Hyperlink"/>
                <w:rFonts w:ascii="Arial" w:hAnsi="Arial" w:cs="Arial"/>
                <w:noProof/>
                <w:szCs w:val="24"/>
              </w:rPr>
              <w:t>2.3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Amazon Web Services (AWS).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w:t>
            </w:r>
            <w:r w:rsidRPr="00BF29BF">
              <w:rPr>
                <w:rFonts w:ascii="Arial" w:hAnsi="Arial" w:cs="Arial"/>
                <w:noProof/>
                <w:webHidden/>
                <w:szCs w:val="24"/>
              </w:rPr>
              <w:fldChar w:fldCharType="end"/>
            </w:r>
          </w:hyperlink>
        </w:p>
        <w:p w14:paraId="032ED7CB" w14:textId="7AA7CA71"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8" w:history="1">
            <w:r w:rsidRPr="00BF29BF">
              <w:rPr>
                <w:rStyle w:val="Hyperlink"/>
                <w:rFonts w:ascii="Arial" w:hAnsi="Arial" w:cs="Arial"/>
                <w:noProof/>
                <w:szCs w:val="24"/>
              </w:rPr>
              <w:t>2.4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Application and Architecture Evolution.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371935A7" w14:textId="55DFCF59"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39" w:history="1">
            <w:r w:rsidRPr="00BF29BF">
              <w:rPr>
                <w:rStyle w:val="Hyperlink"/>
                <w:rFonts w:ascii="Arial" w:hAnsi="Arial" w:cs="Arial"/>
                <w:noProof/>
                <w:szCs w:val="24"/>
              </w:rPr>
              <w:t>2.5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_Toc159318439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5D2C1645" w14:textId="2ED24133"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40" w:history="1">
            <w:r w:rsidRPr="00BF29BF">
              <w:rPr>
                <w:rStyle w:val="Hyperlink"/>
                <w:rFonts w:ascii="Arial" w:hAnsi="Arial" w:cs="Arial"/>
                <w:noProof/>
                <w:szCs w:val="24"/>
              </w:rPr>
              <w:t>2.6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Agreement Closeout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7F5F344C" w14:textId="45704A6E"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41" w:history="1">
            <w:r w:rsidRPr="00BF29BF">
              <w:rPr>
                <w:rStyle w:val="Hyperlink"/>
                <w:rFonts w:ascii="Arial" w:hAnsi="Arial" w:cs="Arial"/>
                <w:noProof/>
                <w:szCs w:val="24"/>
              </w:rPr>
              <w:t>2.7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Approach to Automation, Artificial Intelligence, and Machine Learning.</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026642A5" w14:textId="6BD1486D"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42" w:history="1">
            <w:r w:rsidRPr="00BF29BF">
              <w:rPr>
                <w:rStyle w:val="Hyperlink"/>
                <w:rFonts w:ascii="Arial" w:hAnsi="Arial" w:cs="Arial"/>
                <w:noProof/>
                <w:szCs w:val="24"/>
              </w:rPr>
              <w:t>2.8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Collaboration Model (CM).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2817714F" w14:textId="1797ED82"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443" w:history="1">
            <w:r w:rsidRPr="00BF29BF">
              <w:rPr>
                <w:rStyle w:val="Hyperlink"/>
                <w:rFonts w:ascii="Arial" w:hAnsi="Arial" w:cs="Arial"/>
                <w:noProof/>
                <w:szCs w:val="24"/>
              </w:rPr>
              <w:t>2.9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Final Project Closeout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2662B47A" w14:textId="2328213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44" w:history="1">
            <w:r w:rsidRPr="00BF29BF">
              <w:rPr>
                <w:rStyle w:val="Hyperlink"/>
                <w:rFonts w:ascii="Arial" w:hAnsi="Arial" w:cs="Arial"/>
                <w:noProof/>
                <w:szCs w:val="24"/>
              </w:rPr>
              <w:t>2.10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General Design Document (GDD).</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33B26F75" w14:textId="3883AEF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45" w:history="1">
            <w:r w:rsidRPr="00BF29BF">
              <w:rPr>
                <w:rStyle w:val="Hyperlink"/>
                <w:rFonts w:ascii="Arial" w:hAnsi="Arial" w:cs="Arial"/>
                <w:noProof/>
                <w:szCs w:val="24"/>
              </w:rPr>
              <w:t>2.11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Marketing and Public Communications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w:t>
            </w:r>
            <w:r w:rsidRPr="00BF29BF">
              <w:rPr>
                <w:rFonts w:ascii="Arial" w:hAnsi="Arial" w:cs="Arial"/>
                <w:noProof/>
                <w:webHidden/>
                <w:szCs w:val="24"/>
              </w:rPr>
              <w:fldChar w:fldCharType="end"/>
            </w:r>
          </w:hyperlink>
        </w:p>
        <w:p w14:paraId="5F6AABC0" w14:textId="3B25CB1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46" w:history="1">
            <w:r w:rsidRPr="00BF29BF">
              <w:rPr>
                <w:rStyle w:val="Hyperlink"/>
                <w:rFonts w:ascii="Arial" w:hAnsi="Arial" w:cs="Arial"/>
                <w:noProof/>
                <w:szCs w:val="24"/>
              </w:rPr>
              <w:t>2.12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Monthly Service Level Agreement Report.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1A4BD332" w14:textId="7B3C2CA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47" w:history="1">
            <w:r w:rsidRPr="00BF29BF">
              <w:rPr>
                <w:rStyle w:val="Hyperlink"/>
                <w:rFonts w:ascii="Arial" w:hAnsi="Arial" w:cs="Arial"/>
                <w:noProof/>
                <w:szCs w:val="24"/>
              </w:rPr>
              <w:t>2.13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Performance Test Materials Packet.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69F1F4F6" w14:textId="6DC4BD3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48" w:history="1">
            <w:r w:rsidRPr="00BF29BF">
              <w:rPr>
                <w:rStyle w:val="Hyperlink"/>
                <w:rFonts w:ascii="Arial" w:hAnsi="Arial" w:cs="Arial"/>
                <w:noProof/>
                <w:szCs w:val="24"/>
              </w:rPr>
              <w:t>2.14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Project Control Document.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024F6C5E" w14:textId="59D413A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49" w:history="1">
            <w:r w:rsidRPr="00BF29BF">
              <w:rPr>
                <w:rStyle w:val="Hyperlink"/>
                <w:rFonts w:ascii="Arial" w:hAnsi="Arial" w:cs="Arial"/>
                <w:noProof/>
                <w:szCs w:val="24"/>
              </w:rPr>
              <w:t>2.15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Requirements Traceability Matrix (RTM) and Report.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_Toc159318449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3BFD1450" w14:textId="11AA0B0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0" w:history="1">
            <w:r w:rsidRPr="00BF29BF">
              <w:rPr>
                <w:rStyle w:val="Hyperlink"/>
                <w:rFonts w:ascii="Arial" w:hAnsi="Arial" w:cs="Arial"/>
                <w:noProof/>
                <w:szCs w:val="24"/>
              </w:rPr>
              <w:t>2.16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Services Plan and Operational Working Documents.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77010373" w14:textId="6133C11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1" w:history="1">
            <w:r w:rsidRPr="00BF29BF">
              <w:rPr>
                <w:rStyle w:val="Hyperlink"/>
                <w:rFonts w:ascii="Arial" w:hAnsi="Arial" w:cs="Arial"/>
                <w:noProof/>
                <w:szCs w:val="24"/>
              </w:rPr>
              <w:t>2.17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System Security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7CEE4112" w14:textId="090C0AF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2" w:history="1">
            <w:r w:rsidRPr="00BF29BF">
              <w:rPr>
                <w:rStyle w:val="Hyperlink"/>
                <w:rFonts w:ascii="Arial" w:hAnsi="Arial" w:cs="Arial"/>
                <w:noProof/>
                <w:szCs w:val="24"/>
              </w:rPr>
              <w:t>2.18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Technology Recovery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5B4337C3" w14:textId="6A9FA69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3" w:history="1">
            <w:r w:rsidRPr="00BF29BF">
              <w:rPr>
                <w:rStyle w:val="Hyperlink"/>
                <w:rFonts w:ascii="Arial" w:hAnsi="Arial" w:cs="Arial"/>
                <w:noProof/>
                <w:szCs w:val="24"/>
              </w:rPr>
              <w:t>2.19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Transition-In Master Plan (BC TIMP).</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3CBF2728" w14:textId="57963E7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4" w:history="1">
            <w:r w:rsidRPr="00BF29BF">
              <w:rPr>
                <w:rStyle w:val="Hyperlink"/>
                <w:rFonts w:ascii="Arial" w:hAnsi="Arial" w:cs="Arial"/>
                <w:noProof/>
                <w:szCs w:val="24"/>
              </w:rPr>
              <w:t>2.20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Transition-In Test and Validation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0C4DF1EA" w14:textId="37D340F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5" w:history="1">
            <w:r w:rsidRPr="00BF29BF">
              <w:rPr>
                <w:rStyle w:val="Hyperlink"/>
                <w:rFonts w:ascii="Arial" w:hAnsi="Arial" w:cs="Arial"/>
                <w:noProof/>
                <w:szCs w:val="24"/>
              </w:rPr>
              <w:t>2.21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Transition-In Work Schedule.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w:t>
            </w:r>
            <w:r w:rsidRPr="00BF29BF">
              <w:rPr>
                <w:rFonts w:ascii="Arial" w:hAnsi="Arial" w:cs="Arial"/>
                <w:noProof/>
                <w:webHidden/>
                <w:szCs w:val="24"/>
              </w:rPr>
              <w:fldChar w:fldCharType="end"/>
            </w:r>
          </w:hyperlink>
        </w:p>
        <w:p w14:paraId="25466352" w14:textId="1B52237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6" w:history="1">
            <w:r w:rsidRPr="00BF29BF">
              <w:rPr>
                <w:rStyle w:val="Hyperlink"/>
                <w:rFonts w:ascii="Arial" w:hAnsi="Arial" w:cs="Arial"/>
                <w:noProof/>
                <w:szCs w:val="24"/>
              </w:rPr>
              <w:t>2.22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Transition-Out Master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185CF4F1" w14:textId="0590487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7" w:history="1">
            <w:r w:rsidRPr="00BF29BF">
              <w:rPr>
                <w:rStyle w:val="Hyperlink"/>
                <w:rFonts w:ascii="Arial" w:hAnsi="Arial" w:cs="Arial"/>
                <w:noProof/>
                <w:szCs w:val="24"/>
              </w:rPr>
              <w:t>2.23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Transition-Out Work Schedule.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412D8536" w14:textId="33D1F27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8" w:history="1">
            <w:r w:rsidRPr="00BF29BF">
              <w:rPr>
                <w:rStyle w:val="Hyperlink"/>
                <w:rFonts w:ascii="Arial" w:hAnsi="Arial" w:cs="Arial"/>
                <w:noProof/>
                <w:szCs w:val="24"/>
              </w:rPr>
              <w:t>2.24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User Centered Design and Customer Experience Report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0A5C4349" w14:textId="52249A2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59" w:history="1">
            <w:r w:rsidRPr="00BF29BF">
              <w:rPr>
                <w:rStyle w:val="Hyperlink"/>
                <w:rFonts w:ascii="Arial" w:hAnsi="Arial" w:cs="Arial"/>
                <w:noProof/>
                <w:szCs w:val="24"/>
              </w:rPr>
              <w:t>2.25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Work Schedule.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_Toc159318459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108DF2C2" w14:textId="2117AB4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0" w:history="1">
            <w:r w:rsidRPr="00BF29BF">
              <w:rPr>
                <w:rStyle w:val="Hyperlink"/>
                <w:rFonts w:ascii="Arial" w:hAnsi="Arial" w:cs="Arial"/>
                <w:noProof/>
                <w:szCs w:val="24"/>
              </w:rPr>
              <w:t>2.26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CalSAWS Consortium (or Consortium).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30A6A889" w14:textId="7E2E97E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1" w:history="1">
            <w:r w:rsidRPr="00BF29BF">
              <w:rPr>
                <w:rStyle w:val="Hyperlink"/>
                <w:rFonts w:ascii="Arial" w:hAnsi="Arial" w:cs="Arial"/>
                <w:noProof/>
                <w:szCs w:val="24"/>
              </w:rPr>
              <w:t>2.27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CalSAWS Hardware (or Hardware).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049C621F" w14:textId="4CB2089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2" w:history="1">
            <w:r w:rsidRPr="00BF29BF">
              <w:rPr>
                <w:rStyle w:val="Hyperlink"/>
                <w:rFonts w:ascii="Arial" w:hAnsi="Arial" w:cs="Arial"/>
                <w:noProof/>
                <w:szCs w:val="24"/>
              </w:rPr>
              <w:t>2.28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CalSAWS Software (or Software).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7E6CE446" w14:textId="1B43653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3" w:history="1">
            <w:r w:rsidRPr="00BF29BF">
              <w:rPr>
                <w:rStyle w:val="Hyperlink"/>
                <w:rFonts w:ascii="Arial" w:hAnsi="Arial" w:cs="Arial"/>
                <w:noProof/>
                <w:szCs w:val="24"/>
              </w:rPr>
              <w:t>2.29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CalSAWS System (or System).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w:t>
            </w:r>
            <w:r w:rsidRPr="00BF29BF">
              <w:rPr>
                <w:rFonts w:ascii="Arial" w:hAnsi="Arial" w:cs="Arial"/>
                <w:noProof/>
                <w:webHidden/>
                <w:szCs w:val="24"/>
              </w:rPr>
              <w:fldChar w:fldCharType="end"/>
            </w:r>
          </w:hyperlink>
        </w:p>
        <w:p w14:paraId="327E474B" w14:textId="5281324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4" w:history="1">
            <w:r w:rsidRPr="00BF29BF">
              <w:rPr>
                <w:rStyle w:val="Hyperlink"/>
                <w:rFonts w:ascii="Arial" w:hAnsi="Arial" w:cs="Arial"/>
                <w:noProof/>
                <w:szCs w:val="24"/>
              </w:rPr>
              <w:t>2.30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Change Control Board (CCB).</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3181D772" w14:textId="6AC2C8E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5" w:history="1">
            <w:r w:rsidRPr="00BF29BF">
              <w:rPr>
                <w:rStyle w:val="Hyperlink"/>
                <w:rFonts w:ascii="Arial" w:hAnsi="Arial" w:cs="Arial"/>
                <w:noProof/>
                <w:szCs w:val="24"/>
              </w:rPr>
              <w:t>2.31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Change Control Process.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5D330A07" w14:textId="6979C38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6" w:history="1">
            <w:r w:rsidRPr="00BF29BF">
              <w:rPr>
                <w:rStyle w:val="Hyperlink"/>
                <w:rFonts w:ascii="Arial" w:hAnsi="Arial" w:cs="Arial"/>
                <w:noProof/>
                <w:szCs w:val="24"/>
              </w:rPr>
              <w:t>2.32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Change Control Request (CCR).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0A1491AD" w14:textId="2D28791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7" w:history="1">
            <w:r w:rsidRPr="00BF29BF">
              <w:rPr>
                <w:rStyle w:val="Hyperlink"/>
                <w:rFonts w:ascii="Arial" w:hAnsi="Arial" w:cs="Arial"/>
                <w:noProof/>
                <w:szCs w:val="24"/>
              </w:rPr>
              <w:t>2.33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Change Management.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5225593C" w14:textId="2816A1A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8" w:history="1">
            <w:r w:rsidRPr="00BF29BF">
              <w:rPr>
                <w:rStyle w:val="Hyperlink"/>
                <w:rFonts w:ascii="Arial" w:hAnsi="Arial" w:cs="Arial"/>
                <w:noProof/>
                <w:szCs w:val="24"/>
              </w:rPr>
              <w:t>2.34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Change Notice.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7DDD4642" w14:textId="1C33D0B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69" w:history="1">
            <w:r w:rsidRPr="00BF29BF">
              <w:rPr>
                <w:rStyle w:val="Hyperlink"/>
                <w:rFonts w:ascii="Arial" w:hAnsi="Arial" w:cs="Arial"/>
                <w:noProof/>
                <w:szCs w:val="24"/>
              </w:rPr>
              <w:t>2.35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Change Order.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_Toc159318469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2CDD4EA9" w14:textId="5E2C524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0" w:history="1">
            <w:r w:rsidRPr="00BF29BF">
              <w:rPr>
                <w:rStyle w:val="Hyperlink"/>
                <w:rFonts w:ascii="Arial" w:hAnsi="Arial" w:cs="Arial"/>
                <w:noProof/>
                <w:szCs w:val="24"/>
              </w:rPr>
              <w:t>2.36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Charge(s).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411F6676" w14:textId="38BF534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1" w:history="1">
            <w:r w:rsidRPr="00BF29BF">
              <w:rPr>
                <w:rStyle w:val="Hyperlink"/>
                <w:rFonts w:ascii="Arial" w:hAnsi="Arial" w:cs="Arial"/>
                <w:noProof/>
                <w:szCs w:val="24"/>
              </w:rPr>
              <w:t>2.37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Community Based Organization (CBO).</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6CAA9821" w14:textId="0ACE0C7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2" w:history="1">
            <w:r w:rsidRPr="00BF29BF">
              <w:rPr>
                <w:rStyle w:val="Hyperlink"/>
                <w:rFonts w:ascii="Arial" w:hAnsi="Arial" w:cs="Arial"/>
                <w:noProof/>
                <w:szCs w:val="24"/>
              </w:rPr>
              <w:t>2.38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Confidential Information.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w:t>
            </w:r>
            <w:r w:rsidRPr="00BF29BF">
              <w:rPr>
                <w:rFonts w:ascii="Arial" w:hAnsi="Arial" w:cs="Arial"/>
                <w:noProof/>
                <w:webHidden/>
                <w:szCs w:val="24"/>
              </w:rPr>
              <w:fldChar w:fldCharType="end"/>
            </w:r>
          </w:hyperlink>
        </w:p>
        <w:p w14:paraId="679B0CF7" w14:textId="22AACF9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3" w:history="1">
            <w:r w:rsidRPr="00BF29BF">
              <w:rPr>
                <w:rStyle w:val="Hyperlink"/>
                <w:rFonts w:ascii="Arial" w:hAnsi="Arial" w:cs="Arial"/>
                <w:noProof/>
                <w:szCs w:val="24"/>
              </w:rPr>
              <w:t>2.39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Consortium Team.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424D5DFC" w14:textId="3511786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4" w:history="1">
            <w:r w:rsidRPr="00BF29BF">
              <w:rPr>
                <w:rStyle w:val="Hyperlink"/>
                <w:rFonts w:ascii="Arial" w:hAnsi="Arial" w:cs="Arial"/>
                <w:noProof/>
                <w:szCs w:val="24"/>
              </w:rPr>
              <w:t>2.40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Contract Sum.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2D1B68DC" w14:textId="4D98A1C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5" w:history="1">
            <w:r w:rsidRPr="00BF29BF">
              <w:rPr>
                <w:rStyle w:val="Hyperlink"/>
                <w:rFonts w:ascii="Arial" w:hAnsi="Arial" w:cs="Arial"/>
                <w:noProof/>
                <w:szCs w:val="24"/>
              </w:rPr>
              <w:t>2.41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Contractor.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0F92915F" w14:textId="3BD4835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6" w:history="1">
            <w:r w:rsidRPr="00BF29BF">
              <w:rPr>
                <w:rStyle w:val="Hyperlink"/>
                <w:rFonts w:ascii="Arial" w:hAnsi="Arial" w:cs="Arial"/>
                <w:noProof/>
                <w:szCs w:val="24"/>
              </w:rPr>
              <w:t>2.42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Cosmetic Deficiency.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04DFAE00" w14:textId="16C9D85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7" w:history="1">
            <w:r w:rsidRPr="00BF29BF">
              <w:rPr>
                <w:rStyle w:val="Hyperlink"/>
                <w:rFonts w:ascii="Arial" w:hAnsi="Arial" w:cs="Arial"/>
                <w:noProof/>
                <w:szCs w:val="24"/>
              </w:rPr>
              <w:t>2.43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Counties.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1422EA3A" w14:textId="43B5938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8" w:history="1">
            <w:r w:rsidRPr="00BF29BF">
              <w:rPr>
                <w:rStyle w:val="Hyperlink"/>
                <w:rFonts w:ascii="Arial" w:hAnsi="Arial" w:cs="Arial"/>
                <w:noProof/>
                <w:szCs w:val="24"/>
              </w:rPr>
              <w:t>2.44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County.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1A807DB4" w14:textId="3746B69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79" w:history="1">
            <w:r w:rsidRPr="00BF29BF">
              <w:rPr>
                <w:rStyle w:val="Hyperlink"/>
                <w:rFonts w:ascii="Arial" w:hAnsi="Arial" w:cs="Arial"/>
                <w:noProof/>
                <w:szCs w:val="24"/>
              </w:rPr>
              <w:t>2.45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Daily Prime Business Hours Availability Times.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_Toc159318479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w:t>
            </w:r>
            <w:r w:rsidRPr="00BF29BF">
              <w:rPr>
                <w:rFonts w:ascii="Arial" w:hAnsi="Arial" w:cs="Arial"/>
                <w:noProof/>
                <w:webHidden/>
                <w:szCs w:val="24"/>
              </w:rPr>
              <w:fldChar w:fldCharType="end"/>
            </w:r>
          </w:hyperlink>
        </w:p>
        <w:p w14:paraId="4E631292" w14:textId="7E826EC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0" w:history="1">
            <w:r w:rsidRPr="00BF29BF">
              <w:rPr>
                <w:rStyle w:val="Hyperlink"/>
                <w:rFonts w:ascii="Arial" w:hAnsi="Arial" w:cs="Arial"/>
                <w:noProof/>
                <w:szCs w:val="24"/>
              </w:rPr>
              <w:t>2.46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Data.</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49CC3D03" w14:textId="0397531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1" w:history="1">
            <w:r w:rsidRPr="00BF29BF">
              <w:rPr>
                <w:rStyle w:val="Hyperlink"/>
                <w:rFonts w:ascii="Arial" w:hAnsi="Arial" w:cs="Arial"/>
                <w:noProof/>
                <w:szCs w:val="24"/>
              </w:rPr>
              <w:t>2.47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Day.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3B4D6AFD" w14:textId="3B7C303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2" w:history="1">
            <w:r w:rsidRPr="00BF29BF">
              <w:rPr>
                <w:rStyle w:val="Hyperlink"/>
                <w:rFonts w:ascii="Arial" w:hAnsi="Arial" w:cs="Arial"/>
                <w:noProof/>
                <w:szCs w:val="24"/>
              </w:rPr>
              <w:t>2.48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Deficiency.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240E5004" w14:textId="503EF94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3" w:history="1">
            <w:r w:rsidRPr="00BF29BF">
              <w:rPr>
                <w:rStyle w:val="Hyperlink"/>
                <w:rFonts w:ascii="Arial" w:hAnsi="Arial" w:cs="Arial"/>
                <w:noProof/>
                <w:szCs w:val="24"/>
              </w:rPr>
              <w:t>2.49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Deliverable.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542076B4" w14:textId="6F335BA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4" w:history="1">
            <w:r w:rsidRPr="00BF29BF">
              <w:rPr>
                <w:rStyle w:val="Hyperlink"/>
                <w:rFonts w:ascii="Arial" w:hAnsi="Arial" w:cs="Arial"/>
                <w:noProof/>
                <w:szCs w:val="24"/>
              </w:rPr>
              <w:t>2.50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Deliverable Expectation Document (DED).</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7C76BBA4" w14:textId="7E370FF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5" w:history="1">
            <w:r w:rsidRPr="00BF29BF">
              <w:rPr>
                <w:rStyle w:val="Hyperlink"/>
                <w:rFonts w:ascii="Arial" w:hAnsi="Arial" w:cs="Arial"/>
                <w:noProof/>
                <w:szCs w:val="24"/>
              </w:rPr>
              <w:t>2.51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Delivery Integration Office.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72098420" w14:textId="2467B99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6" w:history="1">
            <w:r w:rsidRPr="00BF29BF">
              <w:rPr>
                <w:rStyle w:val="Hyperlink"/>
                <w:rFonts w:ascii="Arial" w:hAnsi="Arial" w:cs="Arial"/>
                <w:noProof/>
                <w:szCs w:val="24"/>
              </w:rPr>
              <w:t>2.52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Delivery Integration Team.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w:t>
            </w:r>
            <w:r w:rsidRPr="00BF29BF">
              <w:rPr>
                <w:rFonts w:ascii="Arial" w:hAnsi="Arial" w:cs="Arial"/>
                <w:noProof/>
                <w:webHidden/>
                <w:szCs w:val="24"/>
              </w:rPr>
              <w:fldChar w:fldCharType="end"/>
            </w:r>
          </w:hyperlink>
        </w:p>
        <w:p w14:paraId="721EC213" w14:textId="3E8470A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7" w:history="1">
            <w:r w:rsidRPr="00BF29BF">
              <w:rPr>
                <w:rStyle w:val="Hyperlink"/>
                <w:rFonts w:ascii="Arial" w:hAnsi="Arial" w:cs="Arial"/>
                <w:noProof/>
                <w:szCs w:val="24"/>
              </w:rPr>
              <w:t>2.53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Documentation.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210835E3" w14:textId="424A1B7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8" w:history="1">
            <w:r w:rsidRPr="00BF29BF">
              <w:rPr>
                <w:rStyle w:val="Hyperlink"/>
                <w:rFonts w:ascii="Arial" w:hAnsi="Arial" w:cs="Arial"/>
                <w:noProof/>
                <w:szCs w:val="24"/>
              </w:rPr>
              <w:t>2.54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Execution Date.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5307F6FE" w14:textId="307DD4F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89" w:history="1">
            <w:r w:rsidRPr="00BF29BF">
              <w:rPr>
                <w:rStyle w:val="Hyperlink"/>
                <w:rFonts w:ascii="Arial" w:hAnsi="Arial" w:cs="Arial"/>
                <w:noProof/>
                <w:szCs w:val="24"/>
              </w:rPr>
              <w:t>2.55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Executive Director.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_Toc159318489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739B4A95" w14:textId="4DF1D82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0" w:history="1">
            <w:r w:rsidRPr="00BF29BF">
              <w:rPr>
                <w:rStyle w:val="Hyperlink"/>
                <w:rFonts w:ascii="Arial" w:hAnsi="Arial" w:cs="Arial"/>
                <w:noProof/>
                <w:szCs w:val="24"/>
              </w:rPr>
              <w:t>2.56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Extended Term.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27892DF1" w14:textId="627EF8C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1" w:history="1">
            <w:r w:rsidRPr="00BF29BF">
              <w:rPr>
                <w:rStyle w:val="Hyperlink"/>
                <w:rFonts w:ascii="Arial" w:hAnsi="Arial" w:cs="Arial"/>
                <w:noProof/>
                <w:szCs w:val="24"/>
              </w:rPr>
              <w:t>2.57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Final Acceptance.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54B43B1C" w14:textId="2A95648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2" w:history="1">
            <w:r w:rsidRPr="00BF29BF">
              <w:rPr>
                <w:rStyle w:val="Hyperlink"/>
                <w:rFonts w:ascii="Arial" w:hAnsi="Arial" w:cs="Arial"/>
                <w:noProof/>
                <w:szCs w:val="24"/>
              </w:rPr>
              <w:t>2.58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Initial (or Base) Term.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214C82BB" w14:textId="3531F65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3" w:history="1">
            <w:r w:rsidRPr="00BF29BF">
              <w:rPr>
                <w:rStyle w:val="Hyperlink"/>
                <w:rFonts w:ascii="Arial" w:hAnsi="Arial" w:cs="Arial"/>
                <w:noProof/>
                <w:szCs w:val="24"/>
              </w:rPr>
              <w:t>2.59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Key Personnel.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w:t>
            </w:r>
            <w:r w:rsidRPr="00BF29BF">
              <w:rPr>
                <w:rFonts w:ascii="Arial" w:hAnsi="Arial" w:cs="Arial"/>
                <w:noProof/>
                <w:webHidden/>
                <w:szCs w:val="24"/>
              </w:rPr>
              <w:fldChar w:fldCharType="end"/>
            </w:r>
          </w:hyperlink>
        </w:p>
        <w:p w14:paraId="0F400672" w14:textId="4D29C24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4" w:history="1">
            <w:r w:rsidRPr="00BF29BF">
              <w:rPr>
                <w:rStyle w:val="Hyperlink"/>
                <w:rFonts w:ascii="Arial" w:hAnsi="Arial" w:cs="Arial"/>
                <w:noProof/>
                <w:szCs w:val="24"/>
              </w:rPr>
              <w:t>2.60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Liquidated Damages.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2643F3F8" w14:textId="78C29B8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5" w:history="1">
            <w:r w:rsidRPr="00BF29BF">
              <w:rPr>
                <w:rStyle w:val="Hyperlink"/>
                <w:rFonts w:ascii="Arial" w:hAnsi="Arial" w:cs="Arial"/>
                <w:noProof/>
                <w:szCs w:val="24"/>
              </w:rPr>
              <w:t>2.61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Notice.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17F33F8C" w14:textId="1094AED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6" w:history="1">
            <w:r w:rsidRPr="00BF29BF">
              <w:rPr>
                <w:rStyle w:val="Hyperlink"/>
                <w:rFonts w:ascii="Arial" w:hAnsi="Arial" w:cs="Arial"/>
                <w:noProof/>
                <w:szCs w:val="24"/>
              </w:rPr>
              <w:t>2.62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Off Prime Business Hours.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69D99827" w14:textId="2C1A650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7" w:history="1">
            <w:r w:rsidRPr="00BF29BF">
              <w:rPr>
                <w:rStyle w:val="Hyperlink"/>
                <w:rFonts w:ascii="Arial" w:hAnsi="Arial" w:cs="Arial"/>
                <w:noProof/>
                <w:szCs w:val="24"/>
              </w:rPr>
              <w:t>2.63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Operational Working Document(s) (OWDs).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5BAEF625" w14:textId="3B0AB3B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8" w:history="1">
            <w:r w:rsidRPr="00BF29BF">
              <w:rPr>
                <w:rStyle w:val="Hyperlink"/>
                <w:rFonts w:ascii="Arial" w:hAnsi="Arial" w:cs="Arial"/>
                <w:noProof/>
                <w:szCs w:val="24"/>
              </w:rPr>
              <w:t>2.64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Price Proposal.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6225CB72" w14:textId="5C0C6F6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499" w:history="1">
            <w:r w:rsidRPr="00BF29BF">
              <w:rPr>
                <w:rStyle w:val="Hyperlink"/>
                <w:rFonts w:ascii="Arial" w:hAnsi="Arial" w:cs="Arial"/>
                <w:noProof/>
                <w:szCs w:val="24"/>
              </w:rPr>
              <w:t>2.65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Production.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_Toc159318499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5EFAC4BB" w14:textId="0008A19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0" w:history="1">
            <w:r w:rsidRPr="00BF29BF">
              <w:rPr>
                <w:rStyle w:val="Hyperlink"/>
                <w:rFonts w:ascii="Arial" w:hAnsi="Arial" w:cs="Arial"/>
                <w:noProof/>
                <w:szCs w:val="24"/>
              </w:rPr>
              <w:t>2.66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Project.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555A1E7D" w14:textId="16A4C48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1" w:history="1">
            <w:r w:rsidRPr="00BF29BF">
              <w:rPr>
                <w:rStyle w:val="Hyperlink"/>
                <w:rFonts w:ascii="Arial" w:hAnsi="Arial" w:cs="Arial"/>
                <w:noProof/>
                <w:szCs w:val="24"/>
              </w:rPr>
              <w:t>2.67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Project Control Document (PCD).</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w:t>
            </w:r>
            <w:r w:rsidRPr="00BF29BF">
              <w:rPr>
                <w:rFonts w:ascii="Arial" w:hAnsi="Arial" w:cs="Arial"/>
                <w:noProof/>
                <w:webHidden/>
                <w:szCs w:val="24"/>
              </w:rPr>
              <w:fldChar w:fldCharType="end"/>
            </w:r>
          </w:hyperlink>
        </w:p>
        <w:p w14:paraId="7D50721B" w14:textId="7A0035F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2" w:history="1">
            <w:r w:rsidRPr="00BF29BF">
              <w:rPr>
                <w:rStyle w:val="Hyperlink"/>
                <w:rFonts w:ascii="Arial" w:hAnsi="Arial" w:cs="Arial"/>
                <w:noProof/>
                <w:szCs w:val="24"/>
              </w:rPr>
              <w:t>2.68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Project Hours.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123667B4" w14:textId="39EDFE9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3" w:history="1">
            <w:r w:rsidRPr="00BF29BF">
              <w:rPr>
                <w:rStyle w:val="Hyperlink"/>
                <w:rFonts w:ascii="Arial" w:hAnsi="Arial" w:cs="Arial"/>
                <w:noProof/>
                <w:szCs w:val="24"/>
              </w:rPr>
              <w:t>2.69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Project Report(s).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4C351B76" w14:textId="4719689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4" w:history="1">
            <w:r w:rsidRPr="00BF29BF">
              <w:rPr>
                <w:rStyle w:val="Hyperlink"/>
                <w:rFonts w:ascii="Arial" w:hAnsi="Arial" w:cs="Arial"/>
                <w:noProof/>
                <w:szCs w:val="24"/>
              </w:rPr>
              <w:t>2.70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Proposal.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2C6B6B1D" w14:textId="0A423C6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5" w:history="1">
            <w:r w:rsidRPr="00BF29BF">
              <w:rPr>
                <w:rStyle w:val="Hyperlink"/>
                <w:rFonts w:ascii="Arial" w:hAnsi="Arial" w:cs="Arial"/>
                <w:noProof/>
                <w:szCs w:val="24"/>
              </w:rPr>
              <w:t>2.71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Request for Proposal (RFP).</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2FF90AEF" w14:textId="2C42995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6" w:history="1">
            <w:r w:rsidRPr="00BF29BF">
              <w:rPr>
                <w:rStyle w:val="Hyperlink"/>
                <w:rFonts w:ascii="Arial" w:hAnsi="Arial" w:cs="Arial"/>
                <w:noProof/>
                <w:szCs w:val="24"/>
              </w:rPr>
              <w:t>2.72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Schedule.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00252CAC" w14:textId="3FE8AC1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7" w:history="1">
            <w:r w:rsidRPr="00BF29BF">
              <w:rPr>
                <w:rStyle w:val="Hyperlink"/>
                <w:rFonts w:ascii="Arial" w:hAnsi="Arial" w:cs="Arial"/>
                <w:noProof/>
                <w:szCs w:val="24"/>
              </w:rPr>
              <w:t>2.73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Security Management.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2D2F7EA7" w14:textId="6C77F47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8" w:history="1">
            <w:r w:rsidRPr="00BF29BF">
              <w:rPr>
                <w:rStyle w:val="Hyperlink"/>
                <w:rFonts w:ascii="Arial" w:hAnsi="Arial" w:cs="Arial"/>
                <w:noProof/>
                <w:szCs w:val="24"/>
              </w:rPr>
              <w:t>2.74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Services.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121AA10B" w14:textId="5663126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09" w:history="1">
            <w:r w:rsidRPr="00BF29BF">
              <w:rPr>
                <w:rStyle w:val="Hyperlink"/>
                <w:rFonts w:ascii="Arial" w:hAnsi="Arial" w:cs="Arial"/>
                <w:noProof/>
                <w:szCs w:val="24"/>
              </w:rPr>
              <w:t>2.75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Service Level Agreement(s) (SLAs).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_Toc159318509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w:t>
            </w:r>
            <w:r w:rsidRPr="00BF29BF">
              <w:rPr>
                <w:rFonts w:ascii="Arial" w:hAnsi="Arial" w:cs="Arial"/>
                <w:noProof/>
                <w:webHidden/>
                <w:szCs w:val="24"/>
              </w:rPr>
              <w:fldChar w:fldCharType="end"/>
            </w:r>
          </w:hyperlink>
        </w:p>
        <w:p w14:paraId="22A0D2BA" w14:textId="3AD39F5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0" w:history="1">
            <w:r w:rsidRPr="00BF29BF">
              <w:rPr>
                <w:rStyle w:val="Hyperlink"/>
                <w:rFonts w:ascii="Arial" w:hAnsi="Arial" w:cs="Arial"/>
                <w:noProof/>
                <w:szCs w:val="24"/>
              </w:rPr>
              <w:t>2.76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Specifications.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12</w:t>
            </w:r>
            <w:r w:rsidRPr="00BF29BF">
              <w:rPr>
                <w:rFonts w:ascii="Arial" w:hAnsi="Arial" w:cs="Arial"/>
                <w:noProof/>
                <w:webHidden/>
                <w:szCs w:val="24"/>
              </w:rPr>
              <w:fldChar w:fldCharType="end"/>
            </w:r>
          </w:hyperlink>
        </w:p>
        <w:p w14:paraId="0EC0F819" w14:textId="7AC62C0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1" w:history="1">
            <w:r w:rsidRPr="00BF29BF">
              <w:rPr>
                <w:rStyle w:val="Hyperlink"/>
                <w:rFonts w:ascii="Arial" w:hAnsi="Arial" w:cs="Arial"/>
                <w:noProof/>
                <w:szCs w:val="24"/>
              </w:rPr>
              <w:t>2.77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12</w:t>
            </w:r>
            <w:r w:rsidRPr="00BF29BF">
              <w:rPr>
                <w:rFonts w:ascii="Arial" w:hAnsi="Arial" w:cs="Arial"/>
                <w:noProof/>
                <w:webHidden/>
                <w:szCs w:val="24"/>
              </w:rPr>
              <w:fldChar w:fldCharType="end"/>
            </w:r>
          </w:hyperlink>
        </w:p>
        <w:p w14:paraId="1BFA9859" w14:textId="3749FC6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2" w:history="1">
            <w:r w:rsidRPr="00BF29BF">
              <w:rPr>
                <w:rStyle w:val="Hyperlink"/>
                <w:rFonts w:ascii="Arial" w:hAnsi="Arial" w:cs="Arial"/>
                <w:noProof/>
                <w:szCs w:val="24"/>
              </w:rPr>
              <w:t>2.78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Start Date.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12</w:t>
            </w:r>
            <w:r w:rsidRPr="00BF29BF">
              <w:rPr>
                <w:rFonts w:ascii="Arial" w:hAnsi="Arial" w:cs="Arial"/>
                <w:noProof/>
                <w:webHidden/>
                <w:szCs w:val="24"/>
              </w:rPr>
              <w:fldChar w:fldCharType="end"/>
            </w:r>
          </w:hyperlink>
        </w:p>
        <w:p w14:paraId="77B349D2" w14:textId="6288752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3" w:history="1">
            <w:r w:rsidRPr="00BF29BF">
              <w:rPr>
                <w:rStyle w:val="Hyperlink"/>
                <w:rFonts w:ascii="Arial" w:hAnsi="Arial" w:cs="Arial"/>
                <w:noProof/>
                <w:szCs w:val="24"/>
              </w:rPr>
              <w:t>2.79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State.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12</w:t>
            </w:r>
            <w:r w:rsidRPr="00BF29BF">
              <w:rPr>
                <w:rFonts w:ascii="Arial" w:hAnsi="Arial" w:cs="Arial"/>
                <w:noProof/>
                <w:webHidden/>
                <w:szCs w:val="24"/>
              </w:rPr>
              <w:fldChar w:fldCharType="end"/>
            </w:r>
          </w:hyperlink>
        </w:p>
        <w:p w14:paraId="34240609" w14:textId="730C025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4" w:history="1">
            <w:r w:rsidRPr="00BF29BF">
              <w:rPr>
                <w:rStyle w:val="Hyperlink"/>
                <w:rFonts w:ascii="Arial" w:hAnsi="Arial" w:cs="Arial"/>
                <w:noProof/>
                <w:szCs w:val="24"/>
              </w:rPr>
              <w:t>2.80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Statement of Work.</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12</w:t>
            </w:r>
            <w:r w:rsidRPr="00BF29BF">
              <w:rPr>
                <w:rFonts w:ascii="Arial" w:hAnsi="Arial" w:cs="Arial"/>
                <w:noProof/>
                <w:webHidden/>
                <w:szCs w:val="24"/>
              </w:rPr>
              <w:fldChar w:fldCharType="end"/>
            </w:r>
          </w:hyperlink>
        </w:p>
        <w:p w14:paraId="65084DC6" w14:textId="35DE3AB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5" w:history="1">
            <w:r w:rsidRPr="00BF29BF">
              <w:rPr>
                <w:rStyle w:val="Hyperlink"/>
                <w:rFonts w:ascii="Arial" w:hAnsi="Arial" w:cs="Arial"/>
                <w:noProof/>
                <w:szCs w:val="24"/>
              </w:rPr>
              <w:t>2.81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Subcontractor.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12</w:t>
            </w:r>
            <w:r w:rsidRPr="00BF29BF">
              <w:rPr>
                <w:rFonts w:ascii="Arial" w:hAnsi="Arial" w:cs="Arial"/>
                <w:noProof/>
                <w:webHidden/>
                <w:szCs w:val="24"/>
              </w:rPr>
              <w:fldChar w:fldCharType="end"/>
            </w:r>
          </w:hyperlink>
        </w:p>
        <w:p w14:paraId="0A9CA237" w14:textId="3298FDE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6" w:history="1">
            <w:r w:rsidRPr="00BF29BF">
              <w:rPr>
                <w:rStyle w:val="Hyperlink"/>
                <w:rFonts w:ascii="Arial" w:hAnsi="Arial" w:cs="Arial"/>
                <w:noProof/>
                <w:szCs w:val="24"/>
              </w:rPr>
              <w:t>2.82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System Change Requests (SCRs).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13</w:t>
            </w:r>
            <w:r w:rsidRPr="00BF29BF">
              <w:rPr>
                <w:rFonts w:ascii="Arial" w:hAnsi="Arial" w:cs="Arial"/>
                <w:noProof/>
                <w:webHidden/>
                <w:szCs w:val="24"/>
              </w:rPr>
              <w:fldChar w:fldCharType="end"/>
            </w:r>
          </w:hyperlink>
        </w:p>
        <w:p w14:paraId="3607C011" w14:textId="277B2E1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7" w:history="1">
            <w:r w:rsidRPr="00BF29BF">
              <w:rPr>
                <w:rStyle w:val="Hyperlink"/>
                <w:rFonts w:ascii="Arial" w:hAnsi="Arial" w:cs="Arial"/>
                <w:noProof/>
                <w:szCs w:val="24"/>
              </w:rPr>
              <w:t>2.83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Task.</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13</w:t>
            </w:r>
            <w:r w:rsidRPr="00BF29BF">
              <w:rPr>
                <w:rFonts w:ascii="Arial" w:hAnsi="Arial" w:cs="Arial"/>
                <w:noProof/>
                <w:webHidden/>
                <w:szCs w:val="24"/>
              </w:rPr>
              <w:fldChar w:fldCharType="end"/>
            </w:r>
          </w:hyperlink>
        </w:p>
        <w:p w14:paraId="62602CD5" w14:textId="002F54C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8" w:history="1">
            <w:r w:rsidRPr="00BF29BF">
              <w:rPr>
                <w:rStyle w:val="Hyperlink"/>
                <w:rFonts w:ascii="Arial" w:hAnsi="Arial" w:cs="Arial"/>
                <w:noProof/>
                <w:szCs w:val="24"/>
              </w:rPr>
              <w:t>2.84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Tier 3 Service Desk.</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13</w:t>
            </w:r>
            <w:r w:rsidRPr="00BF29BF">
              <w:rPr>
                <w:rFonts w:ascii="Arial" w:hAnsi="Arial" w:cs="Arial"/>
                <w:noProof/>
                <w:webHidden/>
                <w:szCs w:val="24"/>
              </w:rPr>
              <w:fldChar w:fldCharType="end"/>
            </w:r>
          </w:hyperlink>
        </w:p>
        <w:p w14:paraId="1EA4CD5C" w14:textId="2764D24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19" w:history="1">
            <w:r w:rsidRPr="00BF29BF">
              <w:rPr>
                <w:rStyle w:val="Hyperlink"/>
                <w:rFonts w:ascii="Arial" w:hAnsi="Arial" w:cs="Arial"/>
                <w:noProof/>
                <w:szCs w:val="24"/>
              </w:rPr>
              <w:t>2.85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Total Maximum Contract Sum.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_Toc159318519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13</w:t>
            </w:r>
            <w:r w:rsidRPr="00BF29BF">
              <w:rPr>
                <w:rFonts w:ascii="Arial" w:hAnsi="Arial" w:cs="Arial"/>
                <w:noProof/>
                <w:webHidden/>
                <w:szCs w:val="24"/>
              </w:rPr>
              <w:fldChar w:fldCharType="end"/>
            </w:r>
          </w:hyperlink>
        </w:p>
        <w:p w14:paraId="3366FE11" w14:textId="6F6C9B6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20" w:history="1">
            <w:r w:rsidRPr="00BF29BF">
              <w:rPr>
                <w:rStyle w:val="Hyperlink"/>
                <w:rFonts w:ascii="Arial" w:hAnsi="Arial" w:cs="Arial"/>
                <w:noProof/>
                <w:szCs w:val="24"/>
              </w:rPr>
              <w:t>2.86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Transition-In.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13</w:t>
            </w:r>
            <w:r w:rsidRPr="00BF29BF">
              <w:rPr>
                <w:rFonts w:ascii="Arial" w:hAnsi="Arial" w:cs="Arial"/>
                <w:noProof/>
                <w:webHidden/>
                <w:szCs w:val="24"/>
              </w:rPr>
              <w:fldChar w:fldCharType="end"/>
            </w:r>
          </w:hyperlink>
        </w:p>
        <w:p w14:paraId="112D9C22" w14:textId="58021D1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21" w:history="1">
            <w:r w:rsidRPr="00BF29BF">
              <w:rPr>
                <w:rStyle w:val="Hyperlink"/>
                <w:rFonts w:ascii="Arial" w:hAnsi="Arial" w:cs="Arial"/>
                <w:noProof/>
                <w:szCs w:val="24"/>
              </w:rPr>
              <w:t>2.87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Transition-Out.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13</w:t>
            </w:r>
            <w:r w:rsidRPr="00BF29BF">
              <w:rPr>
                <w:rFonts w:ascii="Arial" w:hAnsi="Arial" w:cs="Arial"/>
                <w:noProof/>
                <w:webHidden/>
                <w:szCs w:val="24"/>
              </w:rPr>
              <w:fldChar w:fldCharType="end"/>
            </w:r>
          </w:hyperlink>
        </w:p>
        <w:p w14:paraId="1DCB828B" w14:textId="39FFE24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22" w:history="1">
            <w:r w:rsidRPr="00BF29BF">
              <w:rPr>
                <w:rStyle w:val="Hyperlink"/>
                <w:rFonts w:ascii="Arial" w:hAnsi="Arial" w:cs="Arial"/>
                <w:noProof/>
                <w:szCs w:val="24"/>
              </w:rPr>
              <w:t>2.88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User.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235BDF32" w14:textId="1AE393B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23" w:history="1">
            <w:r w:rsidRPr="00BF29BF">
              <w:rPr>
                <w:rStyle w:val="Hyperlink"/>
                <w:rFonts w:ascii="Arial" w:hAnsi="Arial" w:cs="Arial"/>
                <w:noProof/>
                <w:szCs w:val="24"/>
              </w:rPr>
              <w:t>2.89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User Center Design (UCD).</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168E4CB2" w14:textId="0967E10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24" w:history="1">
            <w:r w:rsidRPr="00BF29BF">
              <w:rPr>
                <w:rStyle w:val="Hyperlink"/>
                <w:rFonts w:ascii="Arial" w:hAnsi="Arial" w:cs="Arial"/>
                <w:noProof/>
                <w:szCs w:val="24"/>
              </w:rPr>
              <w:t>2.90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Work.</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6C20FFBC" w14:textId="4E5CB0D9"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25" w:history="1">
            <w:r w:rsidRPr="00BF29BF">
              <w:rPr>
                <w:rStyle w:val="Hyperlink"/>
                <w:rFonts w:cs="Arial"/>
                <w:bCs/>
                <w:noProof/>
                <w:szCs w:val="24"/>
              </w:rPr>
              <w:t>3.</w:t>
            </w:r>
            <w:r w:rsidRPr="00BF29BF">
              <w:rPr>
                <w:rFonts w:eastAsiaTheme="minorEastAsia" w:cs="Arial"/>
                <w:noProof/>
                <w:kern w:val="2"/>
                <w:szCs w:val="24"/>
                <w14:ligatures w14:val="standardContextual"/>
              </w:rPr>
              <w:tab/>
            </w:r>
            <w:r w:rsidRPr="00BF29BF">
              <w:rPr>
                <w:rStyle w:val="Hyperlink"/>
                <w:rFonts w:cs="Arial"/>
                <w:noProof/>
                <w:szCs w:val="24"/>
              </w:rPr>
              <w:t>INDEPENDENT CONTRACTOR STATUS.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_Toc159318525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14</w:t>
            </w:r>
            <w:r w:rsidRPr="00BF29BF">
              <w:rPr>
                <w:rFonts w:cs="Arial"/>
                <w:noProof/>
                <w:webHidden/>
                <w:szCs w:val="24"/>
              </w:rPr>
              <w:fldChar w:fldCharType="end"/>
            </w:r>
          </w:hyperlink>
        </w:p>
        <w:p w14:paraId="48FFBC8B" w14:textId="779CF34D"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26" w:history="1">
            <w:r w:rsidRPr="00BF29BF">
              <w:rPr>
                <w:rStyle w:val="Hyperlink"/>
                <w:rFonts w:ascii="Arial" w:hAnsi="Arial" w:cs="Arial"/>
                <w:noProof/>
                <w:szCs w:val="24"/>
              </w:rPr>
              <w:t>3.1</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15F0F40B" w14:textId="5B2EB779"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27" w:history="1">
            <w:r w:rsidRPr="00BF29BF">
              <w:rPr>
                <w:rStyle w:val="Hyperlink"/>
                <w:rFonts w:ascii="Arial" w:hAnsi="Arial" w:cs="Arial"/>
                <w:noProof/>
                <w:szCs w:val="24"/>
              </w:rPr>
              <w:t>3.2</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57CF11C7" w14:textId="6492ADB9"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28" w:history="1">
            <w:r w:rsidRPr="00BF29BF">
              <w:rPr>
                <w:rStyle w:val="Hyperlink"/>
                <w:rFonts w:cs="Arial"/>
                <w:bCs/>
                <w:noProof/>
                <w:szCs w:val="24"/>
              </w:rPr>
              <w:t>4.</w:t>
            </w:r>
            <w:r w:rsidRPr="00BF29BF">
              <w:rPr>
                <w:rFonts w:eastAsiaTheme="minorEastAsia" w:cs="Arial"/>
                <w:noProof/>
                <w:kern w:val="2"/>
                <w:szCs w:val="24"/>
                <w14:ligatures w14:val="standardContextual"/>
              </w:rPr>
              <w:tab/>
            </w:r>
            <w:r w:rsidRPr="00BF29BF">
              <w:rPr>
                <w:rStyle w:val="Hyperlink"/>
                <w:rFonts w:cs="Arial"/>
                <w:noProof/>
                <w:szCs w:val="24"/>
              </w:rPr>
              <w:t>CONTRACT TERM.</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_Toc159318528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14</w:t>
            </w:r>
            <w:r w:rsidRPr="00BF29BF">
              <w:rPr>
                <w:rFonts w:cs="Arial"/>
                <w:noProof/>
                <w:webHidden/>
                <w:szCs w:val="24"/>
              </w:rPr>
              <w:fldChar w:fldCharType="end"/>
            </w:r>
          </w:hyperlink>
        </w:p>
        <w:p w14:paraId="3DE9D995" w14:textId="29FC1B56"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29" w:history="1">
            <w:r w:rsidRPr="00BF29BF">
              <w:rPr>
                <w:rStyle w:val="Hyperlink"/>
                <w:rFonts w:ascii="Arial" w:hAnsi="Arial" w:cs="Arial"/>
                <w:noProof/>
                <w:szCs w:val="24"/>
              </w:rPr>
              <w:t>4.1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Base Term.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_Toc159318529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4F4CFE3F" w14:textId="0FD6AE78"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0" w:history="1">
            <w:r w:rsidRPr="00BF29BF">
              <w:rPr>
                <w:rStyle w:val="Hyperlink"/>
                <w:rFonts w:ascii="Arial" w:hAnsi="Arial" w:cs="Arial"/>
                <w:noProof/>
                <w:szCs w:val="24"/>
              </w:rPr>
              <w:t>4.2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Extended Term.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14</w:t>
            </w:r>
            <w:r w:rsidRPr="00BF29BF">
              <w:rPr>
                <w:rFonts w:ascii="Arial" w:hAnsi="Arial" w:cs="Arial"/>
                <w:noProof/>
                <w:webHidden/>
                <w:szCs w:val="24"/>
              </w:rPr>
              <w:fldChar w:fldCharType="end"/>
            </w:r>
          </w:hyperlink>
        </w:p>
        <w:p w14:paraId="57C29DE9" w14:textId="2F58598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1" w:history="1">
            <w:r w:rsidRPr="00BF29BF">
              <w:rPr>
                <w:rStyle w:val="Hyperlink"/>
                <w:rFonts w:ascii="Arial" w:hAnsi="Arial" w:cs="Arial"/>
                <w:noProof/>
                <w:szCs w:val="24"/>
              </w:rPr>
              <w:t>4.3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Commencement of Work.</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15</w:t>
            </w:r>
            <w:r w:rsidRPr="00BF29BF">
              <w:rPr>
                <w:rFonts w:ascii="Arial" w:hAnsi="Arial" w:cs="Arial"/>
                <w:noProof/>
                <w:webHidden/>
                <w:szCs w:val="24"/>
              </w:rPr>
              <w:fldChar w:fldCharType="end"/>
            </w:r>
          </w:hyperlink>
        </w:p>
        <w:p w14:paraId="6030EA7B" w14:textId="4A62C9C9"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32" w:history="1">
            <w:r w:rsidRPr="00BF29BF">
              <w:rPr>
                <w:rStyle w:val="Hyperlink"/>
                <w:rFonts w:cs="Arial"/>
                <w:bCs/>
                <w:noProof/>
                <w:szCs w:val="24"/>
              </w:rPr>
              <w:t>5.</w:t>
            </w:r>
            <w:r w:rsidRPr="00BF29BF">
              <w:rPr>
                <w:rFonts w:eastAsiaTheme="minorEastAsia" w:cs="Arial"/>
                <w:noProof/>
                <w:kern w:val="2"/>
                <w:szCs w:val="24"/>
                <w14:ligatures w14:val="standardContextual"/>
              </w:rPr>
              <w:tab/>
            </w:r>
            <w:r w:rsidRPr="00BF29BF">
              <w:rPr>
                <w:rStyle w:val="Hyperlink"/>
                <w:rFonts w:cs="Arial"/>
                <w:noProof/>
                <w:szCs w:val="24"/>
              </w:rPr>
              <w:t>SCOPE OF CONTRACT WORK; DELIVERABLES; REquirements.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_Toc159318532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15</w:t>
            </w:r>
            <w:r w:rsidRPr="00BF29BF">
              <w:rPr>
                <w:rFonts w:cs="Arial"/>
                <w:noProof/>
                <w:webHidden/>
                <w:szCs w:val="24"/>
              </w:rPr>
              <w:fldChar w:fldCharType="end"/>
            </w:r>
          </w:hyperlink>
        </w:p>
        <w:p w14:paraId="4FA04DAB" w14:textId="6D0867A9"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3" w:history="1">
            <w:r w:rsidRPr="00BF29BF">
              <w:rPr>
                <w:rStyle w:val="Hyperlink"/>
                <w:rFonts w:ascii="Arial" w:hAnsi="Arial" w:cs="Arial"/>
                <w:noProof/>
                <w:szCs w:val="24"/>
              </w:rPr>
              <w:t>5.1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General.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15</w:t>
            </w:r>
            <w:r w:rsidRPr="00BF29BF">
              <w:rPr>
                <w:rFonts w:ascii="Arial" w:hAnsi="Arial" w:cs="Arial"/>
                <w:noProof/>
                <w:webHidden/>
                <w:szCs w:val="24"/>
              </w:rPr>
              <w:fldChar w:fldCharType="end"/>
            </w:r>
          </w:hyperlink>
        </w:p>
        <w:p w14:paraId="53D082EB" w14:textId="5E50EC1E"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4" w:history="1">
            <w:r w:rsidRPr="00BF29BF">
              <w:rPr>
                <w:rStyle w:val="Hyperlink"/>
                <w:rFonts w:ascii="Arial" w:hAnsi="Arial" w:cs="Arial"/>
                <w:noProof/>
                <w:szCs w:val="24"/>
              </w:rPr>
              <w:t>5.2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Overall Scope of Agreement.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16</w:t>
            </w:r>
            <w:r w:rsidRPr="00BF29BF">
              <w:rPr>
                <w:rFonts w:ascii="Arial" w:hAnsi="Arial" w:cs="Arial"/>
                <w:noProof/>
                <w:webHidden/>
                <w:szCs w:val="24"/>
              </w:rPr>
              <w:fldChar w:fldCharType="end"/>
            </w:r>
          </w:hyperlink>
        </w:p>
        <w:p w14:paraId="013B5D7F" w14:textId="15475606"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5" w:history="1">
            <w:r w:rsidRPr="00BF29BF">
              <w:rPr>
                <w:rStyle w:val="Hyperlink"/>
                <w:rFonts w:ascii="Arial" w:hAnsi="Arial" w:cs="Arial"/>
                <w:noProof/>
                <w:szCs w:val="24"/>
              </w:rPr>
              <w:t>5.3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Requirements.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17</w:t>
            </w:r>
            <w:r w:rsidRPr="00BF29BF">
              <w:rPr>
                <w:rFonts w:ascii="Arial" w:hAnsi="Arial" w:cs="Arial"/>
                <w:noProof/>
                <w:webHidden/>
                <w:szCs w:val="24"/>
              </w:rPr>
              <w:fldChar w:fldCharType="end"/>
            </w:r>
          </w:hyperlink>
        </w:p>
        <w:p w14:paraId="5D7E88BB" w14:textId="29AB818E"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6" w:history="1">
            <w:r w:rsidRPr="00BF29BF">
              <w:rPr>
                <w:rStyle w:val="Hyperlink"/>
                <w:rFonts w:ascii="Arial" w:hAnsi="Arial" w:cs="Arial"/>
                <w:noProof/>
                <w:szCs w:val="24"/>
              </w:rPr>
              <w:t>5.4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BenefitsCal Deliverables.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21</w:t>
            </w:r>
            <w:r w:rsidRPr="00BF29BF">
              <w:rPr>
                <w:rFonts w:ascii="Arial" w:hAnsi="Arial" w:cs="Arial"/>
                <w:noProof/>
                <w:webHidden/>
                <w:szCs w:val="24"/>
              </w:rPr>
              <w:fldChar w:fldCharType="end"/>
            </w:r>
          </w:hyperlink>
        </w:p>
        <w:p w14:paraId="5A506598" w14:textId="478A0611"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7" w:history="1">
            <w:r w:rsidRPr="00BF29BF">
              <w:rPr>
                <w:rStyle w:val="Hyperlink"/>
                <w:rFonts w:ascii="Arial" w:hAnsi="Arial" w:cs="Arial"/>
                <w:noProof/>
                <w:szCs w:val="24"/>
              </w:rPr>
              <w:t>5.5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Deliverable Acceptance.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39</w:t>
            </w:r>
            <w:r w:rsidRPr="00BF29BF">
              <w:rPr>
                <w:rFonts w:ascii="Arial" w:hAnsi="Arial" w:cs="Arial"/>
                <w:noProof/>
                <w:webHidden/>
                <w:szCs w:val="24"/>
              </w:rPr>
              <w:fldChar w:fldCharType="end"/>
            </w:r>
          </w:hyperlink>
        </w:p>
        <w:p w14:paraId="59566098" w14:textId="7E2BEA15"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8" w:history="1">
            <w:r w:rsidRPr="00BF29BF">
              <w:rPr>
                <w:rStyle w:val="Hyperlink"/>
                <w:rFonts w:ascii="Arial" w:hAnsi="Arial" w:cs="Arial"/>
                <w:noProof/>
                <w:szCs w:val="24"/>
              </w:rPr>
              <w:t>5.6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Representations Regarding Deliverables.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40</w:t>
            </w:r>
            <w:r w:rsidRPr="00BF29BF">
              <w:rPr>
                <w:rFonts w:ascii="Arial" w:hAnsi="Arial" w:cs="Arial"/>
                <w:noProof/>
                <w:webHidden/>
                <w:szCs w:val="24"/>
              </w:rPr>
              <w:fldChar w:fldCharType="end"/>
            </w:r>
          </w:hyperlink>
        </w:p>
        <w:p w14:paraId="61C48208" w14:textId="40E56168"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39" w:history="1">
            <w:r w:rsidRPr="00BF29BF">
              <w:rPr>
                <w:rStyle w:val="Hyperlink"/>
                <w:rFonts w:ascii="Arial" w:hAnsi="Arial" w:cs="Arial"/>
                <w:noProof/>
                <w:szCs w:val="24"/>
              </w:rPr>
              <w:t>5.7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Contractor Report to Consortium Board of Directors.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_Toc159318539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41</w:t>
            </w:r>
            <w:r w:rsidRPr="00BF29BF">
              <w:rPr>
                <w:rFonts w:ascii="Arial" w:hAnsi="Arial" w:cs="Arial"/>
                <w:noProof/>
                <w:webHidden/>
                <w:szCs w:val="24"/>
              </w:rPr>
              <w:fldChar w:fldCharType="end"/>
            </w:r>
          </w:hyperlink>
        </w:p>
        <w:p w14:paraId="4ABD4C71" w14:textId="14BB6E3C"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40" w:history="1">
            <w:r w:rsidRPr="00BF29BF">
              <w:rPr>
                <w:rStyle w:val="Hyperlink"/>
                <w:rFonts w:cs="Arial"/>
                <w:bCs/>
                <w:noProof/>
                <w:szCs w:val="24"/>
              </w:rPr>
              <w:t>6.</w:t>
            </w:r>
            <w:r w:rsidRPr="00BF29BF">
              <w:rPr>
                <w:rFonts w:eastAsiaTheme="minorEastAsia" w:cs="Arial"/>
                <w:noProof/>
                <w:kern w:val="2"/>
                <w:szCs w:val="24"/>
                <w14:ligatures w14:val="standardContextual"/>
              </w:rPr>
              <w:tab/>
            </w:r>
            <w:r w:rsidRPr="00BF29BF">
              <w:rPr>
                <w:rStyle w:val="Hyperlink"/>
                <w:rFonts w:cs="Arial"/>
                <w:noProof/>
                <w:szCs w:val="24"/>
              </w:rPr>
              <w:t>PROJECT MANAGEMENT.</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_Toc159318540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41</w:t>
            </w:r>
            <w:r w:rsidRPr="00BF29BF">
              <w:rPr>
                <w:rFonts w:cs="Arial"/>
                <w:noProof/>
                <w:webHidden/>
                <w:szCs w:val="24"/>
              </w:rPr>
              <w:fldChar w:fldCharType="end"/>
            </w:r>
          </w:hyperlink>
        </w:p>
        <w:p w14:paraId="5B2A553A" w14:textId="48513F5E"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1" w:history="1">
            <w:r w:rsidRPr="00BF29BF">
              <w:rPr>
                <w:rStyle w:val="Hyperlink"/>
                <w:rFonts w:ascii="Arial" w:hAnsi="Arial" w:cs="Arial"/>
                <w:noProof/>
                <w:szCs w:val="24"/>
              </w:rPr>
              <w:t>6.1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General Staffing Requirements and Commitments.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41</w:t>
            </w:r>
            <w:r w:rsidRPr="00BF29BF">
              <w:rPr>
                <w:rFonts w:ascii="Arial" w:hAnsi="Arial" w:cs="Arial"/>
                <w:noProof/>
                <w:webHidden/>
                <w:szCs w:val="24"/>
              </w:rPr>
              <w:fldChar w:fldCharType="end"/>
            </w:r>
          </w:hyperlink>
        </w:p>
        <w:p w14:paraId="02148B88" w14:textId="3BDB4A35"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2" w:history="1">
            <w:r w:rsidRPr="00BF29BF">
              <w:rPr>
                <w:rStyle w:val="Hyperlink"/>
                <w:rFonts w:ascii="Arial" w:hAnsi="Arial" w:cs="Arial"/>
                <w:noProof/>
                <w:szCs w:val="24"/>
              </w:rPr>
              <w:t>6.2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Key 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42</w:t>
            </w:r>
            <w:r w:rsidRPr="00BF29BF">
              <w:rPr>
                <w:rFonts w:ascii="Arial" w:hAnsi="Arial" w:cs="Arial"/>
                <w:noProof/>
                <w:webHidden/>
                <w:szCs w:val="24"/>
              </w:rPr>
              <w:fldChar w:fldCharType="end"/>
            </w:r>
          </w:hyperlink>
        </w:p>
        <w:p w14:paraId="6939A4BD" w14:textId="47DE398B"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3" w:history="1">
            <w:r w:rsidRPr="00BF29BF">
              <w:rPr>
                <w:rStyle w:val="Hyperlink"/>
                <w:rFonts w:ascii="Arial" w:hAnsi="Arial" w:cs="Arial"/>
                <w:noProof/>
                <w:szCs w:val="24"/>
              </w:rPr>
              <w:t>6.3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Documentation of Staff Organization.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53</w:t>
            </w:r>
            <w:r w:rsidRPr="00BF29BF">
              <w:rPr>
                <w:rFonts w:ascii="Arial" w:hAnsi="Arial" w:cs="Arial"/>
                <w:noProof/>
                <w:webHidden/>
                <w:szCs w:val="24"/>
              </w:rPr>
              <w:fldChar w:fldCharType="end"/>
            </w:r>
          </w:hyperlink>
        </w:p>
        <w:p w14:paraId="6371D9AD" w14:textId="4E0FF47C"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4" w:history="1">
            <w:r w:rsidRPr="00BF29BF">
              <w:rPr>
                <w:rStyle w:val="Hyperlink"/>
                <w:rFonts w:ascii="Arial" w:hAnsi="Arial" w:cs="Arial"/>
                <w:noProof/>
                <w:szCs w:val="24"/>
              </w:rPr>
              <w:t>6.4</w:t>
            </w:r>
            <w:r w:rsidRPr="00BF29BF">
              <w:rPr>
                <w:rFonts w:ascii="Arial" w:eastAsiaTheme="minorEastAsia" w:hAnsi="Arial" w:cs="Arial"/>
                <w:noProof/>
                <w:kern w:val="2"/>
                <w:szCs w:val="24"/>
                <w14:ligatures w14:val="standardContextual"/>
              </w:rPr>
              <w:tab/>
            </w:r>
            <w:r w:rsidRPr="00BF29BF">
              <w:rPr>
                <w:rStyle w:val="Hyperlink"/>
                <w:rFonts w:ascii="Arial" w:hAnsi="Arial" w:cs="Arial"/>
                <w:bCs/>
                <w:noProof/>
                <w:szCs w:val="24"/>
              </w:rPr>
              <w:t>Consortium’s Right to Approve/Disapprove Contractor 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54</w:t>
            </w:r>
            <w:r w:rsidRPr="00BF29BF">
              <w:rPr>
                <w:rFonts w:ascii="Arial" w:hAnsi="Arial" w:cs="Arial"/>
                <w:noProof/>
                <w:webHidden/>
                <w:szCs w:val="24"/>
              </w:rPr>
              <w:fldChar w:fldCharType="end"/>
            </w:r>
          </w:hyperlink>
        </w:p>
        <w:p w14:paraId="21B8ABB9" w14:textId="232F6C6D"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5" w:history="1">
            <w:r w:rsidRPr="00BF29BF">
              <w:rPr>
                <w:rStyle w:val="Hyperlink"/>
                <w:rFonts w:ascii="Arial" w:hAnsi="Arial" w:cs="Arial"/>
                <w:noProof/>
                <w:szCs w:val="24"/>
              </w:rPr>
              <w:t>6.5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Replacement of Contractor 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54</w:t>
            </w:r>
            <w:r w:rsidRPr="00BF29BF">
              <w:rPr>
                <w:rFonts w:ascii="Arial" w:hAnsi="Arial" w:cs="Arial"/>
                <w:noProof/>
                <w:webHidden/>
                <w:szCs w:val="24"/>
              </w:rPr>
              <w:fldChar w:fldCharType="end"/>
            </w:r>
          </w:hyperlink>
        </w:p>
        <w:p w14:paraId="44A0A4EF" w14:textId="51E4306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6" w:history="1">
            <w:r w:rsidRPr="00BF29BF">
              <w:rPr>
                <w:rStyle w:val="Hyperlink"/>
                <w:rFonts w:ascii="Arial" w:hAnsi="Arial" w:cs="Arial"/>
                <w:bCs/>
                <w:noProof/>
                <w:szCs w:val="24"/>
              </w:rPr>
              <w:t>6.6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Restrictions on Reassignment of Key 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54</w:t>
            </w:r>
            <w:r w:rsidRPr="00BF29BF">
              <w:rPr>
                <w:rFonts w:ascii="Arial" w:hAnsi="Arial" w:cs="Arial"/>
                <w:noProof/>
                <w:webHidden/>
                <w:szCs w:val="24"/>
              </w:rPr>
              <w:fldChar w:fldCharType="end"/>
            </w:r>
          </w:hyperlink>
        </w:p>
        <w:p w14:paraId="61E43EA9" w14:textId="31D87AE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7" w:history="1">
            <w:r w:rsidRPr="00BF29BF">
              <w:rPr>
                <w:rStyle w:val="Hyperlink"/>
                <w:rFonts w:ascii="Arial" w:hAnsi="Arial" w:cs="Arial"/>
                <w:bCs/>
                <w:noProof/>
                <w:szCs w:val="24"/>
              </w:rPr>
              <w:t>6.7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Claims by Contractor’s 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54</w:t>
            </w:r>
            <w:r w:rsidRPr="00BF29BF">
              <w:rPr>
                <w:rFonts w:ascii="Arial" w:hAnsi="Arial" w:cs="Arial"/>
                <w:noProof/>
                <w:webHidden/>
                <w:szCs w:val="24"/>
              </w:rPr>
              <w:fldChar w:fldCharType="end"/>
            </w:r>
          </w:hyperlink>
        </w:p>
        <w:p w14:paraId="0C44D16F" w14:textId="59E0675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8" w:history="1">
            <w:r w:rsidRPr="00BF29BF">
              <w:rPr>
                <w:rStyle w:val="Hyperlink"/>
                <w:rFonts w:ascii="Arial" w:hAnsi="Arial" w:cs="Arial"/>
                <w:bCs/>
                <w:noProof/>
                <w:szCs w:val="24"/>
              </w:rPr>
              <w:t>6.8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DEI Commitment.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55</w:t>
            </w:r>
            <w:r w:rsidRPr="00BF29BF">
              <w:rPr>
                <w:rFonts w:ascii="Arial" w:hAnsi="Arial" w:cs="Arial"/>
                <w:noProof/>
                <w:webHidden/>
                <w:szCs w:val="24"/>
              </w:rPr>
              <w:fldChar w:fldCharType="end"/>
            </w:r>
          </w:hyperlink>
        </w:p>
        <w:p w14:paraId="4723425A" w14:textId="23B3D11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49" w:history="1">
            <w:r w:rsidRPr="00BF29BF">
              <w:rPr>
                <w:rStyle w:val="Hyperlink"/>
                <w:rFonts w:ascii="Arial" w:hAnsi="Arial" w:cs="Arial"/>
                <w:noProof/>
                <w:szCs w:val="24"/>
              </w:rPr>
              <w:t>6.9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Subcontractors.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_Toc159318549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55</w:t>
            </w:r>
            <w:r w:rsidRPr="00BF29BF">
              <w:rPr>
                <w:rFonts w:ascii="Arial" w:hAnsi="Arial" w:cs="Arial"/>
                <w:noProof/>
                <w:webHidden/>
                <w:szCs w:val="24"/>
              </w:rPr>
              <w:fldChar w:fldCharType="end"/>
            </w:r>
          </w:hyperlink>
        </w:p>
        <w:p w14:paraId="2EB544EC" w14:textId="4C0C67C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50" w:history="1">
            <w:r w:rsidRPr="00BF29BF">
              <w:rPr>
                <w:rStyle w:val="Hyperlink"/>
                <w:rFonts w:ascii="Arial" w:hAnsi="Arial" w:cs="Arial"/>
                <w:noProof/>
                <w:szCs w:val="24"/>
              </w:rPr>
              <w:t>6.10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Accounting Requirements.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56</w:t>
            </w:r>
            <w:r w:rsidRPr="00BF29BF">
              <w:rPr>
                <w:rFonts w:ascii="Arial" w:hAnsi="Arial" w:cs="Arial"/>
                <w:noProof/>
                <w:webHidden/>
                <w:szCs w:val="24"/>
              </w:rPr>
              <w:fldChar w:fldCharType="end"/>
            </w:r>
          </w:hyperlink>
        </w:p>
        <w:p w14:paraId="7B21DD7C" w14:textId="3F2C6AB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51" w:history="1">
            <w:r w:rsidRPr="00BF29BF">
              <w:rPr>
                <w:rStyle w:val="Hyperlink"/>
                <w:rFonts w:ascii="Arial" w:hAnsi="Arial" w:cs="Arial"/>
                <w:noProof/>
                <w:szCs w:val="24"/>
              </w:rPr>
              <w:t>6.11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Records Retention and Access Requirements.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56</w:t>
            </w:r>
            <w:r w:rsidRPr="00BF29BF">
              <w:rPr>
                <w:rFonts w:ascii="Arial" w:hAnsi="Arial" w:cs="Arial"/>
                <w:noProof/>
                <w:webHidden/>
                <w:szCs w:val="24"/>
              </w:rPr>
              <w:fldChar w:fldCharType="end"/>
            </w:r>
          </w:hyperlink>
        </w:p>
        <w:p w14:paraId="5D3AD063" w14:textId="5B98C76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52" w:history="1">
            <w:r w:rsidRPr="00BF29BF">
              <w:rPr>
                <w:rStyle w:val="Hyperlink"/>
                <w:rFonts w:ascii="Arial" w:hAnsi="Arial" w:cs="Arial"/>
                <w:noProof/>
                <w:szCs w:val="24"/>
              </w:rPr>
              <w:t>6.12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Inspections.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57</w:t>
            </w:r>
            <w:r w:rsidRPr="00BF29BF">
              <w:rPr>
                <w:rFonts w:ascii="Arial" w:hAnsi="Arial" w:cs="Arial"/>
                <w:noProof/>
                <w:webHidden/>
                <w:szCs w:val="24"/>
              </w:rPr>
              <w:fldChar w:fldCharType="end"/>
            </w:r>
          </w:hyperlink>
        </w:p>
        <w:p w14:paraId="345946FF" w14:textId="3146724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53" w:history="1">
            <w:r w:rsidRPr="00BF29BF">
              <w:rPr>
                <w:rStyle w:val="Hyperlink"/>
                <w:rFonts w:ascii="Arial" w:hAnsi="Arial" w:cs="Arial"/>
                <w:noProof/>
                <w:szCs w:val="24"/>
              </w:rPr>
              <w:t>6.13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Staff Background Checks.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57</w:t>
            </w:r>
            <w:r w:rsidRPr="00BF29BF">
              <w:rPr>
                <w:rFonts w:ascii="Arial" w:hAnsi="Arial" w:cs="Arial"/>
                <w:noProof/>
                <w:webHidden/>
                <w:szCs w:val="24"/>
              </w:rPr>
              <w:fldChar w:fldCharType="end"/>
            </w:r>
          </w:hyperlink>
        </w:p>
        <w:p w14:paraId="60058717" w14:textId="5D0FB14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54" w:history="1">
            <w:r w:rsidRPr="00BF29BF">
              <w:rPr>
                <w:rStyle w:val="Hyperlink"/>
                <w:rFonts w:ascii="Arial" w:hAnsi="Arial" w:cs="Arial"/>
                <w:noProof/>
                <w:szCs w:val="24"/>
              </w:rPr>
              <w:t>6.14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Supplemental Contracts.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58</w:t>
            </w:r>
            <w:r w:rsidRPr="00BF29BF">
              <w:rPr>
                <w:rFonts w:ascii="Arial" w:hAnsi="Arial" w:cs="Arial"/>
                <w:noProof/>
                <w:webHidden/>
                <w:szCs w:val="24"/>
              </w:rPr>
              <w:fldChar w:fldCharType="end"/>
            </w:r>
          </w:hyperlink>
        </w:p>
        <w:p w14:paraId="4F1C711E" w14:textId="007B371F"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55" w:history="1">
            <w:r w:rsidRPr="00BF29BF">
              <w:rPr>
                <w:rStyle w:val="Hyperlink"/>
                <w:rFonts w:cs="Arial"/>
                <w:bCs/>
                <w:noProof/>
                <w:szCs w:val="24"/>
              </w:rPr>
              <w:t>7.</w:t>
            </w:r>
            <w:r w:rsidRPr="00BF29BF">
              <w:rPr>
                <w:rFonts w:eastAsiaTheme="minorEastAsia" w:cs="Arial"/>
                <w:noProof/>
                <w:kern w:val="2"/>
                <w:szCs w:val="24"/>
                <w14:ligatures w14:val="standardContextual"/>
              </w:rPr>
              <w:tab/>
            </w:r>
            <w:r w:rsidRPr="00BF29BF">
              <w:rPr>
                <w:rStyle w:val="Hyperlink"/>
                <w:rFonts w:cs="Arial"/>
                <w:noProof/>
                <w:szCs w:val="24"/>
              </w:rPr>
              <w:t>PAYMENTS; INVOICING; AND RELATED FINANCIAL TERMS.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_Toc159318555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58</w:t>
            </w:r>
            <w:r w:rsidRPr="00BF29BF">
              <w:rPr>
                <w:rFonts w:cs="Arial"/>
                <w:noProof/>
                <w:webHidden/>
                <w:szCs w:val="24"/>
              </w:rPr>
              <w:fldChar w:fldCharType="end"/>
            </w:r>
          </w:hyperlink>
        </w:p>
        <w:p w14:paraId="112C7E18" w14:textId="7B3E9653"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56" w:history="1">
            <w:r w:rsidRPr="00BF29BF">
              <w:rPr>
                <w:rStyle w:val="Hyperlink"/>
                <w:rFonts w:ascii="Arial" w:hAnsi="Arial" w:cs="Arial"/>
                <w:noProof/>
                <w:szCs w:val="24"/>
              </w:rPr>
              <w:t>7.1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Total Maximum Contract Sum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58</w:t>
            </w:r>
            <w:r w:rsidRPr="00BF29BF">
              <w:rPr>
                <w:rFonts w:ascii="Arial" w:hAnsi="Arial" w:cs="Arial"/>
                <w:noProof/>
                <w:webHidden/>
                <w:szCs w:val="24"/>
              </w:rPr>
              <w:fldChar w:fldCharType="end"/>
            </w:r>
          </w:hyperlink>
        </w:p>
        <w:p w14:paraId="72EE0B4C" w14:textId="12A12AA7"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57" w:history="1">
            <w:r w:rsidRPr="00BF29BF">
              <w:rPr>
                <w:rStyle w:val="Hyperlink"/>
                <w:rFonts w:ascii="Arial" w:hAnsi="Arial" w:cs="Arial"/>
                <w:noProof/>
                <w:szCs w:val="24"/>
              </w:rPr>
              <w:t>7.2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 Increases.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60</w:t>
            </w:r>
            <w:r w:rsidRPr="00BF29BF">
              <w:rPr>
                <w:rFonts w:ascii="Arial" w:hAnsi="Arial" w:cs="Arial"/>
                <w:noProof/>
                <w:webHidden/>
                <w:szCs w:val="24"/>
              </w:rPr>
              <w:fldChar w:fldCharType="end"/>
            </w:r>
          </w:hyperlink>
        </w:p>
        <w:p w14:paraId="313465BC" w14:textId="797EF08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58" w:history="1">
            <w:r w:rsidRPr="00BF29BF">
              <w:rPr>
                <w:rStyle w:val="Hyperlink"/>
                <w:rFonts w:ascii="Arial" w:hAnsi="Arial" w:cs="Arial"/>
                <w:noProof/>
                <w:szCs w:val="24"/>
              </w:rPr>
              <w:t>7.3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Costs Excluded from Total Maximum Contract Sum.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60</w:t>
            </w:r>
            <w:r w:rsidRPr="00BF29BF">
              <w:rPr>
                <w:rFonts w:ascii="Arial" w:hAnsi="Arial" w:cs="Arial"/>
                <w:noProof/>
                <w:webHidden/>
                <w:szCs w:val="24"/>
              </w:rPr>
              <w:fldChar w:fldCharType="end"/>
            </w:r>
          </w:hyperlink>
        </w:p>
        <w:p w14:paraId="422FB257" w14:textId="6CCF0EF0"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59" w:history="1">
            <w:r w:rsidRPr="00BF29BF">
              <w:rPr>
                <w:rStyle w:val="Hyperlink"/>
                <w:rFonts w:ascii="Arial" w:hAnsi="Arial" w:cs="Arial"/>
                <w:noProof/>
                <w:szCs w:val="24"/>
              </w:rPr>
              <w:t>7.4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Invoices.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_Toc159318559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60</w:t>
            </w:r>
            <w:r w:rsidRPr="00BF29BF">
              <w:rPr>
                <w:rFonts w:ascii="Arial" w:hAnsi="Arial" w:cs="Arial"/>
                <w:noProof/>
                <w:webHidden/>
                <w:szCs w:val="24"/>
              </w:rPr>
              <w:fldChar w:fldCharType="end"/>
            </w:r>
          </w:hyperlink>
        </w:p>
        <w:p w14:paraId="3AD993AA" w14:textId="211FB1A3"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0" w:history="1">
            <w:r w:rsidRPr="00BF29BF">
              <w:rPr>
                <w:rStyle w:val="Hyperlink"/>
                <w:rFonts w:ascii="Arial" w:hAnsi="Arial" w:cs="Arial"/>
                <w:noProof/>
                <w:szCs w:val="24"/>
              </w:rPr>
              <w:t>7.5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Payments.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61</w:t>
            </w:r>
            <w:r w:rsidRPr="00BF29BF">
              <w:rPr>
                <w:rFonts w:ascii="Arial" w:hAnsi="Arial" w:cs="Arial"/>
                <w:noProof/>
                <w:webHidden/>
                <w:szCs w:val="24"/>
              </w:rPr>
              <w:fldChar w:fldCharType="end"/>
            </w:r>
          </w:hyperlink>
        </w:p>
        <w:p w14:paraId="4802B55A" w14:textId="57B2BB7D"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1" w:history="1">
            <w:r w:rsidRPr="00BF29BF">
              <w:rPr>
                <w:rStyle w:val="Hyperlink"/>
                <w:rFonts w:ascii="Arial" w:hAnsi="Arial" w:cs="Arial"/>
                <w:noProof/>
                <w:szCs w:val="24"/>
              </w:rPr>
              <w:t>7.6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Funding.</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62</w:t>
            </w:r>
            <w:r w:rsidRPr="00BF29BF">
              <w:rPr>
                <w:rFonts w:ascii="Arial" w:hAnsi="Arial" w:cs="Arial"/>
                <w:noProof/>
                <w:webHidden/>
                <w:szCs w:val="24"/>
              </w:rPr>
              <w:fldChar w:fldCharType="end"/>
            </w:r>
          </w:hyperlink>
        </w:p>
        <w:p w14:paraId="2AF41A4F" w14:textId="3498B817"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2" w:history="1">
            <w:r w:rsidRPr="00BF29BF">
              <w:rPr>
                <w:rStyle w:val="Hyperlink"/>
                <w:rFonts w:ascii="Arial" w:hAnsi="Arial" w:cs="Arial"/>
                <w:noProof/>
                <w:szCs w:val="24"/>
              </w:rPr>
              <w:t>7.7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Overpayments to Contractor.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63</w:t>
            </w:r>
            <w:r w:rsidRPr="00BF29BF">
              <w:rPr>
                <w:rFonts w:ascii="Arial" w:hAnsi="Arial" w:cs="Arial"/>
                <w:noProof/>
                <w:webHidden/>
                <w:szCs w:val="24"/>
              </w:rPr>
              <w:fldChar w:fldCharType="end"/>
            </w:r>
          </w:hyperlink>
        </w:p>
        <w:p w14:paraId="71A20FA7" w14:textId="099D5FD2"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3" w:history="1">
            <w:r w:rsidRPr="00BF29BF">
              <w:rPr>
                <w:rStyle w:val="Hyperlink"/>
                <w:rFonts w:ascii="Arial" w:hAnsi="Arial" w:cs="Arial"/>
                <w:noProof/>
                <w:szCs w:val="24"/>
              </w:rPr>
              <w:t>7.8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Advance Payments Prohibited.</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63</w:t>
            </w:r>
            <w:r w:rsidRPr="00BF29BF">
              <w:rPr>
                <w:rFonts w:ascii="Arial" w:hAnsi="Arial" w:cs="Arial"/>
                <w:noProof/>
                <w:webHidden/>
                <w:szCs w:val="24"/>
              </w:rPr>
              <w:fldChar w:fldCharType="end"/>
            </w:r>
          </w:hyperlink>
        </w:p>
        <w:p w14:paraId="713F7A64" w14:textId="7B07983B"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4" w:history="1">
            <w:r w:rsidRPr="00BF29BF">
              <w:rPr>
                <w:rStyle w:val="Hyperlink"/>
                <w:rFonts w:ascii="Arial" w:hAnsi="Arial" w:cs="Arial"/>
                <w:noProof/>
                <w:szCs w:val="24"/>
              </w:rPr>
              <w:t>7.9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Credits.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63</w:t>
            </w:r>
            <w:r w:rsidRPr="00BF29BF">
              <w:rPr>
                <w:rFonts w:ascii="Arial" w:hAnsi="Arial" w:cs="Arial"/>
                <w:noProof/>
                <w:webHidden/>
                <w:szCs w:val="24"/>
              </w:rPr>
              <w:fldChar w:fldCharType="end"/>
            </w:r>
          </w:hyperlink>
        </w:p>
        <w:p w14:paraId="2B4750EE" w14:textId="133C1A6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65" w:history="1">
            <w:r w:rsidRPr="00BF29BF">
              <w:rPr>
                <w:rStyle w:val="Hyperlink"/>
                <w:rFonts w:ascii="Arial" w:hAnsi="Arial" w:cs="Arial"/>
                <w:noProof/>
                <w:szCs w:val="24"/>
              </w:rPr>
              <w:t>7.10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 Additional Consideration.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63</w:t>
            </w:r>
            <w:r w:rsidRPr="00BF29BF">
              <w:rPr>
                <w:rFonts w:ascii="Arial" w:hAnsi="Arial" w:cs="Arial"/>
                <w:noProof/>
                <w:webHidden/>
                <w:szCs w:val="24"/>
              </w:rPr>
              <w:fldChar w:fldCharType="end"/>
            </w:r>
          </w:hyperlink>
        </w:p>
        <w:p w14:paraId="69F88503" w14:textId="7AF8DF2C"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66" w:history="1">
            <w:r w:rsidRPr="00BF29BF">
              <w:rPr>
                <w:rStyle w:val="Hyperlink"/>
                <w:rFonts w:cs="Arial"/>
                <w:bCs/>
                <w:noProof/>
                <w:szCs w:val="24"/>
              </w:rPr>
              <w:t>8.</w:t>
            </w:r>
            <w:r w:rsidRPr="00BF29BF">
              <w:rPr>
                <w:rFonts w:eastAsiaTheme="minorEastAsia" w:cs="Arial"/>
                <w:noProof/>
                <w:kern w:val="2"/>
                <w:szCs w:val="24"/>
                <w14:ligatures w14:val="standardContextual"/>
              </w:rPr>
              <w:tab/>
            </w:r>
            <w:r w:rsidRPr="00BF29BF">
              <w:rPr>
                <w:rStyle w:val="Hyperlink"/>
                <w:rFonts w:cs="Arial"/>
                <w:noProof/>
                <w:szCs w:val="24"/>
              </w:rPr>
              <w:t>CHANGE ORDERS.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_Toc159318566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63</w:t>
            </w:r>
            <w:r w:rsidRPr="00BF29BF">
              <w:rPr>
                <w:rFonts w:cs="Arial"/>
                <w:noProof/>
                <w:webHidden/>
                <w:szCs w:val="24"/>
              </w:rPr>
              <w:fldChar w:fldCharType="end"/>
            </w:r>
          </w:hyperlink>
        </w:p>
        <w:p w14:paraId="7E13BA06" w14:textId="4F4437CD"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7" w:history="1">
            <w:r w:rsidRPr="00BF29BF">
              <w:rPr>
                <w:rStyle w:val="Hyperlink"/>
                <w:rFonts w:ascii="Arial" w:hAnsi="Arial" w:cs="Arial"/>
                <w:noProof/>
                <w:szCs w:val="24"/>
              </w:rPr>
              <w:t>8.1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General.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63</w:t>
            </w:r>
            <w:r w:rsidRPr="00BF29BF">
              <w:rPr>
                <w:rFonts w:ascii="Arial" w:hAnsi="Arial" w:cs="Arial"/>
                <w:noProof/>
                <w:webHidden/>
                <w:szCs w:val="24"/>
              </w:rPr>
              <w:fldChar w:fldCharType="end"/>
            </w:r>
          </w:hyperlink>
        </w:p>
        <w:p w14:paraId="55D474A2" w14:textId="0C5847D4"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8" w:history="1">
            <w:r w:rsidRPr="00BF29BF">
              <w:rPr>
                <w:rStyle w:val="Hyperlink"/>
                <w:rFonts w:ascii="Arial" w:hAnsi="Arial" w:cs="Arial"/>
                <w:noProof/>
                <w:szCs w:val="24"/>
              </w:rPr>
              <w:t>8.2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Issuance of Change Orders.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63</w:t>
            </w:r>
            <w:r w:rsidRPr="00BF29BF">
              <w:rPr>
                <w:rFonts w:ascii="Arial" w:hAnsi="Arial" w:cs="Arial"/>
                <w:noProof/>
                <w:webHidden/>
                <w:szCs w:val="24"/>
              </w:rPr>
              <w:fldChar w:fldCharType="end"/>
            </w:r>
          </w:hyperlink>
        </w:p>
        <w:p w14:paraId="528B5FD0" w14:textId="1C5E02C9"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69" w:history="1">
            <w:r w:rsidRPr="00BF29BF">
              <w:rPr>
                <w:rStyle w:val="Hyperlink"/>
                <w:rFonts w:ascii="Arial" w:hAnsi="Arial" w:cs="Arial"/>
                <w:noProof/>
                <w:szCs w:val="24"/>
              </w:rPr>
              <w:t>8.3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Contractor Proposal.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_Toc159318569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64</w:t>
            </w:r>
            <w:r w:rsidRPr="00BF29BF">
              <w:rPr>
                <w:rFonts w:ascii="Arial" w:hAnsi="Arial" w:cs="Arial"/>
                <w:noProof/>
                <w:webHidden/>
                <w:szCs w:val="24"/>
              </w:rPr>
              <w:fldChar w:fldCharType="end"/>
            </w:r>
          </w:hyperlink>
        </w:p>
        <w:p w14:paraId="47E79D28" w14:textId="204F9647"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0" w:history="1">
            <w:r w:rsidRPr="00BF29BF">
              <w:rPr>
                <w:rStyle w:val="Hyperlink"/>
                <w:rFonts w:ascii="Arial" w:hAnsi="Arial" w:cs="Arial"/>
                <w:noProof/>
                <w:szCs w:val="24"/>
              </w:rPr>
              <w:t>8.4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Agreement on Change Order.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64</w:t>
            </w:r>
            <w:r w:rsidRPr="00BF29BF">
              <w:rPr>
                <w:rFonts w:ascii="Arial" w:hAnsi="Arial" w:cs="Arial"/>
                <w:noProof/>
                <w:webHidden/>
                <w:szCs w:val="24"/>
              </w:rPr>
              <w:fldChar w:fldCharType="end"/>
            </w:r>
          </w:hyperlink>
        </w:p>
        <w:p w14:paraId="1B84E545" w14:textId="5FA954A0"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1" w:history="1">
            <w:r w:rsidRPr="00BF29BF">
              <w:rPr>
                <w:rStyle w:val="Hyperlink"/>
                <w:rFonts w:ascii="Arial" w:hAnsi="Arial" w:cs="Arial"/>
                <w:noProof/>
                <w:szCs w:val="24"/>
              </w:rPr>
              <w:t>8.5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Disagreement on Change Order.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64</w:t>
            </w:r>
            <w:r w:rsidRPr="00BF29BF">
              <w:rPr>
                <w:rFonts w:ascii="Arial" w:hAnsi="Arial" w:cs="Arial"/>
                <w:noProof/>
                <w:webHidden/>
                <w:szCs w:val="24"/>
              </w:rPr>
              <w:fldChar w:fldCharType="end"/>
            </w:r>
          </w:hyperlink>
        </w:p>
        <w:p w14:paraId="545C4475" w14:textId="6F5B68A5"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2" w:history="1">
            <w:r w:rsidRPr="00BF29BF">
              <w:rPr>
                <w:rStyle w:val="Hyperlink"/>
                <w:rFonts w:ascii="Arial" w:hAnsi="Arial" w:cs="Arial"/>
                <w:noProof/>
                <w:szCs w:val="24"/>
              </w:rPr>
              <w:t>8.6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and/or Use of Third Party.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65</w:t>
            </w:r>
            <w:r w:rsidRPr="00BF29BF">
              <w:rPr>
                <w:rFonts w:ascii="Arial" w:hAnsi="Arial" w:cs="Arial"/>
                <w:noProof/>
                <w:webHidden/>
                <w:szCs w:val="24"/>
              </w:rPr>
              <w:fldChar w:fldCharType="end"/>
            </w:r>
          </w:hyperlink>
        </w:p>
        <w:p w14:paraId="72BB25C6" w14:textId="67C305B5" w:rsidR="00BF29BF" w:rsidRPr="00BF29BF" w:rsidRDefault="00BF29BF">
          <w:pPr>
            <w:pStyle w:val="TOC1"/>
            <w:tabs>
              <w:tab w:val="left" w:pos="480"/>
              <w:tab w:val="right" w:leader="dot" w:pos="9350"/>
            </w:tabs>
            <w:rPr>
              <w:rFonts w:eastAsiaTheme="minorEastAsia" w:cs="Arial"/>
              <w:noProof/>
              <w:kern w:val="2"/>
              <w:szCs w:val="24"/>
              <w14:ligatures w14:val="standardContextual"/>
            </w:rPr>
          </w:pPr>
          <w:hyperlink w:anchor="_Toc159318573" w:history="1">
            <w:r w:rsidRPr="00BF29BF">
              <w:rPr>
                <w:rStyle w:val="Hyperlink"/>
                <w:rFonts w:cs="Arial"/>
                <w:bCs/>
                <w:noProof/>
                <w:szCs w:val="24"/>
              </w:rPr>
              <w:t>9.</w:t>
            </w:r>
            <w:r w:rsidRPr="00BF29BF">
              <w:rPr>
                <w:rFonts w:eastAsiaTheme="minorEastAsia" w:cs="Arial"/>
                <w:noProof/>
                <w:kern w:val="2"/>
                <w:szCs w:val="24"/>
                <w14:ligatures w14:val="standardContextual"/>
              </w:rPr>
              <w:tab/>
            </w:r>
            <w:r w:rsidRPr="00BF29BF">
              <w:rPr>
                <w:rStyle w:val="Hyperlink"/>
                <w:rFonts w:cs="Arial"/>
                <w:noProof/>
                <w:szCs w:val="24"/>
              </w:rPr>
              <w:t>CONSORTIUM PROPERTY.</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_Toc159318573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65</w:t>
            </w:r>
            <w:r w:rsidRPr="00BF29BF">
              <w:rPr>
                <w:rFonts w:cs="Arial"/>
                <w:noProof/>
                <w:webHidden/>
                <w:szCs w:val="24"/>
              </w:rPr>
              <w:fldChar w:fldCharType="end"/>
            </w:r>
          </w:hyperlink>
        </w:p>
        <w:p w14:paraId="10A52501" w14:textId="4778E672"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4" w:history="1">
            <w:r w:rsidRPr="00BF29BF">
              <w:rPr>
                <w:rStyle w:val="Hyperlink"/>
                <w:rFonts w:ascii="Arial" w:hAnsi="Arial" w:cs="Arial"/>
                <w:noProof/>
                <w:szCs w:val="24"/>
              </w:rPr>
              <w:t>9.1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Ownership.</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65</w:t>
            </w:r>
            <w:r w:rsidRPr="00BF29BF">
              <w:rPr>
                <w:rFonts w:ascii="Arial" w:hAnsi="Arial" w:cs="Arial"/>
                <w:noProof/>
                <w:webHidden/>
                <w:szCs w:val="24"/>
              </w:rPr>
              <w:fldChar w:fldCharType="end"/>
            </w:r>
          </w:hyperlink>
        </w:p>
        <w:p w14:paraId="2A894572" w14:textId="1E8B85F6"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5" w:history="1">
            <w:r w:rsidRPr="00BF29BF">
              <w:rPr>
                <w:rStyle w:val="Hyperlink"/>
                <w:rFonts w:ascii="Arial" w:hAnsi="Arial" w:cs="Arial"/>
                <w:noProof/>
                <w:szCs w:val="24"/>
              </w:rPr>
              <w:t>9.2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Use of Property.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65</w:t>
            </w:r>
            <w:r w:rsidRPr="00BF29BF">
              <w:rPr>
                <w:rFonts w:ascii="Arial" w:hAnsi="Arial" w:cs="Arial"/>
                <w:noProof/>
                <w:webHidden/>
                <w:szCs w:val="24"/>
              </w:rPr>
              <w:fldChar w:fldCharType="end"/>
            </w:r>
          </w:hyperlink>
        </w:p>
        <w:p w14:paraId="6F39F516" w14:textId="02FC6EAC"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6" w:history="1">
            <w:r w:rsidRPr="00BF29BF">
              <w:rPr>
                <w:rStyle w:val="Hyperlink"/>
                <w:rFonts w:ascii="Arial" w:hAnsi="Arial" w:cs="Arial"/>
                <w:noProof/>
                <w:szCs w:val="24"/>
              </w:rPr>
              <w:t>9.3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Damage to Property.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66</w:t>
            </w:r>
            <w:r w:rsidRPr="00BF29BF">
              <w:rPr>
                <w:rFonts w:ascii="Arial" w:hAnsi="Arial" w:cs="Arial"/>
                <w:noProof/>
                <w:webHidden/>
                <w:szCs w:val="24"/>
              </w:rPr>
              <w:fldChar w:fldCharType="end"/>
            </w:r>
          </w:hyperlink>
        </w:p>
        <w:p w14:paraId="1D7C428F" w14:textId="03F428EA"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7" w:history="1">
            <w:r w:rsidRPr="00BF29BF">
              <w:rPr>
                <w:rStyle w:val="Hyperlink"/>
                <w:rFonts w:ascii="Arial" w:hAnsi="Arial" w:cs="Arial"/>
                <w:noProof/>
                <w:szCs w:val="24"/>
              </w:rPr>
              <w:t>9.4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Notice of Damage.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67</w:t>
            </w:r>
            <w:r w:rsidRPr="00BF29BF">
              <w:rPr>
                <w:rFonts w:ascii="Arial" w:hAnsi="Arial" w:cs="Arial"/>
                <w:noProof/>
                <w:webHidden/>
                <w:szCs w:val="24"/>
              </w:rPr>
              <w:fldChar w:fldCharType="end"/>
            </w:r>
          </w:hyperlink>
        </w:p>
        <w:p w14:paraId="43121B46" w14:textId="0544F0C3" w:rsidR="00BF29BF" w:rsidRPr="00BF29BF" w:rsidRDefault="00BF29BF">
          <w:pPr>
            <w:pStyle w:val="TOC2"/>
            <w:tabs>
              <w:tab w:val="left" w:pos="880"/>
              <w:tab w:val="right" w:leader="dot" w:pos="9350"/>
            </w:tabs>
            <w:rPr>
              <w:rFonts w:ascii="Arial" w:eastAsiaTheme="minorEastAsia" w:hAnsi="Arial" w:cs="Arial"/>
              <w:noProof/>
              <w:kern w:val="2"/>
              <w:szCs w:val="24"/>
              <w14:ligatures w14:val="standardContextual"/>
            </w:rPr>
          </w:pPr>
          <w:hyperlink w:anchor="_Toc159318578" w:history="1">
            <w:r w:rsidRPr="00BF29BF">
              <w:rPr>
                <w:rStyle w:val="Hyperlink"/>
                <w:rFonts w:ascii="Arial" w:hAnsi="Arial" w:cs="Arial"/>
                <w:noProof/>
                <w:szCs w:val="24"/>
              </w:rPr>
              <w:t>9.5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Surrender of Property.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_Toc159318578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67</w:t>
            </w:r>
            <w:r w:rsidRPr="00BF29BF">
              <w:rPr>
                <w:rFonts w:ascii="Arial" w:hAnsi="Arial" w:cs="Arial"/>
                <w:noProof/>
                <w:webHidden/>
                <w:szCs w:val="24"/>
              </w:rPr>
              <w:fldChar w:fldCharType="end"/>
            </w:r>
          </w:hyperlink>
        </w:p>
        <w:p w14:paraId="28AD3688" w14:textId="6E35FD12"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579" w:history="1">
            <w:r w:rsidRPr="00BF29BF">
              <w:rPr>
                <w:rStyle w:val="Hyperlink"/>
                <w:rFonts w:cs="Arial"/>
                <w:bCs/>
                <w:noProof/>
                <w:szCs w:val="24"/>
              </w:rPr>
              <w:t>10.</w:t>
            </w:r>
            <w:r w:rsidRPr="00BF29BF">
              <w:rPr>
                <w:rFonts w:eastAsiaTheme="minorEastAsia" w:cs="Arial"/>
                <w:noProof/>
                <w:kern w:val="2"/>
                <w:szCs w:val="24"/>
                <w14:ligatures w14:val="standardContextual"/>
              </w:rPr>
              <w:tab/>
            </w:r>
            <w:r w:rsidRPr="00BF29BF">
              <w:rPr>
                <w:rStyle w:val="Hyperlink"/>
                <w:rFonts w:cs="Arial"/>
                <w:noProof/>
                <w:szCs w:val="24"/>
              </w:rPr>
              <w:t>OWNERSHIP OF HARDWARE, SOFTWARE, AND OTHER PROPERTY.</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_Toc159318579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67</w:t>
            </w:r>
            <w:r w:rsidRPr="00BF29BF">
              <w:rPr>
                <w:rFonts w:cs="Arial"/>
                <w:noProof/>
                <w:webHidden/>
                <w:szCs w:val="24"/>
              </w:rPr>
              <w:fldChar w:fldCharType="end"/>
            </w:r>
          </w:hyperlink>
        </w:p>
        <w:p w14:paraId="1811BAAD" w14:textId="2B3373E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0" w:history="1">
            <w:r w:rsidRPr="00BF29BF">
              <w:rPr>
                <w:rStyle w:val="Hyperlink"/>
                <w:rFonts w:ascii="Arial" w:hAnsi="Arial" w:cs="Arial"/>
                <w:noProof/>
                <w:szCs w:val="24"/>
              </w:rPr>
              <w:t>10.1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CalSAWS Ownership of Pre-existing Hardware and Software.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67</w:t>
            </w:r>
            <w:r w:rsidRPr="00BF29BF">
              <w:rPr>
                <w:rFonts w:ascii="Arial" w:hAnsi="Arial" w:cs="Arial"/>
                <w:noProof/>
                <w:webHidden/>
                <w:szCs w:val="24"/>
              </w:rPr>
              <w:fldChar w:fldCharType="end"/>
            </w:r>
          </w:hyperlink>
        </w:p>
        <w:p w14:paraId="7B334C52" w14:textId="3BE0113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1" w:history="1">
            <w:r w:rsidRPr="00BF29BF">
              <w:rPr>
                <w:rStyle w:val="Hyperlink"/>
                <w:rFonts w:ascii="Arial" w:hAnsi="Arial" w:cs="Arial"/>
                <w:noProof/>
                <w:szCs w:val="24"/>
              </w:rPr>
              <w:t>10.2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CalSAWS Ownership of Deliverables.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67</w:t>
            </w:r>
            <w:r w:rsidRPr="00BF29BF">
              <w:rPr>
                <w:rFonts w:ascii="Arial" w:hAnsi="Arial" w:cs="Arial"/>
                <w:noProof/>
                <w:webHidden/>
                <w:szCs w:val="24"/>
              </w:rPr>
              <w:fldChar w:fldCharType="end"/>
            </w:r>
          </w:hyperlink>
        </w:p>
        <w:p w14:paraId="7A03DEF2" w14:textId="4F0B4D1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2" w:history="1">
            <w:r w:rsidRPr="00BF29BF">
              <w:rPr>
                <w:rStyle w:val="Hyperlink"/>
                <w:rFonts w:ascii="Arial" w:hAnsi="Arial" w:cs="Arial"/>
                <w:noProof/>
                <w:szCs w:val="24"/>
              </w:rPr>
              <w:t>10.3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Additional Consortium Ownership Rights.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68</w:t>
            </w:r>
            <w:r w:rsidRPr="00BF29BF">
              <w:rPr>
                <w:rFonts w:ascii="Arial" w:hAnsi="Arial" w:cs="Arial"/>
                <w:noProof/>
                <w:webHidden/>
                <w:szCs w:val="24"/>
              </w:rPr>
              <w:fldChar w:fldCharType="end"/>
            </w:r>
          </w:hyperlink>
        </w:p>
        <w:p w14:paraId="018CDF2E" w14:textId="035D892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3" w:history="1">
            <w:r w:rsidRPr="00BF29BF">
              <w:rPr>
                <w:rStyle w:val="Hyperlink"/>
                <w:rFonts w:ascii="Arial" w:hAnsi="Arial" w:cs="Arial"/>
                <w:noProof/>
                <w:szCs w:val="24"/>
              </w:rPr>
              <w:t>10.4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Contractor Ownership Rights.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68</w:t>
            </w:r>
            <w:r w:rsidRPr="00BF29BF">
              <w:rPr>
                <w:rFonts w:ascii="Arial" w:hAnsi="Arial" w:cs="Arial"/>
                <w:noProof/>
                <w:webHidden/>
                <w:szCs w:val="24"/>
              </w:rPr>
              <w:fldChar w:fldCharType="end"/>
            </w:r>
          </w:hyperlink>
        </w:p>
        <w:p w14:paraId="145AA588" w14:textId="452DC6E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4" w:history="1">
            <w:r w:rsidRPr="00BF29BF">
              <w:rPr>
                <w:rStyle w:val="Hyperlink"/>
                <w:rFonts w:ascii="Arial" w:hAnsi="Arial" w:cs="Arial"/>
                <w:noProof/>
                <w:szCs w:val="24"/>
              </w:rPr>
              <w:t>10.5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State and Federal Government.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69</w:t>
            </w:r>
            <w:r w:rsidRPr="00BF29BF">
              <w:rPr>
                <w:rFonts w:ascii="Arial" w:hAnsi="Arial" w:cs="Arial"/>
                <w:noProof/>
                <w:webHidden/>
                <w:szCs w:val="24"/>
              </w:rPr>
              <w:fldChar w:fldCharType="end"/>
            </w:r>
          </w:hyperlink>
        </w:p>
        <w:p w14:paraId="748D0043" w14:textId="7E05941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5" w:history="1">
            <w:r w:rsidRPr="00BF29BF">
              <w:rPr>
                <w:rStyle w:val="Hyperlink"/>
                <w:rFonts w:ascii="Arial" w:hAnsi="Arial" w:cs="Arial"/>
                <w:noProof/>
                <w:szCs w:val="24"/>
              </w:rPr>
              <w:t>10.6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Notices.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69</w:t>
            </w:r>
            <w:r w:rsidRPr="00BF29BF">
              <w:rPr>
                <w:rFonts w:ascii="Arial" w:hAnsi="Arial" w:cs="Arial"/>
                <w:noProof/>
                <w:webHidden/>
                <w:szCs w:val="24"/>
              </w:rPr>
              <w:fldChar w:fldCharType="end"/>
            </w:r>
          </w:hyperlink>
        </w:p>
        <w:p w14:paraId="604FF5F9" w14:textId="3A97AFC3"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586" w:history="1">
            <w:r w:rsidRPr="00BF29BF">
              <w:rPr>
                <w:rStyle w:val="Hyperlink"/>
                <w:rFonts w:cs="Arial"/>
                <w:bCs/>
                <w:noProof/>
                <w:szCs w:val="24"/>
              </w:rPr>
              <w:t>11.</w:t>
            </w:r>
            <w:r w:rsidRPr="00BF29BF">
              <w:rPr>
                <w:rFonts w:eastAsiaTheme="minorEastAsia" w:cs="Arial"/>
                <w:noProof/>
                <w:kern w:val="2"/>
                <w:szCs w:val="24"/>
                <w14:ligatures w14:val="standardContextual"/>
              </w:rPr>
              <w:tab/>
            </w:r>
            <w:r w:rsidRPr="00BF29BF">
              <w:rPr>
                <w:rStyle w:val="Hyperlink"/>
                <w:rFonts w:cs="Arial"/>
                <w:noProof/>
                <w:szCs w:val="24"/>
              </w:rPr>
              <w:t>WARRANTIES.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_Toc159318586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69</w:t>
            </w:r>
            <w:r w:rsidRPr="00BF29BF">
              <w:rPr>
                <w:rFonts w:cs="Arial"/>
                <w:noProof/>
                <w:webHidden/>
                <w:szCs w:val="24"/>
              </w:rPr>
              <w:fldChar w:fldCharType="end"/>
            </w:r>
          </w:hyperlink>
        </w:p>
        <w:p w14:paraId="769C3BC7" w14:textId="0B9C5BF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7" w:history="1">
            <w:r w:rsidRPr="00BF29BF">
              <w:rPr>
                <w:rStyle w:val="Hyperlink"/>
                <w:rFonts w:ascii="Arial" w:hAnsi="Arial" w:cs="Arial"/>
                <w:noProof/>
                <w:szCs w:val="24"/>
              </w:rPr>
              <w:t>11.1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Project Deliverables Warranty.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69</w:t>
            </w:r>
            <w:r w:rsidRPr="00BF29BF">
              <w:rPr>
                <w:rFonts w:ascii="Arial" w:hAnsi="Arial" w:cs="Arial"/>
                <w:noProof/>
                <w:webHidden/>
                <w:szCs w:val="24"/>
              </w:rPr>
              <w:fldChar w:fldCharType="end"/>
            </w:r>
          </w:hyperlink>
        </w:p>
        <w:p w14:paraId="62AE37D4" w14:textId="3A7381C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8" w:history="1">
            <w:r w:rsidRPr="00BF29BF">
              <w:rPr>
                <w:rStyle w:val="Hyperlink"/>
                <w:rFonts w:ascii="Arial" w:hAnsi="Arial" w:cs="Arial"/>
                <w:noProof/>
                <w:szCs w:val="24"/>
              </w:rPr>
              <w:t>11.2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Project Services Warranty.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69</w:t>
            </w:r>
            <w:r w:rsidRPr="00BF29BF">
              <w:rPr>
                <w:rFonts w:ascii="Arial" w:hAnsi="Arial" w:cs="Arial"/>
                <w:noProof/>
                <w:webHidden/>
                <w:szCs w:val="24"/>
              </w:rPr>
              <w:fldChar w:fldCharType="end"/>
            </w:r>
          </w:hyperlink>
        </w:p>
        <w:p w14:paraId="50A0A7A4" w14:textId="7107CB3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89" w:history="1">
            <w:r w:rsidRPr="00BF29BF">
              <w:rPr>
                <w:rStyle w:val="Hyperlink"/>
                <w:rFonts w:ascii="Arial" w:hAnsi="Arial" w:cs="Arial"/>
                <w:noProof/>
                <w:szCs w:val="24"/>
              </w:rPr>
              <w:t>11.3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Correction of Deficiencies.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_Toc159318589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70</w:t>
            </w:r>
            <w:r w:rsidRPr="00BF29BF">
              <w:rPr>
                <w:rFonts w:ascii="Arial" w:hAnsi="Arial" w:cs="Arial"/>
                <w:noProof/>
                <w:webHidden/>
                <w:szCs w:val="24"/>
              </w:rPr>
              <w:fldChar w:fldCharType="end"/>
            </w:r>
          </w:hyperlink>
        </w:p>
        <w:p w14:paraId="3E4C206F" w14:textId="2596766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0" w:history="1">
            <w:r w:rsidRPr="00BF29BF">
              <w:rPr>
                <w:rStyle w:val="Hyperlink"/>
                <w:rFonts w:ascii="Arial" w:hAnsi="Arial" w:cs="Arial"/>
                <w:noProof/>
                <w:szCs w:val="24"/>
              </w:rPr>
              <w:t>11.4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Warranty Work Response.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70</w:t>
            </w:r>
            <w:r w:rsidRPr="00BF29BF">
              <w:rPr>
                <w:rFonts w:ascii="Arial" w:hAnsi="Arial" w:cs="Arial"/>
                <w:noProof/>
                <w:webHidden/>
                <w:szCs w:val="24"/>
              </w:rPr>
              <w:fldChar w:fldCharType="end"/>
            </w:r>
          </w:hyperlink>
        </w:p>
        <w:p w14:paraId="098524B5" w14:textId="6E13AC9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1" w:history="1">
            <w:r w:rsidRPr="00BF29BF">
              <w:rPr>
                <w:rStyle w:val="Hyperlink"/>
                <w:rFonts w:ascii="Arial" w:hAnsi="Arial" w:cs="Arial"/>
                <w:noProof/>
                <w:szCs w:val="24"/>
              </w:rPr>
              <w:t>11.5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Additional Warranties.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71</w:t>
            </w:r>
            <w:r w:rsidRPr="00BF29BF">
              <w:rPr>
                <w:rFonts w:ascii="Arial" w:hAnsi="Arial" w:cs="Arial"/>
                <w:noProof/>
                <w:webHidden/>
                <w:szCs w:val="24"/>
              </w:rPr>
              <w:fldChar w:fldCharType="end"/>
            </w:r>
          </w:hyperlink>
        </w:p>
        <w:p w14:paraId="53DDFA30" w14:textId="05DD024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2" w:history="1">
            <w:r w:rsidRPr="00BF29BF">
              <w:rPr>
                <w:rStyle w:val="Hyperlink"/>
                <w:rFonts w:ascii="Arial" w:hAnsi="Arial" w:cs="Arial"/>
                <w:noProof/>
                <w:szCs w:val="24"/>
              </w:rPr>
              <w:t>11.6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Additional Representations.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72</w:t>
            </w:r>
            <w:r w:rsidRPr="00BF29BF">
              <w:rPr>
                <w:rFonts w:ascii="Arial" w:hAnsi="Arial" w:cs="Arial"/>
                <w:noProof/>
                <w:webHidden/>
                <w:szCs w:val="24"/>
              </w:rPr>
              <w:fldChar w:fldCharType="end"/>
            </w:r>
          </w:hyperlink>
        </w:p>
        <w:p w14:paraId="05D3D364" w14:textId="2E94212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3" w:history="1">
            <w:r w:rsidRPr="00BF29BF">
              <w:rPr>
                <w:rStyle w:val="Hyperlink"/>
                <w:rFonts w:ascii="Arial" w:hAnsi="Arial" w:cs="Arial"/>
                <w:noProof/>
                <w:szCs w:val="24"/>
              </w:rPr>
              <w:t>11.7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Breach of Warranty Obligations.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74</w:t>
            </w:r>
            <w:r w:rsidRPr="00BF29BF">
              <w:rPr>
                <w:rFonts w:ascii="Arial" w:hAnsi="Arial" w:cs="Arial"/>
                <w:noProof/>
                <w:webHidden/>
                <w:szCs w:val="24"/>
              </w:rPr>
              <w:fldChar w:fldCharType="end"/>
            </w:r>
          </w:hyperlink>
        </w:p>
        <w:p w14:paraId="2A614F8A" w14:textId="6780263A"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594" w:history="1">
            <w:r w:rsidRPr="00BF29BF">
              <w:rPr>
                <w:rStyle w:val="Hyperlink"/>
                <w:rFonts w:cs="Arial"/>
                <w:bCs/>
                <w:noProof/>
                <w:szCs w:val="24"/>
              </w:rPr>
              <w:t>12.</w:t>
            </w:r>
            <w:r w:rsidRPr="00BF29BF">
              <w:rPr>
                <w:rFonts w:eastAsiaTheme="minorEastAsia" w:cs="Arial"/>
                <w:noProof/>
                <w:kern w:val="2"/>
                <w:szCs w:val="24"/>
                <w14:ligatures w14:val="standardContextual"/>
              </w:rPr>
              <w:tab/>
            </w:r>
            <w:r w:rsidRPr="00BF29BF">
              <w:rPr>
                <w:rStyle w:val="Hyperlink"/>
                <w:rFonts w:cs="Arial"/>
                <w:noProof/>
                <w:szCs w:val="24"/>
              </w:rPr>
              <w:t>INDEMNIFICATION.</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_Toc159318594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75</w:t>
            </w:r>
            <w:r w:rsidRPr="00BF29BF">
              <w:rPr>
                <w:rFonts w:cs="Arial"/>
                <w:noProof/>
                <w:webHidden/>
                <w:szCs w:val="24"/>
              </w:rPr>
              <w:fldChar w:fldCharType="end"/>
            </w:r>
          </w:hyperlink>
        </w:p>
        <w:p w14:paraId="72351B0D" w14:textId="3707F5C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5" w:history="1">
            <w:r w:rsidRPr="00BF29BF">
              <w:rPr>
                <w:rStyle w:val="Hyperlink"/>
                <w:rFonts w:ascii="Arial" w:hAnsi="Arial" w:cs="Arial"/>
                <w:noProof/>
                <w:szCs w:val="24"/>
              </w:rPr>
              <w:t>12.1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General.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75</w:t>
            </w:r>
            <w:r w:rsidRPr="00BF29BF">
              <w:rPr>
                <w:rFonts w:ascii="Arial" w:hAnsi="Arial" w:cs="Arial"/>
                <w:noProof/>
                <w:webHidden/>
                <w:szCs w:val="24"/>
              </w:rPr>
              <w:fldChar w:fldCharType="end"/>
            </w:r>
          </w:hyperlink>
        </w:p>
        <w:p w14:paraId="7A5BAB38" w14:textId="3941B21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6" w:history="1">
            <w:r w:rsidRPr="00BF29BF">
              <w:rPr>
                <w:rStyle w:val="Hyperlink"/>
                <w:rFonts w:ascii="Arial" w:hAnsi="Arial" w:cs="Arial"/>
                <w:noProof/>
                <w:szCs w:val="24"/>
              </w:rPr>
              <w:t>12.2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Intellectual Property Indemnification.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76</w:t>
            </w:r>
            <w:r w:rsidRPr="00BF29BF">
              <w:rPr>
                <w:rFonts w:ascii="Arial" w:hAnsi="Arial" w:cs="Arial"/>
                <w:noProof/>
                <w:webHidden/>
                <w:szCs w:val="24"/>
              </w:rPr>
              <w:fldChar w:fldCharType="end"/>
            </w:r>
          </w:hyperlink>
        </w:p>
        <w:p w14:paraId="29C479F5" w14:textId="1218694D"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597" w:history="1">
            <w:r w:rsidRPr="00BF29BF">
              <w:rPr>
                <w:rStyle w:val="Hyperlink"/>
                <w:rFonts w:cs="Arial"/>
                <w:bCs/>
                <w:noProof/>
                <w:szCs w:val="24"/>
              </w:rPr>
              <w:t>13.</w:t>
            </w:r>
            <w:r w:rsidRPr="00BF29BF">
              <w:rPr>
                <w:rFonts w:eastAsiaTheme="minorEastAsia" w:cs="Arial"/>
                <w:noProof/>
                <w:kern w:val="2"/>
                <w:szCs w:val="24"/>
                <w14:ligatures w14:val="standardContextual"/>
              </w:rPr>
              <w:tab/>
            </w:r>
            <w:r w:rsidRPr="00BF29BF">
              <w:rPr>
                <w:rStyle w:val="Hyperlink"/>
                <w:rFonts w:cs="Arial"/>
                <w:noProof/>
                <w:szCs w:val="24"/>
              </w:rPr>
              <w:t>LIQUIDATED DAMAGES.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_Toc159318597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76</w:t>
            </w:r>
            <w:r w:rsidRPr="00BF29BF">
              <w:rPr>
                <w:rFonts w:cs="Arial"/>
                <w:noProof/>
                <w:webHidden/>
                <w:szCs w:val="24"/>
              </w:rPr>
              <w:fldChar w:fldCharType="end"/>
            </w:r>
          </w:hyperlink>
        </w:p>
        <w:p w14:paraId="71877428" w14:textId="12134CE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8" w:history="1">
            <w:r w:rsidRPr="00BF29BF">
              <w:rPr>
                <w:rStyle w:val="Hyperlink"/>
                <w:rFonts w:ascii="Arial" w:hAnsi="Arial" w:cs="Arial"/>
                <w:noProof/>
                <w:szCs w:val="24"/>
              </w:rPr>
              <w:t>13.1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Delays or Failures.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76</w:t>
            </w:r>
            <w:r w:rsidRPr="00BF29BF">
              <w:rPr>
                <w:rFonts w:ascii="Arial" w:hAnsi="Arial" w:cs="Arial"/>
                <w:noProof/>
                <w:webHidden/>
                <w:szCs w:val="24"/>
              </w:rPr>
              <w:fldChar w:fldCharType="end"/>
            </w:r>
          </w:hyperlink>
        </w:p>
        <w:p w14:paraId="74801FA9" w14:textId="320FECD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599" w:history="1">
            <w:r w:rsidRPr="00BF29BF">
              <w:rPr>
                <w:rStyle w:val="Hyperlink"/>
                <w:rFonts w:ascii="Arial" w:hAnsi="Arial" w:cs="Arial"/>
                <w:noProof/>
                <w:szCs w:val="24"/>
              </w:rPr>
              <w:t>13.2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Key Staff.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_Toc159318599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77</w:t>
            </w:r>
            <w:r w:rsidRPr="00BF29BF">
              <w:rPr>
                <w:rFonts w:ascii="Arial" w:hAnsi="Arial" w:cs="Arial"/>
                <w:noProof/>
                <w:webHidden/>
                <w:szCs w:val="24"/>
              </w:rPr>
              <w:fldChar w:fldCharType="end"/>
            </w:r>
          </w:hyperlink>
        </w:p>
        <w:p w14:paraId="724B7D6B" w14:textId="4934120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0" w:history="1">
            <w:r w:rsidRPr="00BF29BF">
              <w:rPr>
                <w:rStyle w:val="Hyperlink"/>
                <w:rFonts w:ascii="Arial" w:hAnsi="Arial" w:cs="Arial"/>
                <w:noProof/>
                <w:szCs w:val="24"/>
              </w:rPr>
              <w:t>13.3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Service Level Agreements (SLA).</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77</w:t>
            </w:r>
            <w:r w:rsidRPr="00BF29BF">
              <w:rPr>
                <w:rFonts w:ascii="Arial" w:hAnsi="Arial" w:cs="Arial"/>
                <w:noProof/>
                <w:webHidden/>
                <w:szCs w:val="24"/>
              </w:rPr>
              <w:fldChar w:fldCharType="end"/>
            </w:r>
          </w:hyperlink>
        </w:p>
        <w:p w14:paraId="551768C8" w14:textId="6BD0874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1" w:history="1">
            <w:r w:rsidRPr="00BF29BF">
              <w:rPr>
                <w:rStyle w:val="Hyperlink"/>
                <w:rFonts w:ascii="Arial" w:hAnsi="Arial" w:cs="Arial"/>
                <w:noProof/>
                <w:szCs w:val="24"/>
              </w:rPr>
              <w:t>13.4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Available Remedies.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79</w:t>
            </w:r>
            <w:r w:rsidRPr="00BF29BF">
              <w:rPr>
                <w:rFonts w:ascii="Arial" w:hAnsi="Arial" w:cs="Arial"/>
                <w:noProof/>
                <w:webHidden/>
                <w:szCs w:val="24"/>
              </w:rPr>
              <w:fldChar w:fldCharType="end"/>
            </w:r>
          </w:hyperlink>
        </w:p>
        <w:p w14:paraId="7E1BA4AF" w14:textId="0507E36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2" w:history="1">
            <w:r w:rsidRPr="00BF29BF">
              <w:rPr>
                <w:rStyle w:val="Hyperlink"/>
                <w:rFonts w:ascii="Arial" w:hAnsi="Arial" w:cs="Arial"/>
                <w:noProof/>
                <w:szCs w:val="24"/>
              </w:rPr>
              <w:t>13.5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Payments.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79</w:t>
            </w:r>
            <w:r w:rsidRPr="00BF29BF">
              <w:rPr>
                <w:rFonts w:ascii="Arial" w:hAnsi="Arial" w:cs="Arial"/>
                <w:noProof/>
                <w:webHidden/>
                <w:szCs w:val="24"/>
              </w:rPr>
              <w:fldChar w:fldCharType="end"/>
            </w:r>
          </w:hyperlink>
        </w:p>
        <w:p w14:paraId="0589BA39" w14:textId="13889990"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03" w:history="1">
            <w:r w:rsidRPr="00BF29BF">
              <w:rPr>
                <w:rStyle w:val="Hyperlink"/>
                <w:rFonts w:cs="Arial"/>
                <w:bCs/>
                <w:noProof/>
                <w:szCs w:val="24"/>
              </w:rPr>
              <w:t>14.</w:t>
            </w:r>
            <w:r w:rsidRPr="00BF29BF">
              <w:rPr>
                <w:rFonts w:eastAsiaTheme="minorEastAsia" w:cs="Arial"/>
                <w:noProof/>
                <w:kern w:val="2"/>
                <w:szCs w:val="24"/>
                <w14:ligatures w14:val="standardContextual"/>
              </w:rPr>
              <w:tab/>
            </w:r>
            <w:r w:rsidRPr="00BF29BF">
              <w:rPr>
                <w:rStyle w:val="Hyperlink"/>
                <w:rFonts w:cs="Arial"/>
                <w:noProof/>
                <w:szCs w:val="24"/>
              </w:rPr>
              <w:t>ADDITIONAL LIABILITIES AND REMEDIES.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_Toc159318603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79</w:t>
            </w:r>
            <w:r w:rsidRPr="00BF29BF">
              <w:rPr>
                <w:rFonts w:cs="Arial"/>
                <w:noProof/>
                <w:webHidden/>
                <w:szCs w:val="24"/>
              </w:rPr>
              <w:fldChar w:fldCharType="end"/>
            </w:r>
          </w:hyperlink>
        </w:p>
        <w:p w14:paraId="0FB9DEDF" w14:textId="2DFF5E6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4" w:history="1">
            <w:r w:rsidRPr="00BF29BF">
              <w:rPr>
                <w:rStyle w:val="Hyperlink"/>
                <w:rFonts w:ascii="Arial" w:hAnsi="Arial" w:cs="Arial"/>
                <w:noProof/>
                <w:szCs w:val="24"/>
              </w:rPr>
              <w:t>14.1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Withholding Payments.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79</w:t>
            </w:r>
            <w:r w:rsidRPr="00BF29BF">
              <w:rPr>
                <w:rFonts w:ascii="Arial" w:hAnsi="Arial" w:cs="Arial"/>
                <w:noProof/>
                <w:webHidden/>
                <w:szCs w:val="24"/>
              </w:rPr>
              <w:fldChar w:fldCharType="end"/>
            </w:r>
          </w:hyperlink>
        </w:p>
        <w:p w14:paraId="68A7D365" w14:textId="541934D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5" w:history="1">
            <w:r w:rsidRPr="00BF29BF">
              <w:rPr>
                <w:rStyle w:val="Hyperlink"/>
                <w:rFonts w:ascii="Arial" w:hAnsi="Arial" w:cs="Arial"/>
                <w:noProof/>
                <w:szCs w:val="24"/>
              </w:rPr>
              <w:t>14.2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Reductions in Payments Due.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79</w:t>
            </w:r>
            <w:r w:rsidRPr="00BF29BF">
              <w:rPr>
                <w:rFonts w:ascii="Arial" w:hAnsi="Arial" w:cs="Arial"/>
                <w:noProof/>
                <w:webHidden/>
                <w:szCs w:val="24"/>
              </w:rPr>
              <w:fldChar w:fldCharType="end"/>
            </w:r>
          </w:hyperlink>
        </w:p>
        <w:p w14:paraId="0965C75A" w14:textId="1EF9CC5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6" w:history="1">
            <w:r w:rsidRPr="00BF29BF">
              <w:rPr>
                <w:rStyle w:val="Hyperlink"/>
                <w:rFonts w:ascii="Arial" w:hAnsi="Arial" w:cs="Arial"/>
                <w:noProof/>
                <w:szCs w:val="24"/>
              </w:rPr>
              <w:t>14.3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Cover.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80</w:t>
            </w:r>
            <w:r w:rsidRPr="00BF29BF">
              <w:rPr>
                <w:rFonts w:ascii="Arial" w:hAnsi="Arial" w:cs="Arial"/>
                <w:noProof/>
                <w:webHidden/>
                <w:szCs w:val="24"/>
              </w:rPr>
              <w:fldChar w:fldCharType="end"/>
            </w:r>
          </w:hyperlink>
        </w:p>
        <w:p w14:paraId="209D6C43" w14:textId="28F2E63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7" w:history="1">
            <w:r w:rsidRPr="00BF29BF">
              <w:rPr>
                <w:rStyle w:val="Hyperlink"/>
                <w:rFonts w:ascii="Arial" w:hAnsi="Arial" w:cs="Arial"/>
                <w:noProof/>
                <w:szCs w:val="24"/>
              </w:rPr>
              <w:t>14.4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Suspension Due to Breach.</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80</w:t>
            </w:r>
            <w:r w:rsidRPr="00BF29BF">
              <w:rPr>
                <w:rFonts w:ascii="Arial" w:hAnsi="Arial" w:cs="Arial"/>
                <w:noProof/>
                <w:webHidden/>
                <w:szCs w:val="24"/>
              </w:rPr>
              <w:fldChar w:fldCharType="end"/>
            </w:r>
          </w:hyperlink>
        </w:p>
        <w:p w14:paraId="524F1264" w14:textId="6DA90CF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8" w:history="1">
            <w:r w:rsidRPr="00BF29BF">
              <w:rPr>
                <w:rStyle w:val="Hyperlink"/>
                <w:rFonts w:ascii="Arial" w:hAnsi="Arial" w:cs="Arial"/>
                <w:noProof/>
                <w:szCs w:val="24"/>
              </w:rPr>
              <w:t>14.5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Suspension for Convenience.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80</w:t>
            </w:r>
            <w:r w:rsidRPr="00BF29BF">
              <w:rPr>
                <w:rFonts w:ascii="Arial" w:hAnsi="Arial" w:cs="Arial"/>
                <w:noProof/>
                <w:webHidden/>
                <w:szCs w:val="24"/>
              </w:rPr>
              <w:fldChar w:fldCharType="end"/>
            </w:r>
          </w:hyperlink>
        </w:p>
        <w:p w14:paraId="3E816E2E" w14:textId="63575A0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09" w:history="1">
            <w:r w:rsidRPr="00BF29BF">
              <w:rPr>
                <w:rStyle w:val="Hyperlink"/>
                <w:rFonts w:ascii="Arial" w:hAnsi="Arial" w:cs="Arial"/>
                <w:noProof/>
                <w:szCs w:val="24"/>
              </w:rPr>
              <w:t>14.6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Limitation on Liability – CONSORTIUM.</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_Toc159318609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81</w:t>
            </w:r>
            <w:r w:rsidRPr="00BF29BF">
              <w:rPr>
                <w:rFonts w:ascii="Arial" w:hAnsi="Arial" w:cs="Arial"/>
                <w:noProof/>
                <w:webHidden/>
                <w:szCs w:val="24"/>
              </w:rPr>
              <w:fldChar w:fldCharType="end"/>
            </w:r>
          </w:hyperlink>
        </w:p>
        <w:p w14:paraId="066CAB1D" w14:textId="40A8ED2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0" w:history="1">
            <w:r w:rsidRPr="00BF29BF">
              <w:rPr>
                <w:rStyle w:val="Hyperlink"/>
                <w:rFonts w:ascii="Arial" w:hAnsi="Arial" w:cs="Arial"/>
                <w:noProof/>
                <w:szCs w:val="24"/>
              </w:rPr>
              <w:t>14.7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Limitation on Liability – CONTRACTOR.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81</w:t>
            </w:r>
            <w:r w:rsidRPr="00BF29BF">
              <w:rPr>
                <w:rFonts w:ascii="Arial" w:hAnsi="Arial" w:cs="Arial"/>
                <w:noProof/>
                <w:webHidden/>
                <w:szCs w:val="24"/>
              </w:rPr>
              <w:fldChar w:fldCharType="end"/>
            </w:r>
          </w:hyperlink>
        </w:p>
        <w:p w14:paraId="11ED2731" w14:textId="3E55CC90"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11" w:history="1">
            <w:r w:rsidRPr="00BF29BF">
              <w:rPr>
                <w:rStyle w:val="Hyperlink"/>
                <w:rFonts w:cs="Arial"/>
                <w:bCs/>
                <w:noProof/>
                <w:szCs w:val="24"/>
              </w:rPr>
              <w:t>15.</w:t>
            </w:r>
            <w:r w:rsidRPr="00BF29BF">
              <w:rPr>
                <w:rFonts w:eastAsiaTheme="minorEastAsia" w:cs="Arial"/>
                <w:noProof/>
                <w:kern w:val="2"/>
                <w:szCs w:val="24"/>
                <w14:ligatures w14:val="standardContextual"/>
              </w:rPr>
              <w:tab/>
            </w:r>
            <w:r w:rsidRPr="00BF29BF">
              <w:rPr>
                <w:rStyle w:val="Hyperlink"/>
                <w:rFonts w:cs="Arial"/>
                <w:noProof/>
                <w:szCs w:val="24"/>
              </w:rPr>
              <w:t>CONFIDENTIAL DATA; SECURITY.</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_Toc159318611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82</w:t>
            </w:r>
            <w:r w:rsidRPr="00BF29BF">
              <w:rPr>
                <w:rFonts w:cs="Arial"/>
                <w:noProof/>
                <w:webHidden/>
                <w:szCs w:val="24"/>
              </w:rPr>
              <w:fldChar w:fldCharType="end"/>
            </w:r>
          </w:hyperlink>
        </w:p>
        <w:p w14:paraId="52054A5B" w14:textId="34BE9D6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2" w:history="1">
            <w:r w:rsidRPr="00BF29BF">
              <w:rPr>
                <w:rStyle w:val="Hyperlink"/>
                <w:rFonts w:ascii="Arial" w:hAnsi="Arial" w:cs="Arial"/>
                <w:noProof/>
                <w:szCs w:val="24"/>
              </w:rPr>
              <w:t>15.1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Confidentiality of Consortium and Third Party Information.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82</w:t>
            </w:r>
            <w:r w:rsidRPr="00BF29BF">
              <w:rPr>
                <w:rFonts w:ascii="Arial" w:hAnsi="Arial" w:cs="Arial"/>
                <w:noProof/>
                <w:webHidden/>
                <w:szCs w:val="24"/>
              </w:rPr>
              <w:fldChar w:fldCharType="end"/>
            </w:r>
          </w:hyperlink>
        </w:p>
        <w:p w14:paraId="300270CF" w14:textId="1FAA1F0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3" w:history="1">
            <w:r w:rsidRPr="00BF29BF">
              <w:rPr>
                <w:rStyle w:val="Hyperlink"/>
                <w:rFonts w:ascii="Arial" w:hAnsi="Arial" w:cs="Arial"/>
                <w:noProof/>
                <w:szCs w:val="24"/>
              </w:rPr>
              <w:t>15.2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HIPAA Compliance.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83</w:t>
            </w:r>
            <w:r w:rsidRPr="00BF29BF">
              <w:rPr>
                <w:rFonts w:ascii="Arial" w:hAnsi="Arial" w:cs="Arial"/>
                <w:noProof/>
                <w:webHidden/>
                <w:szCs w:val="24"/>
              </w:rPr>
              <w:fldChar w:fldCharType="end"/>
            </w:r>
          </w:hyperlink>
        </w:p>
        <w:p w14:paraId="68AE7051" w14:textId="6B3E0BA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4" w:history="1">
            <w:r w:rsidRPr="00BF29BF">
              <w:rPr>
                <w:rStyle w:val="Hyperlink"/>
                <w:rFonts w:ascii="Arial" w:hAnsi="Arial" w:cs="Arial"/>
                <w:noProof/>
                <w:szCs w:val="24"/>
              </w:rPr>
              <w:t>15.3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Audit.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83</w:t>
            </w:r>
            <w:r w:rsidRPr="00BF29BF">
              <w:rPr>
                <w:rFonts w:ascii="Arial" w:hAnsi="Arial" w:cs="Arial"/>
                <w:noProof/>
                <w:webHidden/>
                <w:szCs w:val="24"/>
              </w:rPr>
              <w:fldChar w:fldCharType="end"/>
            </w:r>
          </w:hyperlink>
        </w:p>
        <w:p w14:paraId="0717B955" w14:textId="7ADFC0C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5" w:history="1">
            <w:r w:rsidRPr="00BF29BF">
              <w:rPr>
                <w:rStyle w:val="Hyperlink"/>
                <w:rFonts w:ascii="Arial" w:hAnsi="Arial" w:cs="Arial"/>
                <w:noProof/>
                <w:szCs w:val="24"/>
              </w:rPr>
              <w:t>15.4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Return.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83</w:t>
            </w:r>
            <w:r w:rsidRPr="00BF29BF">
              <w:rPr>
                <w:rFonts w:ascii="Arial" w:hAnsi="Arial" w:cs="Arial"/>
                <w:noProof/>
                <w:webHidden/>
                <w:szCs w:val="24"/>
              </w:rPr>
              <w:fldChar w:fldCharType="end"/>
            </w:r>
          </w:hyperlink>
        </w:p>
        <w:p w14:paraId="342DA68E" w14:textId="1B910BC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6" w:history="1">
            <w:r w:rsidRPr="00BF29BF">
              <w:rPr>
                <w:rStyle w:val="Hyperlink"/>
                <w:rFonts w:ascii="Arial" w:hAnsi="Arial" w:cs="Arial"/>
                <w:noProof/>
                <w:szCs w:val="24"/>
              </w:rPr>
              <w:t>15.5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Injunctive Relief.</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83</w:t>
            </w:r>
            <w:r w:rsidRPr="00BF29BF">
              <w:rPr>
                <w:rFonts w:ascii="Arial" w:hAnsi="Arial" w:cs="Arial"/>
                <w:noProof/>
                <w:webHidden/>
                <w:szCs w:val="24"/>
              </w:rPr>
              <w:fldChar w:fldCharType="end"/>
            </w:r>
          </w:hyperlink>
        </w:p>
        <w:p w14:paraId="565B63A9" w14:textId="178D5E8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7" w:history="1">
            <w:r w:rsidRPr="00BF29BF">
              <w:rPr>
                <w:rStyle w:val="Hyperlink"/>
                <w:rFonts w:ascii="Arial" w:hAnsi="Arial" w:cs="Arial"/>
                <w:noProof/>
                <w:szCs w:val="24"/>
              </w:rPr>
              <w:t>15.6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Exceptions.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83</w:t>
            </w:r>
            <w:r w:rsidRPr="00BF29BF">
              <w:rPr>
                <w:rFonts w:ascii="Arial" w:hAnsi="Arial" w:cs="Arial"/>
                <w:noProof/>
                <w:webHidden/>
                <w:szCs w:val="24"/>
              </w:rPr>
              <w:fldChar w:fldCharType="end"/>
            </w:r>
          </w:hyperlink>
        </w:p>
        <w:p w14:paraId="0B0B2E94" w14:textId="60233FA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8" w:history="1">
            <w:r w:rsidRPr="00BF29BF">
              <w:rPr>
                <w:rStyle w:val="Hyperlink"/>
                <w:rFonts w:ascii="Arial" w:hAnsi="Arial" w:cs="Arial"/>
                <w:noProof/>
                <w:szCs w:val="24"/>
              </w:rPr>
              <w:t>15.7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Compliance with California Public Records Act.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84</w:t>
            </w:r>
            <w:r w:rsidRPr="00BF29BF">
              <w:rPr>
                <w:rFonts w:ascii="Arial" w:hAnsi="Arial" w:cs="Arial"/>
                <w:noProof/>
                <w:webHidden/>
                <w:szCs w:val="24"/>
              </w:rPr>
              <w:fldChar w:fldCharType="end"/>
            </w:r>
          </w:hyperlink>
        </w:p>
        <w:p w14:paraId="4706919F" w14:textId="157A14D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19" w:history="1">
            <w:r w:rsidRPr="00BF29BF">
              <w:rPr>
                <w:rStyle w:val="Hyperlink"/>
                <w:rFonts w:ascii="Arial" w:hAnsi="Arial" w:cs="Arial"/>
                <w:noProof/>
                <w:szCs w:val="24"/>
              </w:rPr>
              <w:t>15.8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Subpoena.</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_Toc159318619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84</w:t>
            </w:r>
            <w:r w:rsidRPr="00BF29BF">
              <w:rPr>
                <w:rFonts w:ascii="Arial" w:hAnsi="Arial" w:cs="Arial"/>
                <w:noProof/>
                <w:webHidden/>
                <w:szCs w:val="24"/>
              </w:rPr>
              <w:fldChar w:fldCharType="end"/>
            </w:r>
          </w:hyperlink>
        </w:p>
        <w:p w14:paraId="620D60E5" w14:textId="74DC0D3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0" w:history="1">
            <w:r w:rsidRPr="00BF29BF">
              <w:rPr>
                <w:rStyle w:val="Hyperlink"/>
                <w:rFonts w:ascii="Arial" w:hAnsi="Arial" w:cs="Arial"/>
                <w:noProof/>
                <w:szCs w:val="24"/>
              </w:rPr>
              <w:t>15.9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Security of CalSAWS System and Other Confidential Information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84</w:t>
            </w:r>
            <w:r w:rsidRPr="00BF29BF">
              <w:rPr>
                <w:rFonts w:ascii="Arial" w:hAnsi="Arial" w:cs="Arial"/>
                <w:noProof/>
                <w:webHidden/>
                <w:szCs w:val="24"/>
              </w:rPr>
              <w:fldChar w:fldCharType="end"/>
            </w:r>
          </w:hyperlink>
        </w:p>
        <w:p w14:paraId="364B0CC1" w14:textId="27A1597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1" w:history="1">
            <w:r w:rsidRPr="00BF29BF">
              <w:rPr>
                <w:rStyle w:val="Hyperlink"/>
                <w:rFonts w:ascii="Arial" w:hAnsi="Arial" w:cs="Arial"/>
                <w:noProof/>
                <w:szCs w:val="24"/>
              </w:rPr>
              <w:t>15.10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Survival.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85</w:t>
            </w:r>
            <w:r w:rsidRPr="00BF29BF">
              <w:rPr>
                <w:rFonts w:ascii="Arial" w:hAnsi="Arial" w:cs="Arial"/>
                <w:noProof/>
                <w:webHidden/>
                <w:szCs w:val="24"/>
              </w:rPr>
              <w:fldChar w:fldCharType="end"/>
            </w:r>
          </w:hyperlink>
        </w:p>
        <w:p w14:paraId="7835209A" w14:textId="7655A134"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22" w:history="1">
            <w:r w:rsidRPr="00BF29BF">
              <w:rPr>
                <w:rStyle w:val="Hyperlink"/>
                <w:rFonts w:cs="Arial"/>
                <w:bCs/>
                <w:noProof/>
                <w:szCs w:val="24"/>
              </w:rPr>
              <w:t>16.</w:t>
            </w:r>
            <w:r w:rsidRPr="00BF29BF">
              <w:rPr>
                <w:rFonts w:eastAsiaTheme="minorEastAsia" w:cs="Arial"/>
                <w:noProof/>
                <w:kern w:val="2"/>
                <w:szCs w:val="24"/>
                <w14:ligatures w14:val="standardContextual"/>
              </w:rPr>
              <w:tab/>
            </w:r>
            <w:r w:rsidRPr="00BF29BF">
              <w:rPr>
                <w:rStyle w:val="Hyperlink"/>
                <w:rFonts w:cs="Arial"/>
                <w:noProof/>
                <w:szCs w:val="24"/>
              </w:rPr>
              <w:t>INSURANCE.</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_Toc159318622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85</w:t>
            </w:r>
            <w:r w:rsidRPr="00BF29BF">
              <w:rPr>
                <w:rFonts w:cs="Arial"/>
                <w:noProof/>
                <w:webHidden/>
                <w:szCs w:val="24"/>
              </w:rPr>
              <w:fldChar w:fldCharType="end"/>
            </w:r>
          </w:hyperlink>
        </w:p>
        <w:p w14:paraId="2930A1A4" w14:textId="01F6EE2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3" w:history="1">
            <w:r w:rsidRPr="00BF29BF">
              <w:rPr>
                <w:rStyle w:val="Hyperlink"/>
                <w:rFonts w:ascii="Arial" w:hAnsi="Arial" w:cs="Arial"/>
                <w:noProof/>
                <w:szCs w:val="24"/>
              </w:rPr>
              <w:t>16.1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Liability and Auto Insurance.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85</w:t>
            </w:r>
            <w:r w:rsidRPr="00BF29BF">
              <w:rPr>
                <w:rFonts w:ascii="Arial" w:hAnsi="Arial" w:cs="Arial"/>
                <w:noProof/>
                <w:webHidden/>
                <w:szCs w:val="24"/>
              </w:rPr>
              <w:fldChar w:fldCharType="end"/>
            </w:r>
          </w:hyperlink>
        </w:p>
        <w:p w14:paraId="49B5E76B" w14:textId="2BE7934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4" w:history="1">
            <w:r w:rsidRPr="00BF29BF">
              <w:rPr>
                <w:rStyle w:val="Hyperlink"/>
                <w:rFonts w:ascii="Arial" w:hAnsi="Arial" w:cs="Arial"/>
                <w:noProof/>
                <w:szCs w:val="24"/>
              </w:rPr>
              <w:t>16.2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Workers’ Compensation Coverage.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86</w:t>
            </w:r>
            <w:r w:rsidRPr="00BF29BF">
              <w:rPr>
                <w:rFonts w:ascii="Arial" w:hAnsi="Arial" w:cs="Arial"/>
                <w:noProof/>
                <w:webHidden/>
                <w:szCs w:val="24"/>
              </w:rPr>
              <w:fldChar w:fldCharType="end"/>
            </w:r>
          </w:hyperlink>
        </w:p>
        <w:p w14:paraId="627BE1B7" w14:textId="5C54AB1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5" w:history="1">
            <w:r w:rsidRPr="00BF29BF">
              <w:rPr>
                <w:rStyle w:val="Hyperlink"/>
                <w:rFonts w:ascii="Arial" w:hAnsi="Arial" w:cs="Arial"/>
                <w:noProof/>
                <w:szCs w:val="24"/>
              </w:rPr>
              <w:t>16.3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Subcontractors.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86</w:t>
            </w:r>
            <w:r w:rsidRPr="00BF29BF">
              <w:rPr>
                <w:rFonts w:ascii="Arial" w:hAnsi="Arial" w:cs="Arial"/>
                <w:noProof/>
                <w:webHidden/>
                <w:szCs w:val="24"/>
              </w:rPr>
              <w:fldChar w:fldCharType="end"/>
            </w:r>
          </w:hyperlink>
        </w:p>
        <w:p w14:paraId="458F0E42" w14:textId="37C4509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6" w:history="1">
            <w:r w:rsidRPr="00BF29BF">
              <w:rPr>
                <w:rStyle w:val="Hyperlink"/>
                <w:rFonts w:ascii="Arial" w:hAnsi="Arial" w:cs="Arial"/>
                <w:noProof/>
                <w:szCs w:val="24"/>
              </w:rPr>
              <w:t>16.4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Cancellation.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86</w:t>
            </w:r>
            <w:r w:rsidRPr="00BF29BF">
              <w:rPr>
                <w:rFonts w:ascii="Arial" w:hAnsi="Arial" w:cs="Arial"/>
                <w:noProof/>
                <w:webHidden/>
                <w:szCs w:val="24"/>
              </w:rPr>
              <w:fldChar w:fldCharType="end"/>
            </w:r>
          </w:hyperlink>
        </w:p>
        <w:p w14:paraId="1C22DF95" w14:textId="69EFB83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7" w:history="1">
            <w:r w:rsidRPr="00BF29BF">
              <w:rPr>
                <w:rStyle w:val="Hyperlink"/>
                <w:rFonts w:ascii="Arial" w:hAnsi="Arial" w:cs="Arial"/>
                <w:noProof/>
                <w:szCs w:val="24"/>
              </w:rPr>
              <w:t>16.5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Insurance Documents.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87</w:t>
            </w:r>
            <w:r w:rsidRPr="00BF29BF">
              <w:rPr>
                <w:rFonts w:ascii="Arial" w:hAnsi="Arial" w:cs="Arial"/>
                <w:noProof/>
                <w:webHidden/>
                <w:szCs w:val="24"/>
              </w:rPr>
              <w:fldChar w:fldCharType="end"/>
            </w:r>
          </w:hyperlink>
        </w:p>
        <w:p w14:paraId="00E8164C" w14:textId="370F451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8" w:history="1">
            <w:r w:rsidRPr="00BF29BF">
              <w:rPr>
                <w:rStyle w:val="Hyperlink"/>
                <w:rFonts w:ascii="Arial" w:hAnsi="Arial" w:cs="Arial"/>
                <w:noProof/>
                <w:szCs w:val="24"/>
              </w:rPr>
              <w:t>16.6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Increased Coverage.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87</w:t>
            </w:r>
            <w:r w:rsidRPr="00BF29BF">
              <w:rPr>
                <w:rFonts w:ascii="Arial" w:hAnsi="Arial" w:cs="Arial"/>
                <w:noProof/>
                <w:webHidden/>
                <w:szCs w:val="24"/>
              </w:rPr>
              <w:fldChar w:fldCharType="end"/>
            </w:r>
          </w:hyperlink>
        </w:p>
        <w:p w14:paraId="62AC19CE" w14:textId="38F18A5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29" w:history="1">
            <w:r w:rsidRPr="00BF29BF">
              <w:rPr>
                <w:rStyle w:val="Hyperlink"/>
                <w:rFonts w:ascii="Arial" w:hAnsi="Arial" w:cs="Arial"/>
                <w:noProof/>
                <w:szCs w:val="24"/>
              </w:rPr>
              <w:t>16.7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Cross Liability.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_Toc159318629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87</w:t>
            </w:r>
            <w:r w:rsidRPr="00BF29BF">
              <w:rPr>
                <w:rFonts w:ascii="Arial" w:hAnsi="Arial" w:cs="Arial"/>
                <w:noProof/>
                <w:webHidden/>
                <w:szCs w:val="24"/>
              </w:rPr>
              <w:fldChar w:fldCharType="end"/>
            </w:r>
          </w:hyperlink>
        </w:p>
        <w:p w14:paraId="7F66D684" w14:textId="1BBC1BFD"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30" w:history="1">
            <w:r w:rsidRPr="00BF29BF">
              <w:rPr>
                <w:rStyle w:val="Hyperlink"/>
                <w:rFonts w:cs="Arial"/>
                <w:bCs/>
                <w:noProof/>
                <w:szCs w:val="24"/>
              </w:rPr>
              <w:t>17.</w:t>
            </w:r>
            <w:r w:rsidRPr="00BF29BF">
              <w:rPr>
                <w:rFonts w:eastAsiaTheme="minorEastAsia" w:cs="Arial"/>
                <w:noProof/>
                <w:kern w:val="2"/>
                <w:szCs w:val="24"/>
                <w14:ligatures w14:val="standardContextual"/>
              </w:rPr>
              <w:tab/>
            </w:r>
            <w:r w:rsidRPr="00BF29BF">
              <w:rPr>
                <w:rStyle w:val="Hyperlink"/>
                <w:rFonts w:cs="Arial"/>
                <w:noProof/>
                <w:szCs w:val="24"/>
              </w:rPr>
              <w:t>DISPUTE RESOLUTION.</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_Toc159318630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87</w:t>
            </w:r>
            <w:r w:rsidRPr="00BF29BF">
              <w:rPr>
                <w:rFonts w:cs="Arial"/>
                <w:noProof/>
                <w:webHidden/>
                <w:szCs w:val="24"/>
              </w:rPr>
              <w:fldChar w:fldCharType="end"/>
            </w:r>
          </w:hyperlink>
        </w:p>
        <w:p w14:paraId="274073BA" w14:textId="1DB829D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1" w:history="1">
            <w:r w:rsidRPr="00BF29BF">
              <w:rPr>
                <w:rStyle w:val="Hyperlink"/>
                <w:rFonts w:ascii="Arial" w:hAnsi="Arial" w:cs="Arial"/>
                <w:noProof/>
                <w:szCs w:val="24"/>
              </w:rPr>
              <w:t>17.1</w:t>
            </w:r>
            <w:r w:rsidRPr="00BF29BF">
              <w:rPr>
                <w:rFonts w:ascii="Arial" w:eastAsiaTheme="minorEastAsia" w:hAnsi="Arial" w:cs="Arial"/>
                <w:noProof/>
                <w:kern w:val="2"/>
                <w:szCs w:val="24"/>
                <w14:ligatures w14:val="standardContextual"/>
              </w:rPr>
              <w:tab/>
            </w:r>
            <w:r w:rsidRPr="00BF29BF">
              <w:rPr>
                <w:rStyle w:val="Hyperlink"/>
                <w:rFonts w:ascii="Arial" w:hAnsi="Arial" w:cs="Arial"/>
                <w:bCs/>
                <w:noProof/>
                <w:szCs w:val="24"/>
              </w:rPr>
              <w:t>Disputes Between Contractor and Other Contractors in Multi-Contractor Environment</w:t>
            </w:r>
            <w:r w:rsidRPr="00BF29BF">
              <w:rPr>
                <w:rStyle w:val="Hyperlink"/>
                <w:rFonts w:ascii="Arial" w:hAnsi="Arial" w:cs="Arial"/>
                <w:noProof/>
                <w:szCs w:val="24"/>
              </w:rPr>
              <w: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87</w:t>
            </w:r>
            <w:r w:rsidRPr="00BF29BF">
              <w:rPr>
                <w:rFonts w:ascii="Arial" w:hAnsi="Arial" w:cs="Arial"/>
                <w:noProof/>
                <w:webHidden/>
                <w:szCs w:val="24"/>
              </w:rPr>
              <w:fldChar w:fldCharType="end"/>
            </w:r>
          </w:hyperlink>
        </w:p>
        <w:p w14:paraId="6EA45E17" w14:textId="46A01AF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2" w:history="1">
            <w:r w:rsidRPr="00BF29BF">
              <w:rPr>
                <w:rStyle w:val="Hyperlink"/>
                <w:rFonts w:ascii="Arial" w:hAnsi="Arial" w:cs="Arial"/>
                <w:noProof/>
                <w:szCs w:val="24"/>
              </w:rPr>
              <w:t>17.2</w:t>
            </w:r>
            <w:r w:rsidRPr="00BF29BF">
              <w:rPr>
                <w:rFonts w:ascii="Arial" w:eastAsiaTheme="minorEastAsia" w:hAnsi="Arial" w:cs="Arial"/>
                <w:noProof/>
                <w:kern w:val="2"/>
                <w:szCs w:val="24"/>
                <w14:ligatures w14:val="standardContextual"/>
              </w:rPr>
              <w:tab/>
            </w:r>
            <w:r w:rsidRPr="00BF29BF">
              <w:rPr>
                <w:rStyle w:val="Hyperlink"/>
                <w:rFonts w:ascii="Arial" w:hAnsi="Arial" w:cs="Arial"/>
                <w:bCs/>
                <w:noProof/>
                <w:szCs w:val="24"/>
              </w:rPr>
              <w:t>Disputes Between Contractor and Consortium</w:t>
            </w:r>
            <w:r w:rsidRPr="00BF29BF">
              <w:rPr>
                <w:rStyle w:val="Hyperlink"/>
                <w:rFonts w:ascii="Arial" w:hAnsi="Arial" w:cs="Arial"/>
                <w:noProof/>
                <w:szCs w:val="24"/>
              </w:rPr>
              <w: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88</w:t>
            </w:r>
            <w:r w:rsidRPr="00BF29BF">
              <w:rPr>
                <w:rFonts w:ascii="Arial" w:hAnsi="Arial" w:cs="Arial"/>
                <w:noProof/>
                <w:webHidden/>
                <w:szCs w:val="24"/>
              </w:rPr>
              <w:fldChar w:fldCharType="end"/>
            </w:r>
          </w:hyperlink>
        </w:p>
        <w:p w14:paraId="32BA890C" w14:textId="2A41896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3" w:history="1">
            <w:r w:rsidRPr="00BF29BF">
              <w:rPr>
                <w:rStyle w:val="Hyperlink"/>
                <w:rFonts w:ascii="Arial" w:hAnsi="Arial" w:cs="Arial"/>
                <w:bCs/>
                <w:noProof/>
                <w:szCs w:val="24"/>
              </w:rPr>
              <w:t>17.3</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89</w:t>
            </w:r>
            <w:r w:rsidRPr="00BF29BF">
              <w:rPr>
                <w:rFonts w:ascii="Arial" w:hAnsi="Arial" w:cs="Arial"/>
                <w:noProof/>
                <w:webHidden/>
                <w:szCs w:val="24"/>
              </w:rPr>
              <w:fldChar w:fldCharType="end"/>
            </w:r>
          </w:hyperlink>
        </w:p>
        <w:p w14:paraId="39287264" w14:textId="2F4021B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4" w:history="1">
            <w:r w:rsidRPr="00BF29BF">
              <w:rPr>
                <w:rStyle w:val="Hyperlink"/>
                <w:rFonts w:ascii="Arial" w:hAnsi="Arial" w:cs="Arial"/>
                <w:noProof/>
                <w:szCs w:val="24"/>
              </w:rPr>
              <w:t>17.4</w:t>
            </w:r>
            <w:r w:rsidRPr="00BF29BF">
              <w:rPr>
                <w:rFonts w:ascii="Arial" w:eastAsiaTheme="minorEastAsia" w:hAnsi="Arial" w:cs="Arial"/>
                <w:noProof/>
                <w:kern w:val="2"/>
                <w:szCs w:val="24"/>
                <w14:ligatures w14:val="standardContextual"/>
              </w:rPr>
              <w:tab/>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89</w:t>
            </w:r>
            <w:r w:rsidRPr="00BF29BF">
              <w:rPr>
                <w:rFonts w:ascii="Arial" w:hAnsi="Arial" w:cs="Arial"/>
                <w:noProof/>
                <w:webHidden/>
                <w:szCs w:val="24"/>
              </w:rPr>
              <w:fldChar w:fldCharType="end"/>
            </w:r>
          </w:hyperlink>
        </w:p>
        <w:p w14:paraId="5FB948C8" w14:textId="57E296BA"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35" w:history="1">
            <w:r w:rsidRPr="00BF29BF">
              <w:rPr>
                <w:rStyle w:val="Hyperlink"/>
                <w:rFonts w:cs="Arial"/>
                <w:bCs/>
                <w:noProof/>
                <w:szCs w:val="24"/>
              </w:rPr>
              <w:t>18.</w:t>
            </w:r>
            <w:r w:rsidRPr="00BF29BF">
              <w:rPr>
                <w:rFonts w:eastAsiaTheme="minorEastAsia" w:cs="Arial"/>
                <w:noProof/>
                <w:kern w:val="2"/>
                <w:szCs w:val="24"/>
                <w14:ligatures w14:val="standardContextual"/>
              </w:rPr>
              <w:tab/>
            </w:r>
            <w:r w:rsidRPr="00BF29BF">
              <w:rPr>
                <w:rStyle w:val="Hyperlink"/>
                <w:rFonts w:cs="Arial"/>
                <w:noProof/>
                <w:szCs w:val="24"/>
              </w:rPr>
              <w:t>TERMINATION.</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_Toc159318635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89</w:t>
            </w:r>
            <w:r w:rsidRPr="00BF29BF">
              <w:rPr>
                <w:rFonts w:cs="Arial"/>
                <w:noProof/>
                <w:webHidden/>
                <w:szCs w:val="24"/>
              </w:rPr>
              <w:fldChar w:fldCharType="end"/>
            </w:r>
          </w:hyperlink>
        </w:p>
        <w:p w14:paraId="622A146B" w14:textId="7029362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6" w:history="1">
            <w:r w:rsidRPr="00BF29BF">
              <w:rPr>
                <w:rStyle w:val="Hyperlink"/>
                <w:rFonts w:ascii="Arial" w:hAnsi="Arial" w:cs="Arial"/>
                <w:noProof/>
                <w:szCs w:val="24"/>
              </w:rPr>
              <w:t>18.1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Material Breach.</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89</w:t>
            </w:r>
            <w:r w:rsidRPr="00BF29BF">
              <w:rPr>
                <w:rFonts w:ascii="Arial" w:hAnsi="Arial" w:cs="Arial"/>
                <w:noProof/>
                <w:webHidden/>
                <w:szCs w:val="24"/>
              </w:rPr>
              <w:fldChar w:fldCharType="end"/>
            </w:r>
          </w:hyperlink>
        </w:p>
        <w:p w14:paraId="035E3F11" w14:textId="5D68397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7" w:history="1">
            <w:r w:rsidRPr="00BF29BF">
              <w:rPr>
                <w:rStyle w:val="Hyperlink"/>
                <w:rFonts w:ascii="Arial" w:hAnsi="Arial" w:cs="Arial"/>
                <w:noProof/>
                <w:szCs w:val="24"/>
              </w:rPr>
              <w:t>18.2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Rejection of BenefitsCal Deliverables.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90</w:t>
            </w:r>
            <w:r w:rsidRPr="00BF29BF">
              <w:rPr>
                <w:rFonts w:ascii="Arial" w:hAnsi="Arial" w:cs="Arial"/>
                <w:noProof/>
                <w:webHidden/>
                <w:szCs w:val="24"/>
              </w:rPr>
              <w:fldChar w:fldCharType="end"/>
            </w:r>
          </w:hyperlink>
        </w:p>
        <w:p w14:paraId="51A61BC2" w14:textId="3D4022D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8" w:history="1">
            <w:r w:rsidRPr="00BF29BF">
              <w:rPr>
                <w:rStyle w:val="Hyperlink"/>
                <w:rFonts w:ascii="Arial" w:hAnsi="Arial" w:cs="Arial"/>
                <w:noProof/>
                <w:szCs w:val="24"/>
              </w:rPr>
              <w:t>18.3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Consortium’s Nonpayment.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90</w:t>
            </w:r>
            <w:r w:rsidRPr="00BF29BF">
              <w:rPr>
                <w:rFonts w:ascii="Arial" w:hAnsi="Arial" w:cs="Arial"/>
                <w:noProof/>
                <w:webHidden/>
                <w:szCs w:val="24"/>
              </w:rPr>
              <w:fldChar w:fldCharType="end"/>
            </w:r>
          </w:hyperlink>
        </w:p>
        <w:p w14:paraId="6C83BE3C" w14:textId="19AD0FE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39" w:history="1">
            <w:r w:rsidRPr="00BF29BF">
              <w:rPr>
                <w:rStyle w:val="Hyperlink"/>
                <w:rFonts w:ascii="Arial" w:hAnsi="Arial" w:cs="Arial"/>
                <w:noProof/>
                <w:szCs w:val="24"/>
              </w:rPr>
              <w:t>18.4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Remedies.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_Toc159318639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90</w:t>
            </w:r>
            <w:r w:rsidRPr="00BF29BF">
              <w:rPr>
                <w:rFonts w:ascii="Arial" w:hAnsi="Arial" w:cs="Arial"/>
                <w:noProof/>
                <w:webHidden/>
                <w:szCs w:val="24"/>
              </w:rPr>
              <w:fldChar w:fldCharType="end"/>
            </w:r>
          </w:hyperlink>
        </w:p>
        <w:p w14:paraId="1525FF0F" w14:textId="16428CB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0" w:history="1">
            <w:r w:rsidRPr="00BF29BF">
              <w:rPr>
                <w:rStyle w:val="Hyperlink"/>
                <w:rFonts w:ascii="Arial" w:hAnsi="Arial" w:cs="Arial"/>
                <w:noProof/>
                <w:szCs w:val="24"/>
              </w:rPr>
              <w:t>18.5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Convenience.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90</w:t>
            </w:r>
            <w:r w:rsidRPr="00BF29BF">
              <w:rPr>
                <w:rFonts w:ascii="Arial" w:hAnsi="Arial" w:cs="Arial"/>
                <w:noProof/>
                <w:webHidden/>
                <w:szCs w:val="24"/>
              </w:rPr>
              <w:fldChar w:fldCharType="end"/>
            </w:r>
          </w:hyperlink>
        </w:p>
        <w:p w14:paraId="6DB68E48" w14:textId="0984E62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1" w:history="1">
            <w:r w:rsidRPr="00BF29BF">
              <w:rPr>
                <w:rStyle w:val="Hyperlink"/>
                <w:rFonts w:ascii="Arial" w:hAnsi="Arial" w:cs="Arial"/>
                <w:noProof/>
                <w:szCs w:val="24"/>
              </w:rPr>
              <w:t>18.6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Withdrawal of Authority.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91</w:t>
            </w:r>
            <w:r w:rsidRPr="00BF29BF">
              <w:rPr>
                <w:rFonts w:ascii="Arial" w:hAnsi="Arial" w:cs="Arial"/>
                <w:noProof/>
                <w:webHidden/>
                <w:szCs w:val="24"/>
              </w:rPr>
              <w:fldChar w:fldCharType="end"/>
            </w:r>
          </w:hyperlink>
        </w:p>
        <w:p w14:paraId="0F7D43F7" w14:textId="38CC538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2" w:history="1">
            <w:r w:rsidRPr="00BF29BF">
              <w:rPr>
                <w:rStyle w:val="Hyperlink"/>
                <w:rFonts w:ascii="Arial" w:hAnsi="Arial" w:cs="Arial"/>
                <w:noProof/>
                <w:szCs w:val="24"/>
              </w:rPr>
              <w:t>18.7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Non-Allocation of Funds.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91</w:t>
            </w:r>
            <w:r w:rsidRPr="00BF29BF">
              <w:rPr>
                <w:rFonts w:ascii="Arial" w:hAnsi="Arial" w:cs="Arial"/>
                <w:noProof/>
                <w:webHidden/>
                <w:szCs w:val="24"/>
              </w:rPr>
              <w:fldChar w:fldCharType="end"/>
            </w:r>
          </w:hyperlink>
        </w:p>
        <w:p w14:paraId="53A50C1B" w14:textId="0F897E1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3" w:history="1">
            <w:r w:rsidRPr="00BF29BF">
              <w:rPr>
                <w:rStyle w:val="Hyperlink"/>
                <w:rFonts w:ascii="Arial" w:hAnsi="Arial" w:cs="Arial"/>
                <w:noProof/>
                <w:szCs w:val="24"/>
              </w:rPr>
              <w:t>18.8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for Conflict of Interest.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92</w:t>
            </w:r>
            <w:r w:rsidRPr="00BF29BF">
              <w:rPr>
                <w:rFonts w:ascii="Arial" w:hAnsi="Arial" w:cs="Arial"/>
                <w:noProof/>
                <w:webHidden/>
                <w:szCs w:val="24"/>
              </w:rPr>
              <w:fldChar w:fldCharType="end"/>
            </w:r>
          </w:hyperlink>
        </w:p>
        <w:p w14:paraId="7DCE5C8B" w14:textId="1717993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4" w:history="1">
            <w:r w:rsidRPr="00BF29BF">
              <w:rPr>
                <w:rStyle w:val="Hyperlink"/>
                <w:rFonts w:ascii="Arial" w:hAnsi="Arial" w:cs="Arial"/>
                <w:noProof/>
                <w:szCs w:val="24"/>
              </w:rPr>
              <w:t>18.9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Termination Procedures.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92</w:t>
            </w:r>
            <w:r w:rsidRPr="00BF29BF">
              <w:rPr>
                <w:rFonts w:ascii="Arial" w:hAnsi="Arial" w:cs="Arial"/>
                <w:noProof/>
                <w:webHidden/>
                <w:szCs w:val="24"/>
              </w:rPr>
              <w:fldChar w:fldCharType="end"/>
            </w:r>
          </w:hyperlink>
        </w:p>
        <w:p w14:paraId="70C1408C" w14:textId="4DE01FD7"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45" w:history="1">
            <w:r w:rsidRPr="00BF29BF">
              <w:rPr>
                <w:rStyle w:val="Hyperlink"/>
                <w:rFonts w:cs="Arial"/>
                <w:bCs/>
                <w:noProof/>
                <w:szCs w:val="24"/>
              </w:rPr>
              <w:t>19.</w:t>
            </w:r>
            <w:r w:rsidRPr="00BF29BF">
              <w:rPr>
                <w:rFonts w:eastAsiaTheme="minorEastAsia" w:cs="Arial"/>
                <w:noProof/>
                <w:kern w:val="2"/>
                <w:szCs w:val="24"/>
                <w14:ligatures w14:val="standardContextual"/>
              </w:rPr>
              <w:tab/>
            </w:r>
            <w:r w:rsidRPr="00BF29BF">
              <w:rPr>
                <w:rStyle w:val="Hyperlink"/>
                <w:rFonts w:cs="Arial"/>
                <w:noProof/>
                <w:szCs w:val="24"/>
              </w:rPr>
              <w:t>GENERAL TERMS AND CONDITIONS.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_Toc159318645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93</w:t>
            </w:r>
            <w:r w:rsidRPr="00BF29BF">
              <w:rPr>
                <w:rFonts w:cs="Arial"/>
                <w:noProof/>
                <w:webHidden/>
                <w:szCs w:val="24"/>
              </w:rPr>
              <w:fldChar w:fldCharType="end"/>
            </w:r>
          </w:hyperlink>
        </w:p>
        <w:p w14:paraId="40D62508" w14:textId="245BDC01"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6" w:history="1">
            <w:r w:rsidRPr="00BF29BF">
              <w:rPr>
                <w:rStyle w:val="Hyperlink"/>
                <w:rFonts w:ascii="Arial" w:hAnsi="Arial" w:cs="Arial"/>
                <w:noProof/>
                <w:szCs w:val="24"/>
              </w:rPr>
              <w:t>19.1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Americans With Disabilities Act.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93</w:t>
            </w:r>
            <w:r w:rsidRPr="00BF29BF">
              <w:rPr>
                <w:rFonts w:ascii="Arial" w:hAnsi="Arial" w:cs="Arial"/>
                <w:noProof/>
                <w:webHidden/>
                <w:szCs w:val="24"/>
              </w:rPr>
              <w:fldChar w:fldCharType="end"/>
            </w:r>
          </w:hyperlink>
        </w:p>
        <w:p w14:paraId="72578C94" w14:textId="4A3FB05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7" w:history="1">
            <w:r w:rsidRPr="00BF29BF">
              <w:rPr>
                <w:rStyle w:val="Hyperlink"/>
                <w:rFonts w:ascii="Arial" w:hAnsi="Arial" w:cs="Arial"/>
                <w:noProof/>
                <w:szCs w:val="24"/>
              </w:rPr>
              <w:t>19.2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Antitrust Violations.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94</w:t>
            </w:r>
            <w:r w:rsidRPr="00BF29BF">
              <w:rPr>
                <w:rFonts w:ascii="Arial" w:hAnsi="Arial" w:cs="Arial"/>
                <w:noProof/>
                <w:webHidden/>
                <w:szCs w:val="24"/>
              </w:rPr>
              <w:fldChar w:fldCharType="end"/>
            </w:r>
          </w:hyperlink>
        </w:p>
        <w:p w14:paraId="23B90074" w14:textId="27DB5A8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8" w:history="1">
            <w:r w:rsidRPr="00BF29BF">
              <w:rPr>
                <w:rStyle w:val="Hyperlink"/>
                <w:rFonts w:ascii="Arial" w:hAnsi="Arial" w:cs="Arial"/>
                <w:noProof/>
                <w:szCs w:val="24"/>
              </w:rPr>
              <w:t>19.3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Assignment.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94</w:t>
            </w:r>
            <w:r w:rsidRPr="00BF29BF">
              <w:rPr>
                <w:rFonts w:ascii="Arial" w:hAnsi="Arial" w:cs="Arial"/>
                <w:noProof/>
                <w:webHidden/>
                <w:szCs w:val="24"/>
              </w:rPr>
              <w:fldChar w:fldCharType="end"/>
            </w:r>
          </w:hyperlink>
        </w:p>
        <w:p w14:paraId="0B533132" w14:textId="5A4584D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49" w:history="1">
            <w:r w:rsidRPr="00BF29BF">
              <w:rPr>
                <w:rStyle w:val="Hyperlink"/>
                <w:rFonts w:ascii="Arial" w:hAnsi="Arial" w:cs="Arial"/>
                <w:noProof/>
                <w:szCs w:val="24"/>
              </w:rPr>
              <w:t>19.4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Authority.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_Toc159318649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94</w:t>
            </w:r>
            <w:r w:rsidRPr="00BF29BF">
              <w:rPr>
                <w:rFonts w:ascii="Arial" w:hAnsi="Arial" w:cs="Arial"/>
                <w:noProof/>
                <w:webHidden/>
                <w:szCs w:val="24"/>
              </w:rPr>
              <w:fldChar w:fldCharType="end"/>
            </w:r>
          </w:hyperlink>
        </w:p>
        <w:p w14:paraId="1192F07B" w14:textId="45E9AD5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0" w:history="1">
            <w:r w:rsidRPr="00BF29BF">
              <w:rPr>
                <w:rStyle w:val="Hyperlink"/>
                <w:rFonts w:ascii="Arial" w:hAnsi="Arial" w:cs="Arial"/>
                <w:noProof/>
                <w:szCs w:val="24"/>
              </w:rPr>
              <w:t>19.5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Binding Effect.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94</w:t>
            </w:r>
            <w:r w:rsidRPr="00BF29BF">
              <w:rPr>
                <w:rFonts w:ascii="Arial" w:hAnsi="Arial" w:cs="Arial"/>
                <w:noProof/>
                <w:webHidden/>
                <w:szCs w:val="24"/>
              </w:rPr>
              <w:fldChar w:fldCharType="end"/>
            </w:r>
          </w:hyperlink>
        </w:p>
        <w:p w14:paraId="4D2063B1" w14:textId="0D6FC0B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1" w:history="1">
            <w:r w:rsidRPr="00BF29BF">
              <w:rPr>
                <w:rStyle w:val="Hyperlink"/>
                <w:rFonts w:ascii="Arial" w:hAnsi="Arial" w:cs="Arial"/>
                <w:noProof/>
                <w:szCs w:val="24"/>
              </w:rPr>
              <w:t>19.6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Business Registration.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95</w:t>
            </w:r>
            <w:r w:rsidRPr="00BF29BF">
              <w:rPr>
                <w:rFonts w:ascii="Arial" w:hAnsi="Arial" w:cs="Arial"/>
                <w:noProof/>
                <w:webHidden/>
                <w:szCs w:val="24"/>
              </w:rPr>
              <w:fldChar w:fldCharType="end"/>
            </w:r>
          </w:hyperlink>
        </w:p>
        <w:p w14:paraId="6E9D624D" w14:textId="0009AD3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2" w:history="1">
            <w:r w:rsidRPr="00BF29BF">
              <w:rPr>
                <w:rStyle w:val="Hyperlink"/>
                <w:rFonts w:ascii="Arial" w:hAnsi="Arial" w:cs="Arial"/>
                <w:noProof/>
                <w:szCs w:val="24"/>
              </w:rPr>
              <w:t>19.7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Claims.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95</w:t>
            </w:r>
            <w:r w:rsidRPr="00BF29BF">
              <w:rPr>
                <w:rFonts w:ascii="Arial" w:hAnsi="Arial" w:cs="Arial"/>
                <w:noProof/>
                <w:webHidden/>
                <w:szCs w:val="24"/>
              </w:rPr>
              <w:fldChar w:fldCharType="end"/>
            </w:r>
          </w:hyperlink>
        </w:p>
        <w:p w14:paraId="26D11E7B" w14:textId="32EEB49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3" w:history="1">
            <w:r w:rsidRPr="00BF29BF">
              <w:rPr>
                <w:rStyle w:val="Hyperlink"/>
                <w:rFonts w:ascii="Arial" w:hAnsi="Arial" w:cs="Arial"/>
                <w:noProof/>
                <w:szCs w:val="24"/>
              </w:rPr>
              <w:t>19.8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Compliance With Civil Rights Laws.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95</w:t>
            </w:r>
            <w:r w:rsidRPr="00BF29BF">
              <w:rPr>
                <w:rFonts w:ascii="Arial" w:hAnsi="Arial" w:cs="Arial"/>
                <w:noProof/>
                <w:webHidden/>
                <w:szCs w:val="24"/>
              </w:rPr>
              <w:fldChar w:fldCharType="end"/>
            </w:r>
          </w:hyperlink>
        </w:p>
        <w:p w14:paraId="3F8B2DEC" w14:textId="4A3AEDE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4" w:history="1">
            <w:r w:rsidRPr="00BF29BF">
              <w:rPr>
                <w:rStyle w:val="Hyperlink"/>
                <w:rFonts w:ascii="Arial" w:hAnsi="Arial" w:cs="Arial"/>
                <w:noProof/>
                <w:szCs w:val="24"/>
              </w:rPr>
              <w:t>19.9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Compliance With Health and Safety and Related Laws.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96</w:t>
            </w:r>
            <w:r w:rsidRPr="00BF29BF">
              <w:rPr>
                <w:rFonts w:ascii="Arial" w:hAnsi="Arial" w:cs="Arial"/>
                <w:noProof/>
                <w:webHidden/>
                <w:szCs w:val="24"/>
              </w:rPr>
              <w:fldChar w:fldCharType="end"/>
            </w:r>
          </w:hyperlink>
        </w:p>
        <w:p w14:paraId="596D9D63" w14:textId="10512568"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5" w:history="1">
            <w:r w:rsidRPr="00BF29BF">
              <w:rPr>
                <w:rStyle w:val="Hyperlink"/>
                <w:rFonts w:ascii="Arial" w:hAnsi="Arial" w:cs="Arial"/>
                <w:noProof/>
                <w:szCs w:val="24"/>
              </w:rPr>
              <w:t>19.10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Darfur Contracting Act Certification.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96</w:t>
            </w:r>
            <w:r w:rsidRPr="00BF29BF">
              <w:rPr>
                <w:rFonts w:ascii="Arial" w:hAnsi="Arial" w:cs="Arial"/>
                <w:noProof/>
                <w:webHidden/>
                <w:szCs w:val="24"/>
              </w:rPr>
              <w:fldChar w:fldCharType="end"/>
            </w:r>
          </w:hyperlink>
        </w:p>
        <w:p w14:paraId="5D3BB2F5" w14:textId="1D530F3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6" w:history="1">
            <w:r w:rsidRPr="00BF29BF">
              <w:rPr>
                <w:rStyle w:val="Hyperlink"/>
                <w:rFonts w:ascii="Arial" w:hAnsi="Arial" w:cs="Arial"/>
                <w:noProof/>
                <w:szCs w:val="24"/>
              </w:rPr>
              <w:t>19.11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Cooperation of Parties.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97</w:t>
            </w:r>
            <w:r w:rsidRPr="00BF29BF">
              <w:rPr>
                <w:rFonts w:ascii="Arial" w:hAnsi="Arial" w:cs="Arial"/>
                <w:noProof/>
                <w:webHidden/>
                <w:szCs w:val="24"/>
              </w:rPr>
              <w:fldChar w:fldCharType="end"/>
            </w:r>
          </w:hyperlink>
        </w:p>
        <w:p w14:paraId="564D5298" w14:textId="306C390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7" w:history="1">
            <w:r w:rsidRPr="00BF29BF">
              <w:rPr>
                <w:rStyle w:val="Hyperlink"/>
                <w:rFonts w:ascii="Arial" w:hAnsi="Arial" w:cs="Arial"/>
                <w:noProof/>
                <w:szCs w:val="24"/>
              </w:rPr>
              <w:t>19.12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Copeland Anti-Kickback Act.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97</w:t>
            </w:r>
            <w:r w:rsidRPr="00BF29BF">
              <w:rPr>
                <w:rFonts w:ascii="Arial" w:hAnsi="Arial" w:cs="Arial"/>
                <w:noProof/>
                <w:webHidden/>
                <w:szCs w:val="24"/>
              </w:rPr>
              <w:fldChar w:fldCharType="end"/>
            </w:r>
          </w:hyperlink>
        </w:p>
        <w:p w14:paraId="6F667924" w14:textId="7D2E924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8" w:history="1">
            <w:r w:rsidRPr="00BF29BF">
              <w:rPr>
                <w:rStyle w:val="Hyperlink"/>
                <w:rFonts w:ascii="Arial" w:hAnsi="Arial" w:cs="Arial"/>
                <w:noProof/>
                <w:szCs w:val="24"/>
              </w:rPr>
              <w:t>19.13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Covenant Against Contingent Fees.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97</w:t>
            </w:r>
            <w:r w:rsidRPr="00BF29BF">
              <w:rPr>
                <w:rFonts w:ascii="Arial" w:hAnsi="Arial" w:cs="Arial"/>
                <w:noProof/>
                <w:webHidden/>
                <w:szCs w:val="24"/>
              </w:rPr>
              <w:fldChar w:fldCharType="end"/>
            </w:r>
          </w:hyperlink>
        </w:p>
        <w:p w14:paraId="494257CF" w14:textId="5C98798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59" w:history="1">
            <w:r w:rsidRPr="00BF29BF">
              <w:rPr>
                <w:rStyle w:val="Hyperlink"/>
                <w:rFonts w:ascii="Arial" w:hAnsi="Arial" w:cs="Arial"/>
                <w:noProof/>
                <w:szCs w:val="24"/>
              </w:rPr>
              <w:t>19.14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Debarment and Suspension.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_Toc159318659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97</w:t>
            </w:r>
            <w:r w:rsidRPr="00BF29BF">
              <w:rPr>
                <w:rFonts w:ascii="Arial" w:hAnsi="Arial" w:cs="Arial"/>
                <w:noProof/>
                <w:webHidden/>
                <w:szCs w:val="24"/>
              </w:rPr>
              <w:fldChar w:fldCharType="end"/>
            </w:r>
          </w:hyperlink>
        </w:p>
        <w:p w14:paraId="112F7240" w14:textId="5457EB0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0" w:history="1">
            <w:r w:rsidRPr="00BF29BF">
              <w:rPr>
                <w:rStyle w:val="Hyperlink"/>
                <w:rFonts w:ascii="Arial" w:hAnsi="Arial" w:cs="Arial"/>
                <w:noProof/>
                <w:szCs w:val="24"/>
              </w:rPr>
              <w:t>19.15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Domestic Partners.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98</w:t>
            </w:r>
            <w:r w:rsidRPr="00BF29BF">
              <w:rPr>
                <w:rFonts w:ascii="Arial" w:hAnsi="Arial" w:cs="Arial"/>
                <w:noProof/>
                <w:webHidden/>
                <w:szCs w:val="24"/>
              </w:rPr>
              <w:fldChar w:fldCharType="end"/>
            </w:r>
          </w:hyperlink>
        </w:p>
        <w:p w14:paraId="643EB0C1" w14:textId="347DD7F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1" w:history="1">
            <w:r w:rsidRPr="00BF29BF">
              <w:rPr>
                <w:rStyle w:val="Hyperlink"/>
                <w:rFonts w:ascii="Arial" w:hAnsi="Arial" w:cs="Arial"/>
                <w:noProof/>
                <w:szCs w:val="24"/>
              </w:rPr>
              <w:t>19.16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Drug Free Workplace Certification.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98</w:t>
            </w:r>
            <w:r w:rsidRPr="00BF29BF">
              <w:rPr>
                <w:rFonts w:ascii="Arial" w:hAnsi="Arial" w:cs="Arial"/>
                <w:noProof/>
                <w:webHidden/>
                <w:szCs w:val="24"/>
              </w:rPr>
              <w:fldChar w:fldCharType="end"/>
            </w:r>
          </w:hyperlink>
        </w:p>
        <w:p w14:paraId="540FBC18" w14:textId="7D25EF7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2" w:history="1">
            <w:r w:rsidRPr="00BF29BF">
              <w:rPr>
                <w:rStyle w:val="Hyperlink"/>
                <w:rFonts w:ascii="Arial" w:hAnsi="Arial" w:cs="Arial"/>
                <w:noProof/>
                <w:szCs w:val="24"/>
              </w:rPr>
              <w:t>19.17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Entire Agreement; Acknowledgment of Understanding.</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100</w:t>
            </w:r>
            <w:r w:rsidRPr="00BF29BF">
              <w:rPr>
                <w:rFonts w:ascii="Arial" w:hAnsi="Arial" w:cs="Arial"/>
                <w:noProof/>
                <w:webHidden/>
                <w:szCs w:val="24"/>
              </w:rPr>
              <w:fldChar w:fldCharType="end"/>
            </w:r>
          </w:hyperlink>
        </w:p>
        <w:p w14:paraId="7AAFD8B4" w14:textId="654F97C9"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3" w:history="1">
            <w:r w:rsidRPr="00BF29BF">
              <w:rPr>
                <w:rStyle w:val="Hyperlink"/>
                <w:rFonts w:ascii="Arial" w:hAnsi="Arial" w:cs="Arial"/>
                <w:noProof/>
                <w:szCs w:val="24"/>
              </w:rPr>
              <w:t>19.18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Environmental Protection Standards.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101</w:t>
            </w:r>
            <w:r w:rsidRPr="00BF29BF">
              <w:rPr>
                <w:rFonts w:ascii="Arial" w:hAnsi="Arial" w:cs="Arial"/>
                <w:noProof/>
                <w:webHidden/>
                <w:szCs w:val="24"/>
              </w:rPr>
              <w:fldChar w:fldCharType="end"/>
            </w:r>
          </w:hyperlink>
        </w:p>
        <w:p w14:paraId="4719787C" w14:textId="26EBF12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4" w:history="1">
            <w:r w:rsidRPr="00BF29BF">
              <w:rPr>
                <w:rStyle w:val="Hyperlink"/>
                <w:rFonts w:ascii="Arial" w:hAnsi="Arial" w:cs="Arial"/>
                <w:noProof/>
                <w:szCs w:val="24"/>
              </w:rPr>
              <w:t>19.19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Fair Labor Standards Act.</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103</w:t>
            </w:r>
            <w:r w:rsidRPr="00BF29BF">
              <w:rPr>
                <w:rFonts w:ascii="Arial" w:hAnsi="Arial" w:cs="Arial"/>
                <w:noProof/>
                <w:webHidden/>
                <w:szCs w:val="24"/>
              </w:rPr>
              <w:fldChar w:fldCharType="end"/>
            </w:r>
          </w:hyperlink>
        </w:p>
        <w:p w14:paraId="37301A12" w14:textId="6DFE2D0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5" w:history="1">
            <w:r w:rsidRPr="00BF29BF">
              <w:rPr>
                <w:rStyle w:val="Hyperlink"/>
                <w:rFonts w:ascii="Arial" w:hAnsi="Arial" w:cs="Arial"/>
                <w:noProof/>
                <w:szCs w:val="24"/>
              </w:rPr>
              <w:t>19.20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Force Majeure.</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103</w:t>
            </w:r>
            <w:r w:rsidRPr="00BF29BF">
              <w:rPr>
                <w:rFonts w:ascii="Arial" w:hAnsi="Arial" w:cs="Arial"/>
                <w:noProof/>
                <w:webHidden/>
                <w:szCs w:val="24"/>
              </w:rPr>
              <w:fldChar w:fldCharType="end"/>
            </w:r>
          </w:hyperlink>
        </w:p>
        <w:p w14:paraId="4B64E307" w14:textId="55A649A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6" w:history="1">
            <w:r w:rsidRPr="00BF29BF">
              <w:rPr>
                <w:rStyle w:val="Hyperlink"/>
                <w:rFonts w:ascii="Arial" w:hAnsi="Arial" w:cs="Arial"/>
                <w:noProof/>
                <w:szCs w:val="24"/>
              </w:rPr>
              <w:t>19.21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Governing Laws.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103</w:t>
            </w:r>
            <w:r w:rsidRPr="00BF29BF">
              <w:rPr>
                <w:rFonts w:ascii="Arial" w:hAnsi="Arial" w:cs="Arial"/>
                <w:noProof/>
                <w:webHidden/>
                <w:szCs w:val="24"/>
              </w:rPr>
              <w:fldChar w:fldCharType="end"/>
            </w:r>
          </w:hyperlink>
        </w:p>
        <w:p w14:paraId="7866701C" w14:textId="5AF2E7FD"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7" w:history="1">
            <w:r w:rsidRPr="00BF29BF">
              <w:rPr>
                <w:rStyle w:val="Hyperlink"/>
                <w:rFonts w:ascii="Arial" w:hAnsi="Arial" w:cs="Arial"/>
                <w:noProof/>
                <w:szCs w:val="24"/>
              </w:rPr>
              <w:t>19.22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Headings.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104</w:t>
            </w:r>
            <w:r w:rsidRPr="00BF29BF">
              <w:rPr>
                <w:rFonts w:ascii="Arial" w:hAnsi="Arial" w:cs="Arial"/>
                <w:noProof/>
                <w:webHidden/>
                <w:szCs w:val="24"/>
              </w:rPr>
              <w:fldChar w:fldCharType="end"/>
            </w:r>
          </w:hyperlink>
        </w:p>
        <w:p w14:paraId="0CE7E9F2" w14:textId="6B1BF26E"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8" w:history="1">
            <w:r w:rsidRPr="00BF29BF">
              <w:rPr>
                <w:rStyle w:val="Hyperlink"/>
                <w:rFonts w:ascii="Arial" w:hAnsi="Arial" w:cs="Arial"/>
                <w:noProof/>
                <w:szCs w:val="24"/>
              </w:rPr>
              <w:t>19.23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Licensing.</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104</w:t>
            </w:r>
            <w:r w:rsidRPr="00BF29BF">
              <w:rPr>
                <w:rFonts w:ascii="Arial" w:hAnsi="Arial" w:cs="Arial"/>
                <w:noProof/>
                <w:webHidden/>
                <w:szCs w:val="24"/>
              </w:rPr>
              <w:fldChar w:fldCharType="end"/>
            </w:r>
          </w:hyperlink>
        </w:p>
        <w:p w14:paraId="3806A17C" w14:textId="62AF64A5"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69" w:history="1">
            <w:r w:rsidRPr="00BF29BF">
              <w:rPr>
                <w:rStyle w:val="Hyperlink"/>
                <w:rFonts w:ascii="Arial" w:hAnsi="Arial" w:cs="Arial"/>
                <w:noProof/>
                <w:szCs w:val="24"/>
              </w:rPr>
              <w:t>19.24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Litigation.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_Toc159318669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104</w:t>
            </w:r>
            <w:r w:rsidRPr="00BF29BF">
              <w:rPr>
                <w:rFonts w:ascii="Arial" w:hAnsi="Arial" w:cs="Arial"/>
                <w:noProof/>
                <w:webHidden/>
                <w:szCs w:val="24"/>
              </w:rPr>
              <w:fldChar w:fldCharType="end"/>
            </w:r>
          </w:hyperlink>
        </w:p>
        <w:p w14:paraId="716DF134" w14:textId="6A292E9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0" w:history="1">
            <w:r w:rsidRPr="00BF29BF">
              <w:rPr>
                <w:rStyle w:val="Hyperlink"/>
                <w:rFonts w:ascii="Arial" w:hAnsi="Arial" w:cs="Arial"/>
                <w:noProof/>
                <w:szCs w:val="24"/>
              </w:rPr>
              <w:t>19.25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Lobbying Restrictions.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104</w:t>
            </w:r>
            <w:r w:rsidRPr="00BF29BF">
              <w:rPr>
                <w:rFonts w:ascii="Arial" w:hAnsi="Arial" w:cs="Arial"/>
                <w:noProof/>
                <w:webHidden/>
                <w:szCs w:val="24"/>
              </w:rPr>
              <w:fldChar w:fldCharType="end"/>
            </w:r>
          </w:hyperlink>
        </w:p>
        <w:p w14:paraId="21CB4BF5" w14:textId="512891B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1" w:history="1">
            <w:r w:rsidRPr="00BF29BF">
              <w:rPr>
                <w:rStyle w:val="Hyperlink"/>
                <w:rFonts w:ascii="Arial" w:hAnsi="Arial" w:cs="Arial"/>
                <w:noProof/>
                <w:szCs w:val="24"/>
              </w:rPr>
              <w:t>19.26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Modifications and Amendments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106</w:t>
            </w:r>
            <w:r w:rsidRPr="00BF29BF">
              <w:rPr>
                <w:rFonts w:ascii="Arial" w:hAnsi="Arial" w:cs="Arial"/>
                <w:noProof/>
                <w:webHidden/>
                <w:szCs w:val="24"/>
              </w:rPr>
              <w:fldChar w:fldCharType="end"/>
            </w:r>
          </w:hyperlink>
        </w:p>
        <w:p w14:paraId="0F2DB76B" w14:textId="71F5597A"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2" w:history="1">
            <w:r w:rsidRPr="00BF29BF">
              <w:rPr>
                <w:rStyle w:val="Hyperlink"/>
                <w:rFonts w:ascii="Arial" w:hAnsi="Arial" w:cs="Arial"/>
                <w:noProof/>
                <w:szCs w:val="24"/>
              </w:rPr>
              <w:t>19.27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Non-Waiver.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106</w:t>
            </w:r>
            <w:r w:rsidRPr="00BF29BF">
              <w:rPr>
                <w:rFonts w:ascii="Arial" w:hAnsi="Arial" w:cs="Arial"/>
                <w:noProof/>
                <w:webHidden/>
                <w:szCs w:val="24"/>
              </w:rPr>
              <w:fldChar w:fldCharType="end"/>
            </w:r>
          </w:hyperlink>
        </w:p>
        <w:p w14:paraId="67E24D4C" w14:textId="1AE3E17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3" w:history="1">
            <w:r w:rsidRPr="00BF29BF">
              <w:rPr>
                <w:rStyle w:val="Hyperlink"/>
                <w:rFonts w:ascii="Arial" w:hAnsi="Arial" w:cs="Arial"/>
                <w:noProof/>
                <w:szCs w:val="24"/>
              </w:rPr>
              <w:t>19.28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Notices.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107</w:t>
            </w:r>
            <w:r w:rsidRPr="00BF29BF">
              <w:rPr>
                <w:rFonts w:ascii="Arial" w:hAnsi="Arial" w:cs="Arial"/>
                <w:noProof/>
                <w:webHidden/>
                <w:szCs w:val="24"/>
              </w:rPr>
              <w:fldChar w:fldCharType="end"/>
            </w:r>
          </w:hyperlink>
        </w:p>
        <w:p w14:paraId="6FBC5D1C" w14:textId="46518E4C"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4" w:history="1">
            <w:r w:rsidRPr="00BF29BF">
              <w:rPr>
                <w:rStyle w:val="Hyperlink"/>
                <w:rFonts w:ascii="Arial" w:hAnsi="Arial" w:cs="Arial"/>
                <w:noProof/>
                <w:szCs w:val="24"/>
              </w:rPr>
              <w:t>19.29</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Pro Children Act of 1994.</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_Toc159318674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107</w:t>
            </w:r>
            <w:r w:rsidRPr="00BF29BF">
              <w:rPr>
                <w:rFonts w:ascii="Arial" w:hAnsi="Arial" w:cs="Arial"/>
                <w:noProof/>
                <w:webHidden/>
                <w:szCs w:val="24"/>
              </w:rPr>
              <w:fldChar w:fldCharType="end"/>
            </w:r>
          </w:hyperlink>
        </w:p>
        <w:p w14:paraId="284CE8B8" w14:textId="23E8FDD3"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5" w:history="1">
            <w:r w:rsidRPr="00BF29BF">
              <w:rPr>
                <w:rStyle w:val="Hyperlink"/>
                <w:rFonts w:ascii="Arial" w:hAnsi="Arial" w:cs="Arial"/>
                <w:noProof/>
                <w:szCs w:val="24"/>
              </w:rPr>
              <w:t>19.30</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Publicity.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107</w:t>
            </w:r>
            <w:r w:rsidRPr="00BF29BF">
              <w:rPr>
                <w:rFonts w:ascii="Arial" w:hAnsi="Arial" w:cs="Arial"/>
                <w:noProof/>
                <w:webHidden/>
                <w:szCs w:val="24"/>
              </w:rPr>
              <w:fldChar w:fldCharType="end"/>
            </w:r>
          </w:hyperlink>
        </w:p>
        <w:p w14:paraId="2988A3E7" w14:textId="6C08990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6" w:history="1">
            <w:r w:rsidRPr="00BF29BF">
              <w:rPr>
                <w:rStyle w:val="Hyperlink"/>
                <w:rFonts w:ascii="Arial" w:hAnsi="Arial" w:cs="Arial"/>
                <w:noProof/>
                <w:szCs w:val="24"/>
              </w:rPr>
              <w:t>19.31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Recycling.</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108</w:t>
            </w:r>
            <w:r w:rsidRPr="00BF29BF">
              <w:rPr>
                <w:rFonts w:ascii="Arial" w:hAnsi="Arial" w:cs="Arial"/>
                <w:noProof/>
                <w:webHidden/>
                <w:szCs w:val="24"/>
              </w:rPr>
              <w:fldChar w:fldCharType="end"/>
            </w:r>
          </w:hyperlink>
        </w:p>
        <w:p w14:paraId="7A048C36" w14:textId="001544D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7" w:history="1">
            <w:r w:rsidRPr="00BF29BF">
              <w:rPr>
                <w:rStyle w:val="Hyperlink"/>
                <w:rFonts w:ascii="Arial" w:hAnsi="Arial" w:cs="Arial"/>
                <w:noProof/>
                <w:szCs w:val="24"/>
              </w:rPr>
              <w:t>19.32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Remedies.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108</w:t>
            </w:r>
            <w:r w:rsidRPr="00BF29BF">
              <w:rPr>
                <w:rFonts w:ascii="Arial" w:hAnsi="Arial" w:cs="Arial"/>
                <w:noProof/>
                <w:webHidden/>
                <w:szCs w:val="24"/>
              </w:rPr>
              <w:fldChar w:fldCharType="end"/>
            </w:r>
          </w:hyperlink>
        </w:p>
        <w:p w14:paraId="1B83F5C5" w14:textId="19F5391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8" w:history="1">
            <w:r w:rsidRPr="00BF29BF">
              <w:rPr>
                <w:rStyle w:val="Hyperlink"/>
                <w:rFonts w:ascii="Arial" w:hAnsi="Arial" w:cs="Arial"/>
                <w:noProof/>
                <w:szCs w:val="24"/>
              </w:rPr>
              <w:t>19.33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Severability.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108</w:t>
            </w:r>
            <w:r w:rsidRPr="00BF29BF">
              <w:rPr>
                <w:rFonts w:ascii="Arial" w:hAnsi="Arial" w:cs="Arial"/>
                <w:noProof/>
                <w:webHidden/>
                <w:szCs w:val="24"/>
              </w:rPr>
              <w:fldChar w:fldCharType="end"/>
            </w:r>
          </w:hyperlink>
        </w:p>
        <w:p w14:paraId="30784DAD" w14:textId="591212C4"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79" w:history="1">
            <w:r w:rsidRPr="00BF29BF">
              <w:rPr>
                <w:rStyle w:val="Hyperlink"/>
                <w:rFonts w:ascii="Arial" w:hAnsi="Arial" w:cs="Arial"/>
                <w:noProof/>
                <w:szCs w:val="24"/>
              </w:rPr>
              <w:t>19.34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Sovereign Immunity.</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_Toc159318679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108</w:t>
            </w:r>
            <w:r w:rsidRPr="00BF29BF">
              <w:rPr>
                <w:rFonts w:ascii="Arial" w:hAnsi="Arial" w:cs="Arial"/>
                <w:noProof/>
                <w:webHidden/>
                <w:szCs w:val="24"/>
              </w:rPr>
              <w:fldChar w:fldCharType="end"/>
            </w:r>
          </w:hyperlink>
        </w:p>
        <w:p w14:paraId="1248A7CA" w14:textId="56DCEC82"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0" w:history="1">
            <w:r w:rsidRPr="00BF29BF">
              <w:rPr>
                <w:rStyle w:val="Hyperlink"/>
                <w:rFonts w:ascii="Arial" w:hAnsi="Arial" w:cs="Arial"/>
                <w:noProof/>
                <w:szCs w:val="24"/>
              </w:rPr>
              <w:t>19.35</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State Energy Conservation Plan.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_Toc159318680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108</w:t>
            </w:r>
            <w:r w:rsidRPr="00BF29BF">
              <w:rPr>
                <w:rFonts w:ascii="Arial" w:hAnsi="Arial" w:cs="Arial"/>
                <w:noProof/>
                <w:webHidden/>
                <w:szCs w:val="24"/>
              </w:rPr>
              <w:fldChar w:fldCharType="end"/>
            </w:r>
          </w:hyperlink>
        </w:p>
        <w:p w14:paraId="08599DDE" w14:textId="5F009C4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1" w:history="1">
            <w:r w:rsidRPr="00BF29BF">
              <w:rPr>
                <w:rStyle w:val="Hyperlink"/>
                <w:rFonts w:ascii="Arial" w:hAnsi="Arial" w:cs="Arial"/>
                <w:noProof/>
                <w:szCs w:val="24"/>
              </w:rPr>
              <w:t>19.36</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Survival.</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_Toc159318681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108</w:t>
            </w:r>
            <w:r w:rsidRPr="00BF29BF">
              <w:rPr>
                <w:rFonts w:ascii="Arial" w:hAnsi="Arial" w:cs="Arial"/>
                <w:noProof/>
                <w:webHidden/>
                <w:szCs w:val="24"/>
              </w:rPr>
              <w:fldChar w:fldCharType="end"/>
            </w:r>
          </w:hyperlink>
        </w:p>
        <w:p w14:paraId="710A0AF0" w14:textId="02BCF4F0"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2" w:history="1">
            <w:r w:rsidRPr="00BF29BF">
              <w:rPr>
                <w:rStyle w:val="Hyperlink"/>
                <w:rFonts w:ascii="Arial" w:hAnsi="Arial" w:cs="Arial"/>
                <w:noProof/>
                <w:szCs w:val="24"/>
              </w:rPr>
              <w:t>19.37</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Waiver.</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_Toc159318682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109</w:t>
            </w:r>
            <w:r w:rsidRPr="00BF29BF">
              <w:rPr>
                <w:rFonts w:ascii="Arial" w:hAnsi="Arial" w:cs="Arial"/>
                <w:noProof/>
                <w:webHidden/>
                <w:szCs w:val="24"/>
              </w:rPr>
              <w:fldChar w:fldCharType="end"/>
            </w:r>
          </w:hyperlink>
        </w:p>
        <w:p w14:paraId="2952895B" w14:textId="19FD9A3B"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3" w:history="1">
            <w:r w:rsidRPr="00BF29BF">
              <w:rPr>
                <w:rStyle w:val="Hyperlink"/>
                <w:rFonts w:ascii="Arial" w:hAnsi="Arial" w:cs="Arial"/>
                <w:noProof/>
                <w:szCs w:val="24"/>
              </w:rPr>
              <w:t>19.38</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Counterparts.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_Toc159318683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109</w:t>
            </w:r>
            <w:r w:rsidRPr="00BF29BF">
              <w:rPr>
                <w:rFonts w:ascii="Arial" w:hAnsi="Arial" w:cs="Arial"/>
                <w:noProof/>
                <w:webHidden/>
                <w:szCs w:val="24"/>
              </w:rPr>
              <w:fldChar w:fldCharType="end"/>
            </w:r>
          </w:hyperlink>
        </w:p>
        <w:p w14:paraId="5E6C3EC0" w14:textId="3050B763" w:rsidR="00BF29BF" w:rsidRPr="00BF29BF" w:rsidRDefault="00BF29BF">
          <w:pPr>
            <w:pStyle w:val="TOC1"/>
            <w:tabs>
              <w:tab w:val="left" w:pos="660"/>
              <w:tab w:val="right" w:leader="dot" w:pos="9350"/>
            </w:tabs>
            <w:rPr>
              <w:rFonts w:eastAsiaTheme="minorEastAsia" w:cs="Arial"/>
              <w:noProof/>
              <w:kern w:val="2"/>
              <w:szCs w:val="24"/>
              <w14:ligatures w14:val="standardContextual"/>
            </w:rPr>
          </w:pPr>
          <w:hyperlink w:anchor="_Toc159318684" w:history="1">
            <w:r w:rsidRPr="00BF29BF">
              <w:rPr>
                <w:rStyle w:val="Hyperlink"/>
                <w:rFonts w:cs="Arial"/>
                <w:bCs/>
                <w:noProof/>
                <w:szCs w:val="24"/>
              </w:rPr>
              <w:t>20.</w:t>
            </w:r>
            <w:r w:rsidRPr="00BF29BF">
              <w:rPr>
                <w:rFonts w:eastAsiaTheme="minorEastAsia" w:cs="Arial"/>
                <w:noProof/>
                <w:kern w:val="2"/>
                <w:szCs w:val="24"/>
                <w14:ligatures w14:val="standardContextual"/>
              </w:rPr>
              <w:tab/>
            </w:r>
            <w:r w:rsidRPr="00BF29BF">
              <w:rPr>
                <w:rStyle w:val="Hyperlink"/>
                <w:rFonts w:cs="Arial"/>
                <w:noProof/>
                <w:szCs w:val="24"/>
              </w:rPr>
              <w:t>REMOTE (OFFSHORE) WORK; SECURITY ACCESS AND TECHNOLOGY REQUIREMENTS.</w:t>
            </w:r>
            <w:r w:rsidRPr="00BF29BF">
              <w:rPr>
                <w:rFonts w:cs="Arial"/>
                <w:noProof/>
                <w:webHidden/>
                <w:szCs w:val="24"/>
              </w:rPr>
              <w:tab/>
            </w:r>
            <w:r w:rsidRPr="00BF29BF">
              <w:rPr>
                <w:rFonts w:cs="Arial"/>
                <w:noProof/>
                <w:webHidden/>
                <w:szCs w:val="24"/>
              </w:rPr>
              <w:fldChar w:fldCharType="begin"/>
            </w:r>
            <w:r w:rsidRPr="00BF29BF">
              <w:rPr>
                <w:rFonts w:cs="Arial"/>
                <w:noProof/>
                <w:webHidden/>
                <w:szCs w:val="24"/>
              </w:rPr>
              <w:instrText xml:space="preserve"> PAGEREF _Toc159318684 \h </w:instrText>
            </w:r>
            <w:r w:rsidRPr="00BF29BF">
              <w:rPr>
                <w:rFonts w:cs="Arial"/>
                <w:noProof/>
                <w:webHidden/>
                <w:szCs w:val="24"/>
              </w:rPr>
            </w:r>
            <w:r w:rsidRPr="00BF29BF">
              <w:rPr>
                <w:rFonts w:cs="Arial"/>
                <w:noProof/>
                <w:webHidden/>
                <w:szCs w:val="24"/>
              </w:rPr>
              <w:fldChar w:fldCharType="separate"/>
            </w:r>
            <w:r w:rsidRPr="00BF29BF">
              <w:rPr>
                <w:rFonts w:cs="Arial"/>
                <w:noProof/>
                <w:webHidden/>
                <w:szCs w:val="24"/>
              </w:rPr>
              <w:t>109</w:t>
            </w:r>
            <w:r w:rsidRPr="00BF29BF">
              <w:rPr>
                <w:rFonts w:cs="Arial"/>
                <w:noProof/>
                <w:webHidden/>
                <w:szCs w:val="24"/>
              </w:rPr>
              <w:fldChar w:fldCharType="end"/>
            </w:r>
          </w:hyperlink>
        </w:p>
        <w:p w14:paraId="79B02BA8" w14:textId="5CDDEE5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5" w:history="1">
            <w:r w:rsidRPr="00BF29BF">
              <w:rPr>
                <w:rStyle w:val="Hyperlink"/>
                <w:rFonts w:ascii="Arial" w:hAnsi="Arial" w:cs="Arial"/>
                <w:noProof/>
                <w:szCs w:val="24"/>
              </w:rPr>
              <w:t>20.1</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Introduction.</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_Toc159318685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109</w:t>
            </w:r>
            <w:r w:rsidRPr="00BF29BF">
              <w:rPr>
                <w:rFonts w:ascii="Arial" w:hAnsi="Arial" w:cs="Arial"/>
                <w:noProof/>
                <w:webHidden/>
                <w:szCs w:val="24"/>
              </w:rPr>
              <w:fldChar w:fldCharType="end"/>
            </w:r>
          </w:hyperlink>
        </w:p>
        <w:p w14:paraId="7687B90D" w14:textId="2F30DB56"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6" w:history="1">
            <w:r w:rsidRPr="00BF29BF">
              <w:rPr>
                <w:rStyle w:val="Hyperlink"/>
                <w:rFonts w:ascii="Arial" w:hAnsi="Arial" w:cs="Arial"/>
                <w:noProof/>
                <w:szCs w:val="24"/>
              </w:rPr>
              <w:t>20.2</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Definitions.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_Toc159318686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109</w:t>
            </w:r>
            <w:r w:rsidRPr="00BF29BF">
              <w:rPr>
                <w:rFonts w:ascii="Arial" w:hAnsi="Arial" w:cs="Arial"/>
                <w:noProof/>
                <w:webHidden/>
                <w:szCs w:val="24"/>
              </w:rPr>
              <w:fldChar w:fldCharType="end"/>
            </w:r>
          </w:hyperlink>
        </w:p>
        <w:p w14:paraId="4FD30CA7" w14:textId="1842DE37"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7" w:history="1">
            <w:r w:rsidRPr="00BF29BF">
              <w:rPr>
                <w:rStyle w:val="Hyperlink"/>
                <w:rFonts w:ascii="Arial" w:hAnsi="Arial" w:cs="Arial"/>
                <w:noProof/>
                <w:szCs w:val="24"/>
              </w:rPr>
              <w:t>20.3</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Additional Terms.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_Toc159318687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110</w:t>
            </w:r>
            <w:r w:rsidRPr="00BF29BF">
              <w:rPr>
                <w:rFonts w:ascii="Arial" w:hAnsi="Arial" w:cs="Arial"/>
                <w:noProof/>
                <w:webHidden/>
                <w:szCs w:val="24"/>
              </w:rPr>
              <w:fldChar w:fldCharType="end"/>
            </w:r>
          </w:hyperlink>
        </w:p>
        <w:p w14:paraId="6E992FEB" w14:textId="48C8E1FF" w:rsidR="00BF29BF" w:rsidRPr="00BF29BF" w:rsidRDefault="00BF29BF">
          <w:pPr>
            <w:pStyle w:val="TOC2"/>
            <w:tabs>
              <w:tab w:val="left" w:pos="1100"/>
              <w:tab w:val="right" w:leader="dot" w:pos="9350"/>
            </w:tabs>
            <w:rPr>
              <w:rFonts w:ascii="Arial" w:eastAsiaTheme="minorEastAsia" w:hAnsi="Arial" w:cs="Arial"/>
              <w:noProof/>
              <w:kern w:val="2"/>
              <w:szCs w:val="24"/>
              <w14:ligatures w14:val="standardContextual"/>
            </w:rPr>
          </w:pPr>
          <w:hyperlink w:anchor="_Toc159318688" w:history="1">
            <w:r w:rsidRPr="00BF29BF">
              <w:rPr>
                <w:rStyle w:val="Hyperlink"/>
                <w:rFonts w:ascii="Arial" w:hAnsi="Arial" w:cs="Arial"/>
                <w:noProof/>
                <w:szCs w:val="24"/>
              </w:rPr>
              <w:t>20.4</w:t>
            </w:r>
            <w:r w:rsidRPr="00BF29BF">
              <w:rPr>
                <w:rFonts w:ascii="Arial" w:eastAsiaTheme="minorEastAsia" w:hAnsi="Arial" w:cs="Arial"/>
                <w:noProof/>
                <w:kern w:val="2"/>
                <w:szCs w:val="24"/>
                <w14:ligatures w14:val="standardContextual"/>
              </w:rPr>
              <w:tab/>
            </w:r>
            <w:r w:rsidRPr="00BF29BF">
              <w:rPr>
                <w:rStyle w:val="Hyperlink"/>
                <w:rFonts w:ascii="Arial" w:hAnsi="Arial" w:cs="Arial"/>
                <w:noProof/>
                <w:szCs w:val="24"/>
              </w:rPr>
              <w:t>Permissible Work in Remote/Offshore Facililties.</w:t>
            </w:r>
            <w:r w:rsidRPr="00BF29BF">
              <w:rPr>
                <w:rFonts w:ascii="Arial" w:hAnsi="Arial" w:cs="Arial"/>
                <w:noProof/>
                <w:webHidden/>
                <w:szCs w:val="24"/>
              </w:rPr>
              <w:tab/>
            </w:r>
            <w:r w:rsidRPr="00BF29BF">
              <w:rPr>
                <w:rFonts w:ascii="Arial" w:hAnsi="Arial" w:cs="Arial"/>
                <w:noProof/>
                <w:webHidden/>
                <w:szCs w:val="24"/>
              </w:rPr>
              <w:fldChar w:fldCharType="begin"/>
            </w:r>
            <w:r w:rsidRPr="00BF29BF">
              <w:rPr>
                <w:rFonts w:ascii="Arial" w:hAnsi="Arial" w:cs="Arial"/>
                <w:noProof/>
                <w:webHidden/>
                <w:szCs w:val="24"/>
              </w:rPr>
              <w:instrText xml:space="preserve"> PAGEREF _Toc159318688 \h </w:instrText>
            </w:r>
            <w:r w:rsidRPr="00BF29BF">
              <w:rPr>
                <w:rFonts w:ascii="Arial" w:hAnsi="Arial" w:cs="Arial"/>
                <w:noProof/>
                <w:webHidden/>
                <w:szCs w:val="24"/>
              </w:rPr>
            </w:r>
            <w:r w:rsidRPr="00BF29BF">
              <w:rPr>
                <w:rFonts w:ascii="Arial" w:hAnsi="Arial" w:cs="Arial"/>
                <w:noProof/>
                <w:webHidden/>
                <w:szCs w:val="24"/>
              </w:rPr>
              <w:fldChar w:fldCharType="separate"/>
            </w:r>
            <w:r w:rsidRPr="00BF29BF">
              <w:rPr>
                <w:rFonts w:ascii="Arial" w:hAnsi="Arial" w:cs="Arial"/>
                <w:noProof/>
                <w:webHidden/>
                <w:szCs w:val="24"/>
              </w:rPr>
              <w:t>112</w:t>
            </w:r>
            <w:r w:rsidRPr="00BF29BF">
              <w:rPr>
                <w:rFonts w:ascii="Arial" w:hAnsi="Arial" w:cs="Arial"/>
                <w:noProof/>
                <w:webHidden/>
                <w:szCs w:val="24"/>
              </w:rPr>
              <w:fldChar w:fldCharType="end"/>
            </w:r>
          </w:hyperlink>
        </w:p>
        <w:p w14:paraId="0A3C65AD" w14:textId="05D02EA1" w:rsidR="00CE5775" w:rsidRPr="00BF29BF" w:rsidRDefault="001158ED" w:rsidP="00E2635A">
          <w:pPr>
            <w:rPr>
              <w:rFonts w:ascii="Arial" w:hAnsi="Arial" w:cs="Arial"/>
              <w:szCs w:val="24"/>
            </w:rPr>
          </w:pPr>
          <w:r w:rsidRPr="00BF29BF">
            <w:rPr>
              <w:rFonts w:ascii="Arial" w:hAnsi="Arial" w:cs="Arial"/>
              <w:szCs w:val="24"/>
            </w:rPr>
            <w:fldChar w:fldCharType="end"/>
          </w:r>
        </w:p>
      </w:sdtContent>
    </w:sdt>
    <w:p w14:paraId="1D5E34C0" w14:textId="46235727" w:rsidR="00CE5775" w:rsidRPr="00BF29BF" w:rsidRDefault="00CE5775" w:rsidP="00E2635A">
      <w:pPr>
        <w:suppressAutoHyphens w:val="0"/>
        <w:spacing w:after="160" w:line="259" w:lineRule="auto"/>
        <w:jc w:val="center"/>
        <w:rPr>
          <w:rFonts w:ascii="Arial" w:hAnsi="Arial" w:cs="Arial"/>
          <w:b/>
          <w:szCs w:val="24"/>
        </w:rPr>
        <w:sectPr w:rsidR="00CE5775" w:rsidRPr="00BF29BF" w:rsidSect="00C011BE">
          <w:footerReference w:type="default" r:id="rId17"/>
          <w:pgSz w:w="12240" w:h="15840"/>
          <w:pgMar w:top="1440" w:right="1440" w:bottom="1440" w:left="1440" w:header="720" w:footer="720" w:gutter="0"/>
          <w:pgNumType w:fmt="lowerRoman" w:start="1"/>
          <w:cols w:space="720"/>
          <w:docGrid w:linePitch="360"/>
        </w:sectPr>
      </w:pPr>
    </w:p>
    <w:p w14:paraId="421A75CD" w14:textId="7A559FDE" w:rsidR="00401582" w:rsidRPr="00BF29BF" w:rsidRDefault="00401582" w:rsidP="00E2635A">
      <w:pPr>
        <w:pStyle w:val="10sp05"/>
        <w:rPr>
          <w:rFonts w:cs="Arial"/>
          <w:szCs w:val="24"/>
        </w:rPr>
      </w:pPr>
      <w:r w:rsidRPr="00BF29BF">
        <w:rPr>
          <w:rFonts w:cs="Arial"/>
          <w:szCs w:val="24"/>
        </w:rPr>
        <w:lastRenderedPageBreak/>
        <w:t>This Agreement (the “Agreement”) is entered into as of</w:t>
      </w:r>
      <w:r w:rsidR="00D44BF2" w:rsidRPr="00BF29BF">
        <w:rPr>
          <w:rFonts w:cs="Arial"/>
          <w:szCs w:val="24"/>
        </w:rPr>
        <w:t xml:space="preserve"> the __ day of ___________, 202</w:t>
      </w:r>
      <w:r w:rsidR="00BF29BF">
        <w:rPr>
          <w:rFonts w:cs="Arial"/>
          <w:szCs w:val="24"/>
        </w:rPr>
        <w:t>4</w:t>
      </w:r>
      <w:r w:rsidRPr="00BF29BF">
        <w:rPr>
          <w:rFonts w:cs="Arial"/>
          <w:szCs w:val="24"/>
        </w:rPr>
        <w:t xml:space="preserve"> (the “Execution Date”), by and between the California Statewide Automated Welfare System (CalSAWS) Consortium (“ C</w:t>
      </w:r>
      <w:r w:rsidR="005E1B93" w:rsidRPr="00BF29BF">
        <w:rPr>
          <w:rFonts w:cs="Arial"/>
          <w:szCs w:val="24"/>
        </w:rPr>
        <w:t>onsortium</w:t>
      </w:r>
      <w:r w:rsidRPr="00BF29BF">
        <w:rPr>
          <w:rFonts w:cs="Arial"/>
          <w:szCs w:val="24"/>
        </w:rPr>
        <w:t>”), and any successor entity, and _____________________ (“C</w:t>
      </w:r>
      <w:r w:rsidR="005E1B93" w:rsidRPr="00BF29BF">
        <w:rPr>
          <w:rFonts w:cs="Arial"/>
          <w:szCs w:val="24"/>
        </w:rPr>
        <w:t>ontractor</w:t>
      </w:r>
      <w:r w:rsidRPr="00BF29BF">
        <w:rPr>
          <w:rFonts w:cs="Arial"/>
          <w:szCs w:val="24"/>
        </w:rPr>
        <w:t>”) (collectively, “Parties”).</w:t>
      </w:r>
    </w:p>
    <w:p w14:paraId="0C262154" w14:textId="77777777" w:rsidR="00401582" w:rsidRPr="00BF29BF" w:rsidRDefault="00401582" w:rsidP="00E2635A">
      <w:pPr>
        <w:keepNext/>
        <w:keepLines/>
        <w:spacing w:before="240" w:after="240"/>
        <w:jc w:val="center"/>
        <w:outlineLvl w:val="0"/>
        <w:rPr>
          <w:rFonts w:ascii="Arial" w:eastAsia="SimSun" w:hAnsi="Arial" w:cs="Arial"/>
          <w:b/>
          <w:szCs w:val="24"/>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59318429"/>
      <w:r w:rsidRPr="00BF29BF">
        <w:rPr>
          <w:rFonts w:ascii="Arial" w:eastAsia="SimSun" w:hAnsi="Arial" w:cs="Arial"/>
          <w:b/>
          <w:szCs w:val="24"/>
          <w:u w:val="single"/>
        </w:rPr>
        <w:t>RECITALS</w:t>
      </w:r>
      <w:bookmarkEnd w:id="0"/>
      <w:bookmarkEnd w:id="1"/>
      <w:bookmarkEnd w:id="2"/>
      <w:bookmarkEnd w:id="3"/>
      <w:bookmarkEnd w:id="4"/>
      <w:bookmarkEnd w:id="5"/>
      <w:bookmarkEnd w:id="6"/>
    </w:p>
    <w:p w14:paraId="2DD93D8D" w14:textId="79C7A1D8" w:rsidR="00401582" w:rsidRPr="00BF29BF" w:rsidRDefault="00401582" w:rsidP="00E2635A">
      <w:pPr>
        <w:pStyle w:val="10sp05"/>
        <w:rPr>
          <w:rFonts w:cs="Arial"/>
          <w:szCs w:val="24"/>
        </w:rPr>
      </w:pPr>
      <w:r w:rsidRPr="00BF29BF">
        <w:rPr>
          <w:rFonts w:cs="Arial"/>
          <w:szCs w:val="24"/>
        </w:rPr>
        <w:t xml:space="preserve">WHEREAS, </w:t>
      </w:r>
      <w:r w:rsidR="009D5408" w:rsidRPr="00BF29BF">
        <w:rPr>
          <w:rFonts w:cs="Arial"/>
          <w:szCs w:val="24"/>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and</w:t>
      </w:r>
      <w:r w:rsidRPr="00BF29BF">
        <w:rPr>
          <w:rFonts w:cs="Arial"/>
          <w:szCs w:val="24"/>
        </w:rPr>
        <w:t xml:space="preserve">  </w:t>
      </w:r>
    </w:p>
    <w:p w14:paraId="021B203F" w14:textId="666866C9" w:rsidR="00401582" w:rsidRPr="00BF29BF" w:rsidRDefault="00401582" w:rsidP="00E2635A">
      <w:pPr>
        <w:pStyle w:val="10sp05"/>
        <w:rPr>
          <w:rFonts w:cs="Arial"/>
          <w:szCs w:val="24"/>
        </w:rPr>
      </w:pPr>
      <w:r w:rsidRPr="00BF29BF">
        <w:rPr>
          <w:rFonts w:cs="Arial"/>
          <w:szCs w:val="24"/>
        </w:rPr>
        <w:t xml:space="preserve">WHEREAS, </w:t>
      </w:r>
      <w:r w:rsidR="009D5408" w:rsidRPr="00BF29BF">
        <w:rPr>
          <w:rFonts w:cs="Arial"/>
          <w:szCs w:val="24"/>
        </w:rPr>
        <w:t>the Consortium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BF29BF">
        <w:rPr>
          <w:rFonts w:cs="Arial"/>
          <w:szCs w:val="24"/>
        </w:rPr>
        <w:t>; and</w:t>
      </w:r>
    </w:p>
    <w:p w14:paraId="65B0B214" w14:textId="576A7D9C" w:rsidR="00401582" w:rsidRPr="00BF29BF" w:rsidRDefault="00401582" w:rsidP="00E2635A">
      <w:pPr>
        <w:pStyle w:val="10sp05"/>
        <w:rPr>
          <w:rFonts w:cs="Arial"/>
          <w:szCs w:val="24"/>
        </w:rPr>
      </w:pPr>
      <w:r w:rsidRPr="00BF29BF">
        <w:rPr>
          <w:rFonts w:cs="Arial"/>
          <w:szCs w:val="24"/>
        </w:rPr>
        <w:t xml:space="preserve">WHEREAS </w:t>
      </w:r>
      <w:r w:rsidR="009D5408" w:rsidRPr="00BF29BF">
        <w:rPr>
          <w:rFonts w:cs="Arial"/>
          <w:szCs w:val="24"/>
        </w:rPr>
        <w:t>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BF29BF">
        <w:rPr>
          <w:rFonts w:cs="Arial"/>
          <w:szCs w:val="24"/>
        </w:rPr>
        <w:t>; and</w:t>
      </w:r>
    </w:p>
    <w:p w14:paraId="46AC9504" w14:textId="1B67AE11" w:rsidR="00401582" w:rsidRPr="00BF29BF" w:rsidRDefault="00E132B9" w:rsidP="00E2635A">
      <w:pPr>
        <w:pStyle w:val="10sp05"/>
        <w:rPr>
          <w:rFonts w:cs="Arial"/>
          <w:szCs w:val="24"/>
        </w:rPr>
      </w:pPr>
      <w:r w:rsidRPr="00BF29BF">
        <w:rPr>
          <w:rFonts w:cs="Arial"/>
          <w:szCs w:val="24"/>
        </w:rPr>
        <w:t xml:space="preserve">WHEREAS </w:t>
      </w:r>
      <w:r w:rsidR="009D5408" w:rsidRPr="00BF29BF">
        <w:rPr>
          <w:rFonts w:cs="Arial"/>
          <w:szCs w:val="24"/>
        </w:rPr>
        <w:t>the CalSAWS System is designed to be a user-friendly, customer-based, on-line, and fully integrated case management system that manages data in the aforementioned public assistance programs for all California Counties that is a cloud-based system utilizing Amazon Web Services (AWS)</w:t>
      </w:r>
      <w:r w:rsidR="00401582" w:rsidRPr="00BF29BF">
        <w:rPr>
          <w:rFonts w:cs="Arial"/>
          <w:szCs w:val="24"/>
        </w:rPr>
        <w:t xml:space="preserve">; and </w:t>
      </w:r>
    </w:p>
    <w:p w14:paraId="65DD8C93" w14:textId="3C015DE2" w:rsidR="00401582" w:rsidRPr="00BF29BF" w:rsidRDefault="00401582" w:rsidP="00E2635A">
      <w:pPr>
        <w:pStyle w:val="10sp05"/>
        <w:rPr>
          <w:rFonts w:cs="Arial"/>
          <w:szCs w:val="24"/>
        </w:rPr>
      </w:pPr>
      <w:r w:rsidRPr="00BF29BF">
        <w:rPr>
          <w:rFonts w:cs="Arial"/>
          <w:szCs w:val="24"/>
        </w:rPr>
        <w:t xml:space="preserve">WHEREAS, </w:t>
      </w:r>
      <w:r w:rsidR="009D5408" w:rsidRPr="00BF29BF">
        <w:rPr>
          <w:rFonts w:cs="Arial"/>
          <w:szCs w:val="24"/>
        </w:rPr>
        <w:t xml:space="preserve">the BenefitsCal Portal </w:t>
      </w:r>
      <w:r w:rsidR="00FA489C" w:rsidRPr="00BF29BF">
        <w:rPr>
          <w:rFonts w:cs="Arial"/>
          <w:szCs w:val="24"/>
        </w:rPr>
        <w:t xml:space="preserve">(BenefitsCal) </w:t>
      </w:r>
      <w:r w:rsidR="009D5408" w:rsidRPr="00BF29BF">
        <w:rPr>
          <w:rFonts w:cs="Arial"/>
          <w:szCs w:val="24"/>
        </w:rPr>
        <w:t>is a service that connects users to applications and case management activities for Medi-Cal, CMSP, CalFresh and CalWORKs benefits in California</w:t>
      </w:r>
      <w:r w:rsidRPr="00BF29BF">
        <w:rPr>
          <w:rFonts w:cs="Arial"/>
          <w:szCs w:val="24"/>
        </w:rPr>
        <w:t>; and</w:t>
      </w:r>
    </w:p>
    <w:p w14:paraId="7F66C03C" w14:textId="3B84B796" w:rsidR="00401582" w:rsidRPr="00BF29BF" w:rsidRDefault="00401582" w:rsidP="00E2635A">
      <w:pPr>
        <w:pStyle w:val="10sp05"/>
        <w:rPr>
          <w:rFonts w:cs="Arial"/>
          <w:szCs w:val="24"/>
        </w:rPr>
      </w:pPr>
      <w:r w:rsidRPr="00BF29BF">
        <w:rPr>
          <w:rFonts w:cs="Arial"/>
          <w:szCs w:val="24"/>
        </w:rPr>
        <w:t xml:space="preserve">WHEREAS, </w:t>
      </w:r>
      <w:r w:rsidR="009D5408" w:rsidRPr="00BF29BF">
        <w:rPr>
          <w:rFonts w:cs="Arial"/>
          <w:szCs w:val="24"/>
        </w:rPr>
        <w:t>BenefitsCal interfaces with CalSAWS as an integral part of service delivery</w:t>
      </w:r>
      <w:r w:rsidRPr="00BF29BF">
        <w:rPr>
          <w:rFonts w:cs="Arial"/>
          <w:szCs w:val="24"/>
        </w:rPr>
        <w:t>; and</w:t>
      </w:r>
    </w:p>
    <w:p w14:paraId="23E9C006" w14:textId="2C6D3B5F" w:rsidR="00401582" w:rsidRPr="00BF29BF" w:rsidRDefault="00401582" w:rsidP="00E2635A">
      <w:pPr>
        <w:pStyle w:val="10sp05"/>
        <w:rPr>
          <w:rFonts w:cs="Arial"/>
          <w:szCs w:val="24"/>
        </w:rPr>
      </w:pPr>
      <w:r w:rsidRPr="00BF29BF">
        <w:rPr>
          <w:rFonts w:cs="Arial"/>
          <w:szCs w:val="24"/>
        </w:rPr>
        <w:t>WHEREAS,</w:t>
      </w:r>
      <w:r w:rsidR="009D5408" w:rsidRPr="00BF29BF">
        <w:rPr>
          <w:rFonts w:cs="Arial"/>
          <w:szCs w:val="24"/>
        </w:rPr>
        <w:t xml:space="preserve"> BenefitsCal was developed beginning in August 2020, was fully implemented in October 2021 and is now in the Maintenance and Operations phase in all 58 counties</w:t>
      </w:r>
      <w:r w:rsidRPr="00BF29BF">
        <w:rPr>
          <w:rFonts w:cs="Arial"/>
          <w:szCs w:val="24"/>
        </w:rPr>
        <w:t>; and</w:t>
      </w:r>
    </w:p>
    <w:p w14:paraId="59787454" w14:textId="385CF02E" w:rsidR="00AE25BB" w:rsidRPr="00BF29BF" w:rsidRDefault="00AE25BB" w:rsidP="00E2635A">
      <w:pPr>
        <w:pStyle w:val="10sp05"/>
        <w:rPr>
          <w:rFonts w:cs="Arial"/>
          <w:szCs w:val="24"/>
        </w:rPr>
      </w:pPr>
      <w:r w:rsidRPr="00BF29BF">
        <w:rPr>
          <w:rFonts w:cs="Arial"/>
          <w:szCs w:val="24"/>
        </w:rPr>
        <w:t xml:space="preserve">WHEREAS, </w:t>
      </w:r>
      <w:r w:rsidR="009D5408" w:rsidRPr="00BF29BF">
        <w:rPr>
          <w:rFonts w:cs="Arial"/>
          <w:szCs w:val="24"/>
        </w:rPr>
        <w:t>BenefitsCal has been designed, developed, and enhanced following a User-Centered Design (UCD) approach</w:t>
      </w:r>
      <w:r w:rsidR="00FA489C" w:rsidRPr="00BF29BF">
        <w:rPr>
          <w:rFonts w:cs="Arial"/>
          <w:szCs w:val="24"/>
        </w:rPr>
        <w:t xml:space="preserve"> </w:t>
      </w:r>
      <w:r w:rsidR="009D5408" w:rsidRPr="00BF29BF">
        <w:rPr>
          <w:rFonts w:cs="Arial"/>
          <w:szCs w:val="24"/>
        </w:rPr>
        <w:t>founded on keeping the human experience at the forefront of system design</w:t>
      </w:r>
      <w:r w:rsidR="00FA489C" w:rsidRPr="00BF29BF">
        <w:rPr>
          <w:rFonts w:cs="Arial"/>
          <w:szCs w:val="24"/>
        </w:rPr>
        <w:t xml:space="preserve">, which includes, but it not limited to, </w:t>
      </w:r>
      <w:r w:rsidR="009D5408" w:rsidRPr="00BF29BF">
        <w:rPr>
          <w:rFonts w:cs="Arial"/>
          <w:szCs w:val="24"/>
        </w:rPr>
        <w:t xml:space="preserve">ongoing engagement </w:t>
      </w:r>
      <w:r w:rsidR="009D5408" w:rsidRPr="00BF29BF">
        <w:rPr>
          <w:rFonts w:cs="Arial"/>
          <w:szCs w:val="24"/>
        </w:rPr>
        <w:lastRenderedPageBreak/>
        <w:t>with stakeholders and community members to conduct discovery sessions to understand the current and desired human experience, and to gather feedback regarding actual user experience to improve usability; and</w:t>
      </w:r>
    </w:p>
    <w:p w14:paraId="7D13A5A9" w14:textId="055FCA25" w:rsidR="00401582" w:rsidRPr="00BF29BF" w:rsidRDefault="00401582" w:rsidP="00E2635A">
      <w:pPr>
        <w:pStyle w:val="10sp05"/>
        <w:rPr>
          <w:rFonts w:cs="Arial"/>
          <w:szCs w:val="24"/>
        </w:rPr>
      </w:pPr>
      <w:r w:rsidRPr="00BF29BF">
        <w:rPr>
          <w:rFonts w:cs="Arial"/>
          <w:szCs w:val="24"/>
        </w:rPr>
        <w:t xml:space="preserve">WHEREAS, </w:t>
      </w:r>
      <w:r w:rsidR="009D5408" w:rsidRPr="00BF29BF">
        <w:rPr>
          <w:rFonts w:cs="Arial"/>
          <w:szCs w:val="24"/>
        </w:rPr>
        <w:t>since the initial release of BenefitsCal in September 2021, new features continue to be added to increase accessibility and engagement between the Counties and individuals needing assistance</w:t>
      </w:r>
      <w:r w:rsidR="00D04659" w:rsidRPr="00BF29BF">
        <w:rPr>
          <w:rFonts w:cs="Arial"/>
          <w:szCs w:val="24"/>
        </w:rPr>
        <w:t>.</w:t>
      </w:r>
    </w:p>
    <w:p w14:paraId="7729C423" w14:textId="53C1759F" w:rsidR="00401582" w:rsidRPr="00BF29BF" w:rsidRDefault="00401582" w:rsidP="00E2635A">
      <w:pPr>
        <w:pStyle w:val="10sp05"/>
        <w:rPr>
          <w:rFonts w:cs="Arial"/>
          <w:szCs w:val="24"/>
        </w:rPr>
      </w:pPr>
      <w:r w:rsidRPr="00BF29BF">
        <w:rPr>
          <w:rFonts w:cs="Arial"/>
          <w:szCs w:val="24"/>
        </w:rPr>
        <w:t>WHEREAS,</w:t>
      </w:r>
      <w:r w:rsidR="00F708F6" w:rsidRPr="00BF29BF">
        <w:rPr>
          <w:rFonts w:cs="Arial"/>
          <w:szCs w:val="24"/>
        </w:rPr>
        <w:t xml:space="preserve"> </w:t>
      </w:r>
      <w:r w:rsidR="009D5408" w:rsidRPr="00BF29BF">
        <w:rPr>
          <w:rFonts w:cs="Arial"/>
          <w:szCs w:val="24"/>
        </w:rPr>
        <w:t xml:space="preserve">the Consortium, acting for the benefit of the 58 California Counties, seeks to enter into this Agreement with a qualified Contractor to transition the existing BenefitsCal and </w:t>
      </w:r>
      <w:r w:rsidR="00FA489C" w:rsidRPr="00BF29BF">
        <w:rPr>
          <w:rFonts w:cs="Arial"/>
          <w:szCs w:val="24"/>
        </w:rPr>
        <w:t xml:space="preserve">to </w:t>
      </w:r>
      <w:r w:rsidR="009D5408" w:rsidRPr="00BF29BF">
        <w:rPr>
          <w:rFonts w:cs="Arial"/>
          <w:szCs w:val="24"/>
        </w:rPr>
        <w:t>provide ongoing BenefitsCal Maintenance and Operations (M&amp;O) and goods and Services.</w:t>
      </w:r>
      <w:r w:rsidRPr="00BF29BF">
        <w:rPr>
          <w:rFonts w:cs="Arial"/>
          <w:szCs w:val="24"/>
        </w:rPr>
        <w:t xml:space="preserve"> </w:t>
      </w:r>
    </w:p>
    <w:p w14:paraId="1856782A" w14:textId="77777777" w:rsidR="00401582" w:rsidRPr="00BF29BF" w:rsidRDefault="00401582" w:rsidP="00E2635A">
      <w:pPr>
        <w:pStyle w:val="10sp05"/>
        <w:rPr>
          <w:rFonts w:cs="Arial"/>
          <w:szCs w:val="24"/>
        </w:rPr>
      </w:pPr>
      <w:r w:rsidRPr="00BF29BF">
        <w:rPr>
          <w:rFonts w:cs="Arial"/>
          <w:szCs w:val="24"/>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DA630DF" w:rsidR="00D04E63" w:rsidRPr="00BF29BF" w:rsidRDefault="00FA489C" w:rsidP="00E2635A">
      <w:pPr>
        <w:pStyle w:val="Level1"/>
        <w:rPr>
          <w:rFonts w:cs="Arial"/>
          <w:szCs w:val="24"/>
        </w:rPr>
      </w:pPr>
      <w:bookmarkStart w:id="7" w:name="_Toc159318430"/>
      <w:r w:rsidRPr="00BF29BF">
        <w:rPr>
          <w:rFonts w:cs="Arial"/>
          <w:szCs w:val="24"/>
        </w:rPr>
        <w:t>CONTRACT INTERPRETATION</w:t>
      </w:r>
      <w:r w:rsidR="00D04E63" w:rsidRPr="00BF29BF">
        <w:rPr>
          <w:rFonts w:cs="Arial"/>
          <w:szCs w:val="24"/>
        </w:rPr>
        <w:t>.</w:t>
      </w:r>
      <w:bookmarkEnd w:id="7"/>
    </w:p>
    <w:p w14:paraId="772D053F" w14:textId="3F2A7A8D" w:rsidR="00FA489C" w:rsidRPr="00BF29BF" w:rsidRDefault="00FA489C" w:rsidP="00E2635A">
      <w:pPr>
        <w:pStyle w:val="10sp05"/>
        <w:rPr>
          <w:rFonts w:cs="Arial"/>
          <w:szCs w:val="24"/>
        </w:rPr>
      </w:pPr>
      <w:r w:rsidRPr="00BF29BF">
        <w:rPr>
          <w:rFonts w:cs="Arial"/>
          <w:szCs w:val="24"/>
        </w:rPr>
        <w:t>In the event there is a conflict between the documents comprising the Agreement, including all exhibits to it, the following order of precedence shall apply:</w:t>
      </w:r>
    </w:p>
    <w:p w14:paraId="6A7A6A46" w14:textId="3906F054" w:rsidR="008D2C02" w:rsidRPr="00BF29BF" w:rsidRDefault="00FA489C" w:rsidP="00E2635A">
      <w:pPr>
        <w:pStyle w:val="Level2"/>
        <w:tabs>
          <w:tab w:val="clear" w:pos="1440"/>
          <w:tab w:val="left" w:pos="720"/>
        </w:tabs>
        <w:ind w:left="720" w:firstLine="0"/>
        <w:rPr>
          <w:b w:val="0"/>
          <w:szCs w:val="24"/>
          <w:u w:val="none"/>
        </w:rPr>
      </w:pPr>
      <w:bookmarkStart w:id="8" w:name="_Toc159318431"/>
      <w:r w:rsidRPr="00BF29BF">
        <w:rPr>
          <w:b w:val="0"/>
          <w:szCs w:val="24"/>
          <w:u w:val="none"/>
        </w:rPr>
        <w:t>The terms and conditions in the body of this Agreement, which shall include all exhibits, which are hereby incorporated by reference.</w:t>
      </w:r>
      <w:bookmarkEnd w:id="8"/>
    </w:p>
    <w:p w14:paraId="754BE195" w14:textId="75A016C3" w:rsidR="00EB7783" w:rsidRPr="00BF29BF" w:rsidRDefault="0026767B" w:rsidP="00E2635A">
      <w:pPr>
        <w:pStyle w:val="Level2"/>
        <w:tabs>
          <w:tab w:val="clear" w:pos="1440"/>
          <w:tab w:val="left" w:pos="720"/>
        </w:tabs>
        <w:ind w:left="720" w:firstLine="0"/>
        <w:rPr>
          <w:b w:val="0"/>
          <w:szCs w:val="24"/>
          <w:u w:val="none"/>
        </w:rPr>
      </w:pPr>
      <w:bookmarkStart w:id="9" w:name="_Toc115623034"/>
      <w:bookmarkStart w:id="10" w:name="_Toc159318432"/>
      <w:r w:rsidRPr="00BF29BF">
        <w:rPr>
          <w:b w:val="0"/>
          <w:szCs w:val="24"/>
          <w:u w:val="none"/>
        </w:rPr>
        <w:t>The RFP for BenefitsCal Maintenance and Operations Services; and</w:t>
      </w:r>
      <w:bookmarkEnd w:id="9"/>
      <w:bookmarkEnd w:id="10"/>
    </w:p>
    <w:p w14:paraId="7B1A0F61" w14:textId="223E8212" w:rsidR="00EB7783" w:rsidRPr="00BF29BF" w:rsidRDefault="0026767B" w:rsidP="00E2635A">
      <w:pPr>
        <w:pStyle w:val="Level2"/>
        <w:tabs>
          <w:tab w:val="clear" w:pos="1440"/>
          <w:tab w:val="left" w:pos="720"/>
        </w:tabs>
        <w:ind w:left="720" w:firstLine="0"/>
        <w:rPr>
          <w:b w:val="0"/>
          <w:szCs w:val="24"/>
          <w:u w:val="none"/>
        </w:rPr>
      </w:pPr>
      <w:bookmarkStart w:id="11" w:name="_Toc159318433"/>
      <w:r w:rsidRPr="00BF29BF">
        <w:rPr>
          <w:b w:val="0"/>
          <w:szCs w:val="24"/>
          <w:u w:val="none"/>
        </w:rPr>
        <w:t>Contractor’s Proposal submitted in response to the RFP.</w:t>
      </w:r>
      <w:bookmarkEnd w:id="11"/>
    </w:p>
    <w:p w14:paraId="31CCFEFD" w14:textId="4DA029CE" w:rsidR="00857CB2" w:rsidRPr="00BF29BF" w:rsidRDefault="0026767B" w:rsidP="00E2635A">
      <w:pPr>
        <w:pStyle w:val="Level1"/>
        <w:rPr>
          <w:rFonts w:cs="Arial"/>
          <w:szCs w:val="24"/>
        </w:rPr>
      </w:pPr>
      <w:bookmarkStart w:id="12" w:name="_Toc159318434"/>
      <w:r w:rsidRPr="00BF29BF">
        <w:rPr>
          <w:rFonts w:cs="Arial"/>
          <w:szCs w:val="24"/>
        </w:rPr>
        <w:t>DEFINITIONS</w:t>
      </w:r>
      <w:r w:rsidR="00857CB2" w:rsidRPr="00BF29BF">
        <w:rPr>
          <w:rFonts w:cs="Arial"/>
          <w:szCs w:val="24"/>
        </w:rPr>
        <w:t>.</w:t>
      </w:r>
      <w:bookmarkEnd w:id="12"/>
    </w:p>
    <w:p w14:paraId="205F0867" w14:textId="7A3DD7CE" w:rsidR="00857CB2" w:rsidRPr="00BF29BF" w:rsidRDefault="00417D82" w:rsidP="00E2635A">
      <w:pPr>
        <w:pStyle w:val="Level2"/>
        <w:rPr>
          <w:szCs w:val="24"/>
          <w:u w:val="none"/>
        </w:rPr>
      </w:pPr>
      <w:bookmarkStart w:id="13" w:name="_Toc159318435"/>
      <w:r w:rsidRPr="00BF29BF">
        <w:rPr>
          <w:szCs w:val="24"/>
        </w:rPr>
        <w:t>Acceptance</w:t>
      </w:r>
      <w:r w:rsidR="00F708F6" w:rsidRPr="00BF29BF">
        <w:rPr>
          <w:szCs w:val="24"/>
        </w:rPr>
        <w:t>.</w:t>
      </w:r>
      <w:bookmarkEnd w:id="13"/>
    </w:p>
    <w:p w14:paraId="0588C8C7" w14:textId="2A32E042" w:rsidR="00421BB0" w:rsidRPr="00BF29BF" w:rsidRDefault="00417D82" w:rsidP="00E2635A">
      <w:pPr>
        <w:pStyle w:val="10sp0"/>
        <w:ind w:left="720" w:firstLine="720"/>
        <w:rPr>
          <w:rFonts w:cs="Arial"/>
          <w:szCs w:val="24"/>
        </w:rPr>
      </w:pPr>
      <w:r w:rsidRPr="00BF29BF">
        <w:rPr>
          <w:rFonts w:cs="Arial"/>
          <w:szCs w:val="24"/>
        </w:rPr>
        <w:t>A Notice from the Consortium to Contractor that a BenefitsCal Deliverable or Service has met with applicable Specifications.</w:t>
      </w:r>
      <w:r w:rsidR="00D41F75" w:rsidRPr="00BF29BF">
        <w:rPr>
          <w:rFonts w:cs="Arial"/>
          <w:szCs w:val="24"/>
        </w:rPr>
        <w:t>.</w:t>
      </w:r>
    </w:p>
    <w:p w14:paraId="6B8B3FAD" w14:textId="63C5B5C6" w:rsidR="00421BB0" w:rsidRPr="00BF29BF" w:rsidRDefault="00417D82" w:rsidP="00E2635A">
      <w:pPr>
        <w:pStyle w:val="Level2"/>
        <w:rPr>
          <w:szCs w:val="24"/>
        </w:rPr>
      </w:pPr>
      <w:bookmarkStart w:id="14" w:name="_Toc159318436"/>
      <w:r w:rsidRPr="00BF29BF">
        <w:rPr>
          <w:szCs w:val="24"/>
        </w:rPr>
        <w:t>Agreement</w:t>
      </w:r>
      <w:r w:rsidR="00D41F75" w:rsidRPr="00BF29BF">
        <w:rPr>
          <w:szCs w:val="24"/>
        </w:rPr>
        <w:t>.</w:t>
      </w:r>
      <w:bookmarkEnd w:id="14"/>
    </w:p>
    <w:p w14:paraId="5816B154" w14:textId="30D90757" w:rsidR="00421BB0" w:rsidRPr="00BF29BF" w:rsidRDefault="00417D82" w:rsidP="00E2635A">
      <w:pPr>
        <w:pStyle w:val="10sp0"/>
        <w:ind w:left="720" w:firstLine="720"/>
        <w:rPr>
          <w:rFonts w:cs="Arial"/>
          <w:szCs w:val="24"/>
        </w:rPr>
      </w:pPr>
      <w:r w:rsidRPr="00BF29BF">
        <w:rPr>
          <w:rFonts w:cs="Arial"/>
          <w:szCs w:val="24"/>
        </w:rPr>
        <w:t>This Agreement, the Exhibits attached to it, which are incorporated by this reference, and any other document expressly incorporated by reference pursuant to the terms of this Agreement, including all Documents as defined below.</w:t>
      </w:r>
      <w:r w:rsidR="002964A9" w:rsidRPr="00BF29BF">
        <w:rPr>
          <w:rFonts w:cs="Arial"/>
          <w:szCs w:val="24"/>
        </w:rPr>
        <w:t>.</w:t>
      </w:r>
    </w:p>
    <w:p w14:paraId="799DC97D" w14:textId="312AD4AB" w:rsidR="00421BB0" w:rsidRPr="00BF29BF" w:rsidRDefault="00417D82" w:rsidP="00E2635A">
      <w:pPr>
        <w:pStyle w:val="Level2"/>
        <w:rPr>
          <w:szCs w:val="24"/>
        </w:rPr>
      </w:pPr>
      <w:bookmarkStart w:id="15" w:name="_Toc159318437"/>
      <w:r w:rsidRPr="00BF29BF">
        <w:rPr>
          <w:szCs w:val="24"/>
        </w:rPr>
        <w:t>Amazon Web Services (AWS)</w:t>
      </w:r>
      <w:r w:rsidR="00D41F75" w:rsidRPr="00BF29BF">
        <w:rPr>
          <w:szCs w:val="24"/>
        </w:rPr>
        <w:t>.</w:t>
      </w:r>
      <w:bookmarkEnd w:id="15"/>
    </w:p>
    <w:p w14:paraId="3547C8C8" w14:textId="74E61BC9" w:rsidR="00D41F75" w:rsidRPr="00BF29BF" w:rsidRDefault="00417D82" w:rsidP="00E2635A">
      <w:pPr>
        <w:pStyle w:val="10sp0"/>
        <w:ind w:left="720" w:firstLine="720"/>
        <w:rPr>
          <w:rFonts w:cs="Arial"/>
          <w:szCs w:val="24"/>
        </w:rPr>
      </w:pPr>
      <w:r w:rsidRPr="00BF29BF">
        <w:rPr>
          <w:rFonts w:cs="Arial"/>
          <w:szCs w:val="24"/>
        </w:rPr>
        <w:t>AWS provides Maintenance and Operations (M&amp;O) services as defined in the CalSAWS AWS Agreement. AWS provides and maintains the AWS cloud-hosted architecture and performs hosting services for the CalSAWS application.</w:t>
      </w:r>
    </w:p>
    <w:p w14:paraId="1DEE6A9D" w14:textId="3AF250E1" w:rsidR="00421BB0" w:rsidRPr="00BF29BF" w:rsidRDefault="00417D82" w:rsidP="00E2635A">
      <w:pPr>
        <w:pStyle w:val="Level2"/>
        <w:rPr>
          <w:szCs w:val="24"/>
        </w:rPr>
      </w:pPr>
      <w:bookmarkStart w:id="16" w:name="_Toc159318438"/>
      <w:r w:rsidRPr="00BF29BF">
        <w:rPr>
          <w:szCs w:val="24"/>
        </w:rPr>
        <w:lastRenderedPageBreak/>
        <w:t>Application and Architecture Evolution</w:t>
      </w:r>
      <w:r w:rsidR="00D34920" w:rsidRPr="00BF29BF">
        <w:rPr>
          <w:szCs w:val="24"/>
        </w:rPr>
        <w:t>.</w:t>
      </w:r>
      <w:bookmarkEnd w:id="16"/>
    </w:p>
    <w:p w14:paraId="5E7CC739" w14:textId="1369D34E" w:rsidR="00421BB0" w:rsidRPr="00BF29BF" w:rsidRDefault="00417D82" w:rsidP="00E2635A">
      <w:pPr>
        <w:pStyle w:val="10sp0"/>
        <w:ind w:left="720" w:firstLine="720"/>
        <w:rPr>
          <w:rFonts w:cs="Arial"/>
          <w:szCs w:val="24"/>
        </w:rPr>
      </w:pPr>
      <w:r w:rsidRPr="00BF29BF">
        <w:rPr>
          <w:rFonts w:cs="Arial"/>
          <w:szCs w:val="24"/>
        </w:rPr>
        <w:t>The process by which Contractor will incorporate advances in computing technologies in support of the Consortium’s goal to maintain the relevancy of the CalSAWS System and manage increasing System complexity</w:t>
      </w:r>
      <w:r w:rsidR="00D0211F" w:rsidRPr="00BF29BF">
        <w:rPr>
          <w:rFonts w:cs="Arial"/>
          <w:szCs w:val="24"/>
        </w:rPr>
        <w:t>.</w:t>
      </w:r>
    </w:p>
    <w:p w14:paraId="73F3CCC4" w14:textId="39C35F74" w:rsidR="0000610C" w:rsidRPr="00BF29BF" w:rsidRDefault="00417D82" w:rsidP="00E2635A">
      <w:pPr>
        <w:pStyle w:val="Level2"/>
        <w:rPr>
          <w:szCs w:val="24"/>
        </w:rPr>
      </w:pPr>
      <w:bookmarkStart w:id="17" w:name="_Toc159318439"/>
      <w:r w:rsidRPr="00BF29BF">
        <w:rPr>
          <w:szCs w:val="24"/>
        </w:rPr>
        <w:t>BenefitsCal</w:t>
      </w:r>
      <w:r w:rsidR="0000610C" w:rsidRPr="00BF29BF">
        <w:rPr>
          <w:szCs w:val="24"/>
        </w:rPr>
        <w:t>.</w:t>
      </w:r>
      <w:bookmarkEnd w:id="17"/>
    </w:p>
    <w:p w14:paraId="6B036D18" w14:textId="40591F64" w:rsidR="0000610C" w:rsidRPr="00BF29BF" w:rsidRDefault="00417D82" w:rsidP="00E2635A">
      <w:pPr>
        <w:pStyle w:val="10sp0"/>
        <w:ind w:left="720" w:firstLine="720"/>
        <w:rPr>
          <w:rFonts w:cs="Arial"/>
          <w:szCs w:val="24"/>
        </w:rPr>
      </w:pPr>
      <w:r w:rsidRPr="00BF29BF">
        <w:rPr>
          <w:rFonts w:cs="Arial"/>
          <w:szCs w:val="24"/>
        </w:rPr>
        <w:t xml:space="preserve">An umbrella term to refer to the BenefitsCal Portal, which is a service that connects users to applications and case management activities for Medi-Cal, CMSP, CalFresh and CalWORKs benefits in California.  It interfaces with CalSAWS as an integral part of service delivery.  The term BenefitsCal also refers to the BenefitsCal System, which is the subject matter of this Agreement, as well as the BenefitsCal Project, which is the Project to be undertaken by the Contractor pursuant to this Agreement.  </w:t>
      </w:r>
    </w:p>
    <w:p w14:paraId="7D7D0F27" w14:textId="345A72EA" w:rsidR="00421BB0" w:rsidRPr="00BF29BF" w:rsidRDefault="007A29B9" w:rsidP="00E2635A">
      <w:pPr>
        <w:pStyle w:val="Level2"/>
        <w:rPr>
          <w:szCs w:val="24"/>
        </w:rPr>
      </w:pPr>
      <w:bookmarkStart w:id="18" w:name="_Toc159318440"/>
      <w:r w:rsidRPr="00BF29BF">
        <w:rPr>
          <w:szCs w:val="24"/>
        </w:rPr>
        <w:t>BenefitsCal Agreement Closeout Plan</w:t>
      </w:r>
      <w:r w:rsidR="00D92879" w:rsidRPr="00BF29BF">
        <w:rPr>
          <w:szCs w:val="24"/>
        </w:rPr>
        <w:t>.</w:t>
      </w:r>
      <w:bookmarkEnd w:id="18"/>
    </w:p>
    <w:p w14:paraId="41BB387D" w14:textId="4287DCFB" w:rsidR="00421BB0" w:rsidRPr="00BF29BF" w:rsidRDefault="007A29B9" w:rsidP="00E2635A">
      <w:pPr>
        <w:pStyle w:val="10sp0"/>
        <w:ind w:left="720" w:firstLine="720"/>
        <w:rPr>
          <w:rFonts w:cs="Arial"/>
          <w:szCs w:val="24"/>
        </w:rPr>
      </w:pPr>
      <w:r w:rsidRPr="00BF29BF">
        <w:rPr>
          <w:rFonts w:cs="Arial"/>
          <w:szCs w:val="24"/>
        </w:rPr>
        <w:t>A Deliverable to be provided by Contractor as described at Section 5.4.19 of this Agreement.</w:t>
      </w:r>
    </w:p>
    <w:p w14:paraId="4672EDD9" w14:textId="301136DB" w:rsidR="00421BB0" w:rsidRPr="00BF29BF" w:rsidRDefault="007A29B9" w:rsidP="00E2635A">
      <w:pPr>
        <w:pStyle w:val="Level2"/>
        <w:rPr>
          <w:szCs w:val="24"/>
        </w:rPr>
      </w:pPr>
      <w:bookmarkStart w:id="19" w:name="_Toc159318441"/>
      <w:r w:rsidRPr="00BF29BF">
        <w:rPr>
          <w:szCs w:val="24"/>
        </w:rPr>
        <w:t>BenefitsCal Approach to Automation, Artificial Intelligence, and Machine Learning</w:t>
      </w:r>
      <w:r w:rsidR="00D0211F" w:rsidRPr="00BF29BF">
        <w:rPr>
          <w:szCs w:val="24"/>
        </w:rPr>
        <w:t>.</w:t>
      </w:r>
      <w:bookmarkEnd w:id="19"/>
    </w:p>
    <w:p w14:paraId="421B80E3" w14:textId="732A2E0E" w:rsidR="00421BB0" w:rsidRPr="00BF29BF" w:rsidRDefault="007A29B9" w:rsidP="00E2635A">
      <w:pPr>
        <w:pStyle w:val="10sp0"/>
        <w:ind w:left="720" w:firstLine="720"/>
        <w:rPr>
          <w:rFonts w:cs="Arial"/>
          <w:szCs w:val="24"/>
        </w:rPr>
      </w:pPr>
      <w:r w:rsidRPr="00BF29BF">
        <w:rPr>
          <w:rFonts w:cs="Arial"/>
          <w:szCs w:val="24"/>
        </w:rPr>
        <w:t>A Deliverable to be provided by Contractor as described at Section 5.4.13 of this Agreement</w:t>
      </w:r>
      <w:r w:rsidR="00D0211F" w:rsidRPr="00BF29BF">
        <w:rPr>
          <w:rFonts w:cs="Arial"/>
          <w:szCs w:val="24"/>
        </w:rPr>
        <w:t>.</w:t>
      </w:r>
    </w:p>
    <w:p w14:paraId="68A8C147" w14:textId="754902F2" w:rsidR="00C453C6" w:rsidRPr="00BF29BF" w:rsidRDefault="00C453C6" w:rsidP="00E2635A">
      <w:pPr>
        <w:pStyle w:val="Level2"/>
        <w:rPr>
          <w:szCs w:val="24"/>
        </w:rPr>
      </w:pPr>
      <w:bookmarkStart w:id="20" w:name="_Toc159318442"/>
      <w:r w:rsidRPr="00BF29BF">
        <w:rPr>
          <w:szCs w:val="24"/>
        </w:rPr>
        <w:t>BenefitsCal Collaboration Model (CM).</w:t>
      </w:r>
      <w:bookmarkEnd w:id="20"/>
    </w:p>
    <w:p w14:paraId="7E5473F4" w14:textId="6337D6E9" w:rsidR="00C453C6" w:rsidRPr="00BF29BF" w:rsidRDefault="00C453C6" w:rsidP="00E2635A">
      <w:pPr>
        <w:pStyle w:val="10sp0"/>
        <w:ind w:left="720" w:firstLine="720"/>
        <w:rPr>
          <w:rFonts w:cs="Arial"/>
          <w:szCs w:val="24"/>
        </w:rPr>
      </w:pPr>
      <w:r w:rsidRPr="00BF29BF">
        <w:rPr>
          <w:rFonts w:cs="Arial"/>
          <w:szCs w:val="24"/>
        </w:rPr>
        <w:t>A process to facilitate customer engagement regarding BenefitsCal enhancements, which is supported by the CM members, comprised of customers, Counties, stakeholder groups, including state and advocate groups, who validate and prioritize system changes.</w:t>
      </w:r>
    </w:p>
    <w:p w14:paraId="342C6340" w14:textId="4D9BBF92" w:rsidR="00421BB0" w:rsidRPr="00BF29BF" w:rsidRDefault="007A29B9" w:rsidP="00E2635A">
      <w:pPr>
        <w:pStyle w:val="Level2"/>
        <w:rPr>
          <w:szCs w:val="24"/>
        </w:rPr>
      </w:pPr>
      <w:bookmarkStart w:id="21" w:name="_Toc159318443"/>
      <w:r w:rsidRPr="00BF29BF">
        <w:rPr>
          <w:szCs w:val="24"/>
        </w:rPr>
        <w:t xml:space="preserve">BenefitsCal Final </w:t>
      </w:r>
      <w:r w:rsidR="00A87A6B" w:rsidRPr="00BF29BF">
        <w:rPr>
          <w:szCs w:val="24"/>
        </w:rPr>
        <w:t xml:space="preserve">Project </w:t>
      </w:r>
      <w:r w:rsidRPr="00BF29BF">
        <w:rPr>
          <w:szCs w:val="24"/>
        </w:rPr>
        <w:t>Closeout Plan</w:t>
      </w:r>
      <w:r w:rsidR="00D0211F" w:rsidRPr="00BF29BF">
        <w:rPr>
          <w:szCs w:val="24"/>
        </w:rPr>
        <w:t>.</w:t>
      </w:r>
      <w:bookmarkEnd w:id="21"/>
    </w:p>
    <w:p w14:paraId="25E85F79" w14:textId="50E6FBA9" w:rsidR="00421BB0" w:rsidRPr="00BF29BF" w:rsidRDefault="007A29B9" w:rsidP="00E2635A">
      <w:pPr>
        <w:pStyle w:val="10sp0"/>
        <w:ind w:left="720" w:firstLine="720"/>
        <w:rPr>
          <w:rFonts w:cs="Arial"/>
          <w:szCs w:val="24"/>
        </w:rPr>
      </w:pPr>
      <w:r w:rsidRPr="00BF29BF">
        <w:rPr>
          <w:rFonts w:cs="Arial"/>
          <w:szCs w:val="24"/>
        </w:rPr>
        <w:t>A Deliverable to be provided by Contractor as described at Section 5.4.20 of this Agreement</w:t>
      </w:r>
      <w:r w:rsidR="006E6615" w:rsidRPr="00BF29BF">
        <w:rPr>
          <w:rFonts w:cs="Arial"/>
          <w:szCs w:val="24"/>
        </w:rPr>
        <w:t>.</w:t>
      </w:r>
    </w:p>
    <w:p w14:paraId="5EA37AE6" w14:textId="7582F5AF" w:rsidR="00421BB0" w:rsidRPr="00BF29BF" w:rsidRDefault="007A29B9" w:rsidP="00E2635A">
      <w:pPr>
        <w:pStyle w:val="Level2"/>
        <w:rPr>
          <w:szCs w:val="24"/>
        </w:rPr>
      </w:pPr>
      <w:bookmarkStart w:id="22" w:name="_Toc159318444"/>
      <w:r w:rsidRPr="00BF29BF">
        <w:rPr>
          <w:szCs w:val="24"/>
        </w:rPr>
        <w:t>BenefitsCal General Design Document (GDD)</w:t>
      </w:r>
      <w:r w:rsidR="00E31C18" w:rsidRPr="00BF29BF">
        <w:rPr>
          <w:szCs w:val="24"/>
        </w:rPr>
        <w:t>.</w:t>
      </w:r>
      <w:bookmarkEnd w:id="22"/>
    </w:p>
    <w:p w14:paraId="40AEB082" w14:textId="045806E0" w:rsidR="00421BB0" w:rsidRPr="00BF29BF" w:rsidRDefault="007A29B9" w:rsidP="00E2635A">
      <w:pPr>
        <w:pStyle w:val="10sp0"/>
        <w:ind w:left="720" w:firstLine="720"/>
        <w:rPr>
          <w:rFonts w:cs="Arial"/>
          <w:szCs w:val="24"/>
        </w:rPr>
      </w:pPr>
      <w:r w:rsidRPr="00BF29BF">
        <w:rPr>
          <w:rFonts w:cs="Arial"/>
          <w:szCs w:val="24"/>
        </w:rPr>
        <w:t>A Deliverable to be provided by Contractor as described at Section 5.4.9 of this Agreement</w:t>
      </w:r>
      <w:r w:rsidR="002964A9" w:rsidRPr="00BF29BF">
        <w:rPr>
          <w:rFonts w:cs="Arial"/>
          <w:szCs w:val="24"/>
        </w:rPr>
        <w:t>.</w:t>
      </w:r>
    </w:p>
    <w:p w14:paraId="7F85D446" w14:textId="319C4007" w:rsidR="007A29B9" w:rsidRPr="00BF29BF" w:rsidRDefault="007A29B9" w:rsidP="00E2635A">
      <w:pPr>
        <w:pStyle w:val="Level2"/>
        <w:rPr>
          <w:szCs w:val="24"/>
        </w:rPr>
      </w:pPr>
      <w:bookmarkStart w:id="23" w:name="_Toc159318445"/>
      <w:r w:rsidRPr="00BF29BF">
        <w:rPr>
          <w:szCs w:val="24"/>
        </w:rPr>
        <w:t>BenefitsCal Marketing and Public Communications Plan.</w:t>
      </w:r>
      <w:bookmarkEnd w:id="23"/>
    </w:p>
    <w:p w14:paraId="4C2D890D" w14:textId="1D39E5BF" w:rsidR="007A29B9" w:rsidRPr="00BF29BF" w:rsidRDefault="007A29B9" w:rsidP="00E2635A">
      <w:pPr>
        <w:pStyle w:val="10sp0"/>
        <w:ind w:left="720" w:firstLine="720"/>
        <w:rPr>
          <w:rFonts w:cs="Arial"/>
          <w:szCs w:val="24"/>
        </w:rPr>
      </w:pPr>
      <w:r w:rsidRPr="00BF29BF">
        <w:rPr>
          <w:rFonts w:cs="Arial"/>
          <w:szCs w:val="24"/>
        </w:rPr>
        <w:t>A Deliverable to be provided by Contractor as described at Section 5.4.12 of this Agreement.</w:t>
      </w:r>
    </w:p>
    <w:p w14:paraId="6689679A" w14:textId="77777777" w:rsidR="007A29B9" w:rsidRPr="00BF29BF" w:rsidRDefault="007A29B9" w:rsidP="00E2635A">
      <w:pPr>
        <w:pStyle w:val="Level2"/>
        <w:rPr>
          <w:szCs w:val="24"/>
        </w:rPr>
      </w:pPr>
      <w:bookmarkStart w:id="24" w:name="_Toc159318446"/>
      <w:r w:rsidRPr="00BF29BF">
        <w:rPr>
          <w:szCs w:val="24"/>
        </w:rPr>
        <w:lastRenderedPageBreak/>
        <w:t>BenefitsCal Monthly Service Level Agreement Report.</w:t>
      </w:r>
      <w:bookmarkEnd w:id="24"/>
    </w:p>
    <w:p w14:paraId="40585E2E" w14:textId="77777777" w:rsidR="007A29B9" w:rsidRPr="00BF29BF" w:rsidRDefault="007A29B9" w:rsidP="00E2635A">
      <w:pPr>
        <w:pStyle w:val="10sp0"/>
        <w:ind w:left="720" w:firstLine="720"/>
        <w:rPr>
          <w:rFonts w:cs="Arial"/>
          <w:szCs w:val="24"/>
        </w:rPr>
      </w:pPr>
      <w:r w:rsidRPr="00BF29BF">
        <w:rPr>
          <w:rFonts w:cs="Arial"/>
          <w:szCs w:val="24"/>
        </w:rPr>
        <w:t>A Deliverable to be provided by Contractor as described at Section 5.4.14 of this Agreement.</w:t>
      </w:r>
    </w:p>
    <w:p w14:paraId="780B7635" w14:textId="77777777" w:rsidR="0065429C" w:rsidRPr="00BF29BF" w:rsidRDefault="0065429C" w:rsidP="00E2635A">
      <w:pPr>
        <w:pStyle w:val="Level2"/>
        <w:rPr>
          <w:szCs w:val="24"/>
        </w:rPr>
      </w:pPr>
      <w:bookmarkStart w:id="25" w:name="_Toc159318447"/>
      <w:r w:rsidRPr="00BF29BF">
        <w:rPr>
          <w:szCs w:val="24"/>
        </w:rPr>
        <w:t>BenefitsCal Performance Test Materials Packet.</w:t>
      </w:r>
      <w:bookmarkEnd w:id="25"/>
    </w:p>
    <w:p w14:paraId="6AC2D36D" w14:textId="77777777" w:rsidR="0065429C" w:rsidRPr="00BF29BF" w:rsidRDefault="0065429C" w:rsidP="00E2635A">
      <w:pPr>
        <w:pStyle w:val="10sp0"/>
        <w:ind w:left="720" w:firstLine="720"/>
        <w:rPr>
          <w:rFonts w:cs="Arial"/>
          <w:szCs w:val="24"/>
        </w:rPr>
      </w:pPr>
      <w:r w:rsidRPr="00BF29BF">
        <w:rPr>
          <w:rFonts w:cs="Arial"/>
          <w:szCs w:val="24"/>
        </w:rPr>
        <w:t>A Deliverable to be provided by Contractor as described at Section 5.4.10 of this Agreement.</w:t>
      </w:r>
    </w:p>
    <w:p w14:paraId="30952223" w14:textId="6CE9E326" w:rsidR="00421BB0" w:rsidRPr="00BF29BF" w:rsidRDefault="0065429C" w:rsidP="00E2635A">
      <w:pPr>
        <w:pStyle w:val="Level2"/>
        <w:rPr>
          <w:szCs w:val="24"/>
        </w:rPr>
      </w:pPr>
      <w:bookmarkStart w:id="26" w:name="_Toc159318448"/>
      <w:r w:rsidRPr="00BF29BF">
        <w:rPr>
          <w:szCs w:val="24"/>
        </w:rPr>
        <w:t>BenefitsCal Project Control Document</w:t>
      </w:r>
      <w:r w:rsidR="00E31C18" w:rsidRPr="00BF29BF">
        <w:rPr>
          <w:szCs w:val="24"/>
        </w:rPr>
        <w:t>.</w:t>
      </w:r>
      <w:bookmarkEnd w:id="26"/>
    </w:p>
    <w:p w14:paraId="644B6823" w14:textId="5ABB8999" w:rsidR="00421BB0" w:rsidRPr="00BF29BF" w:rsidRDefault="0065429C" w:rsidP="00E2635A">
      <w:pPr>
        <w:pStyle w:val="10sp0"/>
        <w:ind w:left="720" w:firstLine="720"/>
        <w:rPr>
          <w:rFonts w:cs="Arial"/>
          <w:szCs w:val="24"/>
        </w:rPr>
      </w:pPr>
      <w:r w:rsidRPr="00BF29BF">
        <w:rPr>
          <w:rFonts w:cs="Arial"/>
          <w:szCs w:val="24"/>
        </w:rPr>
        <w:t>A Deliverable to be provided by Contractor as described at Section 5.4.5 of this Agreement.</w:t>
      </w:r>
    </w:p>
    <w:p w14:paraId="3BE6F53C" w14:textId="381F31B7" w:rsidR="00421BB0" w:rsidRPr="00BF29BF" w:rsidRDefault="0065429C" w:rsidP="00E2635A">
      <w:pPr>
        <w:pStyle w:val="Level2"/>
        <w:rPr>
          <w:szCs w:val="24"/>
        </w:rPr>
      </w:pPr>
      <w:bookmarkStart w:id="27" w:name="_Toc159318449"/>
      <w:r w:rsidRPr="00BF29BF">
        <w:rPr>
          <w:szCs w:val="24"/>
        </w:rPr>
        <w:t>BenefitsCal Requirements Traceability Matrix (RTM) and Report</w:t>
      </w:r>
      <w:r w:rsidR="00E31C18" w:rsidRPr="00BF29BF">
        <w:rPr>
          <w:szCs w:val="24"/>
        </w:rPr>
        <w:t>.</w:t>
      </w:r>
      <w:bookmarkEnd w:id="27"/>
    </w:p>
    <w:p w14:paraId="265AD591" w14:textId="6E1CC201" w:rsidR="00421BB0" w:rsidRPr="00BF29BF" w:rsidRDefault="00E31C18" w:rsidP="00E2635A">
      <w:pPr>
        <w:pStyle w:val="10sp0"/>
        <w:ind w:left="720" w:firstLine="720"/>
        <w:rPr>
          <w:rFonts w:cs="Arial"/>
          <w:szCs w:val="24"/>
        </w:rPr>
      </w:pPr>
      <w:r w:rsidRPr="00BF29BF">
        <w:rPr>
          <w:rFonts w:cs="Arial"/>
          <w:szCs w:val="24"/>
        </w:rPr>
        <w:t xml:space="preserve"> </w:t>
      </w:r>
      <w:r w:rsidR="0065429C" w:rsidRPr="00BF29BF">
        <w:rPr>
          <w:rFonts w:cs="Arial"/>
          <w:szCs w:val="24"/>
        </w:rPr>
        <w:t>A Deliverable to be provided by Contractor as described at Section 5.4.8 of this Agreement</w:t>
      </w:r>
      <w:r w:rsidR="00B10CDA" w:rsidRPr="00BF29BF">
        <w:rPr>
          <w:rFonts w:cs="Arial"/>
          <w:szCs w:val="24"/>
        </w:rPr>
        <w:t>.</w:t>
      </w:r>
    </w:p>
    <w:p w14:paraId="05BFDC31" w14:textId="3360E597" w:rsidR="00421BB0" w:rsidRPr="00BF29BF" w:rsidRDefault="0065429C" w:rsidP="00E2635A">
      <w:pPr>
        <w:pStyle w:val="Level2"/>
        <w:rPr>
          <w:szCs w:val="24"/>
        </w:rPr>
      </w:pPr>
      <w:bookmarkStart w:id="28" w:name="_Toc159318450"/>
      <w:r w:rsidRPr="00BF29BF">
        <w:rPr>
          <w:szCs w:val="24"/>
        </w:rPr>
        <w:t>BenefitsCal Services Plan and Operational Working Documents</w:t>
      </w:r>
      <w:r w:rsidR="00472D15" w:rsidRPr="00BF29BF">
        <w:rPr>
          <w:szCs w:val="24"/>
        </w:rPr>
        <w:t>.</w:t>
      </w:r>
      <w:bookmarkEnd w:id="28"/>
    </w:p>
    <w:p w14:paraId="2C6F0657" w14:textId="7931A47D" w:rsidR="00421BB0" w:rsidRPr="00BF29BF" w:rsidRDefault="0065429C" w:rsidP="00E2635A">
      <w:pPr>
        <w:pStyle w:val="10sp0"/>
        <w:ind w:left="720" w:firstLine="720"/>
        <w:rPr>
          <w:rFonts w:cs="Arial"/>
          <w:szCs w:val="24"/>
        </w:rPr>
      </w:pPr>
      <w:r w:rsidRPr="00BF29BF">
        <w:rPr>
          <w:rFonts w:cs="Arial"/>
          <w:szCs w:val="24"/>
        </w:rPr>
        <w:t>A Deliverable to be provided by Contractor as described at Section 5.4.2 of this Agreement</w:t>
      </w:r>
      <w:r w:rsidR="00472D15" w:rsidRPr="00BF29BF">
        <w:rPr>
          <w:rFonts w:cs="Arial"/>
          <w:szCs w:val="24"/>
        </w:rPr>
        <w:t>.</w:t>
      </w:r>
    </w:p>
    <w:p w14:paraId="3A52F679" w14:textId="29D466F7" w:rsidR="00421BB0" w:rsidRPr="00BF29BF" w:rsidRDefault="0065429C" w:rsidP="00E2635A">
      <w:pPr>
        <w:pStyle w:val="Level2"/>
        <w:rPr>
          <w:szCs w:val="24"/>
        </w:rPr>
      </w:pPr>
      <w:bookmarkStart w:id="29" w:name="_Toc159318451"/>
      <w:r w:rsidRPr="00BF29BF">
        <w:rPr>
          <w:szCs w:val="24"/>
        </w:rPr>
        <w:t>BenefitsCal System Security Plan</w:t>
      </w:r>
      <w:r w:rsidR="00472D15" w:rsidRPr="00BF29BF">
        <w:rPr>
          <w:szCs w:val="24"/>
        </w:rPr>
        <w:t>.</w:t>
      </w:r>
      <w:bookmarkEnd w:id="29"/>
    </w:p>
    <w:p w14:paraId="1BC642A5" w14:textId="2755F0AB" w:rsidR="00421BB0" w:rsidRPr="00BF29BF" w:rsidRDefault="0065429C" w:rsidP="00E2635A">
      <w:pPr>
        <w:pStyle w:val="10sp0"/>
        <w:ind w:left="720" w:firstLine="720"/>
        <w:rPr>
          <w:rFonts w:cs="Arial"/>
          <w:szCs w:val="24"/>
        </w:rPr>
      </w:pPr>
      <w:r w:rsidRPr="00BF29BF">
        <w:rPr>
          <w:rFonts w:cs="Arial"/>
          <w:szCs w:val="24"/>
        </w:rPr>
        <w:t>A Deliverable to be provided by Contractor as described at Section 5.4.16 of this Agreement</w:t>
      </w:r>
      <w:r w:rsidR="00472D15" w:rsidRPr="00BF29BF">
        <w:rPr>
          <w:rFonts w:cs="Arial"/>
          <w:szCs w:val="24"/>
        </w:rPr>
        <w:t>.</w:t>
      </w:r>
    </w:p>
    <w:p w14:paraId="1FF780BF" w14:textId="5B3A0095" w:rsidR="00421BB0" w:rsidRPr="00BF29BF" w:rsidRDefault="0065429C" w:rsidP="00E2635A">
      <w:pPr>
        <w:pStyle w:val="Level2"/>
        <w:rPr>
          <w:szCs w:val="24"/>
        </w:rPr>
      </w:pPr>
      <w:bookmarkStart w:id="30" w:name="_Toc159318452"/>
      <w:r w:rsidRPr="00BF29BF">
        <w:rPr>
          <w:szCs w:val="24"/>
        </w:rPr>
        <w:t>BenefitsCal Technology Recovery Plan</w:t>
      </w:r>
      <w:r w:rsidR="00472D15" w:rsidRPr="00BF29BF">
        <w:rPr>
          <w:szCs w:val="24"/>
        </w:rPr>
        <w:t>.</w:t>
      </w:r>
      <w:bookmarkEnd w:id="30"/>
    </w:p>
    <w:p w14:paraId="7512D9D4" w14:textId="1E10BC8A" w:rsidR="00421BB0" w:rsidRPr="00BF29BF" w:rsidRDefault="0065429C" w:rsidP="00E2635A">
      <w:pPr>
        <w:pStyle w:val="10sp0"/>
        <w:ind w:left="720" w:firstLine="720"/>
        <w:rPr>
          <w:rFonts w:cs="Arial"/>
          <w:szCs w:val="24"/>
        </w:rPr>
      </w:pPr>
      <w:r w:rsidRPr="00BF29BF">
        <w:rPr>
          <w:rFonts w:cs="Arial"/>
          <w:szCs w:val="24"/>
        </w:rPr>
        <w:t>A Deliverable to be provided by Contractor as described at Section 5.4.15 of this Agreement</w:t>
      </w:r>
      <w:r w:rsidR="00472D15" w:rsidRPr="00BF29BF">
        <w:rPr>
          <w:rFonts w:cs="Arial"/>
          <w:szCs w:val="24"/>
        </w:rPr>
        <w:t>.</w:t>
      </w:r>
    </w:p>
    <w:p w14:paraId="6F3B8DED" w14:textId="665A69B9" w:rsidR="00421BB0" w:rsidRPr="00BF29BF" w:rsidRDefault="0065429C" w:rsidP="00E2635A">
      <w:pPr>
        <w:pStyle w:val="Level2"/>
        <w:rPr>
          <w:szCs w:val="24"/>
        </w:rPr>
      </w:pPr>
      <w:bookmarkStart w:id="31" w:name="_Toc159318453"/>
      <w:r w:rsidRPr="00BF29BF">
        <w:rPr>
          <w:szCs w:val="24"/>
        </w:rPr>
        <w:t>BenefitsCal Transition-In Master Plan (BC TIMP)</w:t>
      </w:r>
      <w:r w:rsidR="00472D15" w:rsidRPr="00BF29BF">
        <w:rPr>
          <w:szCs w:val="24"/>
        </w:rPr>
        <w:t>.</w:t>
      </w:r>
      <w:bookmarkEnd w:id="31"/>
    </w:p>
    <w:p w14:paraId="5AC0BD4C" w14:textId="754FD14D" w:rsidR="00421BB0" w:rsidRPr="00BF29BF" w:rsidRDefault="0065429C" w:rsidP="00E2635A">
      <w:pPr>
        <w:pStyle w:val="10sp0"/>
        <w:ind w:left="1440"/>
        <w:rPr>
          <w:rFonts w:cs="Arial"/>
          <w:szCs w:val="24"/>
        </w:rPr>
      </w:pPr>
      <w:r w:rsidRPr="00BF29BF">
        <w:rPr>
          <w:rFonts w:cs="Arial"/>
          <w:szCs w:val="24"/>
        </w:rPr>
        <w:t>A Deliverable to be provided by Contractor as described at Section 5.4.1 of this Agreement</w:t>
      </w:r>
      <w:r w:rsidR="00472D15" w:rsidRPr="00BF29BF">
        <w:rPr>
          <w:rFonts w:cs="Arial"/>
          <w:szCs w:val="24"/>
        </w:rPr>
        <w:t>.</w:t>
      </w:r>
    </w:p>
    <w:p w14:paraId="2F2B04B9" w14:textId="6C925492" w:rsidR="00421BB0" w:rsidRPr="00BF29BF" w:rsidRDefault="0065429C" w:rsidP="00E2635A">
      <w:pPr>
        <w:pStyle w:val="Level2"/>
        <w:rPr>
          <w:szCs w:val="24"/>
        </w:rPr>
      </w:pPr>
      <w:bookmarkStart w:id="32" w:name="_Toc159318454"/>
      <w:r w:rsidRPr="00BF29BF">
        <w:rPr>
          <w:szCs w:val="24"/>
        </w:rPr>
        <w:t>BenefitsCal Transition-In Test and Validation Plan</w:t>
      </w:r>
      <w:r w:rsidR="00472D15" w:rsidRPr="00BF29BF">
        <w:rPr>
          <w:szCs w:val="24"/>
        </w:rPr>
        <w:t>.</w:t>
      </w:r>
      <w:bookmarkEnd w:id="32"/>
    </w:p>
    <w:p w14:paraId="2060E734" w14:textId="63851487" w:rsidR="00421BB0" w:rsidRPr="00BF29BF" w:rsidRDefault="0065429C" w:rsidP="00E2635A">
      <w:pPr>
        <w:pStyle w:val="10sp0"/>
        <w:ind w:left="1440"/>
        <w:rPr>
          <w:rFonts w:cs="Arial"/>
          <w:szCs w:val="24"/>
        </w:rPr>
      </w:pPr>
      <w:r w:rsidRPr="00BF29BF">
        <w:rPr>
          <w:rFonts w:cs="Arial"/>
          <w:szCs w:val="24"/>
        </w:rPr>
        <w:t>A Deliverable to be provided by Contractor as described at Section 5.4.4 of this Agreement</w:t>
      </w:r>
      <w:r w:rsidR="00472D15" w:rsidRPr="00BF29BF">
        <w:rPr>
          <w:rFonts w:cs="Arial"/>
          <w:szCs w:val="24"/>
        </w:rPr>
        <w:t>.</w:t>
      </w:r>
    </w:p>
    <w:p w14:paraId="40927FFF" w14:textId="476BD8AD" w:rsidR="00421BB0" w:rsidRPr="00BF29BF" w:rsidRDefault="0065429C" w:rsidP="00E2635A">
      <w:pPr>
        <w:pStyle w:val="Level2"/>
        <w:rPr>
          <w:szCs w:val="24"/>
        </w:rPr>
      </w:pPr>
      <w:bookmarkStart w:id="33" w:name="_Toc159318455"/>
      <w:r w:rsidRPr="00BF29BF">
        <w:rPr>
          <w:szCs w:val="24"/>
        </w:rPr>
        <w:t>BenefitsCal Transition-In Work Schedule</w:t>
      </w:r>
      <w:r w:rsidR="00E53AB8" w:rsidRPr="00BF29BF">
        <w:rPr>
          <w:szCs w:val="24"/>
        </w:rPr>
        <w:t>.</w:t>
      </w:r>
      <w:bookmarkEnd w:id="33"/>
    </w:p>
    <w:p w14:paraId="509666D7" w14:textId="34F41DEC" w:rsidR="0065429C" w:rsidRPr="00BF29BF" w:rsidRDefault="0065429C" w:rsidP="00E2635A">
      <w:pPr>
        <w:pStyle w:val="10sp0"/>
        <w:ind w:left="720" w:firstLine="720"/>
        <w:rPr>
          <w:rFonts w:cs="Arial"/>
          <w:szCs w:val="24"/>
        </w:rPr>
      </w:pPr>
      <w:r w:rsidRPr="00BF29BF">
        <w:rPr>
          <w:rFonts w:cs="Arial"/>
          <w:szCs w:val="24"/>
        </w:rPr>
        <w:t>A Deliverable to be provided by Contractor as described at Section 5.4.3 of this Agreement</w:t>
      </w:r>
      <w:r w:rsidR="00E53AB8" w:rsidRPr="00BF29BF">
        <w:rPr>
          <w:rFonts w:cs="Arial"/>
          <w:szCs w:val="24"/>
        </w:rPr>
        <w:t>.</w:t>
      </w:r>
    </w:p>
    <w:p w14:paraId="1FDB57AC" w14:textId="0F09B498" w:rsidR="00421BB0" w:rsidRPr="00BF29BF" w:rsidRDefault="00421BB0" w:rsidP="00E2635A">
      <w:pPr>
        <w:pStyle w:val="10sp0"/>
        <w:ind w:left="1440"/>
        <w:rPr>
          <w:rFonts w:cs="Arial"/>
          <w:szCs w:val="24"/>
        </w:rPr>
      </w:pPr>
    </w:p>
    <w:p w14:paraId="3CBF37E1" w14:textId="7B5355CD" w:rsidR="00421BB0" w:rsidRPr="00BF29BF" w:rsidRDefault="00A87A6B" w:rsidP="00E2635A">
      <w:pPr>
        <w:pStyle w:val="Level2"/>
        <w:rPr>
          <w:szCs w:val="24"/>
        </w:rPr>
      </w:pPr>
      <w:bookmarkStart w:id="34" w:name="_Toc159318456"/>
      <w:r w:rsidRPr="00BF29BF">
        <w:rPr>
          <w:szCs w:val="24"/>
        </w:rPr>
        <w:t>BenefitsCal Transition-Out Master Plan</w:t>
      </w:r>
      <w:r w:rsidR="00E53AB8" w:rsidRPr="00BF29BF">
        <w:rPr>
          <w:szCs w:val="24"/>
        </w:rPr>
        <w:t>.</w:t>
      </w:r>
      <w:bookmarkEnd w:id="34"/>
    </w:p>
    <w:p w14:paraId="0ECF76C7" w14:textId="444549EC" w:rsidR="00421BB0" w:rsidRPr="00BF29BF" w:rsidRDefault="00A87A6B" w:rsidP="00E2635A">
      <w:pPr>
        <w:pStyle w:val="10sp0"/>
        <w:ind w:left="720" w:firstLine="720"/>
        <w:rPr>
          <w:rFonts w:cs="Arial"/>
          <w:szCs w:val="24"/>
        </w:rPr>
      </w:pPr>
      <w:r w:rsidRPr="00BF29BF">
        <w:rPr>
          <w:rFonts w:cs="Arial"/>
          <w:szCs w:val="24"/>
        </w:rPr>
        <w:t>A Deliverable to be provided by Contractor as described at Section 5.4.17 of this Agreement</w:t>
      </w:r>
      <w:r w:rsidR="00E53AB8" w:rsidRPr="00BF29BF">
        <w:rPr>
          <w:rFonts w:cs="Arial"/>
          <w:szCs w:val="24"/>
        </w:rPr>
        <w:t>.</w:t>
      </w:r>
    </w:p>
    <w:p w14:paraId="480C6112" w14:textId="7E4FD952" w:rsidR="00421BB0" w:rsidRPr="00BF29BF" w:rsidRDefault="00A87A6B" w:rsidP="00E2635A">
      <w:pPr>
        <w:pStyle w:val="Level2"/>
        <w:rPr>
          <w:szCs w:val="24"/>
        </w:rPr>
      </w:pPr>
      <w:bookmarkStart w:id="35" w:name="_Toc159318457"/>
      <w:r w:rsidRPr="00BF29BF">
        <w:rPr>
          <w:szCs w:val="24"/>
        </w:rPr>
        <w:t>BenefitsCal Transition-Out Work Schedule</w:t>
      </w:r>
      <w:r w:rsidR="002E277A" w:rsidRPr="00BF29BF">
        <w:rPr>
          <w:szCs w:val="24"/>
        </w:rPr>
        <w:t>.</w:t>
      </w:r>
      <w:bookmarkEnd w:id="35"/>
    </w:p>
    <w:p w14:paraId="1DF4D2E5" w14:textId="2DF6E0DA" w:rsidR="00421BB0" w:rsidRPr="00BF29BF" w:rsidRDefault="00A87A6B" w:rsidP="00E2635A">
      <w:pPr>
        <w:pStyle w:val="10sp0"/>
        <w:ind w:left="720" w:firstLine="720"/>
        <w:rPr>
          <w:rFonts w:cs="Arial"/>
          <w:szCs w:val="24"/>
        </w:rPr>
      </w:pPr>
      <w:r w:rsidRPr="00BF29BF">
        <w:rPr>
          <w:rFonts w:cs="Arial"/>
          <w:szCs w:val="24"/>
        </w:rPr>
        <w:t>A Deliverable to be provided by Contractor as described at Section 5.4.18 of this Agreement</w:t>
      </w:r>
      <w:r w:rsidR="002E277A" w:rsidRPr="00BF29BF">
        <w:rPr>
          <w:rFonts w:cs="Arial"/>
          <w:szCs w:val="24"/>
        </w:rPr>
        <w:t>.</w:t>
      </w:r>
    </w:p>
    <w:p w14:paraId="0AFFB976" w14:textId="77777777" w:rsidR="00A87A6B" w:rsidRPr="00BF29BF" w:rsidRDefault="00A87A6B" w:rsidP="00E2635A">
      <w:pPr>
        <w:pStyle w:val="Level2"/>
        <w:rPr>
          <w:szCs w:val="24"/>
        </w:rPr>
      </w:pPr>
      <w:bookmarkStart w:id="36" w:name="_Toc159318458"/>
      <w:r w:rsidRPr="00BF29BF">
        <w:rPr>
          <w:szCs w:val="24"/>
        </w:rPr>
        <w:t>BenefitsCal User Centered Design and Customer Experience Report Plan.</w:t>
      </w:r>
      <w:bookmarkEnd w:id="36"/>
    </w:p>
    <w:p w14:paraId="6D00CF25" w14:textId="3377BF61" w:rsidR="00421BB0" w:rsidRPr="00BF29BF" w:rsidRDefault="00A87A6B" w:rsidP="00E2635A">
      <w:pPr>
        <w:pStyle w:val="10sp0"/>
        <w:ind w:left="720" w:firstLine="720"/>
        <w:rPr>
          <w:rFonts w:cs="Arial"/>
          <w:szCs w:val="24"/>
        </w:rPr>
      </w:pPr>
      <w:r w:rsidRPr="00BF29BF">
        <w:rPr>
          <w:rFonts w:cs="Arial"/>
          <w:szCs w:val="24"/>
        </w:rPr>
        <w:t>A Deliverable to be provided by Contractor as described at Section 5.4.17 of this Agreement.</w:t>
      </w:r>
    </w:p>
    <w:p w14:paraId="5317BC3F" w14:textId="71550D33" w:rsidR="00421BB0" w:rsidRPr="00BF29BF" w:rsidRDefault="00A87A6B" w:rsidP="00E2635A">
      <w:pPr>
        <w:pStyle w:val="Level2"/>
        <w:rPr>
          <w:szCs w:val="24"/>
        </w:rPr>
      </w:pPr>
      <w:bookmarkStart w:id="37" w:name="_Toc159318459"/>
      <w:r w:rsidRPr="00BF29BF">
        <w:rPr>
          <w:szCs w:val="24"/>
        </w:rPr>
        <w:t>BenefitsCal Work Schedule</w:t>
      </w:r>
      <w:r w:rsidR="00236600" w:rsidRPr="00BF29BF">
        <w:rPr>
          <w:szCs w:val="24"/>
        </w:rPr>
        <w:t>.</w:t>
      </w:r>
      <w:bookmarkEnd w:id="37"/>
    </w:p>
    <w:p w14:paraId="48DACA1C" w14:textId="77777777" w:rsidR="00A87A6B" w:rsidRPr="00BF29BF" w:rsidRDefault="00A87A6B" w:rsidP="00E2635A">
      <w:pPr>
        <w:pStyle w:val="10sp0"/>
        <w:ind w:left="720" w:firstLine="720"/>
        <w:rPr>
          <w:rFonts w:cs="Arial"/>
          <w:szCs w:val="24"/>
        </w:rPr>
      </w:pPr>
      <w:r w:rsidRPr="00BF29BF">
        <w:rPr>
          <w:rFonts w:cs="Arial"/>
          <w:szCs w:val="24"/>
        </w:rPr>
        <w:t>A Deliverable to be provided by Contractor as described at Section 5.4.6 of this Agreement</w:t>
      </w:r>
      <w:r w:rsidR="00236600" w:rsidRPr="00BF29BF">
        <w:rPr>
          <w:rFonts w:cs="Arial"/>
          <w:szCs w:val="24"/>
        </w:rPr>
        <w:t>.</w:t>
      </w:r>
    </w:p>
    <w:p w14:paraId="0C886E64" w14:textId="77777777" w:rsidR="00A87A6B" w:rsidRPr="00BF29BF" w:rsidRDefault="00A87A6B" w:rsidP="00E2635A">
      <w:pPr>
        <w:pStyle w:val="Level2"/>
        <w:rPr>
          <w:szCs w:val="24"/>
        </w:rPr>
      </w:pPr>
      <w:bookmarkStart w:id="38" w:name="_Toc143592372"/>
      <w:bookmarkStart w:id="39" w:name="_Toc159318460"/>
      <w:r w:rsidRPr="00BF29BF">
        <w:rPr>
          <w:szCs w:val="24"/>
        </w:rPr>
        <w:t>CalSAWS Consortium (or Consortium).</w:t>
      </w:r>
      <w:bookmarkEnd w:id="38"/>
      <w:bookmarkEnd w:id="39"/>
    </w:p>
    <w:p w14:paraId="55B5F28C" w14:textId="77777777" w:rsidR="00A87A6B" w:rsidRPr="00BF29BF" w:rsidRDefault="00A87A6B" w:rsidP="00E2635A">
      <w:pPr>
        <w:pStyle w:val="10sp0"/>
        <w:ind w:left="720" w:firstLine="720"/>
        <w:rPr>
          <w:rFonts w:cs="Arial"/>
          <w:szCs w:val="24"/>
        </w:rPr>
      </w:pPr>
      <w:r w:rsidRPr="00BF29BF">
        <w:rPr>
          <w:rFonts w:cs="Arial"/>
          <w:szCs w:val="24"/>
        </w:rPr>
        <w:t>The CalSAWS Consortium is a Joint Powers Authority (JPA) that comprises all fifty-eight (58) Counties in the State of California.</w:t>
      </w:r>
    </w:p>
    <w:p w14:paraId="2AD39A67" w14:textId="77777777" w:rsidR="00A87A6B" w:rsidRPr="00BF29BF" w:rsidRDefault="00A87A6B" w:rsidP="00E2635A">
      <w:pPr>
        <w:pStyle w:val="Level2"/>
        <w:rPr>
          <w:szCs w:val="24"/>
        </w:rPr>
      </w:pPr>
      <w:bookmarkStart w:id="40" w:name="_Toc143592373"/>
      <w:bookmarkStart w:id="41" w:name="_Toc159318461"/>
      <w:r w:rsidRPr="00BF29BF">
        <w:rPr>
          <w:szCs w:val="24"/>
        </w:rPr>
        <w:t>CalSAWS Hardware (or Hardware).</w:t>
      </w:r>
      <w:bookmarkEnd w:id="40"/>
      <w:bookmarkEnd w:id="41"/>
    </w:p>
    <w:p w14:paraId="24CC175B" w14:textId="274FA0EE" w:rsidR="00A87A6B" w:rsidRPr="00BF29BF" w:rsidRDefault="00A87A6B" w:rsidP="00E2635A">
      <w:pPr>
        <w:pStyle w:val="10sp0"/>
        <w:ind w:left="720" w:firstLine="720"/>
        <w:rPr>
          <w:rFonts w:cs="Arial"/>
          <w:szCs w:val="24"/>
        </w:rPr>
      </w:pPr>
      <w:r w:rsidRPr="00BF29BF">
        <w:rPr>
          <w:rFonts w:cs="Arial"/>
          <w:szCs w:val="24"/>
        </w:rPr>
        <w:t xml:space="preserve">All equipment and other goods related to the CalSAWS System, </w:t>
      </w:r>
      <w:r w:rsidR="00E44863" w:rsidRPr="00BF29BF">
        <w:rPr>
          <w:rFonts w:cs="Arial"/>
          <w:szCs w:val="24"/>
        </w:rPr>
        <w:t>including</w:t>
      </w:r>
      <w:r w:rsidRPr="00BF29BF">
        <w:rPr>
          <w:rFonts w:cs="Arial"/>
          <w:szCs w:val="24"/>
        </w:rPr>
        <w:t xml:space="preserve"> Project Office Hardware, and Enterprise Connecting Hardware.  Reference to the CalSAWS Hardware may include one or more components thereof or all CalSAWS Hardware.</w:t>
      </w:r>
    </w:p>
    <w:p w14:paraId="538E740D" w14:textId="77777777" w:rsidR="00A87A6B" w:rsidRPr="00BF29BF" w:rsidRDefault="00A87A6B" w:rsidP="00E2635A">
      <w:pPr>
        <w:pStyle w:val="Level2"/>
        <w:rPr>
          <w:szCs w:val="24"/>
        </w:rPr>
      </w:pPr>
      <w:bookmarkStart w:id="42" w:name="_Toc143592375"/>
      <w:bookmarkStart w:id="43" w:name="_Toc159318462"/>
      <w:r w:rsidRPr="00BF29BF">
        <w:rPr>
          <w:szCs w:val="24"/>
        </w:rPr>
        <w:t>CalSAWS Software (or Software).</w:t>
      </w:r>
      <w:bookmarkEnd w:id="42"/>
      <w:bookmarkEnd w:id="43"/>
    </w:p>
    <w:p w14:paraId="712BEC9A" w14:textId="77777777" w:rsidR="00A87A6B" w:rsidRPr="00BF29BF" w:rsidRDefault="00A87A6B" w:rsidP="00E2635A">
      <w:pPr>
        <w:pStyle w:val="10sp0"/>
        <w:ind w:left="720" w:firstLine="720"/>
        <w:rPr>
          <w:rFonts w:cs="Arial"/>
          <w:szCs w:val="24"/>
        </w:rPr>
      </w:pPr>
      <w:r w:rsidRPr="00BF29BF">
        <w:rPr>
          <w:rFonts w:cs="Arial"/>
          <w:szCs w:val="24"/>
        </w:rPr>
        <w:t>(i) All CalSAWS application software and (ii) all Commercially Available Software provided, used, or pertaining to such application software. Reference to CalSAWS Software may include one or more components thereof or all CalSAWS Software.</w:t>
      </w:r>
    </w:p>
    <w:p w14:paraId="3D20D70B" w14:textId="77777777" w:rsidR="00A87A6B" w:rsidRPr="00BF29BF" w:rsidRDefault="00A87A6B" w:rsidP="00E2635A">
      <w:pPr>
        <w:pStyle w:val="Level2"/>
        <w:rPr>
          <w:szCs w:val="24"/>
        </w:rPr>
      </w:pPr>
      <w:bookmarkStart w:id="44" w:name="_Toc143592376"/>
      <w:bookmarkStart w:id="45" w:name="_Toc159318463"/>
      <w:r w:rsidRPr="00BF29BF">
        <w:rPr>
          <w:szCs w:val="24"/>
        </w:rPr>
        <w:t>CalSAWS System (or System).</w:t>
      </w:r>
      <w:bookmarkEnd w:id="44"/>
      <w:bookmarkEnd w:id="45"/>
    </w:p>
    <w:p w14:paraId="582ACDB5" w14:textId="3CC9774C" w:rsidR="00C453C6" w:rsidRPr="00BF29BF" w:rsidRDefault="00A87A6B" w:rsidP="00E2635A">
      <w:pPr>
        <w:pStyle w:val="10sp0"/>
        <w:ind w:left="720" w:firstLine="720"/>
        <w:rPr>
          <w:rFonts w:cs="Arial"/>
          <w:szCs w:val="24"/>
        </w:rPr>
      </w:pPr>
      <w:r w:rsidRPr="00BF29BF">
        <w:rPr>
          <w:rFonts w:cs="Arial"/>
          <w:szCs w:val="24"/>
        </w:rPr>
        <w:t>The CalSAWS System is the user-friendly, on-line, and fully integrated case management system designed to manage data in identified public assistance programs for all fifty-eight (58) Counties in the State of California.</w:t>
      </w:r>
    </w:p>
    <w:p w14:paraId="7D226AF2" w14:textId="77777777" w:rsidR="00C453C6" w:rsidRPr="00BF29BF" w:rsidRDefault="00C453C6" w:rsidP="00E2635A">
      <w:pPr>
        <w:pStyle w:val="Level2"/>
        <w:rPr>
          <w:szCs w:val="24"/>
        </w:rPr>
      </w:pPr>
      <w:bookmarkStart w:id="46" w:name="_Toc143592378"/>
      <w:bookmarkStart w:id="47" w:name="_Toc159318464"/>
      <w:r w:rsidRPr="00BF29BF">
        <w:rPr>
          <w:szCs w:val="24"/>
        </w:rPr>
        <w:lastRenderedPageBreak/>
        <w:t>Change Control Board (CCB).</w:t>
      </w:r>
      <w:bookmarkEnd w:id="46"/>
      <w:bookmarkEnd w:id="47"/>
    </w:p>
    <w:p w14:paraId="509D95D3" w14:textId="2C6DD015" w:rsidR="00421BB0" w:rsidRPr="00BF29BF" w:rsidRDefault="00C453C6" w:rsidP="00E2635A">
      <w:pPr>
        <w:pStyle w:val="10sp0"/>
        <w:ind w:left="720" w:firstLine="720"/>
        <w:rPr>
          <w:rFonts w:cs="Arial"/>
          <w:szCs w:val="24"/>
        </w:rPr>
      </w:pPr>
      <w:r w:rsidRPr="00BF29BF">
        <w:rPr>
          <w:rFonts w:cs="Arial"/>
          <w:szCs w:val="24"/>
        </w:rPr>
        <w:t>The Consortium’s Change Control Board is responsible for reviewing and making recommendations on requested changes to baseline Work consistent with the Consortium’s Change Control Process.</w:t>
      </w:r>
      <w:r w:rsidR="00236600" w:rsidRPr="00BF29BF">
        <w:rPr>
          <w:rFonts w:cs="Arial"/>
          <w:szCs w:val="24"/>
        </w:rPr>
        <w:t xml:space="preserve"> </w:t>
      </w:r>
    </w:p>
    <w:p w14:paraId="43703A7F" w14:textId="77777777" w:rsidR="00C453C6" w:rsidRPr="00BF29BF" w:rsidRDefault="00C453C6" w:rsidP="00E2635A">
      <w:pPr>
        <w:pStyle w:val="Level2"/>
        <w:rPr>
          <w:szCs w:val="24"/>
        </w:rPr>
      </w:pPr>
      <w:bookmarkStart w:id="48" w:name="_Toc143592379"/>
      <w:bookmarkStart w:id="49" w:name="_Toc159318465"/>
      <w:r w:rsidRPr="00BF29BF">
        <w:rPr>
          <w:szCs w:val="24"/>
        </w:rPr>
        <w:t>Change Control Process.</w:t>
      </w:r>
      <w:bookmarkEnd w:id="48"/>
      <w:bookmarkEnd w:id="49"/>
    </w:p>
    <w:p w14:paraId="4381019D" w14:textId="77777777" w:rsidR="00C453C6" w:rsidRPr="00BF29BF" w:rsidRDefault="00C453C6" w:rsidP="00E2635A">
      <w:pPr>
        <w:pStyle w:val="10sp0"/>
        <w:ind w:left="720" w:firstLine="720"/>
        <w:rPr>
          <w:rFonts w:cs="Arial"/>
          <w:szCs w:val="24"/>
        </w:rPr>
      </w:pPr>
      <w:r w:rsidRPr="00BF29BF">
        <w:rPr>
          <w:rFonts w:cs="Arial"/>
          <w:szCs w:val="24"/>
        </w:rPr>
        <w:t>The Consortium’s process for reviewing, evaluating, and making decisions on requests for changes to baseline Work.</w:t>
      </w:r>
    </w:p>
    <w:p w14:paraId="4727B7F4" w14:textId="77777777" w:rsidR="00C453C6" w:rsidRPr="00BF29BF" w:rsidRDefault="00C453C6" w:rsidP="00E2635A">
      <w:pPr>
        <w:pStyle w:val="Level2"/>
        <w:rPr>
          <w:szCs w:val="24"/>
        </w:rPr>
      </w:pPr>
      <w:bookmarkStart w:id="50" w:name="_Toc143592380"/>
      <w:bookmarkStart w:id="51" w:name="_Toc159318466"/>
      <w:r w:rsidRPr="00BF29BF">
        <w:rPr>
          <w:szCs w:val="24"/>
        </w:rPr>
        <w:t>Change Control Request (CCR).</w:t>
      </w:r>
      <w:bookmarkEnd w:id="50"/>
      <w:bookmarkEnd w:id="51"/>
    </w:p>
    <w:p w14:paraId="59C8F643" w14:textId="77777777" w:rsidR="00C453C6" w:rsidRPr="00BF29BF" w:rsidRDefault="00C453C6" w:rsidP="00E2635A">
      <w:pPr>
        <w:pStyle w:val="10sp0"/>
        <w:ind w:left="720" w:firstLine="720"/>
        <w:rPr>
          <w:rFonts w:cs="Arial"/>
          <w:szCs w:val="24"/>
        </w:rPr>
      </w:pPr>
      <w:r w:rsidRPr="00BF29BF">
        <w:rPr>
          <w:rFonts w:cs="Arial"/>
          <w:szCs w:val="24"/>
        </w:rPr>
        <w:t>A documented raised by either the Consortium or Contractor in accordance with Section 8, in relation to a proposed change to this Agreement, or any Services to be provided thereunder.</w:t>
      </w:r>
    </w:p>
    <w:p w14:paraId="0D9C5464" w14:textId="77777777" w:rsidR="00C453C6" w:rsidRPr="00BF29BF" w:rsidRDefault="00C453C6" w:rsidP="00E2635A">
      <w:pPr>
        <w:pStyle w:val="Level2"/>
        <w:rPr>
          <w:szCs w:val="24"/>
        </w:rPr>
      </w:pPr>
      <w:bookmarkStart w:id="52" w:name="_Toc143592381"/>
      <w:bookmarkStart w:id="53" w:name="_Toc159318467"/>
      <w:r w:rsidRPr="00BF29BF">
        <w:rPr>
          <w:szCs w:val="24"/>
        </w:rPr>
        <w:t>Change Management.</w:t>
      </w:r>
      <w:bookmarkEnd w:id="52"/>
      <w:bookmarkEnd w:id="53"/>
    </w:p>
    <w:p w14:paraId="415E30F5" w14:textId="77777777" w:rsidR="00C453C6" w:rsidRPr="00BF29BF" w:rsidRDefault="00C453C6" w:rsidP="00E2635A">
      <w:pPr>
        <w:pStyle w:val="10sp0"/>
        <w:ind w:left="720" w:firstLine="720"/>
        <w:rPr>
          <w:rFonts w:cs="Arial"/>
          <w:szCs w:val="24"/>
        </w:rPr>
      </w:pPr>
      <w:r w:rsidRPr="00BF29BF">
        <w:rPr>
          <w:rFonts w:cs="Arial"/>
          <w:szCs w:val="24"/>
        </w:rPr>
        <w:t>The method and manner by which the Contractor will respond to, implement, and manage change within the CalSAWS System processes and procedures.</w:t>
      </w:r>
    </w:p>
    <w:p w14:paraId="5588FC6C" w14:textId="77777777" w:rsidR="00C453C6" w:rsidRPr="00BF29BF" w:rsidRDefault="00C453C6" w:rsidP="00E2635A">
      <w:pPr>
        <w:pStyle w:val="Level2"/>
        <w:rPr>
          <w:szCs w:val="24"/>
        </w:rPr>
      </w:pPr>
      <w:bookmarkStart w:id="54" w:name="_Toc143592382"/>
      <w:bookmarkStart w:id="55" w:name="_Toc159318468"/>
      <w:r w:rsidRPr="00BF29BF">
        <w:rPr>
          <w:szCs w:val="24"/>
        </w:rPr>
        <w:t>Change Notice.</w:t>
      </w:r>
      <w:bookmarkEnd w:id="54"/>
      <w:bookmarkEnd w:id="55"/>
    </w:p>
    <w:p w14:paraId="034897C6" w14:textId="77777777" w:rsidR="00C453C6" w:rsidRPr="00BF29BF" w:rsidRDefault="00C453C6" w:rsidP="00E2635A">
      <w:pPr>
        <w:pStyle w:val="10sp0"/>
        <w:ind w:left="720" w:firstLine="720"/>
        <w:rPr>
          <w:rFonts w:cs="Arial"/>
          <w:szCs w:val="24"/>
        </w:rPr>
      </w:pPr>
      <w:r w:rsidRPr="00BF29BF">
        <w:rPr>
          <w:rFonts w:cs="Arial"/>
          <w:szCs w:val="24"/>
        </w:rPr>
        <w:t>The term “Change Notice” shall have the meaning specified in Section 8 of this Agreement.</w:t>
      </w:r>
    </w:p>
    <w:p w14:paraId="12F346EC" w14:textId="77777777" w:rsidR="00C453C6" w:rsidRPr="00BF29BF" w:rsidRDefault="00C453C6" w:rsidP="00E2635A">
      <w:pPr>
        <w:pStyle w:val="Level2"/>
        <w:rPr>
          <w:szCs w:val="24"/>
        </w:rPr>
      </w:pPr>
      <w:bookmarkStart w:id="56" w:name="_Toc143592383"/>
      <w:bookmarkStart w:id="57" w:name="_Toc159318469"/>
      <w:r w:rsidRPr="00BF29BF">
        <w:rPr>
          <w:szCs w:val="24"/>
        </w:rPr>
        <w:t>Change Order.</w:t>
      </w:r>
      <w:bookmarkEnd w:id="56"/>
      <w:bookmarkEnd w:id="57"/>
    </w:p>
    <w:p w14:paraId="19F483DC" w14:textId="77777777" w:rsidR="00C453C6" w:rsidRPr="00BF29BF" w:rsidRDefault="00C453C6" w:rsidP="00E2635A">
      <w:pPr>
        <w:pStyle w:val="10sp0"/>
        <w:ind w:left="720" w:firstLine="720"/>
        <w:rPr>
          <w:rFonts w:cs="Arial"/>
          <w:szCs w:val="24"/>
        </w:rPr>
      </w:pPr>
      <w:r w:rsidRPr="00BF29BF">
        <w:rPr>
          <w:rFonts w:cs="Arial"/>
          <w:szCs w:val="24"/>
        </w:rPr>
        <w:t>A written form used by Contractor and the Consortium to modify, delete, or add to the Deliverables or Services, in whole or in part, made in accordance with Section 8 of this Agreement.</w:t>
      </w:r>
    </w:p>
    <w:p w14:paraId="54735B46" w14:textId="77777777" w:rsidR="00C453C6" w:rsidRPr="00BF29BF" w:rsidRDefault="00C453C6" w:rsidP="00E2635A">
      <w:pPr>
        <w:pStyle w:val="Level2"/>
        <w:rPr>
          <w:szCs w:val="24"/>
        </w:rPr>
      </w:pPr>
      <w:bookmarkStart w:id="58" w:name="_Toc60726100"/>
      <w:bookmarkStart w:id="59" w:name="_Toc143592384"/>
      <w:bookmarkStart w:id="60" w:name="_Toc159318470"/>
      <w:r w:rsidRPr="00BF29BF">
        <w:rPr>
          <w:szCs w:val="24"/>
        </w:rPr>
        <w:t>Charge(s).</w:t>
      </w:r>
      <w:bookmarkEnd w:id="58"/>
      <w:bookmarkEnd w:id="59"/>
      <w:bookmarkEnd w:id="60"/>
    </w:p>
    <w:p w14:paraId="688169CA" w14:textId="4B231A83" w:rsidR="00C453C6" w:rsidRPr="00BF29BF" w:rsidRDefault="00C453C6" w:rsidP="00E2635A">
      <w:pPr>
        <w:pStyle w:val="10sp0"/>
        <w:ind w:left="720" w:firstLine="720"/>
        <w:rPr>
          <w:rFonts w:cs="Arial"/>
          <w:szCs w:val="24"/>
        </w:rPr>
      </w:pPr>
      <w:r w:rsidRPr="00BF29BF">
        <w:rPr>
          <w:rFonts w:cs="Arial"/>
          <w:szCs w:val="24"/>
        </w:rPr>
        <w:t>The amount(s) to be paid for the BenefitsCal Deliverables and Services authorized under this Agreement, in whole or in part.</w:t>
      </w:r>
    </w:p>
    <w:p w14:paraId="7F88DEDC" w14:textId="4BB4526B" w:rsidR="00C453C6" w:rsidRPr="00BF29BF" w:rsidRDefault="005817A7" w:rsidP="00E2635A">
      <w:pPr>
        <w:pStyle w:val="Level2"/>
        <w:rPr>
          <w:szCs w:val="24"/>
        </w:rPr>
      </w:pPr>
      <w:bookmarkStart w:id="61" w:name="_Toc159318471"/>
      <w:r w:rsidRPr="00BF29BF">
        <w:rPr>
          <w:szCs w:val="24"/>
        </w:rPr>
        <w:t>Community Based Organization (CBO)</w:t>
      </w:r>
      <w:r w:rsidR="00C453C6" w:rsidRPr="00BF29BF">
        <w:rPr>
          <w:szCs w:val="24"/>
        </w:rPr>
        <w:t>.</w:t>
      </w:r>
      <w:bookmarkEnd w:id="61"/>
    </w:p>
    <w:p w14:paraId="5D60B577" w14:textId="45FBA404" w:rsidR="00C453C6" w:rsidRPr="00BF29BF" w:rsidRDefault="005817A7" w:rsidP="00E2635A">
      <w:pPr>
        <w:pStyle w:val="10sp0"/>
        <w:ind w:left="720" w:firstLine="720"/>
        <w:rPr>
          <w:rFonts w:cs="Arial"/>
          <w:szCs w:val="24"/>
        </w:rPr>
      </w:pPr>
      <w:r w:rsidRPr="00BF29BF">
        <w:rPr>
          <w:rFonts w:cs="Arial"/>
          <w:szCs w:val="24"/>
        </w:rPr>
        <w:t>Organizations that work at the local level to provide services to, and represent the interests of, stakeholders and beneficiaries who are users of the BenefitsCal System.</w:t>
      </w:r>
    </w:p>
    <w:p w14:paraId="47C450A9" w14:textId="77777777" w:rsidR="00C453C6" w:rsidRPr="00BF29BF" w:rsidRDefault="00C453C6" w:rsidP="00E2635A">
      <w:pPr>
        <w:pStyle w:val="Level2"/>
        <w:rPr>
          <w:szCs w:val="24"/>
        </w:rPr>
      </w:pPr>
      <w:bookmarkStart w:id="62" w:name="_Toc60726102"/>
      <w:bookmarkStart w:id="63" w:name="_Toc143592385"/>
      <w:bookmarkStart w:id="64" w:name="_Toc159318472"/>
      <w:r w:rsidRPr="00BF29BF">
        <w:rPr>
          <w:szCs w:val="24"/>
        </w:rPr>
        <w:t>Confidential Information.</w:t>
      </w:r>
      <w:bookmarkEnd w:id="62"/>
      <w:bookmarkEnd w:id="63"/>
      <w:bookmarkEnd w:id="64"/>
    </w:p>
    <w:p w14:paraId="29918EBF" w14:textId="592EEFA7" w:rsidR="00C453C6" w:rsidRPr="00BF29BF" w:rsidRDefault="00C453C6" w:rsidP="00E2635A">
      <w:pPr>
        <w:pStyle w:val="10sp0"/>
        <w:ind w:left="720" w:firstLine="720"/>
        <w:rPr>
          <w:rFonts w:cs="Arial"/>
          <w:szCs w:val="24"/>
        </w:rPr>
      </w:pPr>
      <w:r w:rsidRPr="00BF29BF">
        <w:rPr>
          <w:rFonts w:cs="Arial"/>
          <w:szCs w:val="24"/>
        </w:rPr>
        <w:t xml:space="preserve">Subject to applicable federal, State and County laws and regulations, trade secrets and confidential information of the Consortium and Contractor, </w:t>
      </w:r>
      <w:r w:rsidRPr="00BF29BF">
        <w:rPr>
          <w:rFonts w:cs="Arial"/>
          <w:szCs w:val="24"/>
        </w:rPr>
        <w:lastRenderedPageBreak/>
        <w:t>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BenefitsCal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methodology (if any); proprietary and confidential information of its Subcontractors; and information designated as confidential by either the Consortium or Contractor.</w:t>
      </w:r>
    </w:p>
    <w:p w14:paraId="4EE252E9" w14:textId="77777777" w:rsidR="00C453C6" w:rsidRPr="00BF29BF" w:rsidRDefault="00C453C6" w:rsidP="00E2635A">
      <w:pPr>
        <w:pStyle w:val="Level2"/>
        <w:rPr>
          <w:szCs w:val="24"/>
        </w:rPr>
      </w:pPr>
      <w:bookmarkStart w:id="65" w:name="_Toc143592387"/>
      <w:bookmarkStart w:id="66" w:name="_Toc159318473"/>
      <w:r w:rsidRPr="00BF29BF">
        <w:rPr>
          <w:szCs w:val="24"/>
        </w:rPr>
        <w:t>Consortium Team.</w:t>
      </w:r>
      <w:bookmarkEnd w:id="65"/>
      <w:bookmarkEnd w:id="66"/>
    </w:p>
    <w:p w14:paraId="5B939FA4" w14:textId="77777777" w:rsidR="00C453C6" w:rsidRPr="00BF29BF" w:rsidRDefault="00C453C6" w:rsidP="00E2635A">
      <w:pPr>
        <w:pStyle w:val="10sp0"/>
        <w:ind w:left="720" w:firstLine="720"/>
        <w:rPr>
          <w:rFonts w:cs="Arial"/>
          <w:szCs w:val="24"/>
        </w:rPr>
      </w:pPr>
      <w:r w:rsidRPr="00BF29BF">
        <w:rPr>
          <w:rFonts w:cs="Arial"/>
          <w:szCs w:val="24"/>
        </w:rPr>
        <w:t>The Consortium’s personnel responsible for overseeing various applications and Deliverables related to the Project.</w:t>
      </w:r>
    </w:p>
    <w:p w14:paraId="49603F1A" w14:textId="77777777" w:rsidR="00C453C6" w:rsidRPr="00BF29BF" w:rsidRDefault="00C453C6" w:rsidP="00E2635A">
      <w:pPr>
        <w:pStyle w:val="Level2"/>
        <w:rPr>
          <w:szCs w:val="24"/>
        </w:rPr>
      </w:pPr>
      <w:bookmarkStart w:id="67" w:name="_Toc60726103"/>
      <w:bookmarkStart w:id="68" w:name="_Toc143592388"/>
      <w:bookmarkStart w:id="69" w:name="_Toc159318474"/>
      <w:r w:rsidRPr="00BF29BF">
        <w:rPr>
          <w:szCs w:val="24"/>
        </w:rPr>
        <w:t>Contract Sum.</w:t>
      </w:r>
      <w:bookmarkEnd w:id="67"/>
      <w:bookmarkEnd w:id="68"/>
      <w:bookmarkEnd w:id="69"/>
    </w:p>
    <w:p w14:paraId="0C61B133" w14:textId="2FA1F5E0" w:rsidR="00C453C6" w:rsidRPr="00BF29BF" w:rsidRDefault="00C453C6" w:rsidP="00E2635A">
      <w:pPr>
        <w:pStyle w:val="10sp0"/>
        <w:ind w:left="720" w:firstLine="720"/>
        <w:rPr>
          <w:rFonts w:cs="Arial"/>
          <w:szCs w:val="24"/>
        </w:rPr>
      </w:pPr>
      <w:r w:rsidRPr="00BF29BF">
        <w:rPr>
          <w:rFonts w:cs="Arial"/>
          <w:szCs w:val="24"/>
        </w:rPr>
        <w:t xml:space="preserve">Any Charge specifically attributable to one or more </w:t>
      </w:r>
      <w:r w:rsidR="000E65C1" w:rsidRPr="00BF29BF">
        <w:rPr>
          <w:rFonts w:cs="Arial"/>
          <w:szCs w:val="24"/>
        </w:rPr>
        <w:t>BenefitsCal</w:t>
      </w:r>
      <w:r w:rsidRPr="00BF29BF">
        <w:rPr>
          <w:rFonts w:cs="Arial"/>
          <w:szCs w:val="24"/>
        </w:rPr>
        <w:t xml:space="preserve"> Deliverables or Services as set forth in Contractor’s Proposal and as agreed to by the Parties.</w:t>
      </w:r>
    </w:p>
    <w:p w14:paraId="1AD7A275" w14:textId="77777777" w:rsidR="00C453C6" w:rsidRPr="00BF29BF" w:rsidRDefault="00C453C6" w:rsidP="00E2635A">
      <w:pPr>
        <w:pStyle w:val="Level2"/>
        <w:rPr>
          <w:szCs w:val="24"/>
        </w:rPr>
      </w:pPr>
      <w:bookmarkStart w:id="70" w:name="_Toc60726104"/>
      <w:bookmarkStart w:id="71" w:name="_Toc143592389"/>
      <w:bookmarkStart w:id="72" w:name="_Toc159318475"/>
      <w:r w:rsidRPr="00BF29BF">
        <w:rPr>
          <w:szCs w:val="24"/>
        </w:rPr>
        <w:t>Contractor.</w:t>
      </w:r>
      <w:bookmarkEnd w:id="70"/>
      <w:bookmarkEnd w:id="71"/>
      <w:bookmarkEnd w:id="72"/>
    </w:p>
    <w:p w14:paraId="110383C2" w14:textId="68577701" w:rsidR="00C453C6" w:rsidRPr="00BF29BF" w:rsidRDefault="00C453C6" w:rsidP="00E2635A">
      <w:pPr>
        <w:pStyle w:val="10sp0"/>
        <w:ind w:left="720" w:firstLine="720"/>
        <w:rPr>
          <w:rFonts w:cs="Arial"/>
          <w:szCs w:val="24"/>
        </w:rPr>
      </w:pPr>
      <w:r w:rsidRPr="00BF29BF">
        <w:rPr>
          <w:rFonts w:cs="Arial"/>
          <w:szCs w:val="24"/>
        </w:rPr>
        <w:t xml:space="preserve">The entity to whom this </w:t>
      </w:r>
      <w:r w:rsidR="000E65C1" w:rsidRPr="00BF29BF">
        <w:rPr>
          <w:rFonts w:cs="Arial"/>
          <w:szCs w:val="24"/>
        </w:rPr>
        <w:t>BenefitsCal</w:t>
      </w:r>
      <w:r w:rsidRPr="00BF29BF">
        <w:rPr>
          <w:rFonts w:cs="Arial"/>
          <w:szCs w:val="24"/>
        </w:rPr>
        <w:t xml:space="preserve"> Agreement is awarded pursuant to the RFP and who, along with the Consortium, constitute the Parties to this Agreement.</w:t>
      </w:r>
    </w:p>
    <w:p w14:paraId="4A415F31" w14:textId="77777777" w:rsidR="005817A7" w:rsidRPr="00BF29BF" w:rsidRDefault="005817A7" w:rsidP="00E2635A">
      <w:pPr>
        <w:pStyle w:val="Level2"/>
        <w:rPr>
          <w:szCs w:val="24"/>
        </w:rPr>
      </w:pPr>
      <w:bookmarkStart w:id="73" w:name="_Toc60726105"/>
      <w:bookmarkStart w:id="74" w:name="_Toc143592391"/>
      <w:bookmarkStart w:id="75" w:name="_Toc159318476"/>
      <w:r w:rsidRPr="00BF29BF">
        <w:rPr>
          <w:szCs w:val="24"/>
        </w:rPr>
        <w:t>Cosmetic Deficiency.</w:t>
      </w:r>
      <w:bookmarkEnd w:id="73"/>
      <w:bookmarkEnd w:id="74"/>
      <w:bookmarkEnd w:id="75"/>
    </w:p>
    <w:p w14:paraId="48EDC2F3" w14:textId="77777777" w:rsidR="005817A7" w:rsidRPr="00BF29BF" w:rsidRDefault="005817A7" w:rsidP="00E2635A">
      <w:pPr>
        <w:pStyle w:val="10sp0"/>
        <w:ind w:left="720" w:firstLine="720"/>
        <w:rPr>
          <w:rFonts w:cs="Arial"/>
          <w:szCs w:val="24"/>
        </w:rPr>
      </w:pPr>
      <w:r w:rsidRPr="00BF29BF">
        <w:rPr>
          <w:rFonts w:cs="Arial"/>
          <w:szCs w:val="24"/>
        </w:rPr>
        <w:t>A cosmetic and inconsequential Deficiency as determined solely by the Consortium’s reasonable judgment, e.g., a spelling or grammatical error.</w:t>
      </w:r>
    </w:p>
    <w:p w14:paraId="645CD08C" w14:textId="77777777" w:rsidR="005817A7" w:rsidRPr="00BF29BF" w:rsidRDefault="005817A7" w:rsidP="00E2635A">
      <w:pPr>
        <w:pStyle w:val="Level2"/>
        <w:rPr>
          <w:szCs w:val="24"/>
        </w:rPr>
      </w:pPr>
      <w:bookmarkStart w:id="76" w:name="_Toc60726106"/>
      <w:bookmarkStart w:id="77" w:name="_Toc143592392"/>
      <w:bookmarkStart w:id="78" w:name="_Toc159318477"/>
      <w:r w:rsidRPr="00BF29BF">
        <w:rPr>
          <w:szCs w:val="24"/>
        </w:rPr>
        <w:t>Counties.</w:t>
      </w:r>
      <w:bookmarkEnd w:id="76"/>
      <w:bookmarkEnd w:id="77"/>
      <w:bookmarkEnd w:id="78"/>
    </w:p>
    <w:p w14:paraId="57B976C1" w14:textId="77777777" w:rsidR="005817A7" w:rsidRPr="00BF29BF" w:rsidRDefault="005817A7" w:rsidP="00E2635A">
      <w:pPr>
        <w:pStyle w:val="10sp0"/>
        <w:ind w:left="1440"/>
        <w:rPr>
          <w:rFonts w:cs="Arial"/>
          <w:szCs w:val="24"/>
        </w:rPr>
      </w:pPr>
      <w:r w:rsidRPr="00BF29BF">
        <w:rPr>
          <w:rFonts w:cs="Arial"/>
          <w:szCs w:val="24"/>
        </w:rPr>
        <w:t>All of the California Counties that are a part of the Consortium.</w:t>
      </w:r>
    </w:p>
    <w:p w14:paraId="010DB989" w14:textId="77777777" w:rsidR="005817A7" w:rsidRPr="00BF29BF" w:rsidRDefault="005817A7" w:rsidP="00E2635A">
      <w:pPr>
        <w:pStyle w:val="Level2"/>
        <w:rPr>
          <w:szCs w:val="24"/>
        </w:rPr>
      </w:pPr>
      <w:bookmarkStart w:id="79" w:name="_Toc60726107"/>
      <w:bookmarkStart w:id="80" w:name="_Toc143592393"/>
      <w:bookmarkStart w:id="81" w:name="_Toc159318478"/>
      <w:r w:rsidRPr="00BF29BF">
        <w:rPr>
          <w:szCs w:val="24"/>
        </w:rPr>
        <w:t>County.</w:t>
      </w:r>
      <w:bookmarkEnd w:id="79"/>
      <w:bookmarkEnd w:id="80"/>
      <w:bookmarkEnd w:id="81"/>
    </w:p>
    <w:p w14:paraId="06937412" w14:textId="77777777" w:rsidR="005817A7" w:rsidRPr="00BF29BF" w:rsidRDefault="005817A7" w:rsidP="00E2635A">
      <w:pPr>
        <w:pStyle w:val="10sp0"/>
        <w:ind w:left="1440"/>
        <w:rPr>
          <w:rFonts w:cs="Arial"/>
          <w:szCs w:val="24"/>
        </w:rPr>
      </w:pPr>
      <w:r w:rsidRPr="00BF29BF">
        <w:rPr>
          <w:rFonts w:cs="Arial"/>
          <w:szCs w:val="24"/>
        </w:rPr>
        <w:t>Any one County that is a part of the Consortium.</w:t>
      </w:r>
    </w:p>
    <w:p w14:paraId="2BE841FB" w14:textId="77777777" w:rsidR="005817A7" w:rsidRPr="00BF29BF" w:rsidRDefault="005817A7" w:rsidP="00E2635A">
      <w:pPr>
        <w:pStyle w:val="Level2"/>
        <w:rPr>
          <w:szCs w:val="24"/>
        </w:rPr>
      </w:pPr>
      <w:bookmarkStart w:id="82" w:name="_Toc143592394"/>
      <w:bookmarkStart w:id="83" w:name="_Toc159318479"/>
      <w:r w:rsidRPr="00BF29BF">
        <w:rPr>
          <w:szCs w:val="24"/>
        </w:rPr>
        <w:t>Daily Prime Business Hours Availability Times.</w:t>
      </w:r>
      <w:bookmarkEnd w:id="82"/>
      <w:bookmarkEnd w:id="83"/>
    </w:p>
    <w:p w14:paraId="08380843" w14:textId="77777777" w:rsidR="005817A7" w:rsidRPr="00BF29BF" w:rsidRDefault="005817A7" w:rsidP="00E2635A">
      <w:pPr>
        <w:pStyle w:val="10sp0"/>
        <w:ind w:left="720" w:firstLine="720"/>
        <w:rPr>
          <w:rFonts w:cs="Arial"/>
          <w:szCs w:val="24"/>
        </w:rPr>
      </w:pPr>
      <w:r w:rsidRPr="00BF29BF">
        <w:rPr>
          <w:rFonts w:cs="Arial"/>
          <w:szCs w:val="24"/>
        </w:rPr>
        <w:t>6:00 am to 9:00pm (Pacific Time Zone), Monday through Saturday, except for Consortium holidays and scheduled System downtime.</w:t>
      </w:r>
    </w:p>
    <w:p w14:paraId="68A1B027" w14:textId="77777777" w:rsidR="005817A7" w:rsidRPr="00BF29BF" w:rsidRDefault="005817A7" w:rsidP="00E2635A">
      <w:pPr>
        <w:pStyle w:val="Level2"/>
        <w:rPr>
          <w:szCs w:val="24"/>
        </w:rPr>
      </w:pPr>
      <w:bookmarkStart w:id="84" w:name="_Toc60726108"/>
      <w:bookmarkStart w:id="85" w:name="_Toc143592395"/>
      <w:bookmarkStart w:id="86" w:name="_Toc159318480"/>
      <w:r w:rsidRPr="00BF29BF">
        <w:rPr>
          <w:szCs w:val="24"/>
        </w:rPr>
        <w:lastRenderedPageBreak/>
        <w:t>Data.</w:t>
      </w:r>
      <w:bookmarkEnd w:id="84"/>
      <w:bookmarkEnd w:id="85"/>
      <w:bookmarkEnd w:id="86"/>
    </w:p>
    <w:p w14:paraId="1DEFC2C1" w14:textId="77777777" w:rsidR="005817A7" w:rsidRPr="00BF29BF" w:rsidRDefault="005817A7" w:rsidP="00E2635A">
      <w:pPr>
        <w:pStyle w:val="10sp0"/>
        <w:ind w:left="720" w:firstLine="720"/>
        <w:rPr>
          <w:rFonts w:cs="Arial"/>
          <w:szCs w:val="24"/>
        </w:rPr>
      </w:pPr>
      <w:r w:rsidRPr="00BF29BF">
        <w:rPr>
          <w:rFonts w:cs="Arial"/>
          <w:szCs w:val="24"/>
        </w:rPr>
        <w:t>The Consortium’s records, employee information, files, forms, Personal Identifiable Information (PII) data and other information that may be utilized in providing Services under this Agreement. “Data” also shall refer to all federal, State, County, and/or other data and information, which is (a) stored online, stored off-line, in transit, or computed, and used or accessed by Contractor for providing Services under this Agreement and all backups of such data and information, and/or (b) placed into, used within, or resulting from the use of, the CalSAWS Systems, and all backups of such data and information.</w:t>
      </w:r>
    </w:p>
    <w:p w14:paraId="120F1FE3" w14:textId="77777777" w:rsidR="005817A7" w:rsidRPr="00BF29BF" w:rsidRDefault="005817A7" w:rsidP="00E2635A">
      <w:pPr>
        <w:pStyle w:val="Level2"/>
        <w:rPr>
          <w:szCs w:val="24"/>
        </w:rPr>
      </w:pPr>
      <w:bookmarkStart w:id="87" w:name="_Toc60726109"/>
      <w:bookmarkStart w:id="88" w:name="_Toc143592396"/>
      <w:bookmarkStart w:id="89" w:name="_Toc159318481"/>
      <w:r w:rsidRPr="00BF29BF">
        <w:rPr>
          <w:szCs w:val="24"/>
        </w:rPr>
        <w:t>Day.</w:t>
      </w:r>
      <w:bookmarkEnd w:id="87"/>
      <w:bookmarkEnd w:id="88"/>
      <w:bookmarkEnd w:id="89"/>
    </w:p>
    <w:p w14:paraId="6946FCA9" w14:textId="77777777" w:rsidR="005817A7" w:rsidRPr="00BF29BF" w:rsidRDefault="005817A7" w:rsidP="00E2635A">
      <w:pPr>
        <w:pStyle w:val="10sp0"/>
        <w:ind w:left="1440"/>
        <w:rPr>
          <w:rFonts w:cs="Arial"/>
          <w:szCs w:val="24"/>
        </w:rPr>
      </w:pPr>
      <w:r w:rsidRPr="00BF29BF">
        <w:rPr>
          <w:rFonts w:cs="Arial"/>
          <w:szCs w:val="24"/>
        </w:rPr>
        <w:t>Unless otherwise specified, Day shall mean calendar day.</w:t>
      </w:r>
    </w:p>
    <w:p w14:paraId="6357DE3F" w14:textId="77777777" w:rsidR="005817A7" w:rsidRPr="00BF29BF" w:rsidRDefault="005817A7" w:rsidP="00E2635A">
      <w:pPr>
        <w:pStyle w:val="Level2"/>
        <w:rPr>
          <w:szCs w:val="24"/>
        </w:rPr>
      </w:pPr>
      <w:bookmarkStart w:id="90" w:name="_Toc60726110"/>
      <w:bookmarkStart w:id="91" w:name="_Toc143592397"/>
      <w:bookmarkStart w:id="92" w:name="_Toc159318482"/>
      <w:r w:rsidRPr="00BF29BF">
        <w:rPr>
          <w:szCs w:val="24"/>
        </w:rPr>
        <w:t>Deficiency.</w:t>
      </w:r>
      <w:bookmarkEnd w:id="90"/>
      <w:bookmarkEnd w:id="91"/>
      <w:bookmarkEnd w:id="92"/>
    </w:p>
    <w:p w14:paraId="3CF60495" w14:textId="77777777" w:rsidR="005817A7" w:rsidRPr="00BF29BF" w:rsidRDefault="005817A7" w:rsidP="00E2635A">
      <w:pPr>
        <w:pStyle w:val="10sp0"/>
        <w:ind w:left="720" w:firstLine="720"/>
        <w:rPr>
          <w:rFonts w:cs="Arial"/>
          <w:szCs w:val="24"/>
        </w:rPr>
      </w:pPr>
      <w:r w:rsidRPr="00BF29BF">
        <w:rPr>
          <w:rFonts w:cs="Arial"/>
          <w:szCs w:val="24"/>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451A9EF9" w14:textId="77777777" w:rsidR="005817A7" w:rsidRPr="00BF29BF" w:rsidRDefault="005817A7" w:rsidP="00E2635A">
      <w:pPr>
        <w:pStyle w:val="Level2"/>
        <w:rPr>
          <w:szCs w:val="24"/>
        </w:rPr>
      </w:pPr>
      <w:bookmarkStart w:id="93" w:name="_Toc60726111"/>
      <w:bookmarkStart w:id="94" w:name="_Toc143592398"/>
      <w:bookmarkStart w:id="95" w:name="_Toc159318483"/>
      <w:r w:rsidRPr="00BF29BF">
        <w:rPr>
          <w:szCs w:val="24"/>
        </w:rPr>
        <w:t>Deliverable.</w:t>
      </w:r>
      <w:bookmarkEnd w:id="93"/>
      <w:bookmarkEnd w:id="94"/>
      <w:bookmarkEnd w:id="95"/>
    </w:p>
    <w:p w14:paraId="29517DF1" w14:textId="32B2FDF0" w:rsidR="005817A7" w:rsidRPr="00BF29BF" w:rsidRDefault="005817A7" w:rsidP="00E2635A">
      <w:pPr>
        <w:pStyle w:val="10sp0"/>
        <w:ind w:left="720" w:firstLine="720"/>
        <w:rPr>
          <w:rFonts w:cs="Arial"/>
          <w:szCs w:val="24"/>
        </w:rPr>
      </w:pPr>
      <w:r w:rsidRPr="00BF29BF">
        <w:rPr>
          <w:rFonts w:cs="Arial"/>
          <w:szCs w:val="24"/>
        </w:rPr>
        <w:t xml:space="preserve">Contractor’s work product that is based on applicable Specifications and </w:t>
      </w:r>
      <w:r w:rsidR="007141B4" w:rsidRPr="00BF29BF">
        <w:rPr>
          <w:rFonts w:cs="Arial"/>
          <w:szCs w:val="24"/>
        </w:rPr>
        <w:t xml:space="preserve">that </w:t>
      </w:r>
      <w:r w:rsidRPr="00BF29BF">
        <w:rPr>
          <w:rFonts w:cs="Arial"/>
          <w:szCs w:val="24"/>
        </w:rPr>
        <w:t>is provided by Contractor to the Consortium (either independently or in concert with the Counties or third parties) during the course of Contractor’s performance under this Agreement.  The definition of Deliverable also includes that term as further defined in Section 5 and the approved Work Plan.</w:t>
      </w:r>
    </w:p>
    <w:p w14:paraId="365944F8" w14:textId="77777777" w:rsidR="005817A7" w:rsidRPr="00BF29BF" w:rsidRDefault="005817A7" w:rsidP="00E2635A">
      <w:pPr>
        <w:pStyle w:val="Level2"/>
        <w:rPr>
          <w:szCs w:val="24"/>
        </w:rPr>
      </w:pPr>
      <w:bookmarkStart w:id="96" w:name="_Toc60726112"/>
      <w:bookmarkStart w:id="97" w:name="_Toc143592399"/>
      <w:bookmarkStart w:id="98" w:name="_Toc159318484"/>
      <w:r w:rsidRPr="00BF29BF">
        <w:rPr>
          <w:szCs w:val="24"/>
        </w:rPr>
        <w:t>Deliverable Expectation Document (DED).</w:t>
      </w:r>
      <w:bookmarkEnd w:id="96"/>
      <w:bookmarkEnd w:id="97"/>
      <w:bookmarkEnd w:id="98"/>
    </w:p>
    <w:p w14:paraId="19B79D56" w14:textId="77777777" w:rsidR="005817A7" w:rsidRPr="00BF29BF" w:rsidRDefault="005817A7" w:rsidP="00E2635A">
      <w:pPr>
        <w:pStyle w:val="10sp0"/>
        <w:ind w:left="720" w:firstLine="720"/>
        <w:rPr>
          <w:rFonts w:cs="Arial"/>
          <w:szCs w:val="24"/>
        </w:rPr>
      </w:pPr>
      <w:r w:rsidRPr="00BF29BF">
        <w:rPr>
          <w:rFonts w:cs="Arial"/>
          <w:szCs w:val="24"/>
        </w:rPr>
        <w:t>A Document that defines the requirements, acceptance criteria, schedule, responsible parties, reviewers and other items associated with each Deliverable that must be approved in advance of work commencing on a Deliverable.</w:t>
      </w:r>
    </w:p>
    <w:p w14:paraId="04C9ED7D" w14:textId="77777777" w:rsidR="005817A7" w:rsidRPr="00BF29BF" w:rsidRDefault="005817A7" w:rsidP="00E2635A">
      <w:pPr>
        <w:pStyle w:val="Level2"/>
        <w:rPr>
          <w:szCs w:val="24"/>
        </w:rPr>
      </w:pPr>
      <w:bookmarkStart w:id="99" w:name="_Toc143592400"/>
      <w:bookmarkStart w:id="100" w:name="_Toc159318485"/>
      <w:r w:rsidRPr="00BF29BF">
        <w:rPr>
          <w:szCs w:val="24"/>
        </w:rPr>
        <w:t>Delivery Integration Office.</w:t>
      </w:r>
      <w:bookmarkEnd w:id="99"/>
      <w:bookmarkEnd w:id="100"/>
    </w:p>
    <w:p w14:paraId="65504039" w14:textId="27A12A31" w:rsidR="00421BB0" w:rsidRPr="00BF29BF" w:rsidRDefault="005817A7" w:rsidP="00E2635A">
      <w:pPr>
        <w:pStyle w:val="10sp0"/>
        <w:ind w:left="720" w:firstLine="720"/>
        <w:rPr>
          <w:rFonts w:cs="Arial"/>
          <w:szCs w:val="24"/>
        </w:rPr>
      </w:pPr>
      <w:r w:rsidRPr="00BF29BF">
        <w:rPr>
          <w:rFonts w:cs="Arial"/>
          <w:szCs w:val="24"/>
        </w:rPr>
        <w:t>The Consortium’s Delivery Integration Office will be responsible for establishing a framework to oversee and manage the governance structure, issues, and potential disputes arising from the integrated, multi-contractor environment in which multiple contractors are responsible for various aspects of the CalSAWS System.</w:t>
      </w:r>
    </w:p>
    <w:p w14:paraId="52BCBACD" w14:textId="2DFC30F2" w:rsidR="00421BB0" w:rsidRPr="00BF29BF" w:rsidRDefault="007141B4" w:rsidP="00E2635A">
      <w:pPr>
        <w:pStyle w:val="Level2"/>
        <w:rPr>
          <w:szCs w:val="24"/>
        </w:rPr>
      </w:pPr>
      <w:bookmarkStart w:id="101" w:name="_Toc159318486"/>
      <w:r w:rsidRPr="00BF29BF">
        <w:rPr>
          <w:szCs w:val="24"/>
        </w:rPr>
        <w:t>Delivery Integration Team</w:t>
      </w:r>
      <w:r w:rsidR="009D2330" w:rsidRPr="00BF29BF">
        <w:rPr>
          <w:szCs w:val="24"/>
        </w:rPr>
        <w:t>.</w:t>
      </w:r>
      <w:bookmarkEnd w:id="101"/>
    </w:p>
    <w:p w14:paraId="2D571A1F" w14:textId="3116CC2B" w:rsidR="00421BB0" w:rsidRPr="00BF29BF" w:rsidRDefault="007141B4" w:rsidP="00E2635A">
      <w:pPr>
        <w:pStyle w:val="10sp0"/>
        <w:ind w:left="720" w:firstLine="720"/>
        <w:rPr>
          <w:rFonts w:cs="Arial"/>
          <w:szCs w:val="24"/>
        </w:rPr>
      </w:pPr>
      <w:r w:rsidRPr="00BF29BF">
        <w:rPr>
          <w:rFonts w:cs="Arial"/>
          <w:szCs w:val="24"/>
        </w:rPr>
        <w:t xml:space="preserve">The Delivery Integration Team coordinates discussions regarding the timing of required steps for each contractor, including the BenefitsCal Contractor, </w:t>
      </w:r>
      <w:r w:rsidRPr="00BF29BF">
        <w:rPr>
          <w:rFonts w:cs="Arial"/>
          <w:szCs w:val="24"/>
        </w:rPr>
        <w:lastRenderedPageBreak/>
        <w:t>and the Consortium. The Delivery Integration Team coordinates with the leaders of the release management processes regarding entry and exit criteria that must be satisfied by each contractor, including the BenefitsCal Contractor, involved in the system change process.</w:t>
      </w:r>
    </w:p>
    <w:p w14:paraId="5CB0A190" w14:textId="77777777" w:rsidR="007141B4" w:rsidRPr="00BF29BF" w:rsidRDefault="007141B4" w:rsidP="00E2635A">
      <w:pPr>
        <w:pStyle w:val="Level2"/>
        <w:rPr>
          <w:szCs w:val="24"/>
        </w:rPr>
      </w:pPr>
      <w:bookmarkStart w:id="102" w:name="_Toc60726114"/>
      <w:bookmarkStart w:id="103" w:name="_Toc143592402"/>
      <w:bookmarkStart w:id="104" w:name="_Toc159318487"/>
      <w:r w:rsidRPr="00BF29BF">
        <w:rPr>
          <w:szCs w:val="24"/>
        </w:rPr>
        <w:t>Documentation.</w:t>
      </w:r>
      <w:bookmarkEnd w:id="102"/>
      <w:bookmarkEnd w:id="103"/>
      <w:bookmarkEnd w:id="104"/>
    </w:p>
    <w:p w14:paraId="7F32E9CD" w14:textId="77777777" w:rsidR="007141B4" w:rsidRPr="00BF29BF" w:rsidRDefault="007141B4" w:rsidP="00E2635A">
      <w:pPr>
        <w:pStyle w:val="10sp0"/>
        <w:ind w:left="720" w:firstLine="720"/>
        <w:rPr>
          <w:rFonts w:cs="Arial"/>
          <w:szCs w:val="24"/>
        </w:rPr>
      </w:pPr>
      <w:r w:rsidRPr="00BF29BF">
        <w:rPr>
          <w:rFonts w:cs="Arial"/>
          <w:szCs w:val="24"/>
        </w:rPr>
        <w:t>All definitions, descriptions of methodology, standards, design, tests, operations, technical and user manuals used in conjunction with the Deliverables and Services, in whole and in part.</w:t>
      </w:r>
    </w:p>
    <w:p w14:paraId="5F404B2B" w14:textId="77777777" w:rsidR="007141B4" w:rsidRPr="00BF29BF" w:rsidRDefault="007141B4" w:rsidP="00E2635A">
      <w:pPr>
        <w:pStyle w:val="Level2"/>
        <w:rPr>
          <w:szCs w:val="24"/>
        </w:rPr>
      </w:pPr>
      <w:bookmarkStart w:id="105" w:name="_Toc60726115"/>
      <w:bookmarkStart w:id="106" w:name="_Toc143592403"/>
      <w:bookmarkStart w:id="107" w:name="_Toc159318488"/>
      <w:r w:rsidRPr="00BF29BF">
        <w:rPr>
          <w:szCs w:val="24"/>
        </w:rPr>
        <w:t>Execution Date.</w:t>
      </w:r>
      <w:bookmarkEnd w:id="105"/>
      <w:bookmarkEnd w:id="106"/>
      <w:bookmarkEnd w:id="107"/>
    </w:p>
    <w:p w14:paraId="40908777" w14:textId="77777777" w:rsidR="007141B4" w:rsidRPr="00BF29BF" w:rsidRDefault="007141B4" w:rsidP="00E2635A">
      <w:pPr>
        <w:pStyle w:val="10sp0"/>
        <w:ind w:left="1440"/>
        <w:rPr>
          <w:rFonts w:cs="Arial"/>
          <w:szCs w:val="24"/>
        </w:rPr>
      </w:pPr>
      <w:r w:rsidRPr="00BF29BF">
        <w:rPr>
          <w:rFonts w:cs="Arial"/>
          <w:szCs w:val="24"/>
        </w:rPr>
        <w:t>The date on which this Agreement is fully executed by the Parties.</w:t>
      </w:r>
    </w:p>
    <w:p w14:paraId="03A9A7B7" w14:textId="77777777" w:rsidR="007141B4" w:rsidRPr="00BF29BF" w:rsidRDefault="007141B4" w:rsidP="00E2635A">
      <w:pPr>
        <w:pStyle w:val="Level2"/>
        <w:rPr>
          <w:szCs w:val="24"/>
        </w:rPr>
      </w:pPr>
      <w:bookmarkStart w:id="108" w:name="_Toc60726116"/>
      <w:bookmarkStart w:id="109" w:name="_Toc143592404"/>
      <w:bookmarkStart w:id="110" w:name="_Toc159318489"/>
      <w:r w:rsidRPr="00BF29BF">
        <w:rPr>
          <w:szCs w:val="24"/>
        </w:rPr>
        <w:t>Executive Director.</w:t>
      </w:r>
      <w:bookmarkEnd w:id="108"/>
      <w:bookmarkEnd w:id="109"/>
      <w:bookmarkEnd w:id="110"/>
    </w:p>
    <w:p w14:paraId="1E93D5E6" w14:textId="77777777" w:rsidR="007141B4" w:rsidRPr="00BF29BF" w:rsidRDefault="007141B4" w:rsidP="00E2635A">
      <w:pPr>
        <w:pStyle w:val="10sp0"/>
        <w:ind w:left="720" w:firstLine="720"/>
        <w:rPr>
          <w:rFonts w:cs="Arial"/>
          <w:szCs w:val="24"/>
        </w:rPr>
      </w:pPr>
      <w:r w:rsidRPr="00BF29BF">
        <w:rPr>
          <w:rFonts w:cs="Arial"/>
          <w:szCs w:val="24"/>
        </w:rPr>
        <w:t>The individual at the Consortium with management responsibilities for the CalSAWS System.</w:t>
      </w:r>
    </w:p>
    <w:p w14:paraId="288197CC" w14:textId="77777777" w:rsidR="007141B4" w:rsidRPr="00BF29BF" w:rsidRDefault="007141B4" w:rsidP="00E2635A">
      <w:pPr>
        <w:pStyle w:val="Level2"/>
        <w:rPr>
          <w:szCs w:val="24"/>
        </w:rPr>
      </w:pPr>
      <w:bookmarkStart w:id="111" w:name="_Toc60726117"/>
      <w:bookmarkStart w:id="112" w:name="_Toc143592405"/>
      <w:bookmarkStart w:id="113" w:name="_Toc159318490"/>
      <w:r w:rsidRPr="00BF29BF">
        <w:rPr>
          <w:szCs w:val="24"/>
        </w:rPr>
        <w:t>Extended Term.</w:t>
      </w:r>
      <w:bookmarkEnd w:id="111"/>
      <w:bookmarkEnd w:id="112"/>
      <w:bookmarkEnd w:id="113"/>
    </w:p>
    <w:p w14:paraId="0EA92C47" w14:textId="415F7C1C" w:rsidR="007141B4" w:rsidRPr="00BF29BF" w:rsidRDefault="007141B4" w:rsidP="00E2635A">
      <w:pPr>
        <w:pStyle w:val="10sp0"/>
        <w:ind w:left="720" w:firstLine="720"/>
        <w:rPr>
          <w:rFonts w:cs="Arial"/>
          <w:szCs w:val="24"/>
        </w:rPr>
      </w:pPr>
      <w:r w:rsidRPr="00BF29BF">
        <w:rPr>
          <w:rFonts w:cs="Arial"/>
          <w:szCs w:val="24"/>
        </w:rPr>
        <w:t xml:space="preserve">The Extended Term consists of extended BenefitsCal Services to be provided as a result of the Consortium’s exercise, at its sole discretion, of up to four (4) one (1) year options commencing at the close of the Initial Term.  </w:t>
      </w:r>
    </w:p>
    <w:p w14:paraId="0B1457FE" w14:textId="77777777" w:rsidR="007141B4" w:rsidRPr="00BF29BF" w:rsidRDefault="007141B4" w:rsidP="00E2635A">
      <w:pPr>
        <w:pStyle w:val="Level2"/>
        <w:rPr>
          <w:szCs w:val="24"/>
        </w:rPr>
      </w:pPr>
      <w:bookmarkStart w:id="114" w:name="_Toc60726118"/>
      <w:bookmarkStart w:id="115" w:name="_Toc143592406"/>
      <w:bookmarkStart w:id="116" w:name="_Toc159318491"/>
      <w:r w:rsidRPr="00BF29BF">
        <w:rPr>
          <w:szCs w:val="24"/>
        </w:rPr>
        <w:t>Final Acceptance.</w:t>
      </w:r>
      <w:bookmarkEnd w:id="114"/>
      <w:bookmarkEnd w:id="115"/>
      <w:bookmarkEnd w:id="116"/>
    </w:p>
    <w:p w14:paraId="39AA7E00" w14:textId="26806798" w:rsidR="007141B4" w:rsidRPr="00BF29BF" w:rsidRDefault="007141B4" w:rsidP="00E2635A">
      <w:pPr>
        <w:pStyle w:val="10sp0"/>
        <w:ind w:left="720" w:firstLine="720"/>
        <w:rPr>
          <w:rFonts w:cs="Arial"/>
          <w:szCs w:val="24"/>
        </w:rPr>
      </w:pPr>
      <w:r w:rsidRPr="00BF29BF">
        <w:rPr>
          <w:rFonts w:cs="Arial"/>
          <w:szCs w:val="24"/>
        </w:rPr>
        <w:t>The Consortium’s approval of all Deliverables and Services to be provided as part of this Agreement.  Final Acceptance will occur in accordance with the process prescribed in the Consortium’s Project Control Document (PCD), which defines the acceptance and rejection processes and the roles of the Consortium and Contractor in that process.</w:t>
      </w:r>
    </w:p>
    <w:p w14:paraId="238B548C" w14:textId="77777777" w:rsidR="00E8731B" w:rsidRPr="00BF29BF" w:rsidRDefault="00E8731B" w:rsidP="00E2635A">
      <w:pPr>
        <w:pStyle w:val="Level2"/>
        <w:rPr>
          <w:szCs w:val="24"/>
        </w:rPr>
      </w:pPr>
      <w:bookmarkStart w:id="117" w:name="_Toc60726119"/>
      <w:bookmarkStart w:id="118" w:name="_Toc143592426"/>
      <w:bookmarkStart w:id="119" w:name="_Toc159318492"/>
      <w:r w:rsidRPr="00BF29BF">
        <w:rPr>
          <w:szCs w:val="24"/>
        </w:rPr>
        <w:t>Initial (or Base) Term.</w:t>
      </w:r>
      <w:bookmarkEnd w:id="117"/>
      <w:bookmarkEnd w:id="118"/>
      <w:bookmarkEnd w:id="119"/>
    </w:p>
    <w:p w14:paraId="3A6A855F" w14:textId="32BBB65C" w:rsidR="00E8731B" w:rsidRPr="00BF29BF" w:rsidRDefault="00E8731B" w:rsidP="00E2635A">
      <w:pPr>
        <w:pStyle w:val="10sp0"/>
        <w:ind w:left="720" w:firstLine="720"/>
        <w:rPr>
          <w:rFonts w:cs="Arial"/>
          <w:szCs w:val="24"/>
        </w:rPr>
      </w:pPr>
      <w:r w:rsidRPr="00BF29BF">
        <w:rPr>
          <w:rFonts w:cs="Arial"/>
          <w:szCs w:val="24"/>
        </w:rPr>
        <w:t>The Initial or Base Term includes a six (6)-month Transition-In period plus five (5) years and five (5) months, for a total of five (5) years and eleven (11) months.</w:t>
      </w:r>
    </w:p>
    <w:p w14:paraId="7383E3C4" w14:textId="77777777" w:rsidR="00087187" w:rsidRPr="00BF29BF" w:rsidRDefault="00087187" w:rsidP="00E2635A">
      <w:pPr>
        <w:pStyle w:val="Level2"/>
        <w:rPr>
          <w:szCs w:val="24"/>
        </w:rPr>
      </w:pPr>
      <w:bookmarkStart w:id="120" w:name="_Toc60726120"/>
      <w:bookmarkStart w:id="121" w:name="_Toc143592430"/>
      <w:bookmarkStart w:id="122" w:name="_Toc159318493"/>
      <w:r w:rsidRPr="00BF29BF">
        <w:rPr>
          <w:szCs w:val="24"/>
        </w:rPr>
        <w:t>Key Personnel.</w:t>
      </w:r>
      <w:bookmarkEnd w:id="120"/>
      <w:bookmarkEnd w:id="121"/>
      <w:bookmarkEnd w:id="122"/>
    </w:p>
    <w:p w14:paraId="25C5CE64" w14:textId="4585BE5A" w:rsidR="00087187" w:rsidRPr="00BF29BF" w:rsidRDefault="00087187" w:rsidP="00E2635A">
      <w:pPr>
        <w:pStyle w:val="10sp0"/>
        <w:ind w:left="720" w:firstLine="720"/>
        <w:rPr>
          <w:rFonts w:cs="Arial"/>
          <w:szCs w:val="24"/>
        </w:rPr>
      </w:pPr>
      <w:r w:rsidRPr="00BF29BF">
        <w:rPr>
          <w:rFonts w:cs="Arial"/>
          <w:szCs w:val="24"/>
        </w:rPr>
        <w:t>The positions of Contractor Staff identified as Key Personnel, including but not limited to, BenefitsCal Project Manager, BenefitsCal Project Management Office Lead, BenefitsCal Transition-In Lead, BenefitsCal Application Manager, BenefitsCal Product Manager, BenefitsCal User Centered Design Lead, BenefitsCal Test Manager, BenefitsCal Security Manager, BenefitsCal Public Communications Lead.</w:t>
      </w:r>
    </w:p>
    <w:p w14:paraId="308B934B" w14:textId="77777777" w:rsidR="00087187" w:rsidRPr="00BF29BF" w:rsidRDefault="00087187" w:rsidP="00E2635A">
      <w:pPr>
        <w:pStyle w:val="Level2"/>
        <w:rPr>
          <w:szCs w:val="24"/>
        </w:rPr>
      </w:pPr>
      <w:bookmarkStart w:id="123" w:name="_Toc143592431"/>
      <w:bookmarkStart w:id="124" w:name="_Toc159318494"/>
      <w:r w:rsidRPr="00BF29BF">
        <w:rPr>
          <w:szCs w:val="24"/>
        </w:rPr>
        <w:lastRenderedPageBreak/>
        <w:t>Liquidated Damages.</w:t>
      </w:r>
      <w:bookmarkEnd w:id="123"/>
      <w:bookmarkEnd w:id="124"/>
    </w:p>
    <w:p w14:paraId="759E6A3A" w14:textId="77777777" w:rsidR="00087187" w:rsidRPr="00BF29BF" w:rsidRDefault="00087187" w:rsidP="00E2635A">
      <w:pPr>
        <w:pStyle w:val="10sp0"/>
        <w:ind w:left="720" w:firstLine="720"/>
        <w:rPr>
          <w:rFonts w:cs="Arial"/>
          <w:szCs w:val="24"/>
        </w:rPr>
      </w:pPr>
      <w:r w:rsidRPr="00BF29BF">
        <w:rPr>
          <w:rFonts w:cs="Arial"/>
          <w:szCs w:val="24"/>
        </w:rPr>
        <w:t>Liquidated Damages refer to those payments due from Contractor to Consortium, either in the form of cash payment or a credit against payments due Contractor from Consortium under this Agreement, which is assessed by the Consortium against Contractor in accordance with Section 13 of this Agreement or the SLAs, which are specifically incorporated into this Agreement by reference.</w:t>
      </w:r>
    </w:p>
    <w:p w14:paraId="595E25EF" w14:textId="77777777" w:rsidR="00087187" w:rsidRPr="00BF29BF" w:rsidRDefault="00087187" w:rsidP="00E2635A">
      <w:pPr>
        <w:pStyle w:val="Level2"/>
        <w:rPr>
          <w:szCs w:val="24"/>
        </w:rPr>
      </w:pPr>
      <w:bookmarkStart w:id="125" w:name="_Toc143592432"/>
      <w:bookmarkStart w:id="126" w:name="_Toc159318495"/>
      <w:r w:rsidRPr="00BF29BF">
        <w:rPr>
          <w:szCs w:val="24"/>
        </w:rPr>
        <w:t>Notice.</w:t>
      </w:r>
      <w:bookmarkEnd w:id="125"/>
      <w:bookmarkEnd w:id="126"/>
    </w:p>
    <w:p w14:paraId="0BE22D33" w14:textId="77777777" w:rsidR="00087187" w:rsidRPr="00BF29BF" w:rsidRDefault="00087187" w:rsidP="00E2635A">
      <w:pPr>
        <w:pStyle w:val="10sp0"/>
        <w:ind w:left="720" w:firstLine="720"/>
        <w:rPr>
          <w:rFonts w:cs="Arial"/>
          <w:szCs w:val="24"/>
        </w:rPr>
      </w:pPr>
      <w:r w:rsidRPr="00BF29BF">
        <w:rPr>
          <w:rFonts w:cs="Arial"/>
          <w:szCs w:val="24"/>
        </w:rPr>
        <w:t>A written document given by a party to the other in accordance with Section 19.28.</w:t>
      </w:r>
    </w:p>
    <w:p w14:paraId="7EECBC2A" w14:textId="77777777" w:rsidR="00087187" w:rsidRPr="00BF29BF" w:rsidRDefault="00087187" w:rsidP="00E2635A">
      <w:pPr>
        <w:pStyle w:val="Level2"/>
        <w:rPr>
          <w:szCs w:val="24"/>
        </w:rPr>
      </w:pPr>
      <w:bookmarkStart w:id="127" w:name="_Toc143592433"/>
      <w:bookmarkStart w:id="128" w:name="_Toc159318496"/>
      <w:r w:rsidRPr="00BF29BF">
        <w:rPr>
          <w:szCs w:val="24"/>
        </w:rPr>
        <w:t>Off Prime Business Hours.</w:t>
      </w:r>
      <w:bookmarkEnd w:id="127"/>
      <w:bookmarkEnd w:id="128"/>
    </w:p>
    <w:p w14:paraId="5AFB91C4" w14:textId="77777777" w:rsidR="00087187" w:rsidRPr="00BF29BF" w:rsidRDefault="00087187" w:rsidP="00E2635A">
      <w:pPr>
        <w:pStyle w:val="10sp0"/>
        <w:ind w:left="720" w:firstLine="720"/>
        <w:rPr>
          <w:rFonts w:cs="Arial"/>
          <w:szCs w:val="24"/>
        </w:rPr>
      </w:pPr>
      <w:r w:rsidRPr="00BF29BF">
        <w:rPr>
          <w:rFonts w:cs="Arial"/>
          <w:szCs w:val="24"/>
        </w:rPr>
        <w:t>9:01 pm to 5:59 am (Pacific Time Zone), Monday through Saturday, and Consortium holidays and scheduled System downtime.</w:t>
      </w:r>
    </w:p>
    <w:p w14:paraId="0013E572" w14:textId="77777777" w:rsidR="00087187" w:rsidRPr="00BF29BF" w:rsidRDefault="00087187" w:rsidP="00E2635A">
      <w:pPr>
        <w:pStyle w:val="Level2"/>
        <w:rPr>
          <w:szCs w:val="24"/>
        </w:rPr>
      </w:pPr>
      <w:bookmarkStart w:id="129" w:name="_Toc143592434"/>
      <w:bookmarkStart w:id="130" w:name="_Toc159318497"/>
      <w:r w:rsidRPr="00BF29BF">
        <w:rPr>
          <w:szCs w:val="24"/>
        </w:rPr>
        <w:t>Operational Working Document(s) (OWDs).</w:t>
      </w:r>
      <w:bookmarkEnd w:id="129"/>
      <w:bookmarkEnd w:id="130"/>
    </w:p>
    <w:p w14:paraId="1800D8A5" w14:textId="1F140BDD" w:rsidR="00087187" w:rsidRPr="00BF29BF" w:rsidRDefault="00087187" w:rsidP="00E2635A">
      <w:pPr>
        <w:pStyle w:val="10sp0"/>
        <w:ind w:left="720" w:firstLine="720"/>
        <w:rPr>
          <w:rFonts w:cs="Arial"/>
          <w:szCs w:val="24"/>
        </w:rPr>
      </w:pPr>
      <w:r w:rsidRPr="00BF29BF">
        <w:rPr>
          <w:rFonts w:cs="Arial"/>
          <w:szCs w:val="24"/>
        </w:rPr>
        <w:t>The BenefitsCal Operational Working Documents (OWDs) contain the operational procedures for the services and activities defined in the BenefitsCal Services Plan.</w:t>
      </w:r>
    </w:p>
    <w:p w14:paraId="0F6FF59F" w14:textId="77777777" w:rsidR="0065594F" w:rsidRPr="00BF29BF" w:rsidRDefault="0065594F" w:rsidP="00E2635A">
      <w:pPr>
        <w:pStyle w:val="Level2"/>
        <w:rPr>
          <w:szCs w:val="24"/>
        </w:rPr>
      </w:pPr>
      <w:bookmarkStart w:id="131" w:name="_Toc143592436"/>
      <w:bookmarkStart w:id="132" w:name="_Toc159318498"/>
      <w:r w:rsidRPr="00BF29BF">
        <w:rPr>
          <w:szCs w:val="24"/>
        </w:rPr>
        <w:t>Price Proposal.</w:t>
      </w:r>
      <w:bookmarkEnd w:id="131"/>
      <w:bookmarkEnd w:id="132"/>
    </w:p>
    <w:p w14:paraId="552E9F8A" w14:textId="77777777" w:rsidR="0065594F" w:rsidRPr="00BF29BF" w:rsidRDefault="0065594F" w:rsidP="00E2635A">
      <w:pPr>
        <w:pStyle w:val="10sp0"/>
        <w:ind w:left="720" w:firstLine="720"/>
        <w:rPr>
          <w:rFonts w:cs="Arial"/>
          <w:szCs w:val="24"/>
        </w:rPr>
      </w:pPr>
      <w:r w:rsidRPr="00BF29BF">
        <w:rPr>
          <w:rFonts w:cs="Arial"/>
          <w:szCs w:val="24"/>
        </w:rPr>
        <w:t>The Price Proposal submitted by Contractor in response to the RFP.</w:t>
      </w:r>
    </w:p>
    <w:p w14:paraId="78AB559C" w14:textId="77777777" w:rsidR="0065594F" w:rsidRPr="00BF29BF" w:rsidRDefault="0065594F" w:rsidP="00E2635A">
      <w:pPr>
        <w:pStyle w:val="Level2"/>
        <w:rPr>
          <w:szCs w:val="24"/>
        </w:rPr>
      </w:pPr>
      <w:bookmarkStart w:id="133" w:name="_Toc143592437"/>
      <w:bookmarkStart w:id="134" w:name="_Toc159318499"/>
      <w:r w:rsidRPr="00BF29BF">
        <w:rPr>
          <w:szCs w:val="24"/>
        </w:rPr>
        <w:t>Production.</w:t>
      </w:r>
      <w:bookmarkEnd w:id="133"/>
      <w:bookmarkEnd w:id="134"/>
    </w:p>
    <w:p w14:paraId="600031C3" w14:textId="77777777" w:rsidR="0065594F" w:rsidRPr="00BF29BF" w:rsidRDefault="0065594F" w:rsidP="00E2635A">
      <w:pPr>
        <w:pStyle w:val="10sp0"/>
        <w:ind w:left="720" w:firstLine="720"/>
        <w:rPr>
          <w:rFonts w:cs="Arial"/>
          <w:szCs w:val="24"/>
        </w:rPr>
      </w:pPr>
      <w:r w:rsidRPr="00BF29BF">
        <w:rPr>
          <w:rFonts w:cs="Arial"/>
          <w:szCs w:val="24"/>
        </w:rPr>
        <w:t>The environment in which the CalSAWS System operates for use by the Counties.</w:t>
      </w:r>
    </w:p>
    <w:p w14:paraId="0281FBDB" w14:textId="77777777" w:rsidR="0065594F" w:rsidRPr="00BF29BF" w:rsidRDefault="0065594F" w:rsidP="00E2635A">
      <w:pPr>
        <w:pStyle w:val="Level2"/>
        <w:rPr>
          <w:szCs w:val="24"/>
        </w:rPr>
      </w:pPr>
      <w:bookmarkStart w:id="135" w:name="_Toc60726132"/>
      <w:bookmarkStart w:id="136" w:name="_Toc143592438"/>
      <w:bookmarkStart w:id="137" w:name="_Toc159318500"/>
      <w:r w:rsidRPr="00BF29BF">
        <w:rPr>
          <w:szCs w:val="24"/>
        </w:rPr>
        <w:t>Project.</w:t>
      </w:r>
      <w:bookmarkEnd w:id="135"/>
      <w:bookmarkEnd w:id="136"/>
      <w:bookmarkEnd w:id="137"/>
    </w:p>
    <w:p w14:paraId="4FA7B741" w14:textId="77777777" w:rsidR="0065594F" w:rsidRPr="00BF29BF" w:rsidRDefault="0065594F" w:rsidP="00E2635A">
      <w:pPr>
        <w:pStyle w:val="10sp0"/>
        <w:ind w:left="720" w:firstLine="720"/>
        <w:rPr>
          <w:rFonts w:cs="Arial"/>
          <w:szCs w:val="24"/>
        </w:rPr>
      </w:pPr>
      <w:r w:rsidRPr="00BF29BF">
        <w:rPr>
          <w:rFonts w:cs="Arial"/>
          <w:szCs w:val="24"/>
        </w:rPr>
        <w:t>The planned undertaking regarding the subject matter of this Agreement and the activities of all parties related thereto.</w:t>
      </w:r>
    </w:p>
    <w:p w14:paraId="702E2961" w14:textId="77777777" w:rsidR="0065594F" w:rsidRPr="00BF29BF" w:rsidRDefault="0065594F" w:rsidP="00E2635A">
      <w:pPr>
        <w:pStyle w:val="Level2"/>
        <w:rPr>
          <w:szCs w:val="24"/>
        </w:rPr>
      </w:pPr>
      <w:bookmarkStart w:id="138" w:name="_Toc143592439"/>
      <w:bookmarkStart w:id="139" w:name="_Toc159318501"/>
      <w:r w:rsidRPr="00BF29BF">
        <w:rPr>
          <w:szCs w:val="24"/>
        </w:rPr>
        <w:t>Project Control Document (PCD).</w:t>
      </w:r>
      <w:bookmarkEnd w:id="138"/>
      <w:bookmarkEnd w:id="139"/>
    </w:p>
    <w:p w14:paraId="118AA887" w14:textId="33D85965" w:rsidR="0065594F" w:rsidRPr="00BF29BF" w:rsidRDefault="0065594F" w:rsidP="00E2635A">
      <w:pPr>
        <w:pStyle w:val="10sp0"/>
        <w:ind w:left="720" w:firstLine="720"/>
        <w:rPr>
          <w:rFonts w:cs="Arial"/>
          <w:szCs w:val="24"/>
        </w:rPr>
      </w:pPr>
      <w:r w:rsidRPr="00BF29BF">
        <w:rPr>
          <w:rFonts w:cs="Arial"/>
          <w:szCs w:val="24"/>
        </w:rPr>
        <w:t xml:space="preserve">The PCD sets forth the required processes and procedures for the BenefitsCal Work to be performed pursuant to this Agreement. The Consortium’s Project Control Document was a document prepared by the predecessor Maintenance and Operations (M&amp;O) contractor as one of the Deliverables required of that contractor under its agreement with the Consortium.  The PCD, along with the Statement of Work, Master Work Plan, and Operational Working Document(s) operate in conjunction to coordinate the Work of all CalSAWS </w:t>
      </w:r>
      <w:r w:rsidRPr="00BF29BF">
        <w:rPr>
          <w:rFonts w:cs="Arial"/>
          <w:szCs w:val="24"/>
        </w:rPr>
        <w:lastRenderedPageBreak/>
        <w:t xml:space="preserve">vendors and contractors, including the </w:t>
      </w:r>
      <w:r w:rsidR="000E65C1" w:rsidRPr="00BF29BF">
        <w:rPr>
          <w:rFonts w:cs="Arial"/>
          <w:szCs w:val="24"/>
        </w:rPr>
        <w:t>BenefitsCal</w:t>
      </w:r>
      <w:r w:rsidRPr="00BF29BF">
        <w:rPr>
          <w:rFonts w:cs="Arial"/>
          <w:szCs w:val="24"/>
        </w:rPr>
        <w:t xml:space="preserve"> Work to be performed pursuant to this Project.  The PCD is a Deliverable Contractor is required to provide as described in Section 5.4.5.</w:t>
      </w:r>
    </w:p>
    <w:p w14:paraId="173CC6BD" w14:textId="77777777" w:rsidR="009813D2" w:rsidRPr="00BF29BF" w:rsidRDefault="009813D2" w:rsidP="00E2635A">
      <w:pPr>
        <w:pStyle w:val="Level2"/>
        <w:rPr>
          <w:szCs w:val="24"/>
        </w:rPr>
      </w:pPr>
      <w:bookmarkStart w:id="140" w:name="_Toc143592441"/>
      <w:bookmarkStart w:id="141" w:name="_Toc159318502"/>
      <w:r w:rsidRPr="00BF29BF">
        <w:rPr>
          <w:szCs w:val="24"/>
        </w:rPr>
        <w:t>Project Hours.</w:t>
      </w:r>
      <w:bookmarkEnd w:id="140"/>
      <w:bookmarkEnd w:id="141"/>
    </w:p>
    <w:p w14:paraId="11A0EED2" w14:textId="77777777" w:rsidR="009813D2" w:rsidRPr="00BF29BF" w:rsidRDefault="009813D2" w:rsidP="00E2635A">
      <w:pPr>
        <w:pStyle w:val="10sp0"/>
        <w:ind w:left="720" w:firstLine="720"/>
        <w:rPr>
          <w:rFonts w:cs="Arial"/>
          <w:szCs w:val="24"/>
        </w:rPr>
      </w:pPr>
      <w:r w:rsidRPr="00BF29BF">
        <w:rPr>
          <w:rFonts w:cs="Arial"/>
          <w:szCs w:val="24"/>
        </w:rPr>
        <w:t>Project work hours are Monday, 12:00 pm through Friday, 12:00 pm (Pacific Time Zone).</w:t>
      </w:r>
    </w:p>
    <w:p w14:paraId="65F69D91" w14:textId="77777777" w:rsidR="009813D2" w:rsidRPr="00BF29BF" w:rsidRDefault="009813D2" w:rsidP="00E2635A">
      <w:pPr>
        <w:pStyle w:val="Level2"/>
        <w:rPr>
          <w:szCs w:val="24"/>
        </w:rPr>
      </w:pPr>
      <w:bookmarkStart w:id="142" w:name="_Toc60726134"/>
      <w:bookmarkStart w:id="143" w:name="_Toc143592442"/>
      <w:bookmarkStart w:id="144" w:name="_Toc159318503"/>
      <w:r w:rsidRPr="00BF29BF">
        <w:rPr>
          <w:szCs w:val="24"/>
        </w:rPr>
        <w:t>Project Report(s).</w:t>
      </w:r>
      <w:bookmarkEnd w:id="142"/>
      <w:bookmarkEnd w:id="143"/>
      <w:bookmarkEnd w:id="144"/>
    </w:p>
    <w:p w14:paraId="65DE2BA2" w14:textId="4107B51E" w:rsidR="009813D2" w:rsidRPr="00BF29BF" w:rsidRDefault="009813D2" w:rsidP="00E2635A">
      <w:pPr>
        <w:pStyle w:val="10sp0"/>
        <w:ind w:left="720" w:firstLine="720"/>
        <w:rPr>
          <w:rFonts w:cs="Arial"/>
          <w:szCs w:val="24"/>
        </w:rPr>
      </w:pPr>
      <w:r w:rsidRPr="00BF29BF">
        <w:rPr>
          <w:rFonts w:cs="Arial"/>
          <w:szCs w:val="24"/>
        </w:rPr>
        <w:t>Documents provided by Contractor to the Consortium regarding Project activities, events, progress, issues, risks, Deliverable Expectation Document(s), Deliverables, and Services provided.</w:t>
      </w:r>
    </w:p>
    <w:p w14:paraId="7F6BA12F" w14:textId="77777777" w:rsidR="009813D2" w:rsidRPr="00BF29BF" w:rsidRDefault="009813D2" w:rsidP="00E2635A">
      <w:pPr>
        <w:pStyle w:val="Level2"/>
        <w:rPr>
          <w:szCs w:val="24"/>
        </w:rPr>
      </w:pPr>
      <w:bookmarkStart w:id="145" w:name="_Toc143592444"/>
      <w:bookmarkStart w:id="146" w:name="_Toc159318504"/>
      <w:r w:rsidRPr="00BF29BF">
        <w:rPr>
          <w:szCs w:val="24"/>
        </w:rPr>
        <w:t>Proposal.</w:t>
      </w:r>
      <w:bookmarkEnd w:id="145"/>
      <w:bookmarkEnd w:id="146"/>
    </w:p>
    <w:p w14:paraId="5F1378EA" w14:textId="77777777" w:rsidR="009813D2" w:rsidRPr="00BF29BF" w:rsidRDefault="009813D2" w:rsidP="00E2635A">
      <w:pPr>
        <w:pStyle w:val="10sp0"/>
        <w:ind w:left="720" w:firstLine="720"/>
        <w:rPr>
          <w:rFonts w:cs="Arial"/>
          <w:szCs w:val="24"/>
        </w:rPr>
      </w:pPr>
      <w:r w:rsidRPr="00BF29BF">
        <w:rPr>
          <w:rFonts w:cs="Arial"/>
          <w:szCs w:val="24"/>
        </w:rPr>
        <w:t>Contractor’s response to the RFP, which is expressly incorporated into this Agreement by reference.</w:t>
      </w:r>
    </w:p>
    <w:p w14:paraId="09129821" w14:textId="77777777" w:rsidR="009813D2" w:rsidRPr="00BF29BF" w:rsidRDefault="009813D2" w:rsidP="00E2635A">
      <w:pPr>
        <w:pStyle w:val="Level2"/>
        <w:rPr>
          <w:szCs w:val="24"/>
        </w:rPr>
      </w:pPr>
      <w:bookmarkStart w:id="147" w:name="_Toc60726135"/>
      <w:bookmarkStart w:id="148" w:name="_Toc143592445"/>
      <w:bookmarkStart w:id="149" w:name="_Toc159318505"/>
      <w:r w:rsidRPr="00BF29BF">
        <w:rPr>
          <w:szCs w:val="24"/>
        </w:rPr>
        <w:t>Request for Proposal (RFP).</w:t>
      </w:r>
      <w:bookmarkEnd w:id="147"/>
      <w:bookmarkEnd w:id="148"/>
      <w:bookmarkEnd w:id="149"/>
    </w:p>
    <w:p w14:paraId="2962EBC7" w14:textId="47100494" w:rsidR="009813D2" w:rsidRPr="00BF29BF" w:rsidRDefault="009813D2" w:rsidP="00E2635A">
      <w:pPr>
        <w:pStyle w:val="10sp0"/>
        <w:ind w:left="720" w:firstLine="720"/>
        <w:rPr>
          <w:rFonts w:cs="Arial"/>
          <w:szCs w:val="24"/>
        </w:rPr>
      </w:pPr>
      <w:r w:rsidRPr="00BF29BF">
        <w:rPr>
          <w:rFonts w:cs="Arial"/>
          <w:szCs w:val="24"/>
        </w:rPr>
        <w:t>The BenefitsCal Request for Proposal dated May 29, 2024 (RFP 01-2024). The RFP is expressly incorporated into this Agreement by reference.</w:t>
      </w:r>
    </w:p>
    <w:p w14:paraId="52FBF733" w14:textId="77777777" w:rsidR="009813D2" w:rsidRPr="00BF29BF" w:rsidRDefault="009813D2" w:rsidP="00E2635A">
      <w:pPr>
        <w:pStyle w:val="Level2"/>
        <w:rPr>
          <w:szCs w:val="24"/>
        </w:rPr>
      </w:pPr>
      <w:bookmarkStart w:id="150" w:name="_Toc60726136"/>
      <w:bookmarkStart w:id="151" w:name="_Toc143592446"/>
      <w:bookmarkStart w:id="152" w:name="_Toc159318506"/>
      <w:r w:rsidRPr="00BF29BF">
        <w:rPr>
          <w:szCs w:val="24"/>
        </w:rPr>
        <w:t>Schedule.</w:t>
      </w:r>
      <w:bookmarkEnd w:id="150"/>
      <w:bookmarkEnd w:id="151"/>
      <w:bookmarkEnd w:id="152"/>
    </w:p>
    <w:p w14:paraId="27474B6D" w14:textId="77777777" w:rsidR="009813D2" w:rsidRPr="00BF29BF" w:rsidRDefault="009813D2" w:rsidP="00E2635A">
      <w:pPr>
        <w:pStyle w:val="10sp0"/>
        <w:ind w:left="720" w:firstLine="720"/>
        <w:rPr>
          <w:rFonts w:cs="Arial"/>
          <w:szCs w:val="24"/>
        </w:rPr>
      </w:pPr>
      <w:r w:rsidRPr="00BF29BF">
        <w:rPr>
          <w:rFonts w:cs="Arial"/>
          <w:szCs w:val="24"/>
        </w:rPr>
        <w:t>The dates described in the Work Plan for deadlines for performance of Services, delivery and review of Deliverables, and other Project events and activities.</w:t>
      </w:r>
    </w:p>
    <w:p w14:paraId="75255DA6" w14:textId="77777777" w:rsidR="009813D2" w:rsidRPr="00BF29BF" w:rsidRDefault="009813D2" w:rsidP="00E2635A">
      <w:pPr>
        <w:pStyle w:val="Level2"/>
        <w:rPr>
          <w:szCs w:val="24"/>
        </w:rPr>
      </w:pPr>
      <w:bookmarkStart w:id="153" w:name="_Toc143592447"/>
      <w:bookmarkStart w:id="154" w:name="_Toc159318507"/>
      <w:r w:rsidRPr="00BF29BF">
        <w:rPr>
          <w:szCs w:val="24"/>
        </w:rPr>
        <w:t>Security Management.</w:t>
      </w:r>
      <w:bookmarkEnd w:id="153"/>
      <w:bookmarkEnd w:id="154"/>
    </w:p>
    <w:p w14:paraId="3586AD54" w14:textId="77777777" w:rsidR="009813D2" w:rsidRPr="00BF29BF" w:rsidRDefault="009813D2" w:rsidP="00E2635A">
      <w:pPr>
        <w:pStyle w:val="10sp0"/>
        <w:ind w:left="720" w:firstLine="720"/>
        <w:rPr>
          <w:rFonts w:cs="Arial"/>
          <w:szCs w:val="24"/>
        </w:rPr>
      </w:pPr>
      <w:r w:rsidRPr="00BF29BF">
        <w:rPr>
          <w:rFonts w:cs="Arial"/>
          <w:szCs w:val="24"/>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0AB44B75" w14:textId="77777777" w:rsidR="009813D2" w:rsidRPr="00BF29BF" w:rsidRDefault="009813D2" w:rsidP="00E2635A">
      <w:pPr>
        <w:pStyle w:val="Level2"/>
        <w:rPr>
          <w:szCs w:val="24"/>
        </w:rPr>
      </w:pPr>
      <w:bookmarkStart w:id="155" w:name="_Toc60726137"/>
      <w:bookmarkStart w:id="156" w:name="_Toc143592448"/>
      <w:bookmarkStart w:id="157" w:name="_Toc159318508"/>
      <w:r w:rsidRPr="00BF29BF">
        <w:rPr>
          <w:szCs w:val="24"/>
        </w:rPr>
        <w:t>Services.</w:t>
      </w:r>
      <w:bookmarkEnd w:id="155"/>
      <w:bookmarkEnd w:id="156"/>
      <w:bookmarkEnd w:id="157"/>
    </w:p>
    <w:p w14:paraId="414B438F" w14:textId="41BF761C" w:rsidR="009813D2" w:rsidRPr="00BF29BF" w:rsidRDefault="009813D2" w:rsidP="00E2635A">
      <w:pPr>
        <w:pStyle w:val="10sp0"/>
        <w:ind w:left="720" w:firstLine="720"/>
        <w:rPr>
          <w:rFonts w:cs="Arial"/>
          <w:szCs w:val="24"/>
        </w:rPr>
      </w:pPr>
      <w:r w:rsidRPr="00BF29BF">
        <w:rPr>
          <w:rFonts w:cs="Arial"/>
          <w:szCs w:val="24"/>
        </w:rPr>
        <w:t>Work performed by Contractor, or any of its Subcontractors, in which the Work provided does not consist primarily of the acquisition of equipment or materials, or the rental of equipment, materials, or supplies.</w:t>
      </w:r>
    </w:p>
    <w:p w14:paraId="09D77200" w14:textId="77777777" w:rsidR="009813D2" w:rsidRPr="00BF29BF" w:rsidRDefault="009813D2" w:rsidP="00E2635A">
      <w:pPr>
        <w:pStyle w:val="Level2"/>
        <w:rPr>
          <w:szCs w:val="24"/>
        </w:rPr>
      </w:pPr>
      <w:bookmarkStart w:id="158" w:name="_Toc143592450"/>
      <w:bookmarkStart w:id="159" w:name="_Toc159318509"/>
      <w:r w:rsidRPr="00BF29BF">
        <w:rPr>
          <w:szCs w:val="24"/>
        </w:rPr>
        <w:t>Service Level Agreement(s) (SLAs).</w:t>
      </w:r>
      <w:bookmarkEnd w:id="158"/>
      <w:bookmarkEnd w:id="159"/>
    </w:p>
    <w:p w14:paraId="1AB416B2" w14:textId="543E2DAD" w:rsidR="009813D2" w:rsidRPr="00BF29BF" w:rsidRDefault="009813D2" w:rsidP="00E2635A">
      <w:pPr>
        <w:pStyle w:val="10sp0"/>
        <w:ind w:left="720" w:firstLine="720"/>
        <w:rPr>
          <w:rFonts w:cs="Arial"/>
          <w:szCs w:val="24"/>
        </w:rPr>
      </w:pPr>
      <w:r w:rsidRPr="00BF29BF">
        <w:rPr>
          <w:rFonts w:cs="Arial"/>
          <w:szCs w:val="24"/>
        </w:rPr>
        <w:t xml:space="preserve">The SLAs specifically define Tasks to be performed by the Contractor, establish timelines and standards by which those Tasks are to be performed, and provide for Liquidated Damages for failure to meet deadlines and/or </w:t>
      </w:r>
      <w:r w:rsidRPr="00BF29BF">
        <w:rPr>
          <w:rFonts w:cs="Arial"/>
          <w:szCs w:val="24"/>
        </w:rPr>
        <w:lastRenderedPageBreak/>
        <w:t>specifications.  The SLAs are specifically incorporated into this Agreement by reference.</w:t>
      </w:r>
    </w:p>
    <w:p w14:paraId="44787788" w14:textId="77777777" w:rsidR="009813D2" w:rsidRPr="00BF29BF" w:rsidRDefault="009813D2" w:rsidP="00E2635A">
      <w:pPr>
        <w:pStyle w:val="Level2"/>
        <w:rPr>
          <w:szCs w:val="24"/>
        </w:rPr>
      </w:pPr>
      <w:bookmarkStart w:id="160" w:name="_Toc60726138"/>
      <w:bookmarkStart w:id="161" w:name="_Toc143592452"/>
      <w:bookmarkStart w:id="162" w:name="_Toc159318510"/>
      <w:r w:rsidRPr="00BF29BF">
        <w:rPr>
          <w:szCs w:val="24"/>
        </w:rPr>
        <w:t>Specifications.</w:t>
      </w:r>
      <w:bookmarkEnd w:id="160"/>
      <w:bookmarkEnd w:id="161"/>
      <w:bookmarkEnd w:id="162"/>
    </w:p>
    <w:p w14:paraId="5C8E7FD6" w14:textId="2F2DE6E0" w:rsidR="009813D2" w:rsidRPr="00BF29BF" w:rsidRDefault="009813D2" w:rsidP="00E2635A">
      <w:pPr>
        <w:pStyle w:val="10sp0"/>
        <w:ind w:left="720" w:firstLine="720"/>
        <w:rPr>
          <w:rFonts w:cs="Arial"/>
          <w:szCs w:val="24"/>
        </w:rPr>
      </w:pPr>
      <w:r w:rsidRPr="00BF29BF">
        <w:rPr>
          <w:rFonts w:cs="Arial"/>
          <w:szCs w:val="24"/>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if any; the Project Control Document (PCD); BenefitsCal Services Plan and Operational Work Documents (OWD).  The Specifications are, by this reference, incorporated into this Agreement, as though completely set forth herein.</w:t>
      </w:r>
    </w:p>
    <w:p w14:paraId="61CB1001" w14:textId="77777777" w:rsidR="009813D2" w:rsidRPr="00BF29BF" w:rsidRDefault="009813D2" w:rsidP="00E2635A">
      <w:pPr>
        <w:pStyle w:val="Level2"/>
        <w:rPr>
          <w:szCs w:val="24"/>
        </w:rPr>
      </w:pPr>
      <w:bookmarkStart w:id="163" w:name="_Toc60726139"/>
      <w:bookmarkStart w:id="164" w:name="_Toc143592453"/>
      <w:bookmarkStart w:id="165" w:name="_Toc159318511"/>
      <w:r w:rsidRPr="00BF29BF">
        <w:rPr>
          <w:szCs w:val="24"/>
        </w:rPr>
        <w:t>Staff.</w:t>
      </w:r>
      <w:bookmarkEnd w:id="163"/>
      <w:bookmarkEnd w:id="164"/>
      <w:bookmarkEnd w:id="165"/>
    </w:p>
    <w:p w14:paraId="4631D958" w14:textId="77777777" w:rsidR="009813D2" w:rsidRPr="00BF29BF" w:rsidRDefault="009813D2" w:rsidP="00E2635A">
      <w:pPr>
        <w:pStyle w:val="10sp0"/>
        <w:ind w:left="720" w:firstLine="720"/>
        <w:rPr>
          <w:rFonts w:cs="Arial"/>
          <w:szCs w:val="24"/>
        </w:rPr>
      </w:pPr>
      <w:r w:rsidRPr="00BF29BF">
        <w:rPr>
          <w:rFonts w:cs="Arial"/>
          <w:szCs w:val="24"/>
        </w:rPr>
        <w:t>Contractor’s employees, Subcontractors, independent contractors, and agents who will provide the Services and develop the Deliverables on behalf of Contractor.</w:t>
      </w:r>
    </w:p>
    <w:p w14:paraId="016BDCCA" w14:textId="77777777" w:rsidR="009813D2" w:rsidRPr="00BF29BF" w:rsidRDefault="009813D2" w:rsidP="00E2635A">
      <w:pPr>
        <w:pStyle w:val="Level2"/>
        <w:rPr>
          <w:szCs w:val="24"/>
        </w:rPr>
      </w:pPr>
      <w:bookmarkStart w:id="166" w:name="_Toc60726140"/>
      <w:bookmarkStart w:id="167" w:name="_Toc143592454"/>
      <w:bookmarkStart w:id="168" w:name="_Toc159318512"/>
      <w:r w:rsidRPr="00BF29BF">
        <w:rPr>
          <w:szCs w:val="24"/>
        </w:rPr>
        <w:t>Start Date.</w:t>
      </w:r>
      <w:bookmarkEnd w:id="166"/>
      <w:bookmarkEnd w:id="167"/>
      <w:bookmarkEnd w:id="168"/>
    </w:p>
    <w:p w14:paraId="2201E05D" w14:textId="77777777" w:rsidR="009813D2" w:rsidRPr="00BF29BF" w:rsidRDefault="009813D2" w:rsidP="00E2635A">
      <w:pPr>
        <w:pStyle w:val="10sp0"/>
        <w:ind w:left="720" w:firstLine="720"/>
        <w:rPr>
          <w:rFonts w:cs="Arial"/>
          <w:szCs w:val="24"/>
        </w:rPr>
      </w:pPr>
      <w:r w:rsidRPr="00BF29BF">
        <w:rPr>
          <w:rFonts w:cs="Arial"/>
          <w:szCs w:val="24"/>
        </w:rPr>
        <w:t>The date on which Contractor commences work under this Agreement.</w:t>
      </w:r>
    </w:p>
    <w:p w14:paraId="3D09255B" w14:textId="77777777" w:rsidR="009813D2" w:rsidRPr="00BF29BF" w:rsidRDefault="009813D2" w:rsidP="00E2635A">
      <w:pPr>
        <w:pStyle w:val="Level2"/>
        <w:rPr>
          <w:szCs w:val="24"/>
        </w:rPr>
      </w:pPr>
      <w:bookmarkStart w:id="169" w:name="_Toc60726141"/>
      <w:bookmarkStart w:id="170" w:name="_Toc143592455"/>
      <w:bookmarkStart w:id="171" w:name="_Toc159318513"/>
      <w:r w:rsidRPr="00BF29BF">
        <w:rPr>
          <w:szCs w:val="24"/>
        </w:rPr>
        <w:t>State.</w:t>
      </w:r>
      <w:bookmarkEnd w:id="169"/>
      <w:bookmarkEnd w:id="170"/>
      <w:bookmarkEnd w:id="171"/>
    </w:p>
    <w:p w14:paraId="22EAE3AC" w14:textId="77777777" w:rsidR="009813D2" w:rsidRPr="00BF29BF" w:rsidRDefault="009813D2" w:rsidP="00E2635A">
      <w:pPr>
        <w:pStyle w:val="10sp0"/>
        <w:ind w:left="1440"/>
        <w:rPr>
          <w:rFonts w:cs="Arial"/>
          <w:szCs w:val="24"/>
        </w:rPr>
      </w:pPr>
      <w:r w:rsidRPr="00BF29BF">
        <w:rPr>
          <w:rFonts w:cs="Arial"/>
          <w:szCs w:val="24"/>
        </w:rPr>
        <w:t>The State of California.</w:t>
      </w:r>
    </w:p>
    <w:p w14:paraId="282D03EB" w14:textId="77777777" w:rsidR="009813D2" w:rsidRPr="00BF29BF" w:rsidRDefault="009813D2" w:rsidP="00E2635A">
      <w:pPr>
        <w:pStyle w:val="Level2"/>
        <w:rPr>
          <w:szCs w:val="24"/>
        </w:rPr>
      </w:pPr>
      <w:bookmarkStart w:id="172" w:name="_Toc60726142"/>
      <w:bookmarkStart w:id="173" w:name="_Toc143592456"/>
      <w:bookmarkStart w:id="174" w:name="_Toc159318514"/>
      <w:r w:rsidRPr="00BF29BF">
        <w:rPr>
          <w:szCs w:val="24"/>
        </w:rPr>
        <w:t>Statement of Work.</w:t>
      </w:r>
      <w:bookmarkEnd w:id="172"/>
      <w:bookmarkEnd w:id="173"/>
      <w:bookmarkEnd w:id="174"/>
    </w:p>
    <w:p w14:paraId="61FC1E51" w14:textId="77777777" w:rsidR="009813D2" w:rsidRPr="00BF29BF" w:rsidRDefault="009813D2" w:rsidP="00E2635A">
      <w:pPr>
        <w:pStyle w:val="10sp0"/>
        <w:ind w:left="720" w:firstLine="720"/>
        <w:rPr>
          <w:rFonts w:cs="Arial"/>
          <w:szCs w:val="24"/>
        </w:rPr>
      </w:pPr>
      <w:r w:rsidRPr="00BF29BF">
        <w:rPr>
          <w:rFonts w:cs="Arial"/>
          <w:szCs w:val="24"/>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024025D" w14:textId="77777777" w:rsidR="009813D2" w:rsidRPr="00BF29BF" w:rsidRDefault="009813D2" w:rsidP="00E2635A">
      <w:pPr>
        <w:pStyle w:val="Level2"/>
        <w:rPr>
          <w:szCs w:val="24"/>
        </w:rPr>
      </w:pPr>
      <w:bookmarkStart w:id="175" w:name="_Toc60726143"/>
      <w:bookmarkStart w:id="176" w:name="_Toc143592457"/>
      <w:bookmarkStart w:id="177" w:name="_Toc159318515"/>
      <w:r w:rsidRPr="00BF29BF">
        <w:rPr>
          <w:szCs w:val="24"/>
        </w:rPr>
        <w:t>Subcontractor.</w:t>
      </w:r>
      <w:bookmarkEnd w:id="175"/>
      <w:bookmarkEnd w:id="176"/>
      <w:bookmarkEnd w:id="177"/>
    </w:p>
    <w:p w14:paraId="207B63B5" w14:textId="77777777" w:rsidR="009813D2" w:rsidRPr="00BF29BF" w:rsidRDefault="009813D2" w:rsidP="00E2635A">
      <w:pPr>
        <w:pStyle w:val="10sp0"/>
        <w:ind w:left="720" w:firstLine="720"/>
        <w:rPr>
          <w:rFonts w:cs="Arial"/>
          <w:szCs w:val="24"/>
        </w:rPr>
      </w:pPr>
      <w:r w:rsidRPr="00BF29BF">
        <w:rPr>
          <w:rFonts w:cs="Arial"/>
          <w:szCs w:val="24"/>
        </w:rPr>
        <w:t xml:space="preserve">A person, partnership, or entity not in the employment of, owned by, or under common ownership with Contractor that is performing Services or assisting in the performance of Deliverables required by this Agreement under a separate agreement with or on behalf of Contractor.  </w:t>
      </w:r>
      <w:bookmarkStart w:id="178" w:name="_Hlk150248107"/>
      <w:r w:rsidRPr="00BF29BF">
        <w:rPr>
          <w:rFonts w:cs="Arial"/>
          <w:szCs w:val="24"/>
        </w:rPr>
        <w:t xml:space="preserve">The term “Subcontractor” shall not include persons, partnerships, or entities that solely are providing Contractor (a) commercial off-the-shelf software applications; (b) hardware, (c) invoicing or accounting services, or (d) services associated with providing facility space. </w:t>
      </w:r>
      <w:bookmarkEnd w:id="178"/>
    </w:p>
    <w:p w14:paraId="38ACD9E4" w14:textId="77777777" w:rsidR="009813D2" w:rsidRPr="00BF29BF" w:rsidRDefault="009813D2" w:rsidP="00E2635A">
      <w:pPr>
        <w:pStyle w:val="Level2"/>
        <w:rPr>
          <w:szCs w:val="24"/>
        </w:rPr>
      </w:pPr>
      <w:bookmarkStart w:id="179" w:name="_Toc143592458"/>
      <w:bookmarkStart w:id="180" w:name="_Toc159318516"/>
      <w:r w:rsidRPr="00BF29BF">
        <w:rPr>
          <w:szCs w:val="24"/>
        </w:rPr>
        <w:lastRenderedPageBreak/>
        <w:t>System Change Requests (SCRs).</w:t>
      </w:r>
      <w:bookmarkEnd w:id="179"/>
      <w:bookmarkEnd w:id="180"/>
    </w:p>
    <w:p w14:paraId="5A2FD013" w14:textId="77777777" w:rsidR="009813D2" w:rsidRPr="00BF29BF" w:rsidRDefault="009813D2" w:rsidP="00E2635A">
      <w:pPr>
        <w:pStyle w:val="10sp0"/>
        <w:ind w:left="720" w:firstLine="720"/>
        <w:rPr>
          <w:rFonts w:cs="Arial"/>
          <w:szCs w:val="24"/>
        </w:rPr>
      </w:pPr>
      <w:r w:rsidRPr="00BF29BF">
        <w:rPr>
          <w:rFonts w:cs="Arial"/>
          <w:szCs w:val="24"/>
        </w:rPr>
        <w:t>The documentation used by the CalSAWS Project to track all changes to the System.</w:t>
      </w:r>
      <w:r w:rsidRPr="00BF29BF">
        <w:rPr>
          <w:rFonts w:cs="Arial"/>
          <w:b/>
          <w:bCs/>
          <w:szCs w:val="24"/>
        </w:rPr>
        <w:t xml:space="preserve"> </w:t>
      </w:r>
      <w:r w:rsidRPr="00BF29BF">
        <w:rPr>
          <w:rFonts w:cs="Arial"/>
          <w:szCs w:val="24"/>
        </w:rPr>
        <w:t>The CalSAWS SCR process is utilized when any new or updated system functionality is needed or recommended.</w:t>
      </w:r>
    </w:p>
    <w:p w14:paraId="774E5758" w14:textId="77777777" w:rsidR="009813D2" w:rsidRPr="00BF29BF" w:rsidRDefault="009813D2" w:rsidP="00E2635A">
      <w:pPr>
        <w:pStyle w:val="Level2"/>
        <w:rPr>
          <w:szCs w:val="24"/>
        </w:rPr>
      </w:pPr>
      <w:bookmarkStart w:id="181" w:name="_Toc143592459"/>
      <w:bookmarkStart w:id="182" w:name="_Toc159318517"/>
      <w:r w:rsidRPr="00BF29BF">
        <w:rPr>
          <w:szCs w:val="24"/>
        </w:rPr>
        <w:t>Task.</w:t>
      </w:r>
      <w:bookmarkEnd w:id="181"/>
      <w:bookmarkEnd w:id="182"/>
    </w:p>
    <w:p w14:paraId="1484C4A4" w14:textId="1379C122" w:rsidR="009813D2" w:rsidRPr="00BF29BF" w:rsidRDefault="009813D2" w:rsidP="00E2635A">
      <w:pPr>
        <w:pStyle w:val="10sp0"/>
        <w:ind w:left="720" w:firstLine="720"/>
        <w:rPr>
          <w:rFonts w:cs="Arial"/>
          <w:szCs w:val="24"/>
        </w:rPr>
      </w:pPr>
      <w:r w:rsidRPr="00BF29BF">
        <w:rPr>
          <w:rFonts w:cs="Arial"/>
          <w:szCs w:val="24"/>
        </w:rPr>
        <w:t>One of the areas of Work to be performed under this Agreement, including those areas of Work identified as a Task in an Exhibit.</w:t>
      </w:r>
    </w:p>
    <w:p w14:paraId="3FA72820" w14:textId="77777777" w:rsidR="009813D2" w:rsidRPr="00BF29BF" w:rsidRDefault="009813D2" w:rsidP="00E2635A">
      <w:pPr>
        <w:pStyle w:val="Level2"/>
        <w:rPr>
          <w:szCs w:val="24"/>
        </w:rPr>
      </w:pPr>
      <w:bookmarkStart w:id="183" w:name="_Toc143592467"/>
      <w:bookmarkStart w:id="184" w:name="_Toc159318518"/>
      <w:r w:rsidRPr="00BF29BF">
        <w:rPr>
          <w:szCs w:val="24"/>
        </w:rPr>
        <w:t>Tier 3 Service Desk.</w:t>
      </w:r>
      <w:bookmarkEnd w:id="183"/>
      <w:bookmarkEnd w:id="184"/>
    </w:p>
    <w:p w14:paraId="0ABB2FA4" w14:textId="77777777" w:rsidR="009813D2" w:rsidRPr="00BF29BF" w:rsidRDefault="009813D2" w:rsidP="00E2635A">
      <w:pPr>
        <w:pStyle w:val="10sp0"/>
        <w:ind w:left="720" w:firstLine="720"/>
        <w:rPr>
          <w:rFonts w:cs="Arial"/>
          <w:szCs w:val="24"/>
        </w:rPr>
      </w:pPr>
      <w:r w:rsidRPr="00BF29BF">
        <w:rPr>
          <w:rFonts w:cs="Arial"/>
          <w:szCs w:val="24"/>
        </w:rPr>
        <w:t>The Tier 3 Service Desk is the highest level of support and is responsible for handling the most difficult or advanced problems.  Business hours for Tier 3 Service Desk are 7:00 a.m. – 6:00 p.m. (Pacific Standard Time), Mondays through Saturday, except for Consortium holidays and scheduled System downtime.</w:t>
      </w:r>
    </w:p>
    <w:p w14:paraId="4A1F5C27" w14:textId="77777777" w:rsidR="009813D2" w:rsidRPr="00BF29BF" w:rsidRDefault="009813D2" w:rsidP="00E2635A">
      <w:pPr>
        <w:pStyle w:val="Level2"/>
        <w:rPr>
          <w:szCs w:val="24"/>
        </w:rPr>
      </w:pPr>
      <w:bookmarkStart w:id="185" w:name="_Toc60726144"/>
      <w:bookmarkStart w:id="186" w:name="_Toc143592468"/>
      <w:bookmarkStart w:id="187" w:name="_Toc159318519"/>
      <w:r w:rsidRPr="00BF29BF">
        <w:rPr>
          <w:szCs w:val="24"/>
        </w:rPr>
        <w:t>Total Maximum Contract Sum.</w:t>
      </w:r>
      <w:bookmarkEnd w:id="185"/>
      <w:bookmarkEnd w:id="186"/>
      <w:bookmarkEnd w:id="187"/>
    </w:p>
    <w:p w14:paraId="301F1923" w14:textId="77777777" w:rsidR="009813D2" w:rsidRPr="00BF29BF" w:rsidRDefault="009813D2" w:rsidP="00E2635A">
      <w:pPr>
        <w:pStyle w:val="10sp0"/>
        <w:ind w:left="720" w:firstLine="720"/>
        <w:rPr>
          <w:rFonts w:cs="Arial"/>
          <w:szCs w:val="24"/>
        </w:rPr>
      </w:pPr>
      <w:r w:rsidRPr="00BF29BF">
        <w:rPr>
          <w:rFonts w:cs="Arial"/>
          <w:szCs w:val="24"/>
        </w:rPr>
        <w:t>The total amount stated in the Proposal for all Deliverables and Services to be provided pursuant to this Agreement.</w:t>
      </w:r>
    </w:p>
    <w:p w14:paraId="34142CCE" w14:textId="77777777" w:rsidR="009813D2" w:rsidRPr="00BF29BF" w:rsidRDefault="009813D2" w:rsidP="00E2635A">
      <w:pPr>
        <w:pStyle w:val="Level2"/>
        <w:rPr>
          <w:szCs w:val="24"/>
        </w:rPr>
      </w:pPr>
      <w:bookmarkStart w:id="188" w:name="_Toc143592469"/>
      <w:bookmarkStart w:id="189" w:name="_Toc159318520"/>
      <w:r w:rsidRPr="00BF29BF">
        <w:rPr>
          <w:szCs w:val="24"/>
        </w:rPr>
        <w:t>Transition-In.</w:t>
      </w:r>
      <w:bookmarkEnd w:id="188"/>
      <w:bookmarkEnd w:id="189"/>
    </w:p>
    <w:p w14:paraId="0507B38E" w14:textId="60F483AD" w:rsidR="009813D2" w:rsidRPr="00BF29BF" w:rsidRDefault="009813D2" w:rsidP="00E2635A">
      <w:pPr>
        <w:pStyle w:val="10sp0"/>
        <w:ind w:left="720" w:firstLine="720"/>
        <w:rPr>
          <w:rFonts w:cs="Arial"/>
          <w:szCs w:val="24"/>
        </w:rPr>
      </w:pPr>
      <w:r w:rsidRPr="00BF29BF">
        <w:rPr>
          <w:rFonts w:cs="Arial"/>
          <w:szCs w:val="24"/>
        </w:rPr>
        <w:t>The six (6)-month period and process occurring at the beginning of the Initial Term by which the transition from the current BenefitsCal contractor to Contractor occurs.  The Transition-In process will be documented in a Transition-In Master Plan that includes, but is not limited to, Transition-In Planning and Reporting, Transition-In Service and Function Migration Plan, Transition-In Readiness Reviews, Transition-In Test and Validation, and Transition-In Organizational Change Management Plan.</w:t>
      </w:r>
    </w:p>
    <w:p w14:paraId="13800476" w14:textId="77777777" w:rsidR="009813D2" w:rsidRPr="00BF29BF" w:rsidRDefault="009813D2" w:rsidP="00E2635A">
      <w:pPr>
        <w:pStyle w:val="Level2"/>
        <w:rPr>
          <w:szCs w:val="24"/>
        </w:rPr>
      </w:pPr>
      <w:bookmarkStart w:id="190" w:name="_Toc143592470"/>
      <w:bookmarkStart w:id="191" w:name="_Toc159318521"/>
      <w:r w:rsidRPr="00BF29BF">
        <w:rPr>
          <w:szCs w:val="24"/>
        </w:rPr>
        <w:t>Transition-Out.</w:t>
      </w:r>
      <w:bookmarkEnd w:id="190"/>
      <w:bookmarkEnd w:id="191"/>
    </w:p>
    <w:p w14:paraId="3137ED59" w14:textId="62E52159" w:rsidR="009813D2" w:rsidRPr="00BF29BF" w:rsidRDefault="009813D2" w:rsidP="00E2635A">
      <w:pPr>
        <w:pStyle w:val="10sp0"/>
        <w:ind w:left="720" w:firstLine="720"/>
        <w:rPr>
          <w:rFonts w:cs="Arial"/>
          <w:szCs w:val="24"/>
        </w:rPr>
      </w:pPr>
      <w:r w:rsidRPr="00BF29BF">
        <w:rPr>
          <w:rFonts w:cs="Arial"/>
          <w:szCs w:val="24"/>
        </w:rPr>
        <w:t xml:space="preserve">Transition-Out involves identifying and implementing all the activities required to roll off the Project by transitioning out and turning over all control and responsibility for </w:t>
      </w:r>
      <w:r w:rsidR="000E65C1" w:rsidRPr="00BF29BF">
        <w:rPr>
          <w:rFonts w:cs="Arial"/>
          <w:szCs w:val="24"/>
        </w:rPr>
        <w:t>BenefitsCal</w:t>
      </w:r>
      <w:r w:rsidRPr="00BF29BF">
        <w:rPr>
          <w:rFonts w:cs="Arial"/>
          <w:szCs w:val="24"/>
        </w:rPr>
        <w:t xml:space="preserve"> support and Consortium-owned resources, documentation, and knowledge to a successor Contractor or the Consortium.  The Transition-Out process includes, but is not limited to, development of a Transition-Out Master Plan, development of a Transition-Out Work Plan, Transition-Out Training and Knowledge Transfer, and Project Closeout.</w:t>
      </w:r>
    </w:p>
    <w:p w14:paraId="499937F0" w14:textId="77777777" w:rsidR="009813D2" w:rsidRPr="00BF29BF" w:rsidRDefault="009813D2" w:rsidP="00E2635A">
      <w:pPr>
        <w:pStyle w:val="Level2"/>
        <w:rPr>
          <w:szCs w:val="24"/>
        </w:rPr>
      </w:pPr>
      <w:bookmarkStart w:id="192" w:name="_Toc143592471"/>
      <w:bookmarkStart w:id="193" w:name="_Toc159318522"/>
      <w:r w:rsidRPr="00BF29BF">
        <w:rPr>
          <w:szCs w:val="24"/>
        </w:rPr>
        <w:lastRenderedPageBreak/>
        <w:t>User.</w:t>
      </w:r>
      <w:bookmarkEnd w:id="192"/>
      <w:bookmarkEnd w:id="193"/>
    </w:p>
    <w:p w14:paraId="1603CC67" w14:textId="77777777" w:rsidR="009813D2" w:rsidRPr="00BF29BF" w:rsidRDefault="009813D2" w:rsidP="00E2635A">
      <w:pPr>
        <w:pStyle w:val="10sp0"/>
        <w:ind w:left="720" w:firstLine="720"/>
        <w:rPr>
          <w:rFonts w:cs="Arial"/>
          <w:szCs w:val="24"/>
        </w:rPr>
      </w:pPr>
      <w:r w:rsidRPr="00BF29BF">
        <w:rPr>
          <w:rFonts w:cs="Arial"/>
          <w:szCs w:val="24"/>
        </w:rPr>
        <w:t>Any person or entity authorized to gain access to, or in any way use, the CalSAWS System.  Users include persons and entities that gain access to the CalSAWS System via the Consortium Members’ network models.</w:t>
      </w:r>
    </w:p>
    <w:p w14:paraId="2AC55992" w14:textId="77777777" w:rsidR="009813D2" w:rsidRPr="00BF29BF" w:rsidRDefault="009813D2" w:rsidP="00E2635A">
      <w:pPr>
        <w:pStyle w:val="Level2"/>
        <w:rPr>
          <w:szCs w:val="24"/>
        </w:rPr>
      </w:pPr>
      <w:bookmarkStart w:id="194" w:name="_Toc143592472"/>
      <w:bookmarkStart w:id="195" w:name="_Toc159318523"/>
      <w:r w:rsidRPr="00BF29BF">
        <w:rPr>
          <w:szCs w:val="24"/>
        </w:rPr>
        <w:t>User Center Design (UCD).</w:t>
      </w:r>
      <w:bookmarkEnd w:id="194"/>
      <w:bookmarkEnd w:id="195"/>
    </w:p>
    <w:p w14:paraId="7009FAD2" w14:textId="77777777" w:rsidR="009813D2" w:rsidRPr="00BF29BF" w:rsidRDefault="009813D2" w:rsidP="00E2635A">
      <w:pPr>
        <w:pStyle w:val="10sp0"/>
        <w:ind w:left="720" w:firstLine="720"/>
        <w:rPr>
          <w:rFonts w:cs="Arial"/>
          <w:szCs w:val="24"/>
        </w:rPr>
      </w:pPr>
      <w:r w:rsidRPr="00BF29BF">
        <w:rPr>
          <w:rFonts w:cs="Arial"/>
          <w:szCs w:val="24"/>
        </w:rPr>
        <w:t>A methodology or approach that engages the ultimate Users of the System more extensively during the design, development, and test phases with the goal of improving the overall user experience.</w:t>
      </w:r>
    </w:p>
    <w:p w14:paraId="49E840C0" w14:textId="77777777" w:rsidR="009813D2" w:rsidRPr="00BF29BF" w:rsidRDefault="009813D2" w:rsidP="00E2635A">
      <w:pPr>
        <w:pStyle w:val="Level2"/>
        <w:rPr>
          <w:szCs w:val="24"/>
        </w:rPr>
      </w:pPr>
      <w:bookmarkStart w:id="196" w:name="_Toc143592473"/>
      <w:bookmarkStart w:id="197" w:name="_Toc159318524"/>
      <w:r w:rsidRPr="00BF29BF">
        <w:rPr>
          <w:szCs w:val="24"/>
        </w:rPr>
        <w:t>Work.</w:t>
      </w:r>
      <w:bookmarkEnd w:id="196"/>
      <w:bookmarkEnd w:id="197"/>
    </w:p>
    <w:p w14:paraId="6D035BDD" w14:textId="4100412A" w:rsidR="00421BB0" w:rsidRPr="00BF29BF" w:rsidRDefault="009813D2" w:rsidP="00E2635A">
      <w:pPr>
        <w:pStyle w:val="10sp0"/>
        <w:ind w:left="720" w:firstLine="720"/>
        <w:rPr>
          <w:rFonts w:cs="Arial"/>
          <w:szCs w:val="24"/>
        </w:rPr>
      </w:pPr>
      <w:r w:rsidRPr="00BF29BF">
        <w:rPr>
          <w:rFonts w:cs="Arial"/>
          <w:szCs w:val="24"/>
        </w:rPr>
        <w:t xml:space="preserve">Any and all Tasks, </w:t>
      </w:r>
      <w:r w:rsidR="00C52D33" w:rsidRPr="00BF29BF">
        <w:rPr>
          <w:rFonts w:cs="Arial"/>
          <w:szCs w:val="24"/>
        </w:rPr>
        <w:t>Subt</w:t>
      </w:r>
      <w:r w:rsidRPr="00BF29BF">
        <w:rPr>
          <w:rFonts w:cs="Arial"/>
          <w:szCs w:val="24"/>
        </w:rPr>
        <w:t>asks, Deliverables, goods, and services provided or to be provided by or on behalf of Contractor pursuant to this Agreement.</w:t>
      </w:r>
    </w:p>
    <w:p w14:paraId="34E826BF" w14:textId="3163DFC1" w:rsidR="00857CB2" w:rsidRPr="00BF29BF" w:rsidRDefault="005E1B93" w:rsidP="00E2635A">
      <w:pPr>
        <w:pStyle w:val="Level1"/>
        <w:rPr>
          <w:rFonts w:cs="Arial"/>
          <w:szCs w:val="24"/>
        </w:rPr>
      </w:pPr>
      <w:bookmarkStart w:id="198" w:name="_Toc159318525"/>
      <w:r w:rsidRPr="00BF29BF">
        <w:rPr>
          <w:rFonts w:cs="Arial"/>
          <w:szCs w:val="24"/>
        </w:rPr>
        <w:t>INDEPENDENT CONTRACTOR STATUS</w:t>
      </w:r>
      <w:r w:rsidR="00857CB2" w:rsidRPr="00BF29BF">
        <w:rPr>
          <w:rFonts w:cs="Arial"/>
          <w:szCs w:val="24"/>
        </w:rPr>
        <w:t>.</w:t>
      </w:r>
      <w:bookmarkEnd w:id="198"/>
    </w:p>
    <w:p w14:paraId="492331CC" w14:textId="5C0CDC9A" w:rsidR="00857CB2" w:rsidRPr="00BF29BF" w:rsidRDefault="005E1B93" w:rsidP="00E2635A">
      <w:pPr>
        <w:pStyle w:val="Level2"/>
        <w:tabs>
          <w:tab w:val="clear" w:pos="1440"/>
          <w:tab w:val="left" w:pos="720"/>
        </w:tabs>
        <w:ind w:left="720" w:firstLine="0"/>
        <w:rPr>
          <w:szCs w:val="24"/>
          <w:u w:val="none"/>
        </w:rPr>
      </w:pPr>
      <w:bookmarkStart w:id="199" w:name="_Toc60725242"/>
      <w:bookmarkStart w:id="200" w:name="_Toc60726147"/>
      <w:bookmarkStart w:id="201" w:name="_Toc159318526"/>
      <w:r w:rsidRPr="00BF29BF">
        <w:rPr>
          <w:b w:val="0"/>
          <w:szCs w:val="24"/>
          <w:u w:val="none"/>
        </w:rPr>
        <w:t>This Agreement is by and between the Consortium and Contractor and is not intended, and shall not be construed, to create the relationship of agent, servant, employee, partnership, joint venture, or association, as between the Consortium and Contractor.  The employees and agents of one party shall not be, or be construed to be, the employees or agents of the other party for any purpose whatsoever.</w:t>
      </w:r>
      <w:bookmarkEnd w:id="199"/>
      <w:bookmarkEnd w:id="200"/>
      <w:bookmarkEnd w:id="201"/>
    </w:p>
    <w:p w14:paraId="663A32BA" w14:textId="7B1126DD" w:rsidR="006E4FB9" w:rsidRPr="00BF29BF" w:rsidRDefault="005E1B93" w:rsidP="00E2635A">
      <w:pPr>
        <w:pStyle w:val="Level2"/>
        <w:tabs>
          <w:tab w:val="clear" w:pos="1440"/>
          <w:tab w:val="left" w:pos="720"/>
        </w:tabs>
        <w:ind w:left="720" w:firstLine="0"/>
        <w:rPr>
          <w:szCs w:val="24"/>
          <w:u w:val="none"/>
        </w:rPr>
      </w:pPr>
      <w:bookmarkStart w:id="202" w:name="_Toc60725243"/>
      <w:bookmarkStart w:id="203" w:name="_Toc60726148"/>
      <w:bookmarkStart w:id="204" w:name="_Toc159318527"/>
      <w:r w:rsidRPr="00BF29BF">
        <w:rPr>
          <w:b w:val="0"/>
          <w:szCs w:val="24"/>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r w:rsidR="006E4FB9" w:rsidRPr="00BF29BF">
        <w:rPr>
          <w:b w:val="0"/>
          <w:szCs w:val="24"/>
          <w:u w:val="none"/>
        </w:rPr>
        <w:t>.</w:t>
      </w:r>
      <w:bookmarkEnd w:id="202"/>
      <w:bookmarkEnd w:id="203"/>
      <w:bookmarkEnd w:id="204"/>
    </w:p>
    <w:p w14:paraId="61B8FEAE" w14:textId="7DC8DAFE" w:rsidR="00857CB2" w:rsidRPr="00BF29BF" w:rsidRDefault="005E1B93" w:rsidP="00E2635A">
      <w:pPr>
        <w:pStyle w:val="Level1"/>
        <w:rPr>
          <w:rFonts w:cs="Arial"/>
          <w:szCs w:val="24"/>
        </w:rPr>
      </w:pPr>
      <w:bookmarkStart w:id="205" w:name="_Toc159318528"/>
      <w:r w:rsidRPr="00BF29BF">
        <w:rPr>
          <w:rFonts w:cs="Arial"/>
          <w:szCs w:val="24"/>
        </w:rPr>
        <w:t>CONTRACT TERM</w:t>
      </w:r>
      <w:r w:rsidR="00810C27" w:rsidRPr="00BF29BF">
        <w:rPr>
          <w:rFonts w:cs="Arial"/>
          <w:szCs w:val="24"/>
        </w:rPr>
        <w:t>.</w:t>
      </w:r>
      <w:bookmarkEnd w:id="205"/>
    </w:p>
    <w:p w14:paraId="110F55BF" w14:textId="67AA025A" w:rsidR="00857CB2" w:rsidRPr="00BF29BF" w:rsidRDefault="00820379" w:rsidP="00E2635A">
      <w:pPr>
        <w:pStyle w:val="Level2"/>
        <w:rPr>
          <w:szCs w:val="24"/>
        </w:rPr>
      </w:pPr>
      <w:bookmarkStart w:id="206" w:name="_Toc159318529"/>
      <w:r w:rsidRPr="00BF29BF">
        <w:rPr>
          <w:szCs w:val="24"/>
        </w:rPr>
        <w:t>Base Term</w:t>
      </w:r>
      <w:r w:rsidR="00810C27" w:rsidRPr="00BF29BF">
        <w:rPr>
          <w:szCs w:val="24"/>
        </w:rPr>
        <w:t>.</w:t>
      </w:r>
      <w:bookmarkEnd w:id="206"/>
    </w:p>
    <w:p w14:paraId="14592F85" w14:textId="2E0DC8B5" w:rsidR="00857CB2" w:rsidRPr="00BF29BF" w:rsidRDefault="00820379" w:rsidP="00E2635A">
      <w:pPr>
        <w:pStyle w:val="10sp0"/>
        <w:ind w:left="720" w:firstLine="720"/>
        <w:rPr>
          <w:rFonts w:cs="Arial"/>
          <w:szCs w:val="24"/>
        </w:rPr>
      </w:pPr>
      <w:bookmarkStart w:id="207" w:name="_Hlk103018104"/>
      <w:r w:rsidRPr="00BF29BF">
        <w:rPr>
          <w:rFonts w:cs="Arial"/>
          <w:szCs w:val="24"/>
        </w:rPr>
        <w:t>The Base Term for BenefitsCal M&amp;O Services includes a six (6)-month Transition-In period plus five (5) years and five (5) months, for a total of five (5) years and eleven (11) months.</w:t>
      </w:r>
      <w:bookmarkEnd w:id="207"/>
    </w:p>
    <w:p w14:paraId="3C80BE75" w14:textId="2EEF61B5" w:rsidR="00810C27" w:rsidRPr="00BF29BF" w:rsidRDefault="00820379" w:rsidP="00E2635A">
      <w:pPr>
        <w:pStyle w:val="Level2"/>
        <w:rPr>
          <w:szCs w:val="24"/>
        </w:rPr>
      </w:pPr>
      <w:bookmarkStart w:id="208" w:name="_Toc159318530"/>
      <w:r w:rsidRPr="00BF29BF">
        <w:rPr>
          <w:szCs w:val="24"/>
        </w:rPr>
        <w:t>Extended Term</w:t>
      </w:r>
      <w:r w:rsidR="00810C27" w:rsidRPr="00BF29BF">
        <w:rPr>
          <w:szCs w:val="24"/>
        </w:rPr>
        <w:t>.</w:t>
      </w:r>
      <w:bookmarkEnd w:id="208"/>
    </w:p>
    <w:p w14:paraId="321770BC" w14:textId="262201CC" w:rsidR="00810C27" w:rsidRPr="00BF29BF" w:rsidRDefault="00820379" w:rsidP="00E2635A">
      <w:pPr>
        <w:pStyle w:val="10sp0"/>
        <w:ind w:left="720" w:firstLine="720"/>
        <w:rPr>
          <w:rFonts w:cs="Arial"/>
          <w:szCs w:val="24"/>
        </w:rPr>
      </w:pPr>
      <w:r w:rsidRPr="00BF29BF">
        <w:rPr>
          <w:rFonts w:cs="Arial"/>
          <w:szCs w:val="24"/>
        </w:rPr>
        <w:t>This Agreement may be extended for up to four (4) additional years in one (1)-year increments at the discretion of the Consortium. The total contract term, if all extensions are exercised, would be nine (9) years and eleven (11) months.</w:t>
      </w:r>
    </w:p>
    <w:p w14:paraId="3D56DC49" w14:textId="46E813FF" w:rsidR="00820379" w:rsidRPr="00BF29BF" w:rsidRDefault="00820379" w:rsidP="00E2635A">
      <w:pPr>
        <w:pStyle w:val="Level2"/>
        <w:rPr>
          <w:szCs w:val="24"/>
        </w:rPr>
      </w:pPr>
      <w:bookmarkStart w:id="209" w:name="_Toc159318531"/>
      <w:r w:rsidRPr="00BF29BF">
        <w:rPr>
          <w:szCs w:val="24"/>
        </w:rPr>
        <w:lastRenderedPageBreak/>
        <w:t>Commencement of Work.</w:t>
      </w:r>
      <w:bookmarkEnd w:id="209"/>
    </w:p>
    <w:p w14:paraId="1E47536D" w14:textId="01ABAC1C" w:rsidR="00820379" w:rsidRPr="00BF29BF" w:rsidRDefault="00820379" w:rsidP="00E2635A">
      <w:pPr>
        <w:pStyle w:val="10sp0"/>
        <w:ind w:left="720" w:firstLine="720"/>
        <w:rPr>
          <w:rFonts w:cs="Arial"/>
          <w:szCs w:val="24"/>
        </w:rPr>
      </w:pPr>
      <w:r w:rsidRPr="00BF29BF">
        <w:rPr>
          <w:rFonts w:cs="Arial"/>
          <w:szCs w:val="24"/>
        </w:rPr>
        <w:t>Contractor’s Work under this Agreement is scheduled to commence September 2, 2024, which is when the initial six (6)-month Transition-In period is set to begin.</w:t>
      </w:r>
    </w:p>
    <w:p w14:paraId="484CBB28" w14:textId="7EA280BC" w:rsidR="00857CB2" w:rsidRPr="00BF29BF" w:rsidRDefault="005E1B93" w:rsidP="00E2635A">
      <w:pPr>
        <w:pStyle w:val="Level1"/>
        <w:rPr>
          <w:rFonts w:cs="Arial"/>
          <w:szCs w:val="24"/>
        </w:rPr>
      </w:pPr>
      <w:bookmarkStart w:id="210" w:name="_Toc159318532"/>
      <w:r w:rsidRPr="00BF29BF">
        <w:rPr>
          <w:rFonts w:cs="Arial"/>
          <w:szCs w:val="24"/>
        </w:rPr>
        <w:t>SCOPE OF CONTRACT WORK</w:t>
      </w:r>
      <w:r w:rsidR="00772BEB" w:rsidRPr="00BF29BF">
        <w:rPr>
          <w:rFonts w:cs="Arial"/>
          <w:szCs w:val="24"/>
        </w:rPr>
        <w:t xml:space="preserve">; </w:t>
      </w:r>
      <w:r w:rsidRPr="00BF29BF">
        <w:rPr>
          <w:rFonts w:cs="Arial"/>
          <w:szCs w:val="24"/>
        </w:rPr>
        <w:t>DELIVERABLES</w:t>
      </w:r>
      <w:r w:rsidR="00772BEB" w:rsidRPr="00BF29BF">
        <w:rPr>
          <w:rFonts w:cs="Arial"/>
          <w:szCs w:val="24"/>
        </w:rPr>
        <w:t>; REquirements</w:t>
      </w:r>
      <w:r w:rsidRPr="00BF29BF">
        <w:rPr>
          <w:rFonts w:cs="Arial"/>
          <w:szCs w:val="24"/>
        </w:rPr>
        <w:t>.</w:t>
      </w:r>
      <w:bookmarkEnd w:id="210"/>
    </w:p>
    <w:p w14:paraId="42B4C5B9" w14:textId="506C704D" w:rsidR="00857CB2" w:rsidRPr="00BF29BF" w:rsidRDefault="002A0A26" w:rsidP="00E2635A">
      <w:pPr>
        <w:pStyle w:val="Level2"/>
        <w:rPr>
          <w:szCs w:val="24"/>
        </w:rPr>
      </w:pPr>
      <w:bookmarkStart w:id="211" w:name="_Toc159318533"/>
      <w:r w:rsidRPr="00BF29BF">
        <w:rPr>
          <w:szCs w:val="24"/>
        </w:rPr>
        <w:t>General</w:t>
      </w:r>
      <w:r w:rsidR="00905EAB" w:rsidRPr="00BF29BF">
        <w:rPr>
          <w:szCs w:val="24"/>
        </w:rPr>
        <w:t>.</w:t>
      </w:r>
      <w:bookmarkEnd w:id="211"/>
    </w:p>
    <w:p w14:paraId="17A06B03" w14:textId="20BC93B9" w:rsidR="002A0A26" w:rsidRPr="00BF29BF" w:rsidRDefault="002A0A26" w:rsidP="00E2635A">
      <w:pPr>
        <w:pStyle w:val="Level3"/>
        <w:rPr>
          <w:rFonts w:cs="Arial"/>
          <w:b w:val="0"/>
          <w:szCs w:val="24"/>
        </w:rPr>
      </w:pPr>
      <w:r w:rsidRPr="00BF29BF">
        <w:rPr>
          <w:rFonts w:cs="Arial"/>
          <w:b w:val="0"/>
          <w:szCs w:val="24"/>
        </w:rPr>
        <w:t xml:space="preserve">Contractor shall provide the Consortium with the BenefitsCal Deliverables and Services as described in the RFP, Contractor’s Proposal submitted in response to that RFP, and this Agreement, and in accordance with the BenefitsCal Service Plan and Specifications.  Contractor shall utilize the RFP, its Proposal, the BenefitsCal Service Plan and Operational Working Documents, the BenefitsCal Deliverables and Services for which the Consortium previously granted Acceptance, Change Orders agreed to by the Consortium and the Contractor, as well as Contractor’s expert knowledge as the basis for delivering subsequent BenefitsCal Deliverables and Services.  Contractor will ensure that the BenefitsCal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r w:rsidR="00ED5664" w:rsidRPr="00BF29BF">
        <w:rPr>
          <w:rFonts w:cs="Arial"/>
          <w:b w:val="0"/>
          <w:szCs w:val="24"/>
        </w:rPr>
        <w:t>BenefitsCal</w:t>
      </w:r>
      <w:r w:rsidRPr="00BF29BF">
        <w:rPr>
          <w:rFonts w:cs="Arial"/>
          <w:b w:val="0"/>
          <w:szCs w:val="24"/>
        </w:rPr>
        <w:t xml:space="preserve"> Deliverables until termination of this Agreement and shall provide the Consortium on its request with a copy thereof until that time.</w:t>
      </w:r>
    </w:p>
    <w:p w14:paraId="4DCA1FDE" w14:textId="23BB19F6" w:rsidR="00C2439F" w:rsidRPr="00BF29BF" w:rsidRDefault="002A0A26" w:rsidP="00E2635A">
      <w:pPr>
        <w:pStyle w:val="Level3"/>
        <w:rPr>
          <w:rFonts w:cs="Arial"/>
          <w:b w:val="0"/>
          <w:szCs w:val="24"/>
        </w:rPr>
      </w:pPr>
      <w:r w:rsidRPr="00BF29BF">
        <w:rPr>
          <w:rFonts w:cs="Arial"/>
          <w:b w:val="0"/>
          <w:szCs w:val="24"/>
        </w:rPr>
        <w:t>Contractor shall, in accordance with the Statement of Work (Attachment 1 to the RFP) and Statement of Requirements (Attachment 2 to the RFP), both of which are expressly incorporated into this Agreement as Exhibits A and B, respectively, provide BenefitsCal Services, which include</w:t>
      </w:r>
      <w:r w:rsidR="00247BBE" w:rsidRPr="00BF29BF">
        <w:rPr>
          <w:rFonts w:cs="Arial"/>
          <w:b w:val="0"/>
          <w:szCs w:val="24"/>
        </w:rPr>
        <w:t>s which includes monitoring, upgrading and maintaining the BenefitsCal System.</w:t>
      </w:r>
      <w:r w:rsidRPr="00BF29BF">
        <w:rPr>
          <w:rFonts w:cs="Arial"/>
          <w:b w:val="0"/>
          <w:szCs w:val="24"/>
        </w:rPr>
        <w:t xml:space="preserve">   The </w:t>
      </w:r>
      <w:r w:rsidR="00247BBE" w:rsidRPr="00BF29BF">
        <w:rPr>
          <w:rFonts w:cs="Arial"/>
          <w:b w:val="0"/>
          <w:szCs w:val="24"/>
        </w:rPr>
        <w:t xml:space="preserve">overall contractual objectives of this Agreement </w:t>
      </w:r>
      <w:r w:rsidRPr="00BF29BF">
        <w:rPr>
          <w:rFonts w:cs="Arial"/>
          <w:b w:val="0"/>
          <w:szCs w:val="24"/>
        </w:rPr>
        <w:t>are as follows:</w:t>
      </w:r>
      <w:r w:rsidR="00C2439F" w:rsidRPr="00BF29BF">
        <w:rPr>
          <w:rFonts w:cs="Arial"/>
          <w:b w:val="0"/>
          <w:szCs w:val="24"/>
        </w:rPr>
        <w:t>.</w:t>
      </w:r>
    </w:p>
    <w:p w14:paraId="5E3573FE" w14:textId="311C2BEC" w:rsidR="00C2439F" w:rsidRPr="00BF29BF" w:rsidRDefault="00247BBE" w:rsidP="00E2635A">
      <w:pPr>
        <w:pStyle w:val="Level4"/>
        <w:tabs>
          <w:tab w:val="clear" w:pos="2880"/>
          <w:tab w:val="left" w:pos="3060"/>
        </w:tabs>
        <w:ind w:left="3060" w:hanging="900"/>
        <w:rPr>
          <w:rFonts w:cs="Arial"/>
          <w:szCs w:val="24"/>
        </w:rPr>
      </w:pPr>
      <w:r w:rsidRPr="00BF29BF">
        <w:rPr>
          <w:rFonts w:cs="Arial"/>
          <w:szCs w:val="24"/>
        </w:rPr>
        <w:t>Facilitate a seamless transition from the current contract to the new BenefitsCal contract, with a focus on minimizing business disruption and maintaining operational continuity.</w:t>
      </w:r>
    </w:p>
    <w:p w14:paraId="2864ABB5" w14:textId="6D496BA7" w:rsidR="00783616" w:rsidRPr="00BF29BF" w:rsidRDefault="00783616" w:rsidP="00E2635A">
      <w:pPr>
        <w:pStyle w:val="Level4"/>
        <w:tabs>
          <w:tab w:val="clear" w:pos="2880"/>
          <w:tab w:val="left" w:pos="3060"/>
        </w:tabs>
        <w:ind w:left="3060" w:hanging="900"/>
        <w:rPr>
          <w:rFonts w:cs="Arial"/>
          <w:szCs w:val="24"/>
        </w:rPr>
      </w:pPr>
      <w:r w:rsidRPr="00BF29BF">
        <w:rPr>
          <w:rFonts w:cs="Arial"/>
          <w:szCs w:val="24"/>
        </w:rPr>
        <w:t>Ensure existing SLAs are met throughout the transition period.</w:t>
      </w:r>
    </w:p>
    <w:p w14:paraId="715BD23A" w14:textId="7595E5F0" w:rsidR="00783616" w:rsidRPr="00BF29BF" w:rsidRDefault="00783616" w:rsidP="00E2635A">
      <w:pPr>
        <w:pStyle w:val="Level4"/>
        <w:tabs>
          <w:tab w:val="clear" w:pos="2880"/>
          <w:tab w:val="left" w:pos="3060"/>
        </w:tabs>
        <w:ind w:left="3060" w:hanging="900"/>
        <w:rPr>
          <w:rFonts w:cs="Arial"/>
          <w:szCs w:val="24"/>
        </w:rPr>
      </w:pPr>
      <w:r w:rsidRPr="00BF29BF">
        <w:rPr>
          <w:rFonts w:cs="Arial"/>
          <w:szCs w:val="24"/>
        </w:rPr>
        <w:t>Adhere to, and actively support the processes established by, the DIO and foster collaboration within the integrated multi-contractor environment.</w:t>
      </w:r>
    </w:p>
    <w:p w14:paraId="14E77D65" w14:textId="22D4AFAC" w:rsidR="00783616" w:rsidRPr="00BF29BF" w:rsidRDefault="00783616" w:rsidP="00E2635A">
      <w:pPr>
        <w:pStyle w:val="Level4"/>
        <w:tabs>
          <w:tab w:val="clear" w:pos="2880"/>
          <w:tab w:val="left" w:pos="3060"/>
        </w:tabs>
        <w:ind w:left="3060" w:hanging="900"/>
        <w:rPr>
          <w:rFonts w:cs="Arial"/>
          <w:szCs w:val="24"/>
        </w:rPr>
      </w:pPr>
      <w:r w:rsidRPr="00BF29BF">
        <w:rPr>
          <w:rFonts w:cs="Arial"/>
          <w:szCs w:val="24"/>
        </w:rPr>
        <w:lastRenderedPageBreak/>
        <w:t xml:space="preserve">Promote continuous improvement to the </w:t>
      </w:r>
      <w:r w:rsidRPr="00633A71">
        <w:rPr>
          <w:rFonts w:cs="Arial"/>
          <w:szCs w:val="24"/>
        </w:rPr>
        <w:t>Collaboration Model</w:t>
      </w:r>
      <w:r w:rsidRPr="00BF29BF">
        <w:rPr>
          <w:rFonts w:cs="Arial"/>
          <w:szCs w:val="24"/>
        </w:rPr>
        <w:t xml:space="preserve"> and stakeholder engagement processes.</w:t>
      </w:r>
    </w:p>
    <w:p w14:paraId="21D2B72E" w14:textId="321B7258" w:rsidR="00783616" w:rsidRPr="00BF29BF" w:rsidRDefault="00783616" w:rsidP="00E2635A">
      <w:pPr>
        <w:pStyle w:val="Level4"/>
        <w:tabs>
          <w:tab w:val="clear" w:pos="2880"/>
          <w:tab w:val="left" w:pos="3060"/>
        </w:tabs>
        <w:ind w:left="3060" w:hanging="900"/>
        <w:rPr>
          <w:rFonts w:cs="Arial"/>
          <w:szCs w:val="24"/>
        </w:rPr>
      </w:pPr>
      <w:r w:rsidRPr="00BF29BF">
        <w:rPr>
          <w:rFonts w:cs="Arial"/>
          <w:szCs w:val="24"/>
        </w:rPr>
        <w:t>Focus on public outreach and communication strategies for improved effectiveness.</w:t>
      </w:r>
    </w:p>
    <w:p w14:paraId="7A17F915" w14:textId="571F1762" w:rsidR="00783616" w:rsidRPr="00BF29BF" w:rsidRDefault="00783616" w:rsidP="00E2635A">
      <w:pPr>
        <w:pStyle w:val="Level4"/>
        <w:tabs>
          <w:tab w:val="clear" w:pos="2880"/>
          <w:tab w:val="left" w:pos="3060"/>
        </w:tabs>
        <w:ind w:left="3060" w:hanging="900"/>
        <w:rPr>
          <w:rFonts w:cs="Arial"/>
          <w:szCs w:val="24"/>
        </w:rPr>
      </w:pPr>
      <w:r w:rsidRPr="00BF29BF">
        <w:rPr>
          <w:rFonts w:cs="Arial"/>
          <w:szCs w:val="24"/>
        </w:rPr>
        <w:t>Proactively explore, recommend and implement ongoing innovations, including the use of artificial intelligence (AI), to enhance services to the public and the Counties.</w:t>
      </w:r>
    </w:p>
    <w:p w14:paraId="6A985A59" w14:textId="6FC186D5" w:rsidR="0024306A" w:rsidRPr="00BF29BF" w:rsidRDefault="0024306A" w:rsidP="00E2635A">
      <w:pPr>
        <w:pStyle w:val="Level3"/>
        <w:rPr>
          <w:rFonts w:cs="Arial"/>
          <w:szCs w:val="24"/>
        </w:rPr>
      </w:pPr>
      <w:r w:rsidRPr="00BF29BF">
        <w:rPr>
          <w:rFonts w:cs="Arial"/>
          <w:b w:val="0"/>
          <w:bCs/>
          <w:szCs w:val="24"/>
        </w:rPr>
        <w:t xml:space="preserve">In order to achieve these contractual objectives, Contractor </w:t>
      </w:r>
      <w:r w:rsidR="008B5A65" w:rsidRPr="00BF29BF">
        <w:rPr>
          <w:rFonts w:cs="Arial"/>
          <w:b w:val="0"/>
          <w:bCs/>
          <w:szCs w:val="24"/>
        </w:rPr>
        <w:t xml:space="preserve">is </w:t>
      </w:r>
      <w:r w:rsidRPr="00BF29BF">
        <w:rPr>
          <w:rFonts w:cs="Arial"/>
          <w:b w:val="0"/>
          <w:bCs/>
          <w:szCs w:val="24"/>
        </w:rPr>
        <w:t>required to align its Work and the delivery of BenefitsCal Deliverables and services with the following Consortium vision and objectives for the BenefitsCal System:</w:t>
      </w:r>
    </w:p>
    <w:p w14:paraId="49A28BFD" w14:textId="586AA163" w:rsidR="0024306A" w:rsidRPr="00BF29BF" w:rsidRDefault="0024306A" w:rsidP="00E2635A">
      <w:pPr>
        <w:pStyle w:val="Level4"/>
        <w:ind w:left="3060" w:hanging="900"/>
        <w:rPr>
          <w:rFonts w:cs="Arial"/>
          <w:szCs w:val="24"/>
        </w:rPr>
      </w:pPr>
      <w:r w:rsidRPr="00BF29BF">
        <w:rPr>
          <w:rFonts w:cs="Arial"/>
          <w:szCs w:val="24"/>
        </w:rPr>
        <w:t>All Work on the BenefitsCal Project will be fully integrated with the CalSAWS ecosystem and adhere to established processes including PMO, DIO and SCRs.</w:t>
      </w:r>
    </w:p>
    <w:p w14:paraId="558FD813" w14:textId="63ADC029" w:rsidR="0024306A" w:rsidRPr="00BF29BF" w:rsidRDefault="0024306A" w:rsidP="00E2635A">
      <w:pPr>
        <w:pStyle w:val="Level4"/>
        <w:ind w:left="3060" w:hanging="900"/>
        <w:rPr>
          <w:rFonts w:cs="Arial"/>
          <w:szCs w:val="24"/>
        </w:rPr>
      </w:pPr>
      <w:r w:rsidRPr="00BF29BF">
        <w:rPr>
          <w:rFonts w:cs="Arial"/>
          <w:szCs w:val="24"/>
        </w:rPr>
        <w:t>Contractor will enhance the Collaboration Model and stakeholder engagement processes.</w:t>
      </w:r>
    </w:p>
    <w:p w14:paraId="0E5EF36B" w14:textId="372BFDB3" w:rsidR="0024306A" w:rsidRPr="00BF29BF" w:rsidRDefault="008B5A65" w:rsidP="00E2635A">
      <w:pPr>
        <w:pStyle w:val="Level4"/>
        <w:ind w:left="3060" w:hanging="900"/>
        <w:rPr>
          <w:rFonts w:cs="Arial"/>
          <w:szCs w:val="24"/>
        </w:rPr>
      </w:pPr>
      <w:r w:rsidRPr="00BF29BF">
        <w:rPr>
          <w:rFonts w:cs="Arial"/>
          <w:szCs w:val="24"/>
        </w:rPr>
        <w:t>Contractor will expand and further refine UCD and UX within the software development process.</w:t>
      </w:r>
    </w:p>
    <w:p w14:paraId="672AE88C" w14:textId="326E44CA" w:rsidR="008B5A65" w:rsidRPr="00BF29BF" w:rsidRDefault="008B5A65" w:rsidP="00E2635A">
      <w:pPr>
        <w:pStyle w:val="Level4"/>
        <w:ind w:left="3060" w:hanging="900"/>
        <w:rPr>
          <w:rFonts w:cs="Arial"/>
          <w:szCs w:val="24"/>
        </w:rPr>
      </w:pPr>
      <w:r w:rsidRPr="00BF29BF">
        <w:rPr>
          <w:rFonts w:cs="Arial"/>
          <w:szCs w:val="24"/>
        </w:rPr>
        <w:t>Contractor will enhance communications and marketing to increase visibility and outreach for the public, Counties, and CBOs.</w:t>
      </w:r>
    </w:p>
    <w:p w14:paraId="4C357B1F" w14:textId="39FB6386" w:rsidR="008B5A65" w:rsidRPr="00BF29BF" w:rsidRDefault="008B5A65" w:rsidP="00E2635A">
      <w:pPr>
        <w:pStyle w:val="Level4"/>
        <w:ind w:left="3060" w:hanging="900"/>
        <w:rPr>
          <w:rFonts w:cs="Arial"/>
          <w:szCs w:val="24"/>
        </w:rPr>
      </w:pPr>
      <w:r w:rsidRPr="00BF29BF">
        <w:rPr>
          <w:rFonts w:cs="Arial"/>
          <w:szCs w:val="24"/>
        </w:rPr>
        <w:t>Contractor will provide application/architecture evolution and innovation including expanding data analytics capabilities to provide evidence-based outcomes.</w:t>
      </w:r>
    </w:p>
    <w:p w14:paraId="5330FB85" w14:textId="7C2484D2" w:rsidR="008B5A65" w:rsidRPr="00BF29BF" w:rsidRDefault="008B5A65" w:rsidP="00E2635A">
      <w:pPr>
        <w:pStyle w:val="Level4"/>
        <w:ind w:left="3060" w:hanging="900"/>
        <w:rPr>
          <w:rFonts w:cs="Arial"/>
          <w:szCs w:val="24"/>
        </w:rPr>
      </w:pPr>
      <w:r w:rsidRPr="00BF29BF">
        <w:rPr>
          <w:rFonts w:cs="Arial"/>
          <w:szCs w:val="24"/>
        </w:rPr>
        <w:t>Contractor will provide continuous evolution of infrastructure and application security to reinforce robust cybersecurity measures.</w:t>
      </w:r>
    </w:p>
    <w:p w14:paraId="43AFCA23" w14:textId="7B653EA8" w:rsidR="00C2439F" w:rsidRPr="00BF29BF" w:rsidRDefault="00C14456" w:rsidP="00E2635A">
      <w:pPr>
        <w:pStyle w:val="Level2"/>
        <w:rPr>
          <w:szCs w:val="24"/>
        </w:rPr>
      </w:pPr>
      <w:bookmarkStart w:id="212" w:name="_Toc159318534"/>
      <w:r w:rsidRPr="00BF29BF">
        <w:rPr>
          <w:szCs w:val="24"/>
        </w:rPr>
        <w:t>Overall Scope of Agreement</w:t>
      </w:r>
      <w:r w:rsidR="00C2439F" w:rsidRPr="00BF29BF">
        <w:rPr>
          <w:szCs w:val="24"/>
        </w:rPr>
        <w:t>.</w:t>
      </w:r>
      <w:bookmarkEnd w:id="212"/>
    </w:p>
    <w:p w14:paraId="49EA8C03" w14:textId="1A0D3D4F" w:rsidR="00C2439F" w:rsidRPr="00BF29BF" w:rsidRDefault="00C14456" w:rsidP="00E2635A">
      <w:pPr>
        <w:pStyle w:val="10sp0"/>
        <w:ind w:left="720" w:firstLine="720"/>
        <w:rPr>
          <w:rFonts w:cs="Arial"/>
          <w:b/>
          <w:szCs w:val="24"/>
        </w:rPr>
      </w:pPr>
      <w:r w:rsidRPr="00BF29BF">
        <w:rPr>
          <w:rFonts w:cs="Arial"/>
          <w:szCs w:val="24"/>
        </w:rPr>
        <w:t>The scope of this Agreement and the BenefitsCal Project encompasses the transition of the existing BenefitsCal application and infrastructure, ongoing architectural improvements and subsequent maintenance and operations of the BenefitsCal subsystem. Maintenance and operations of the BenefitsCal application and infrastructure includes the following:</w:t>
      </w:r>
      <w:r w:rsidR="00C2439F" w:rsidRPr="00BF29BF">
        <w:rPr>
          <w:rFonts w:cs="Arial"/>
          <w:szCs w:val="24"/>
        </w:rPr>
        <w:t xml:space="preserve"> </w:t>
      </w:r>
    </w:p>
    <w:p w14:paraId="460A2D20" w14:textId="1EB2ECA0" w:rsidR="00C2439F" w:rsidRPr="00BF29BF" w:rsidRDefault="00C14456" w:rsidP="00E2635A">
      <w:pPr>
        <w:pStyle w:val="Level3"/>
        <w:rPr>
          <w:rFonts w:cs="Arial"/>
          <w:b w:val="0"/>
          <w:szCs w:val="24"/>
        </w:rPr>
      </w:pPr>
      <w:r w:rsidRPr="00BF29BF">
        <w:rPr>
          <w:rFonts w:cs="Arial"/>
          <w:b w:val="0"/>
          <w:szCs w:val="24"/>
        </w:rPr>
        <w:t>Maintenance and operations of the BenefitsCal application and infrastructure.</w:t>
      </w:r>
    </w:p>
    <w:p w14:paraId="31CA7460" w14:textId="7051495F" w:rsidR="00C14456" w:rsidRPr="00BF29BF" w:rsidRDefault="00C14456" w:rsidP="00E2635A">
      <w:pPr>
        <w:pStyle w:val="Level3"/>
        <w:rPr>
          <w:rFonts w:cs="Arial"/>
          <w:b w:val="0"/>
          <w:szCs w:val="24"/>
        </w:rPr>
      </w:pPr>
      <w:r w:rsidRPr="00BF29BF">
        <w:rPr>
          <w:rFonts w:cs="Arial"/>
          <w:b w:val="0"/>
          <w:szCs w:val="24"/>
        </w:rPr>
        <w:lastRenderedPageBreak/>
        <w:t>SCR-driven application changes (2,500 hours per month).</w:t>
      </w:r>
    </w:p>
    <w:p w14:paraId="2941D481" w14:textId="7ECCD017" w:rsidR="00C14456" w:rsidRPr="00BF29BF" w:rsidRDefault="00C14456" w:rsidP="00E2635A">
      <w:pPr>
        <w:pStyle w:val="Level3"/>
        <w:rPr>
          <w:rFonts w:cs="Arial"/>
          <w:b w:val="0"/>
          <w:szCs w:val="24"/>
        </w:rPr>
      </w:pPr>
      <w:r w:rsidRPr="00BF29BF">
        <w:rPr>
          <w:rFonts w:cs="Arial"/>
          <w:b w:val="0"/>
          <w:szCs w:val="24"/>
        </w:rPr>
        <w:t>Operations including management, Level 3 Service Desk, security and continuous improvement (1,500 hours per month).</w:t>
      </w:r>
    </w:p>
    <w:p w14:paraId="575E0323" w14:textId="118E964A" w:rsidR="00C14456" w:rsidRPr="00BF29BF" w:rsidRDefault="00C14456" w:rsidP="00E2635A">
      <w:pPr>
        <w:pStyle w:val="Level3"/>
        <w:rPr>
          <w:rFonts w:cs="Arial"/>
          <w:b w:val="0"/>
          <w:szCs w:val="24"/>
        </w:rPr>
      </w:pPr>
      <w:r w:rsidRPr="00BF29BF">
        <w:rPr>
          <w:rFonts w:cs="Arial"/>
          <w:b w:val="0"/>
          <w:szCs w:val="24"/>
        </w:rPr>
        <w:t>Cloud Infrastructure (965 hours per month).</w:t>
      </w:r>
    </w:p>
    <w:p w14:paraId="736C9795" w14:textId="64C20E41" w:rsidR="00C14456" w:rsidRPr="00BF29BF" w:rsidRDefault="00C14456" w:rsidP="00E2635A">
      <w:pPr>
        <w:pStyle w:val="Level3"/>
        <w:rPr>
          <w:rFonts w:cs="Arial"/>
          <w:b w:val="0"/>
          <w:szCs w:val="24"/>
        </w:rPr>
      </w:pPr>
      <w:r w:rsidRPr="00BF29BF">
        <w:rPr>
          <w:rFonts w:cs="Arial"/>
          <w:b w:val="0"/>
          <w:szCs w:val="24"/>
        </w:rPr>
        <w:t>Ongoing language translations.</w:t>
      </w:r>
    </w:p>
    <w:p w14:paraId="2141B7DD" w14:textId="45C1E735" w:rsidR="00C14456" w:rsidRPr="00BF29BF" w:rsidRDefault="00C14456" w:rsidP="00E2635A">
      <w:pPr>
        <w:pStyle w:val="Level3"/>
        <w:rPr>
          <w:rFonts w:cs="Arial"/>
          <w:b w:val="0"/>
          <w:szCs w:val="24"/>
        </w:rPr>
      </w:pPr>
      <w:r w:rsidRPr="00BF29BF">
        <w:rPr>
          <w:rFonts w:cs="Arial"/>
          <w:b w:val="0"/>
          <w:szCs w:val="24"/>
        </w:rPr>
        <w:t>Enhanced mobile device compatibility and capabilities.</w:t>
      </w:r>
    </w:p>
    <w:p w14:paraId="4E97BC3C" w14:textId="7C7F2361" w:rsidR="00C14456" w:rsidRPr="00BF29BF" w:rsidRDefault="00C14456" w:rsidP="00E2635A">
      <w:pPr>
        <w:pStyle w:val="Level3"/>
        <w:rPr>
          <w:rFonts w:cs="Arial"/>
          <w:b w:val="0"/>
          <w:szCs w:val="24"/>
        </w:rPr>
      </w:pPr>
      <w:r w:rsidRPr="00BF29BF">
        <w:rPr>
          <w:rFonts w:cs="Arial"/>
          <w:b w:val="0"/>
          <w:szCs w:val="24"/>
        </w:rPr>
        <w:t xml:space="preserve">Extended education and coaching for the public, Counties, and </w:t>
      </w:r>
      <w:r w:rsidRPr="00633A71">
        <w:rPr>
          <w:rFonts w:cs="Arial"/>
          <w:b w:val="0"/>
          <w:szCs w:val="24"/>
        </w:rPr>
        <w:t>CBOs.</w:t>
      </w:r>
    </w:p>
    <w:p w14:paraId="5A9E4E2E" w14:textId="15953881" w:rsidR="00C14456" w:rsidRPr="00BF29BF" w:rsidRDefault="00C14456" w:rsidP="00E2635A">
      <w:pPr>
        <w:pStyle w:val="Level3"/>
        <w:rPr>
          <w:rFonts w:cs="Arial"/>
          <w:b w:val="0"/>
          <w:szCs w:val="24"/>
        </w:rPr>
      </w:pPr>
      <w:r w:rsidRPr="00BF29BF">
        <w:rPr>
          <w:rFonts w:cs="Arial"/>
          <w:b w:val="0"/>
          <w:szCs w:val="24"/>
        </w:rPr>
        <w:t>Improved collection, reporting and informed decision-making based on usability and user experience metrics.</w:t>
      </w:r>
    </w:p>
    <w:p w14:paraId="1F22509A" w14:textId="07B20FE0" w:rsidR="00C14456" w:rsidRPr="00BF29BF" w:rsidRDefault="00C14456" w:rsidP="00E2635A">
      <w:pPr>
        <w:pStyle w:val="Level3"/>
        <w:rPr>
          <w:rFonts w:cs="Arial"/>
          <w:b w:val="0"/>
          <w:szCs w:val="24"/>
        </w:rPr>
      </w:pPr>
      <w:r w:rsidRPr="00BF29BF">
        <w:rPr>
          <w:rFonts w:cs="Arial"/>
          <w:b w:val="0"/>
          <w:szCs w:val="24"/>
        </w:rPr>
        <w:t>Continue to manage and maintain software required to support the BenefitsCal operations.</w:t>
      </w:r>
    </w:p>
    <w:p w14:paraId="460F1FEB" w14:textId="3527991B" w:rsidR="008925A2" w:rsidRPr="00BF29BF" w:rsidRDefault="008925A2" w:rsidP="00E2635A">
      <w:pPr>
        <w:pStyle w:val="Level2"/>
        <w:rPr>
          <w:szCs w:val="24"/>
        </w:rPr>
      </w:pPr>
      <w:bookmarkStart w:id="213" w:name="_Toc159318535"/>
      <w:r w:rsidRPr="00BF29BF">
        <w:rPr>
          <w:szCs w:val="24"/>
        </w:rPr>
        <w:t>BenefitsCal Requirements.</w:t>
      </w:r>
      <w:bookmarkEnd w:id="213"/>
    </w:p>
    <w:p w14:paraId="4007C9F8" w14:textId="52E3BC6E" w:rsidR="008925A2" w:rsidRPr="00BF29BF" w:rsidRDefault="001D6801" w:rsidP="00E2635A">
      <w:pPr>
        <w:pStyle w:val="10sp0"/>
        <w:tabs>
          <w:tab w:val="left" w:pos="720"/>
          <w:tab w:val="left" w:pos="1440"/>
        </w:tabs>
        <w:ind w:left="720"/>
        <w:rPr>
          <w:rFonts w:cs="Arial"/>
          <w:szCs w:val="24"/>
        </w:rPr>
      </w:pPr>
      <w:r w:rsidRPr="00BF29BF">
        <w:rPr>
          <w:rFonts w:cs="Arial"/>
          <w:szCs w:val="24"/>
        </w:rPr>
        <w:tab/>
        <w:t xml:space="preserve">The Contractor will perform the Services specified in the BenefitsCal Requirements Matrix, Attachment 2 to the RFP, which is incorporated into this Agreement by reference.  </w:t>
      </w:r>
      <w:r w:rsidR="009F13F6" w:rsidRPr="00BF29BF">
        <w:rPr>
          <w:rFonts w:cs="Arial"/>
          <w:szCs w:val="24"/>
        </w:rPr>
        <w:t>Without in any way intending to limit the applicability of the Requirements Matrix, the Requirements Contractor must meet under this Agreement are described as follows:</w:t>
      </w:r>
      <w:r w:rsidRPr="00BF29BF">
        <w:rPr>
          <w:rFonts w:cs="Arial"/>
          <w:szCs w:val="24"/>
        </w:rPr>
        <w:t xml:space="preserve">. </w:t>
      </w:r>
    </w:p>
    <w:p w14:paraId="2DE6ABEE" w14:textId="1C9CBD61" w:rsidR="001D6801" w:rsidRPr="00BF29BF" w:rsidRDefault="001D6801" w:rsidP="00E2635A">
      <w:pPr>
        <w:pStyle w:val="Level3"/>
        <w:rPr>
          <w:rFonts w:cs="Arial"/>
          <w:szCs w:val="24"/>
        </w:rPr>
      </w:pPr>
      <w:r w:rsidRPr="00BF29BF">
        <w:rPr>
          <w:rFonts w:cs="Arial"/>
          <w:szCs w:val="24"/>
        </w:rPr>
        <w:t>Task 1 – Transition-In Requirements</w:t>
      </w:r>
      <w:r w:rsidR="001A6706" w:rsidRPr="00BF29BF">
        <w:rPr>
          <w:rFonts w:cs="Arial"/>
          <w:szCs w:val="24"/>
        </w:rPr>
        <w:t>.</w:t>
      </w:r>
    </w:p>
    <w:p w14:paraId="055E93B8" w14:textId="718D53D3" w:rsidR="001D6801" w:rsidRPr="00BF29BF" w:rsidRDefault="001D6801" w:rsidP="00E2635A">
      <w:pPr>
        <w:pStyle w:val="10sp0"/>
        <w:ind w:left="720" w:firstLine="720"/>
        <w:rPr>
          <w:rFonts w:cs="Arial"/>
          <w:szCs w:val="24"/>
        </w:rPr>
      </w:pPr>
      <w:r w:rsidRPr="00BF29BF">
        <w:rPr>
          <w:rFonts w:cs="Arial"/>
          <w:szCs w:val="24"/>
        </w:rPr>
        <w:t xml:space="preserve">Contractor </w:t>
      </w:r>
      <w:r w:rsidR="001A6706" w:rsidRPr="00BF29BF">
        <w:rPr>
          <w:rFonts w:cs="Arial"/>
          <w:szCs w:val="24"/>
        </w:rPr>
        <w:t xml:space="preserve">will have </w:t>
      </w:r>
      <w:r w:rsidRPr="00BF29BF">
        <w:rPr>
          <w:rFonts w:cs="Arial"/>
          <w:szCs w:val="24"/>
        </w:rPr>
        <w:t xml:space="preserve">overall responsibility for providing an orderly transition from the current contract that is transparent and minimizes disruption of service to all users of CalSAWS. During this period, the incumbent contractor and the successor Contractor will work in parallel. Successful transition </w:t>
      </w:r>
      <w:r w:rsidR="001A6706" w:rsidRPr="00BF29BF">
        <w:rPr>
          <w:rFonts w:cs="Arial"/>
          <w:szCs w:val="24"/>
        </w:rPr>
        <w:t xml:space="preserve">will </w:t>
      </w:r>
      <w:r w:rsidRPr="00BF29BF">
        <w:rPr>
          <w:rFonts w:cs="Arial"/>
          <w:szCs w:val="24"/>
        </w:rPr>
        <w:t xml:space="preserve">result in Contractor establishing a post transition operational baseline and assuming responsibility for providing BenefitsCal support as required under the Agreement. Contractor must complete all Transition-In Services within six </w:t>
      </w:r>
      <w:r w:rsidR="001A6706" w:rsidRPr="00BF29BF">
        <w:rPr>
          <w:rFonts w:cs="Arial"/>
          <w:szCs w:val="24"/>
        </w:rPr>
        <w:t xml:space="preserve">(6) </w:t>
      </w:r>
      <w:r w:rsidRPr="00BF29BF">
        <w:rPr>
          <w:rFonts w:cs="Arial"/>
          <w:szCs w:val="24"/>
        </w:rPr>
        <w:t>months from the Agreement Start Date.</w:t>
      </w:r>
    </w:p>
    <w:p w14:paraId="1855AD8C" w14:textId="1C375671" w:rsidR="001D6801" w:rsidRPr="00BF29BF" w:rsidRDefault="001D6801" w:rsidP="00E2635A">
      <w:pPr>
        <w:pStyle w:val="10sp0"/>
        <w:ind w:left="720" w:firstLine="720"/>
        <w:rPr>
          <w:rFonts w:cs="Arial"/>
          <w:szCs w:val="24"/>
        </w:rPr>
      </w:pPr>
      <w:r w:rsidRPr="00BF29BF">
        <w:rPr>
          <w:rFonts w:cs="Arial"/>
          <w:szCs w:val="24"/>
        </w:rPr>
        <w:t>Transition-In major activities include:</w:t>
      </w:r>
    </w:p>
    <w:p w14:paraId="29EF9413" w14:textId="77777777" w:rsidR="001D6801" w:rsidRPr="00BF29BF" w:rsidRDefault="001D6801" w:rsidP="00E2635A">
      <w:pPr>
        <w:pStyle w:val="Level4"/>
        <w:tabs>
          <w:tab w:val="clear" w:pos="2880"/>
        </w:tabs>
        <w:ind w:left="3240" w:hanging="1080"/>
        <w:rPr>
          <w:rFonts w:cs="Arial"/>
          <w:szCs w:val="24"/>
        </w:rPr>
      </w:pPr>
      <w:r w:rsidRPr="00BF29BF">
        <w:rPr>
          <w:rFonts w:cs="Arial"/>
          <w:szCs w:val="24"/>
        </w:rPr>
        <w:t xml:space="preserve">Transition-In Planning and Reporting: The development and execution of the Transition-In Management Plan (TIMP) and Transition-In Work Schedule. The TIMP will be the governing document for the management and execution of the BenefitsCal Transition-In phase, and the Transition-In Work Schedule details the Transition-In activities.  </w:t>
      </w:r>
    </w:p>
    <w:p w14:paraId="671069ED" w14:textId="77777777" w:rsidR="001D6801" w:rsidRPr="00BF29BF" w:rsidRDefault="001D6801" w:rsidP="00E2635A">
      <w:pPr>
        <w:pStyle w:val="Level4"/>
        <w:ind w:left="3240" w:hanging="1080"/>
        <w:rPr>
          <w:rFonts w:cs="Arial"/>
          <w:szCs w:val="24"/>
        </w:rPr>
      </w:pPr>
      <w:r w:rsidRPr="00BF29BF">
        <w:rPr>
          <w:rFonts w:cs="Arial"/>
          <w:szCs w:val="24"/>
        </w:rPr>
        <w:lastRenderedPageBreak/>
        <w:t>Transition-In Service and Function Migration: The development and execution of a Service and Migration Plan for each major Task Area. The Service and Function Migration Plan will identify, prepare, and implement Transition-In activities that allow for a smooth transition of responsibility for Services, functions, and other transition components from the incumbent Contractor to the Contractor.</w:t>
      </w:r>
    </w:p>
    <w:p w14:paraId="7BBC9ECF" w14:textId="77777777" w:rsidR="001D6801" w:rsidRPr="00BF29BF" w:rsidRDefault="001D6801" w:rsidP="00E2635A">
      <w:pPr>
        <w:pStyle w:val="Level4"/>
        <w:ind w:left="3240" w:hanging="1080"/>
        <w:rPr>
          <w:rFonts w:cs="Arial"/>
          <w:szCs w:val="24"/>
        </w:rPr>
      </w:pPr>
      <w:r w:rsidRPr="00BF29BF">
        <w:rPr>
          <w:rFonts w:cs="Arial"/>
          <w:szCs w:val="24"/>
        </w:rPr>
        <w:t>Transition-In Training and Knowledge Transfer: The development and execution of a Training and Knowledge Transfer Plan to confirm all appropriate Staff are trained to be ready to assume and fulfill the support requirements.</w:t>
      </w:r>
    </w:p>
    <w:p w14:paraId="0E2552C1" w14:textId="77777777" w:rsidR="001D6801" w:rsidRPr="00BF29BF" w:rsidRDefault="001D6801" w:rsidP="00E2635A">
      <w:pPr>
        <w:pStyle w:val="Level4"/>
        <w:ind w:left="3240" w:hanging="1080"/>
        <w:rPr>
          <w:rFonts w:cs="Arial"/>
          <w:szCs w:val="24"/>
        </w:rPr>
      </w:pPr>
      <w:r w:rsidRPr="00BF29BF">
        <w:rPr>
          <w:rFonts w:cs="Arial"/>
          <w:szCs w:val="24"/>
        </w:rPr>
        <w:t>Transition-In Readiness Reviews: The execution of reviews with the Consortium for each Service or Function identified as part of the Service and Function Migration Plans to provide evidence that the Contractor is ready to assume operational control and responsibility for fulfilling support requirements.</w:t>
      </w:r>
    </w:p>
    <w:p w14:paraId="48E46ACA" w14:textId="77777777" w:rsidR="001D6801" w:rsidRPr="00BF29BF" w:rsidRDefault="001D6801" w:rsidP="00E2635A">
      <w:pPr>
        <w:pStyle w:val="Level4"/>
        <w:ind w:left="3240" w:hanging="1080"/>
        <w:rPr>
          <w:rFonts w:cs="Arial"/>
          <w:szCs w:val="24"/>
        </w:rPr>
      </w:pPr>
      <w:r w:rsidRPr="00BF29BF">
        <w:rPr>
          <w:rFonts w:cs="Arial"/>
          <w:szCs w:val="24"/>
        </w:rPr>
        <w:t>Transition-In Test and Validation: The execution of activities that demonstrate that the Contractor is capable of successfully maintaining and operating Services, providing Service Desk Tier 3 support, and providing application and technical support Services.</w:t>
      </w:r>
    </w:p>
    <w:p w14:paraId="7DE19574" w14:textId="18EB3C23" w:rsidR="001D6801" w:rsidRPr="00BF29BF" w:rsidRDefault="001D6801" w:rsidP="00E2635A">
      <w:pPr>
        <w:pStyle w:val="Level3"/>
        <w:rPr>
          <w:rFonts w:cs="Arial"/>
          <w:szCs w:val="24"/>
        </w:rPr>
      </w:pPr>
      <w:r w:rsidRPr="00BF29BF">
        <w:rPr>
          <w:rFonts w:cs="Arial"/>
          <w:szCs w:val="24"/>
        </w:rPr>
        <w:t>Task 2 – Management Requirements</w:t>
      </w:r>
      <w:r w:rsidR="001A6706" w:rsidRPr="00BF29BF">
        <w:rPr>
          <w:rFonts w:cs="Arial"/>
          <w:szCs w:val="24"/>
        </w:rPr>
        <w:t>.</w:t>
      </w:r>
    </w:p>
    <w:p w14:paraId="522F8DAF" w14:textId="77777777" w:rsidR="001D6801" w:rsidRPr="00BF29BF" w:rsidRDefault="001D6801" w:rsidP="00E2635A">
      <w:pPr>
        <w:pStyle w:val="10sp0"/>
        <w:ind w:left="720" w:firstLine="720"/>
        <w:rPr>
          <w:rFonts w:cs="Arial"/>
          <w:szCs w:val="24"/>
        </w:rPr>
      </w:pPr>
      <w:r w:rsidRPr="00BF29BF">
        <w:rPr>
          <w:rFonts w:cs="Arial"/>
          <w:szCs w:val="24"/>
        </w:rPr>
        <w:t>The Contractor will manage all Contractor Work performed under this Agreement, including Project management, Work Schedule management, strategic planning, application and technical management, contract management, budget management, Deliverable management, and Staff management. The Contractor will comply with the CalSAWS PCD processes and procedures and will adhere to the Consortium’s operating policies and procedures.</w:t>
      </w:r>
    </w:p>
    <w:p w14:paraId="055B46DF" w14:textId="77777777" w:rsidR="001D6801" w:rsidRPr="00BF29BF" w:rsidRDefault="001D6801" w:rsidP="00E2635A">
      <w:pPr>
        <w:pStyle w:val="10sp0"/>
        <w:ind w:left="720" w:firstLine="720"/>
        <w:rPr>
          <w:rFonts w:cs="Arial"/>
          <w:szCs w:val="24"/>
        </w:rPr>
      </w:pPr>
      <w:r w:rsidRPr="00BF29BF">
        <w:rPr>
          <w:rFonts w:cs="Arial"/>
          <w:szCs w:val="24"/>
        </w:rPr>
        <w:t>The Contractor will execute Services in accordance with the approved CalSAWS BenefitsCal Services Plan and the associated Operational Working Documents (OWDs) that provide the detailed procedures for the activities and processes contained in the BenefitsCal Services Plan.</w:t>
      </w:r>
    </w:p>
    <w:p w14:paraId="19BA99C1" w14:textId="2C9B94D3" w:rsidR="001D6801" w:rsidRPr="00BF29BF" w:rsidRDefault="001D6801" w:rsidP="00E2635A">
      <w:pPr>
        <w:pStyle w:val="Level3"/>
        <w:rPr>
          <w:rFonts w:cs="Arial"/>
          <w:b w:val="0"/>
          <w:bCs/>
          <w:szCs w:val="24"/>
        </w:rPr>
      </w:pPr>
      <w:r w:rsidRPr="00BF29BF">
        <w:rPr>
          <w:rFonts w:cs="Arial"/>
          <w:b w:val="0"/>
          <w:bCs/>
          <w:szCs w:val="24"/>
        </w:rPr>
        <w:t>Task 3 – System Change Request Requirements</w:t>
      </w:r>
      <w:r w:rsidR="001A6706" w:rsidRPr="00BF29BF">
        <w:rPr>
          <w:rFonts w:cs="Arial"/>
          <w:b w:val="0"/>
          <w:bCs/>
          <w:szCs w:val="24"/>
        </w:rPr>
        <w:t>.</w:t>
      </w:r>
    </w:p>
    <w:p w14:paraId="26A93231" w14:textId="77777777" w:rsidR="001D6801" w:rsidRPr="00BF29BF" w:rsidRDefault="001D6801" w:rsidP="00E2635A">
      <w:pPr>
        <w:pStyle w:val="10sp0"/>
        <w:ind w:left="720" w:firstLine="720"/>
        <w:rPr>
          <w:rFonts w:cs="Arial"/>
          <w:szCs w:val="24"/>
        </w:rPr>
      </w:pPr>
      <w:r w:rsidRPr="00BF29BF">
        <w:rPr>
          <w:rFonts w:cs="Arial"/>
          <w:szCs w:val="24"/>
        </w:rPr>
        <w:t>The Contractor will perform a range of SCR activities, to include:</w:t>
      </w:r>
    </w:p>
    <w:p w14:paraId="43F75AAA" w14:textId="77777777" w:rsidR="001D6801" w:rsidRPr="00BF29BF" w:rsidRDefault="001D6801" w:rsidP="00E2635A">
      <w:pPr>
        <w:pStyle w:val="Level4"/>
        <w:ind w:left="3240" w:hanging="1080"/>
        <w:rPr>
          <w:rFonts w:cs="Arial"/>
          <w:szCs w:val="24"/>
        </w:rPr>
      </w:pPr>
      <w:r w:rsidRPr="00BF29BF">
        <w:rPr>
          <w:rFonts w:cs="Arial"/>
          <w:szCs w:val="24"/>
        </w:rPr>
        <w:lastRenderedPageBreak/>
        <w:t xml:space="preserve">Adherence to the CalSAWS SDLC methodology to develop and deploy BenefitsCal changes while maintaining high-quality. </w:t>
      </w:r>
    </w:p>
    <w:p w14:paraId="035E15EF" w14:textId="77777777" w:rsidR="001D6801" w:rsidRPr="00BF29BF" w:rsidRDefault="001D6801" w:rsidP="00E2635A">
      <w:pPr>
        <w:pStyle w:val="Level4"/>
        <w:ind w:left="3240" w:hanging="1080"/>
        <w:rPr>
          <w:rFonts w:cs="Arial"/>
          <w:szCs w:val="24"/>
        </w:rPr>
      </w:pPr>
      <w:r w:rsidRPr="00BF29BF">
        <w:rPr>
          <w:rFonts w:cs="Arial"/>
          <w:szCs w:val="24"/>
        </w:rPr>
        <w:t>Provide a focus on UCD, that reduces the overall time and effort for the development and delivery of BenefitsCal changes, while maintaining high quality and usability.</w:t>
      </w:r>
    </w:p>
    <w:p w14:paraId="4B7C340F" w14:textId="77777777" w:rsidR="001D6801" w:rsidRPr="00BF29BF" w:rsidRDefault="001D6801" w:rsidP="00E2635A">
      <w:pPr>
        <w:pStyle w:val="Level4"/>
        <w:ind w:left="3240" w:hanging="1080"/>
        <w:rPr>
          <w:rFonts w:cs="Arial"/>
          <w:szCs w:val="24"/>
        </w:rPr>
      </w:pPr>
      <w:r w:rsidRPr="00BF29BF">
        <w:rPr>
          <w:rFonts w:cs="Arial"/>
          <w:szCs w:val="24"/>
        </w:rPr>
        <w:t>Perform requirements capture and validation activities and deliver and maintain the Requirements Traceability Matrix (RTM).</w:t>
      </w:r>
    </w:p>
    <w:p w14:paraId="76E6132A" w14:textId="77777777" w:rsidR="001D6801" w:rsidRPr="00BF29BF" w:rsidRDefault="001D6801" w:rsidP="00E2635A">
      <w:pPr>
        <w:pStyle w:val="Level4"/>
        <w:ind w:left="3240" w:hanging="1080"/>
        <w:rPr>
          <w:rFonts w:cs="Arial"/>
          <w:szCs w:val="24"/>
        </w:rPr>
      </w:pPr>
      <w:r w:rsidRPr="00BF29BF">
        <w:rPr>
          <w:rFonts w:cs="Arial"/>
          <w:szCs w:val="24"/>
        </w:rPr>
        <w:t>Provide ongoing test planning and execution support Services.</w:t>
      </w:r>
    </w:p>
    <w:p w14:paraId="737A2BCA" w14:textId="77777777" w:rsidR="001D6801" w:rsidRPr="00BF29BF" w:rsidRDefault="001D6801" w:rsidP="00E2635A">
      <w:pPr>
        <w:pStyle w:val="Level4"/>
        <w:ind w:left="3240" w:hanging="1080"/>
        <w:rPr>
          <w:rFonts w:cs="Arial"/>
          <w:szCs w:val="24"/>
        </w:rPr>
      </w:pPr>
      <w:r w:rsidRPr="00BF29BF">
        <w:rPr>
          <w:rFonts w:cs="Arial"/>
          <w:szCs w:val="24"/>
        </w:rPr>
        <w:t xml:space="preserve">Perform Implementation, Change Management, and Training activities related to SCR(s) Production delivery. </w:t>
      </w:r>
    </w:p>
    <w:p w14:paraId="30EED633" w14:textId="77777777" w:rsidR="001D6801" w:rsidRPr="00BF29BF" w:rsidRDefault="001D6801" w:rsidP="00E2635A">
      <w:pPr>
        <w:pStyle w:val="Level4"/>
        <w:ind w:left="3240" w:hanging="1080"/>
        <w:rPr>
          <w:rFonts w:cs="Arial"/>
          <w:szCs w:val="24"/>
        </w:rPr>
      </w:pPr>
      <w:r w:rsidRPr="00BF29BF">
        <w:rPr>
          <w:rFonts w:cs="Arial"/>
          <w:szCs w:val="24"/>
        </w:rPr>
        <w:t>Participate in Production readiness activities, perform Production release activities, and Production certification and post-deployment activities.</w:t>
      </w:r>
    </w:p>
    <w:p w14:paraId="559C3912" w14:textId="3F85C4D7" w:rsidR="001D6801" w:rsidRPr="00BF29BF" w:rsidRDefault="001D6801" w:rsidP="00E2635A">
      <w:pPr>
        <w:pStyle w:val="Level3"/>
        <w:rPr>
          <w:rFonts w:cs="Arial"/>
          <w:szCs w:val="24"/>
        </w:rPr>
      </w:pPr>
      <w:r w:rsidRPr="00BF29BF">
        <w:rPr>
          <w:rFonts w:cs="Arial"/>
          <w:szCs w:val="24"/>
        </w:rPr>
        <w:t>Task 4 – Support Services Requirements</w:t>
      </w:r>
      <w:r w:rsidR="004422B2" w:rsidRPr="00BF29BF">
        <w:rPr>
          <w:rFonts w:cs="Arial"/>
          <w:szCs w:val="24"/>
        </w:rPr>
        <w:t>.</w:t>
      </w:r>
    </w:p>
    <w:p w14:paraId="65463982" w14:textId="77777777" w:rsidR="001D6801" w:rsidRPr="00BF29BF" w:rsidRDefault="001D6801" w:rsidP="00E2635A">
      <w:pPr>
        <w:pStyle w:val="10sp0"/>
        <w:ind w:left="720" w:firstLine="720"/>
        <w:rPr>
          <w:rFonts w:cs="Arial"/>
          <w:szCs w:val="24"/>
        </w:rPr>
      </w:pPr>
      <w:r w:rsidRPr="00BF29BF">
        <w:rPr>
          <w:rFonts w:cs="Arial"/>
          <w:szCs w:val="24"/>
        </w:rPr>
        <w:t>The Contractor will perform a range of Support Services activities, in cooperation and coordination with the Consortium and other CalSAWS Contractors to include:</w:t>
      </w:r>
    </w:p>
    <w:p w14:paraId="5219257D" w14:textId="2475B9DA" w:rsidR="001D6801" w:rsidRPr="00BF29BF" w:rsidRDefault="004422B2" w:rsidP="00E2635A">
      <w:pPr>
        <w:pStyle w:val="Level4"/>
        <w:ind w:left="3240" w:hanging="1080"/>
        <w:rPr>
          <w:rFonts w:cs="Arial"/>
          <w:szCs w:val="24"/>
        </w:rPr>
      </w:pPr>
      <w:r w:rsidRPr="00BF29BF">
        <w:rPr>
          <w:rFonts w:cs="Arial"/>
          <w:szCs w:val="24"/>
        </w:rPr>
        <w:t>Conduct o</w:t>
      </w:r>
      <w:r w:rsidR="001D6801" w:rsidRPr="00BF29BF">
        <w:rPr>
          <w:rFonts w:cs="Arial"/>
          <w:szCs w:val="24"/>
        </w:rPr>
        <w:t>ngoing evaluations of statutory and/or regulatory changes impacting Benefits, including evaluating business and programming implications, schedules, and costs.</w:t>
      </w:r>
    </w:p>
    <w:p w14:paraId="29C01084" w14:textId="4A951DC4" w:rsidR="001D6801" w:rsidRPr="00BF29BF" w:rsidRDefault="001D6801" w:rsidP="00E2635A">
      <w:pPr>
        <w:pStyle w:val="Level4"/>
        <w:ind w:left="3240" w:hanging="1080"/>
        <w:rPr>
          <w:rFonts w:cs="Arial"/>
          <w:szCs w:val="24"/>
        </w:rPr>
      </w:pPr>
      <w:r w:rsidRPr="00BF29BF">
        <w:rPr>
          <w:rFonts w:cs="Arial"/>
          <w:szCs w:val="24"/>
        </w:rPr>
        <w:t>Deliver to designated Consortium Staff ongoing Project-business tools training.</w:t>
      </w:r>
    </w:p>
    <w:p w14:paraId="48466534" w14:textId="08DE35B3" w:rsidR="001D6801" w:rsidRPr="00BF29BF" w:rsidRDefault="004422B2" w:rsidP="00E2635A">
      <w:pPr>
        <w:pStyle w:val="Level4"/>
        <w:ind w:left="3240" w:hanging="1080"/>
        <w:rPr>
          <w:rFonts w:cs="Arial"/>
          <w:szCs w:val="24"/>
        </w:rPr>
      </w:pPr>
      <w:r w:rsidRPr="00BF29BF">
        <w:rPr>
          <w:rFonts w:cs="Arial"/>
          <w:szCs w:val="24"/>
        </w:rPr>
        <w:t xml:space="preserve">Provide </w:t>
      </w:r>
      <w:r w:rsidR="001D6801" w:rsidRPr="00BF29BF">
        <w:rPr>
          <w:rFonts w:cs="Arial"/>
          <w:szCs w:val="24"/>
        </w:rPr>
        <w:t>BenefitsCal-related updates in support of the Project website, CalSAWS.org.</w:t>
      </w:r>
    </w:p>
    <w:p w14:paraId="4FA56025" w14:textId="77777777" w:rsidR="001D6801" w:rsidRPr="00BF29BF" w:rsidRDefault="001D6801" w:rsidP="00E2635A">
      <w:pPr>
        <w:pStyle w:val="Level3"/>
        <w:rPr>
          <w:rFonts w:cs="Arial"/>
          <w:szCs w:val="24"/>
        </w:rPr>
      </w:pPr>
      <w:r w:rsidRPr="00BF29BF">
        <w:rPr>
          <w:rFonts w:cs="Arial"/>
          <w:szCs w:val="24"/>
        </w:rPr>
        <w:t>Task 5 – Enhancements and Innovation Requirements</w:t>
      </w:r>
    </w:p>
    <w:p w14:paraId="166646A2" w14:textId="53679611" w:rsidR="001D6801" w:rsidRPr="00BF29BF" w:rsidRDefault="001D6801" w:rsidP="00E2635A">
      <w:pPr>
        <w:pStyle w:val="10sp0"/>
        <w:ind w:left="720" w:firstLine="720"/>
        <w:rPr>
          <w:rFonts w:cs="Arial"/>
          <w:szCs w:val="24"/>
        </w:rPr>
      </w:pPr>
      <w:r w:rsidRPr="00BF29BF">
        <w:rPr>
          <w:rFonts w:cs="Arial"/>
          <w:szCs w:val="24"/>
        </w:rPr>
        <w:t xml:space="preserve">The Contractor will manage and execute enhancement and innovation enhancement activities in cooperation and coordination with the Consortium and other CalSAWS Contractors as applicable, consistent with the BenefitsCal Services Plan and the associated OWDs, which will be handled through the SCR process and the Stakeholder Collaboration Model process.  </w:t>
      </w:r>
    </w:p>
    <w:p w14:paraId="6CB06A7F" w14:textId="77777777" w:rsidR="001D6801" w:rsidRPr="00BF29BF" w:rsidRDefault="001D6801" w:rsidP="00E2635A">
      <w:pPr>
        <w:pStyle w:val="10sp0"/>
        <w:ind w:left="720" w:firstLine="720"/>
        <w:rPr>
          <w:rFonts w:cs="Arial"/>
          <w:szCs w:val="24"/>
        </w:rPr>
      </w:pPr>
      <w:r w:rsidRPr="00BF29BF">
        <w:rPr>
          <w:rFonts w:cs="Arial"/>
          <w:szCs w:val="24"/>
        </w:rPr>
        <w:lastRenderedPageBreak/>
        <w:t xml:space="preserve">The Contractor will participate as a key contributor in the CalSAWS Innovation initiatives, with a focus on county-oriented innovation and will be responsible for the Consortium-approved evaluation of emerging technologies, Proof of Concept (POCs) and/or pilots, as related to BenefitsCal.  </w:t>
      </w:r>
    </w:p>
    <w:p w14:paraId="46F28C70" w14:textId="77777777" w:rsidR="001D6801" w:rsidRPr="00BF29BF" w:rsidRDefault="001D6801" w:rsidP="00E2635A">
      <w:pPr>
        <w:pStyle w:val="Level3"/>
        <w:rPr>
          <w:rFonts w:cs="Arial"/>
          <w:szCs w:val="24"/>
        </w:rPr>
      </w:pPr>
      <w:r w:rsidRPr="00BF29BF">
        <w:rPr>
          <w:rFonts w:cs="Arial"/>
          <w:szCs w:val="24"/>
        </w:rPr>
        <w:t>Task 6 – Production Operations Requirements</w:t>
      </w:r>
    </w:p>
    <w:p w14:paraId="620279BB" w14:textId="77777777" w:rsidR="001D6801" w:rsidRPr="00BF29BF" w:rsidRDefault="001D6801" w:rsidP="00E2635A">
      <w:pPr>
        <w:pStyle w:val="10sp0"/>
        <w:ind w:left="720" w:firstLine="720"/>
        <w:rPr>
          <w:rFonts w:cs="Arial"/>
          <w:szCs w:val="24"/>
        </w:rPr>
      </w:pPr>
      <w:r w:rsidRPr="00BF29BF">
        <w:rPr>
          <w:rFonts w:cs="Arial"/>
          <w:szCs w:val="24"/>
        </w:rPr>
        <w:t>The Contractor will perform a range of on-going operational activities in cooperation and coordination with Consortium and other CalSAWS Contractors, consistent with the BenefitsCal Services Plan and the associated OWDs, including:</w:t>
      </w:r>
    </w:p>
    <w:p w14:paraId="1404DAFF" w14:textId="41165455" w:rsidR="001D6801" w:rsidRPr="00BF29BF" w:rsidRDefault="001D6801" w:rsidP="00E2635A">
      <w:pPr>
        <w:pStyle w:val="Level4"/>
        <w:ind w:left="3240" w:hanging="1080"/>
        <w:rPr>
          <w:rFonts w:cs="Arial"/>
          <w:szCs w:val="24"/>
        </w:rPr>
      </w:pPr>
      <w:r w:rsidRPr="00BF29BF">
        <w:rPr>
          <w:rFonts w:cs="Arial"/>
          <w:szCs w:val="24"/>
        </w:rPr>
        <w:t>Contractor will provide Production Operations Services to support the daily operation, maintain BenefitsCal application availability, perform scheduled System operations and maintenance.</w:t>
      </w:r>
    </w:p>
    <w:p w14:paraId="195216DF" w14:textId="4CB77037" w:rsidR="001D6801" w:rsidRPr="00BF29BF" w:rsidRDefault="001D6801" w:rsidP="00E2635A">
      <w:pPr>
        <w:pStyle w:val="Level4"/>
        <w:ind w:left="3240" w:hanging="1080"/>
        <w:rPr>
          <w:rFonts w:cs="Arial"/>
          <w:szCs w:val="24"/>
        </w:rPr>
      </w:pPr>
      <w:r w:rsidRPr="00BF29BF">
        <w:rPr>
          <w:rFonts w:cs="Arial"/>
          <w:szCs w:val="24"/>
        </w:rPr>
        <w:t>Contractor will conduct API interface operations and testing activities.</w:t>
      </w:r>
    </w:p>
    <w:p w14:paraId="7D441F42" w14:textId="22D57FBD" w:rsidR="001D6801" w:rsidRPr="00BF29BF" w:rsidRDefault="001D6801" w:rsidP="00E2635A">
      <w:pPr>
        <w:pStyle w:val="Level4"/>
        <w:ind w:left="3240" w:hanging="1080"/>
        <w:rPr>
          <w:rFonts w:cs="Arial"/>
          <w:szCs w:val="24"/>
        </w:rPr>
      </w:pPr>
      <w:r w:rsidRPr="00BF29BF">
        <w:rPr>
          <w:rFonts w:cs="Arial"/>
          <w:szCs w:val="24"/>
        </w:rPr>
        <w:t>Contractor will perform BenefitsCal Tier 3 Service Desk activities.</w:t>
      </w:r>
    </w:p>
    <w:p w14:paraId="3970144C" w14:textId="5753915B" w:rsidR="001D6801" w:rsidRPr="00BF29BF" w:rsidRDefault="001D6801" w:rsidP="00E2635A">
      <w:pPr>
        <w:pStyle w:val="Level4"/>
        <w:ind w:left="3240" w:hanging="1080"/>
        <w:rPr>
          <w:rFonts w:cs="Arial"/>
          <w:szCs w:val="24"/>
        </w:rPr>
      </w:pPr>
      <w:r w:rsidRPr="00BF29BF">
        <w:rPr>
          <w:rFonts w:cs="Arial"/>
          <w:szCs w:val="24"/>
        </w:rPr>
        <w:t>Contractor will perform Configuration Management activities for Contractor configuration Items.</w:t>
      </w:r>
    </w:p>
    <w:p w14:paraId="1BC7820D" w14:textId="2F954A1C" w:rsidR="001D6801" w:rsidRPr="00BF29BF" w:rsidRDefault="001D6801" w:rsidP="00E2635A">
      <w:pPr>
        <w:pStyle w:val="Level4"/>
        <w:ind w:left="3240" w:hanging="1080"/>
        <w:rPr>
          <w:rFonts w:cs="Arial"/>
          <w:szCs w:val="24"/>
        </w:rPr>
      </w:pPr>
      <w:r w:rsidRPr="00BF29BF">
        <w:rPr>
          <w:rFonts w:cs="Arial"/>
          <w:szCs w:val="24"/>
        </w:rPr>
        <w:t>Contractor will perform performance monitoring and alerting activities.</w:t>
      </w:r>
    </w:p>
    <w:p w14:paraId="4FD4E96A" w14:textId="3EC38574" w:rsidR="001D6801" w:rsidRPr="00BF29BF" w:rsidRDefault="001D6801" w:rsidP="00E2635A">
      <w:pPr>
        <w:pStyle w:val="Level4"/>
        <w:ind w:left="3240" w:hanging="1080"/>
        <w:rPr>
          <w:rFonts w:cs="Arial"/>
          <w:szCs w:val="24"/>
        </w:rPr>
      </w:pPr>
      <w:r w:rsidRPr="00BF29BF">
        <w:rPr>
          <w:rFonts w:cs="Arial"/>
          <w:szCs w:val="24"/>
        </w:rPr>
        <w:t>Contractor will perform performance monitoring and alerting activities.</w:t>
      </w:r>
    </w:p>
    <w:p w14:paraId="360B664B" w14:textId="77777777" w:rsidR="001D6801" w:rsidRPr="00BF29BF" w:rsidRDefault="001D6801" w:rsidP="00E2635A">
      <w:pPr>
        <w:pStyle w:val="Level3"/>
        <w:rPr>
          <w:rFonts w:cs="Arial"/>
          <w:szCs w:val="24"/>
        </w:rPr>
      </w:pPr>
      <w:r w:rsidRPr="00BF29BF">
        <w:rPr>
          <w:rFonts w:cs="Arial"/>
          <w:szCs w:val="24"/>
        </w:rPr>
        <w:t>Task 7 – Technical Recovery Requirements</w:t>
      </w:r>
    </w:p>
    <w:p w14:paraId="6E601C77" w14:textId="6ADDBAC9" w:rsidR="001D6801" w:rsidRPr="00BF29BF" w:rsidRDefault="001D6801" w:rsidP="00E2635A">
      <w:pPr>
        <w:pStyle w:val="10sp0"/>
        <w:ind w:left="720" w:firstLine="720"/>
        <w:rPr>
          <w:rFonts w:cs="Arial"/>
          <w:szCs w:val="24"/>
        </w:rPr>
      </w:pPr>
      <w:r w:rsidRPr="00BF29BF">
        <w:rPr>
          <w:rFonts w:cs="Arial"/>
          <w:szCs w:val="24"/>
        </w:rPr>
        <w:t>Contractor will develop and oversee the execution of the Benefits Technology Recovery Plan, including will supporting the CalSAWS Infrastructure Contractor, the Cloud Services provider, and other CalSAWS Contractors as necessary, to re-establish BenefitsCal in the event the primary production deployment becomes unavailable.</w:t>
      </w:r>
    </w:p>
    <w:p w14:paraId="7830FD89" w14:textId="77777777" w:rsidR="001D6801" w:rsidRPr="00BF29BF" w:rsidRDefault="001D6801" w:rsidP="00E2635A">
      <w:pPr>
        <w:pStyle w:val="Level3"/>
        <w:rPr>
          <w:rFonts w:cs="Arial"/>
          <w:szCs w:val="24"/>
        </w:rPr>
      </w:pPr>
      <w:r w:rsidRPr="00BF29BF">
        <w:rPr>
          <w:rFonts w:cs="Arial"/>
          <w:szCs w:val="24"/>
        </w:rPr>
        <w:t>Task 8 – Security Requirements</w:t>
      </w:r>
    </w:p>
    <w:p w14:paraId="0A7B57CD" w14:textId="43C9E10D" w:rsidR="001D6801" w:rsidRPr="00BF29BF" w:rsidRDefault="001D6801" w:rsidP="00E2635A">
      <w:pPr>
        <w:pStyle w:val="10sp0"/>
        <w:ind w:left="720" w:firstLine="720"/>
        <w:rPr>
          <w:rFonts w:cs="Arial"/>
          <w:szCs w:val="24"/>
        </w:rPr>
      </w:pPr>
      <w:r w:rsidRPr="00BF29BF">
        <w:rPr>
          <w:rFonts w:cs="Arial"/>
          <w:szCs w:val="24"/>
        </w:rPr>
        <w:t>Contractor will perform a full range of security related activities (administrative, technical, and physical) to protect the BenefitsCal assets and Data from loss, misuse, unauthorized access, disclosure, alteration, destruction, and will adhere to the Consortium’s security policies and procedures.</w:t>
      </w:r>
    </w:p>
    <w:p w14:paraId="38E3FDA8" w14:textId="77777777" w:rsidR="001D6801" w:rsidRPr="00BF29BF" w:rsidRDefault="001D6801" w:rsidP="00E2635A">
      <w:pPr>
        <w:pStyle w:val="Level3"/>
        <w:rPr>
          <w:rFonts w:cs="Arial"/>
          <w:szCs w:val="24"/>
        </w:rPr>
      </w:pPr>
      <w:r w:rsidRPr="00BF29BF">
        <w:rPr>
          <w:rFonts w:cs="Arial"/>
          <w:szCs w:val="24"/>
        </w:rPr>
        <w:t>Task 9 – Transition-Out Requirements</w:t>
      </w:r>
    </w:p>
    <w:p w14:paraId="1D86F9FD" w14:textId="77777777" w:rsidR="001D6801" w:rsidRPr="00BF29BF" w:rsidRDefault="001D6801" w:rsidP="00E2635A">
      <w:pPr>
        <w:pStyle w:val="10sp0"/>
        <w:ind w:left="720" w:firstLine="720"/>
        <w:rPr>
          <w:rFonts w:cs="Arial"/>
          <w:szCs w:val="24"/>
        </w:rPr>
      </w:pPr>
      <w:r w:rsidRPr="00BF29BF">
        <w:rPr>
          <w:rFonts w:cs="Arial"/>
          <w:szCs w:val="24"/>
        </w:rPr>
        <w:lastRenderedPageBreak/>
        <w:t xml:space="preserve">Transition-Out involves identifying and implementing all the activities required to roll off the Project by transitioning out and turning over all control and responsibility for BenefitsCal support and Consortium owned resources, Documentation, and knowledge to a successor Contractor or the Consortium.  </w:t>
      </w:r>
    </w:p>
    <w:p w14:paraId="5E311E39" w14:textId="77777777" w:rsidR="001D6801" w:rsidRPr="00BF29BF" w:rsidRDefault="001D6801" w:rsidP="00E2635A">
      <w:pPr>
        <w:pStyle w:val="10sp0"/>
        <w:ind w:left="720" w:firstLine="720"/>
        <w:rPr>
          <w:rFonts w:cs="Arial"/>
          <w:szCs w:val="24"/>
        </w:rPr>
      </w:pPr>
      <w:r w:rsidRPr="00BF29BF">
        <w:rPr>
          <w:rFonts w:cs="Arial"/>
          <w:szCs w:val="24"/>
        </w:rPr>
        <w:t>Transition-Out major activities include:</w:t>
      </w:r>
    </w:p>
    <w:p w14:paraId="1D615D35" w14:textId="77777777" w:rsidR="001D6801" w:rsidRPr="00BF29BF" w:rsidRDefault="001D6801" w:rsidP="00E2635A">
      <w:pPr>
        <w:pStyle w:val="Level4"/>
        <w:ind w:left="3240" w:hanging="1080"/>
        <w:rPr>
          <w:rFonts w:cs="Arial"/>
          <w:szCs w:val="24"/>
        </w:rPr>
      </w:pPr>
      <w:r w:rsidRPr="00BF29BF">
        <w:rPr>
          <w:rFonts w:cs="Arial"/>
          <w:szCs w:val="24"/>
        </w:rPr>
        <w:t xml:space="preserve">Transition-Out Planning: The development and execution of a Transition-Out Master Plan and Transition-Out Work Schedule that identifies what items and components must be transitioned, the approach to be utilized for transitioning, how knowledge transfer will be conducted, and the schedule for Transition-Out activities. </w:t>
      </w:r>
    </w:p>
    <w:p w14:paraId="3B416E54" w14:textId="77777777" w:rsidR="001D6801" w:rsidRPr="00BF29BF" w:rsidRDefault="001D6801" w:rsidP="00E2635A">
      <w:pPr>
        <w:pStyle w:val="Level4"/>
        <w:ind w:left="3240" w:hanging="1080"/>
        <w:rPr>
          <w:rFonts w:cs="Arial"/>
          <w:szCs w:val="24"/>
        </w:rPr>
      </w:pPr>
      <w:r w:rsidRPr="00BF29BF">
        <w:rPr>
          <w:rFonts w:cs="Arial"/>
          <w:szCs w:val="24"/>
        </w:rPr>
        <w:t>Transition-Out Training and Knowledge Transfer: The development and execution of Training and Knowledge Transfer activities as identified in the Transition-Out Master Plan. All training materials will be based on the complete and current Documentation required under the Agreement.</w:t>
      </w:r>
    </w:p>
    <w:p w14:paraId="113EE4E3" w14:textId="58326F92" w:rsidR="008925A2" w:rsidRPr="00BF29BF" w:rsidRDefault="001D6801" w:rsidP="00E2635A">
      <w:pPr>
        <w:pStyle w:val="Level4"/>
        <w:ind w:left="3240" w:hanging="1080"/>
        <w:rPr>
          <w:rFonts w:cs="Arial"/>
          <w:b/>
          <w:szCs w:val="24"/>
        </w:rPr>
      </w:pPr>
      <w:r w:rsidRPr="00BF29BF">
        <w:rPr>
          <w:rFonts w:cs="Arial"/>
          <w:szCs w:val="24"/>
        </w:rPr>
        <w:t>Project Closeout: The development and execution of the CalSAWS BenefitsCal Agreement Closeout Plan to provide evidence that all Agreement terms and conditions have been fulfilled.</w:t>
      </w:r>
    </w:p>
    <w:p w14:paraId="0F71FCE5" w14:textId="3D12F9C7" w:rsidR="0064744B" w:rsidRPr="00BF29BF" w:rsidRDefault="008B5A65" w:rsidP="00E2635A">
      <w:pPr>
        <w:pStyle w:val="Level2"/>
        <w:rPr>
          <w:szCs w:val="24"/>
        </w:rPr>
      </w:pPr>
      <w:bookmarkStart w:id="214" w:name="_Toc159318536"/>
      <w:r w:rsidRPr="00BF29BF">
        <w:rPr>
          <w:szCs w:val="24"/>
        </w:rPr>
        <w:t>BenefitsCal Deliverables</w:t>
      </w:r>
      <w:r w:rsidR="0064744B" w:rsidRPr="00BF29BF">
        <w:rPr>
          <w:szCs w:val="24"/>
        </w:rPr>
        <w:t>.</w:t>
      </w:r>
      <w:bookmarkEnd w:id="214"/>
    </w:p>
    <w:p w14:paraId="22FF8F9F" w14:textId="409D9A24" w:rsidR="0064744B" w:rsidRPr="00BF29BF" w:rsidRDefault="00003FFF" w:rsidP="00E2635A">
      <w:pPr>
        <w:pStyle w:val="10sp0"/>
        <w:ind w:firstLine="720"/>
        <w:rPr>
          <w:rFonts w:cs="Arial"/>
          <w:szCs w:val="24"/>
        </w:rPr>
      </w:pPr>
      <w:r w:rsidRPr="00BF29BF">
        <w:rPr>
          <w:rFonts w:cs="Arial"/>
          <w:szCs w:val="24"/>
        </w:rPr>
        <w:t>Contractor will provide Deliverables in accordance with the Consortium’s PCD. The process defines the use of a DED when creating new Deliverables and submission, review, and approval process for new or updates to existing Deliverables. The PCD also defines the acceptance and rejection processes and the roles of the Consortium and Contractor.</w:t>
      </w:r>
      <w:r w:rsidR="009F13F6" w:rsidRPr="00BF29BF">
        <w:rPr>
          <w:rFonts w:cs="Arial"/>
          <w:szCs w:val="24"/>
        </w:rPr>
        <w:t xml:space="preserve">  The Deliverables required by this Agreement are set forth in the Deliverable Inventory, which is Attachment 3 to the RFP, and which is incorporated into this Agreement by reference.  Without in any way intending to limit the applicability of the Deliverable Inventory, the Deliverables required of Contractor under this Agreement are described as follows:</w:t>
      </w:r>
    </w:p>
    <w:p w14:paraId="5DDE65F8" w14:textId="0E833097" w:rsidR="009B7F51" w:rsidRPr="00BF29BF" w:rsidRDefault="009B7F51" w:rsidP="00E2635A">
      <w:pPr>
        <w:pStyle w:val="Level3"/>
        <w:rPr>
          <w:rFonts w:cs="Arial"/>
          <w:bCs/>
          <w:szCs w:val="24"/>
        </w:rPr>
      </w:pPr>
      <w:r w:rsidRPr="00BF29BF">
        <w:rPr>
          <w:rFonts w:cs="Arial"/>
          <w:bCs/>
          <w:szCs w:val="24"/>
        </w:rPr>
        <w:t>BenefitsCal Transition-In Master Plan (BC TIMP)</w:t>
      </w:r>
      <w:r w:rsidR="0022092E" w:rsidRPr="00BF29BF">
        <w:rPr>
          <w:rFonts w:cs="Arial"/>
          <w:bCs/>
          <w:szCs w:val="24"/>
        </w:rPr>
        <w:t>.</w:t>
      </w:r>
    </w:p>
    <w:p w14:paraId="4135839B" w14:textId="3B49B64F" w:rsidR="0064744B" w:rsidRPr="00BF29BF" w:rsidRDefault="0064744B" w:rsidP="00E2635A">
      <w:pPr>
        <w:pStyle w:val="10sp0"/>
        <w:ind w:left="1440" w:firstLine="720"/>
        <w:rPr>
          <w:rFonts w:cs="Arial"/>
          <w:szCs w:val="24"/>
        </w:rPr>
      </w:pPr>
      <w:r w:rsidRPr="00BF29BF">
        <w:rPr>
          <w:rFonts w:cs="Arial"/>
          <w:szCs w:val="24"/>
        </w:rPr>
        <w:t xml:space="preserve"> </w:t>
      </w:r>
      <w:r w:rsidR="009B7F51" w:rsidRPr="00BF29BF">
        <w:rPr>
          <w:rFonts w:cs="Arial"/>
          <w:szCs w:val="24"/>
        </w:rPr>
        <w:t>The BC TIMP will include:</w:t>
      </w:r>
    </w:p>
    <w:p w14:paraId="60FB6458" w14:textId="6517B6EE" w:rsidR="009B7F51" w:rsidRPr="00BF29BF" w:rsidRDefault="009B7F51" w:rsidP="00E2635A">
      <w:pPr>
        <w:pStyle w:val="Level4"/>
        <w:rPr>
          <w:rFonts w:cs="Arial"/>
          <w:szCs w:val="24"/>
        </w:rPr>
      </w:pPr>
      <w:r w:rsidRPr="00BF29BF">
        <w:rPr>
          <w:rFonts w:cs="Arial"/>
          <w:szCs w:val="24"/>
        </w:rPr>
        <w:t>Approach Section.</w:t>
      </w:r>
    </w:p>
    <w:p w14:paraId="5FE6951C" w14:textId="26F751E9" w:rsidR="009B7F51" w:rsidRPr="00BF29BF" w:rsidRDefault="009B7F51" w:rsidP="00E2635A">
      <w:pPr>
        <w:pStyle w:val="Level5"/>
        <w:tabs>
          <w:tab w:val="left" w:pos="3600"/>
        </w:tabs>
        <w:ind w:left="3600" w:hanging="720"/>
        <w:rPr>
          <w:rFonts w:cs="Arial"/>
          <w:szCs w:val="24"/>
        </w:rPr>
      </w:pPr>
      <w:r w:rsidRPr="00BF29BF">
        <w:rPr>
          <w:rFonts w:cs="Arial"/>
          <w:szCs w:val="24"/>
        </w:rPr>
        <w:t>A description of the overall transition approach and process to be used to transition and assume responsibility for all Services, functions all components identified in the Agreement.</w:t>
      </w:r>
    </w:p>
    <w:p w14:paraId="7E532FD3" w14:textId="6957364D" w:rsidR="009B7F51" w:rsidRPr="00BF29BF" w:rsidRDefault="009B7F51" w:rsidP="00E2635A">
      <w:pPr>
        <w:pStyle w:val="Level5"/>
        <w:tabs>
          <w:tab w:val="left" w:pos="3600"/>
        </w:tabs>
        <w:ind w:left="3600" w:hanging="720"/>
        <w:rPr>
          <w:rFonts w:cs="Arial"/>
          <w:szCs w:val="24"/>
        </w:rPr>
      </w:pPr>
      <w:r w:rsidRPr="00BF29BF">
        <w:rPr>
          <w:rFonts w:cs="Arial"/>
          <w:szCs w:val="24"/>
        </w:rPr>
        <w:lastRenderedPageBreak/>
        <w:t>Planned transition activities and Tasks that includes the planning, implementing, executing, tracking, and reporting of the overall transition effort as well as for each transition component.</w:t>
      </w:r>
    </w:p>
    <w:p w14:paraId="794FBDD6" w14:textId="50659415" w:rsidR="009B7F51" w:rsidRPr="00BF29BF" w:rsidRDefault="009B7F51" w:rsidP="00E2635A">
      <w:pPr>
        <w:pStyle w:val="Level5"/>
        <w:tabs>
          <w:tab w:val="left" w:pos="3600"/>
        </w:tabs>
        <w:ind w:left="3600" w:hanging="720"/>
        <w:rPr>
          <w:rFonts w:cs="Arial"/>
          <w:szCs w:val="24"/>
        </w:rPr>
      </w:pPr>
      <w:r w:rsidRPr="00BF29BF">
        <w:rPr>
          <w:rFonts w:cs="Arial"/>
          <w:szCs w:val="24"/>
        </w:rPr>
        <w:t>Definition of roles and responsibilities for completing transition Tasks and activities including the Infrastructure Contractor, the CalSAWS M&amp;E Contractor, the Consortium, the California Department of Technology, the Counties, and other CalSAWS contractors as applicable.</w:t>
      </w:r>
    </w:p>
    <w:p w14:paraId="59FBA232" w14:textId="4B707A1C" w:rsidR="009B7F51" w:rsidRPr="00BF29BF" w:rsidRDefault="009B7F51" w:rsidP="00E2635A">
      <w:pPr>
        <w:pStyle w:val="Level5"/>
        <w:tabs>
          <w:tab w:val="left" w:pos="3600"/>
        </w:tabs>
        <w:ind w:left="3600" w:hanging="720"/>
        <w:rPr>
          <w:rFonts w:cs="Arial"/>
          <w:szCs w:val="24"/>
        </w:rPr>
      </w:pPr>
      <w:r w:rsidRPr="00BF29BF">
        <w:rPr>
          <w:rFonts w:cs="Arial"/>
          <w:szCs w:val="24"/>
        </w:rPr>
        <w:t xml:space="preserve">A description of how the Contractor will collaborate with the incumbent </w:t>
      </w:r>
      <w:r w:rsidR="009A07F3" w:rsidRPr="00BF29BF">
        <w:rPr>
          <w:rFonts w:cs="Arial"/>
          <w:szCs w:val="24"/>
        </w:rPr>
        <w:t>c</w:t>
      </w:r>
      <w:r w:rsidRPr="00BF29BF">
        <w:rPr>
          <w:rFonts w:cs="Arial"/>
          <w:szCs w:val="24"/>
        </w:rPr>
        <w:t>ontractor(s):</w:t>
      </w:r>
    </w:p>
    <w:p w14:paraId="7E5E1E18" w14:textId="49D33944" w:rsidR="009B7F51" w:rsidRPr="00BF29BF" w:rsidRDefault="009B7F51" w:rsidP="00E2635A">
      <w:pPr>
        <w:pStyle w:val="Level6"/>
        <w:ind w:left="4320" w:hanging="720"/>
        <w:rPr>
          <w:rFonts w:cs="Arial"/>
          <w:szCs w:val="24"/>
        </w:rPr>
      </w:pPr>
      <w:r w:rsidRPr="00BF29BF">
        <w:rPr>
          <w:rFonts w:cs="Arial"/>
          <w:szCs w:val="24"/>
        </w:rPr>
        <w:t xml:space="preserve">Plan for and carry out transition activities as well as what the Contractor requires of the incumbent </w:t>
      </w:r>
      <w:r w:rsidR="009A07F3" w:rsidRPr="00BF29BF">
        <w:rPr>
          <w:rFonts w:cs="Arial"/>
          <w:szCs w:val="24"/>
        </w:rPr>
        <w:t>c</w:t>
      </w:r>
      <w:r w:rsidRPr="00BF29BF">
        <w:rPr>
          <w:rFonts w:cs="Arial"/>
          <w:szCs w:val="24"/>
        </w:rPr>
        <w:t>ontractor(s) regarding knowledge transfer, data/information, and support for mitigating risk.</w:t>
      </w:r>
    </w:p>
    <w:p w14:paraId="46192828" w14:textId="21ECF5A4" w:rsidR="009A07F3" w:rsidRPr="00BF29BF" w:rsidRDefault="009A07F3" w:rsidP="00E2635A">
      <w:pPr>
        <w:pStyle w:val="Level6"/>
        <w:ind w:left="4320" w:hanging="720"/>
        <w:rPr>
          <w:rFonts w:cs="Arial"/>
          <w:szCs w:val="24"/>
        </w:rPr>
      </w:pPr>
      <w:r w:rsidRPr="00BF29BF">
        <w:rPr>
          <w:rFonts w:cs="Arial"/>
          <w:szCs w:val="24"/>
        </w:rPr>
        <w:t xml:space="preserve">Procedures the Contractor will use to work with the incumbent </w:t>
      </w:r>
      <w:r w:rsidR="00C06730" w:rsidRPr="00BF29BF">
        <w:rPr>
          <w:rFonts w:cs="Arial"/>
          <w:szCs w:val="24"/>
        </w:rPr>
        <w:t>c</w:t>
      </w:r>
      <w:r w:rsidRPr="00BF29BF">
        <w:rPr>
          <w:rFonts w:cs="Arial"/>
          <w:szCs w:val="24"/>
        </w:rPr>
        <w:t>ontractor to transfer control of all CalSAWS environments as identified in the incumbent contractor's Closeout Plan.</w:t>
      </w:r>
    </w:p>
    <w:p w14:paraId="37851FF2" w14:textId="16D5495C" w:rsidR="009A07F3" w:rsidRPr="00BF29BF" w:rsidRDefault="009A07F3" w:rsidP="00E2635A">
      <w:pPr>
        <w:pStyle w:val="Level6"/>
        <w:ind w:left="4320" w:hanging="720"/>
        <w:rPr>
          <w:rFonts w:cs="Arial"/>
          <w:szCs w:val="24"/>
        </w:rPr>
      </w:pPr>
      <w:r w:rsidRPr="00BF29BF">
        <w:rPr>
          <w:rFonts w:cs="Arial"/>
          <w:szCs w:val="24"/>
        </w:rPr>
        <w:t>Procedures the Contractor will use to work with the incumbent contractor to transfer all BenefitsCal Software license maintenance agreements as identified in the incumbent contractor’s Closeout Plan.</w:t>
      </w:r>
    </w:p>
    <w:p w14:paraId="40C7C13D" w14:textId="62EB0666" w:rsidR="009A07F3" w:rsidRPr="00BF29BF" w:rsidRDefault="009A07F3" w:rsidP="00E2635A">
      <w:pPr>
        <w:pStyle w:val="Level5"/>
        <w:tabs>
          <w:tab w:val="clear" w:pos="3600"/>
        </w:tabs>
        <w:ind w:left="3600" w:hanging="720"/>
        <w:rPr>
          <w:rFonts w:cs="Arial"/>
          <w:szCs w:val="24"/>
        </w:rPr>
      </w:pPr>
      <w:r w:rsidRPr="00BF29BF">
        <w:rPr>
          <w:rFonts w:cs="Arial"/>
          <w:szCs w:val="24"/>
        </w:rPr>
        <w:t xml:space="preserve">How Readiness Reviews will be planned and coordinated with the Consortium and in coordination with the incumbent </w:t>
      </w:r>
      <w:r w:rsidR="00C06730" w:rsidRPr="00BF29BF">
        <w:rPr>
          <w:rFonts w:cs="Arial"/>
          <w:szCs w:val="24"/>
        </w:rPr>
        <w:t>c</w:t>
      </w:r>
      <w:r w:rsidRPr="00BF29BF">
        <w:rPr>
          <w:rFonts w:cs="Arial"/>
          <w:szCs w:val="24"/>
        </w:rPr>
        <w:t>ontractor's Transition-Out Plan, to demonstrate readiness, provide evidence and confirmation that the Contractor is prepared to accept responsibility, and obtain Consortium approval to do so with an effective date.</w:t>
      </w:r>
    </w:p>
    <w:p w14:paraId="3BA50E3F" w14:textId="1B8A0345" w:rsidR="0061462F" w:rsidRPr="00BF29BF" w:rsidRDefault="0061462F" w:rsidP="00E2635A">
      <w:pPr>
        <w:pStyle w:val="Level5"/>
        <w:tabs>
          <w:tab w:val="clear" w:pos="3600"/>
        </w:tabs>
        <w:ind w:left="3600" w:hanging="720"/>
        <w:rPr>
          <w:rFonts w:cs="Arial"/>
          <w:szCs w:val="24"/>
        </w:rPr>
      </w:pPr>
      <w:r w:rsidRPr="00BF29BF">
        <w:rPr>
          <w:rFonts w:cs="Arial"/>
          <w:szCs w:val="24"/>
        </w:rPr>
        <w:t xml:space="preserve">Entry and </w:t>
      </w:r>
      <w:r w:rsidR="00583BFF" w:rsidRPr="00BF29BF">
        <w:rPr>
          <w:rFonts w:cs="Arial"/>
          <w:szCs w:val="24"/>
        </w:rPr>
        <w:t>e</w:t>
      </w:r>
      <w:r w:rsidRPr="00BF29BF">
        <w:rPr>
          <w:rFonts w:cs="Arial"/>
          <w:szCs w:val="24"/>
        </w:rPr>
        <w:t xml:space="preserve">xit </w:t>
      </w:r>
      <w:r w:rsidR="00583BFF" w:rsidRPr="00BF29BF">
        <w:rPr>
          <w:rFonts w:cs="Arial"/>
          <w:szCs w:val="24"/>
        </w:rPr>
        <w:t>c</w:t>
      </w:r>
      <w:r w:rsidRPr="00BF29BF">
        <w:rPr>
          <w:rFonts w:cs="Arial"/>
          <w:szCs w:val="24"/>
        </w:rPr>
        <w:t xml:space="preserve">riteria for the beginning and completion of transition phases, including use of </w:t>
      </w:r>
      <w:r w:rsidR="00C06730" w:rsidRPr="00BF29BF">
        <w:rPr>
          <w:rFonts w:cs="Arial"/>
          <w:szCs w:val="24"/>
        </w:rPr>
        <w:t>r</w:t>
      </w:r>
      <w:r w:rsidRPr="00BF29BF">
        <w:rPr>
          <w:rFonts w:cs="Arial"/>
          <w:szCs w:val="24"/>
        </w:rPr>
        <w:t xml:space="preserve">eadiness </w:t>
      </w:r>
      <w:r w:rsidR="00C06730" w:rsidRPr="00BF29BF">
        <w:rPr>
          <w:rFonts w:cs="Arial"/>
          <w:szCs w:val="24"/>
        </w:rPr>
        <w:t>c</w:t>
      </w:r>
      <w:r w:rsidRPr="00BF29BF">
        <w:rPr>
          <w:rFonts w:cs="Arial"/>
          <w:szCs w:val="24"/>
        </w:rPr>
        <w:t>hecklists, criteria</w:t>
      </w:r>
      <w:r w:rsidR="00C06730" w:rsidRPr="00BF29BF">
        <w:rPr>
          <w:rFonts w:cs="Arial"/>
          <w:szCs w:val="24"/>
        </w:rPr>
        <w:t>,</w:t>
      </w:r>
      <w:r w:rsidRPr="00BF29BF">
        <w:rPr>
          <w:rFonts w:cs="Arial"/>
          <w:szCs w:val="24"/>
        </w:rPr>
        <w:t xml:space="preserve"> and metrics.</w:t>
      </w:r>
    </w:p>
    <w:p w14:paraId="118CD64E" w14:textId="5452C618" w:rsidR="00B97FEA" w:rsidRPr="00BF29BF" w:rsidRDefault="00B97FEA" w:rsidP="00E2635A">
      <w:pPr>
        <w:pStyle w:val="Level5"/>
        <w:tabs>
          <w:tab w:val="clear" w:pos="3600"/>
        </w:tabs>
        <w:ind w:left="3600" w:hanging="720"/>
        <w:rPr>
          <w:rFonts w:cs="Arial"/>
          <w:szCs w:val="24"/>
        </w:rPr>
      </w:pPr>
      <w:r w:rsidRPr="00BF29BF">
        <w:rPr>
          <w:rFonts w:cs="Arial"/>
          <w:szCs w:val="24"/>
        </w:rPr>
        <w:t xml:space="preserve">A plan of the timing, audience, media and message for communication events, including </w:t>
      </w:r>
      <w:r w:rsidR="00C06730" w:rsidRPr="00BF29BF">
        <w:rPr>
          <w:rFonts w:cs="Arial"/>
          <w:szCs w:val="24"/>
        </w:rPr>
        <w:t>s</w:t>
      </w:r>
      <w:r w:rsidRPr="00BF29BF">
        <w:rPr>
          <w:rFonts w:cs="Arial"/>
          <w:szCs w:val="24"/>
        </w:rPr>
        <w:t xml:space="preserve">takeholder communications and transition activities with </w:t>
      </w:r>
      <w:r w:rsidR="00C06730" w:rsidRPr="00BF29BF">
        <w:rPr>
          <w:rFonts w:cs="Arial"/>
          <w:szCs w:val="24"/>
        </w:rPr>
        <w:t>s</w:t>
      </w:r>
      <w:r w:rsidRPr="00BF29BF">
        <w:rPr>
          <w:rFonts w:cs="Arial"/>
          <w:szCs w:val="24"/>
        </w:rPr>
        <w:t>takeholders.</w:t>
      </w:r>
    </w:p>
    <w:p w14:paraId="01301CA1" w14:textId="0EB30C71" w:rsidR="00B97FEA" w:rsidRPr="00BF29BF" w:rsidRDefault="00B97FEA" w:rsidP="00E2635A">
      <w:pPr>
        <w:pStyle w:val="Level5"/>
        <w:tabs>
          <w:tab w:val="clear" w:pos="3600"/>
        </w:tabs>
        <w:ind w:left="3600" w:hanging="720"/>
        <w:rPr>
          <w:rFonts w:cs="Arial"/>
          <w:szCs w:val="24"/>
        </w:rPr>
      </w:pPr>
      <w:r w:rsidRPr="00BF29BF">
        <w:rPr>
          <w:rFonts w:cs="Arial"/>
          <w:szCs w:val="24"/>
        </w:rPr>
        <w:lastRenderedPageBreak/>
        <w:t>The identification and approach for the Quality Assurance that will be used to confirm that Transition-In activities are being accomplished.</w:t>
      </w:r>
    </w:p>
    <w:p w14:paraId="0955D33C" w14:textId="40636423" w:rsidR="00B97FEA" w:rsidRPr="00BF29BF" w:rsidRDefault="00B97FEA" w:rsidP="00E2635A">
      <w:pPr>
        <w:pStyle w:val="Level5"/>
        <w:tabs>
          <w:tab w:val="clear" w:pos="3600"/>
        </w:tabs>
        <w:ind w:left="3600" w:hanging="720"/>
        <w:rPr>
          <w:rFonts w:cs="Arial"/>
          <w:szCs w:val="24"/>
        </w:rPr>
      </w:pPr>
      <w:r w:rsidRPr="00BF29BF">
        <w:rPr>
          <w:rFonts w:cs="Arial"/>
          <w:szCs w:val="24"/>
        </w:rPr>
        <w:t>Identification of risks and issues tied to the transition and planned mitigation measures/issues resolution.</w:t>
      </w:r>
    </w:p>
    <w:p w14:paraId="79A4B3A0" w14:textId="0BF8CAC0" w:rsidR="00B97FEA" w:rsidRPr="00BF29BF" w:rsidRDefault="00B97FEA" w:rsidP="00E2635A">
      <w:pPr>
        <w:pStyle w:val="Level5"/>
        <w:tabs>
          <w:tab w:val="clear" w:pos="3600"/>
        </w:tabs>
        <w:ind w:left="3600" w:hanging="720"/>
        <w:rPr>
          <w:rFonts w:cs="Arial"/>
          <w:szCs w:val="24"/>
        </w:rPr>
      </w:pPr>
      <w:r w:rsidRPr="00BF29BF">
        <w:rPr>
          <w:rFonts w:cs="Arial"/>
          <w:szCs w:val="24"/>
        </w:rPr>
        <w:t>Definition of contingency plans to troubleshoot high risk transition activities.</w:t>
      </w:r>
    </w:p>
    <w:p w14:paraId="6BC8A3E7" w14:textId="60ECCA8A" w:rsidR="00B97FEA" w:rsidRPr="00BF29BF" w:rsidRDefault="00B97FEA" w:rsidP="00E2635A">
      <w:pPr>
        <w:pStyle w:val="Level5"/>
        <w:tabs>
          <w:tab w:val="clear" w:pos="3600"/>
        </w:tabs>
        <w:ind w:left="3600" w:hanging="720"/>
        <w:rPr>
          <w:rFonts w:cs="Arial"/>
          <w:szCs w:val="24"/>
        </w:rPr>
      </w:pPr>
      <w:r w:rsidRPr="00BF29BF">
        <w:rPr>
          <w:rFonts w:cs="Arial"/>
          <w:szCs w:val="24"/>
        </w:rPr>
        <w:t>A Transition-In Milestone Schedule Summary from the Transition-In Work Schedule, including Identification of cutover activities and the target cutover dates.</w:t>
      </w:r>
    </w:p>
    <w:p w14:paraId="1173E743" w14:textId="1B777F0D" w:rsidR="00B97FEA" w:rsidRPr="00BF29BF" w:rsidRDefault="00B97FEA" w:rsidP="00E2635A">
      <w:pPr>
        <w:pStyle w:val="Level4"/>
        <w:ind w:left="2880" w:hanging="720"/>
        <w:rPr>
          <w:rFonts w:cs="Arial"/>
          <w:szCs w:val="24"/>
        </w:rPr>
      </w:pPr>
      <w:r w:rsidRPr="00BF29BF">
        <w:rPr>
          <w:rFonts w:cs="Arial"/>
          <w:szCs w:val="24"/>
        </w:rPr>
        <w:t>Organizational Change Management</w:t>
      </w:r>
    </w:p>
    <w:p w14:paraId="49706A6E" w14:textId="17001585" w:rsidR="00B97FEA" w:rsidRPr="00BF29BF" w:rsidRDefault="00B97FEA" w:rsidP="00E2635A">
      <w:pPr>
        <w:pStyle w:val="Level5"/>
        <w:ind w:left="3600" w:hanging="720"/>
        <w:rPr>
          <w:rFonts w:cs="Arial"/>
          <w:szCs w:val="24"/>
        </w:rPr>
      </w:pPr>
      <w:r w:rsidRPr="00BF29BF">
        <w:rPr>
          <w:rFonts w:cs="Arial"/>
          <w:szCs w:val="24"/>
        </w:rPr>
        <w:t>Approach and Schedule</w:t>
      </w:r>
      <w:r w:rsidR="00C06730" w:rsidRPr="00BF29BF">
        <w:rPr>
          <w:rFonts w:cs="Arial"/>
          <w:szCs w:val="24"/>
        </w:rPr>
        <w:t>.</w:t>
      </w:r>
      <w:r w:rsidRPr="00BF29BF">
        <w:rPr>
          <w:rFonts w:cs="Arial"/>
          <w:szCs w:val="24"/>
        </w:rPr>
        <w:t xml:space="preserve"> </w:t>
      </w:r>
    </w:p>
    <w:p w14:paraId="78AFDFBD" w14:textId="7F6A873D" w:rsidR="00B97FEA" w:rsidRPr="00BF29BF" w:rsidRDefault="00B97FEA" w:rsidP="00E2635A">
      <w:pPr>
        <w:pStyle w:val="Level5"/>
        <w:ind w:left="3600" w:hanging="720"/>
        <w:rPr>
          <w:rFonts w:cs="Arial"/>
          <w:szCs w:val="24"/>
        </w:rPr>
      </w:pPr>
      <w:r w:rsidRPr="00BF29BF">
        <w:rPr>
          <w:rFonts w:cs="Arial"/>
          <w:szCs w:val="24"/>
        </w:rPr>
        <w:t>Roles and</w:t>
      </w:r>
      <w:r w:rsidR="00C06730" w:rsidRPr="00BF29BF">
        <w:rPr>
          <w:rFonts w:cs="Arial"/>
          <w:szCs w:val="24"/>
        </w:rPr>
        <w:t xml:space="preserve"> r</w:t>
      </w:r>
      <w:r w:rsidRPr="00BF29BF">
        <w:rPr>
          <w:rFonts w:cs="Arial"/>
          <w:szCs w:val="24"/>
        </w:rPr>
        <w:t xml:space="preserve">esponsibilities of the Contractor and the Consortium. </w:t>
      </w:r>
    </w:p>
    <w:p w14:paraId="0E275770" w14:textId="24F5D929" w:rsidR="00B97FEA" w:rsidRPr="00BF29BF" w:rsidRDefault="00B97FEA" w:rsidP="00E2635A">
      <w:pPr>
        <w:pStyle w:val="Level5"/>
        <w:ind w:left="3600" w:hanging="720"/>
        <w:rPr>
          <w:rFonts w:cs="Arial"/>
          <w:szCs w:val="24"/>
        </w:rPr>
      </w:pPr>
      <w:r w:rsidRPr="00BF29BF">
        <w:rPr>
          <w:rFonts w:cs="Arial"/>
          <w:szCs w:val="24"/>
        </w:rPr>
        <w:t xml:space="preserve">Process and role gap analysis of existing workflow for roles that will be impacted by the transition. </w:t>
      </w:r>
    </w:p>
    <w:p w14:paraId="16522E3E" w14:textId="3F35D544" w:rsidR="00B97FEA" w:rsidRPr="00BF29BF" w:rsidRDefault="00B97FEA" w:rsidP="00E2635A">
      <w:pPr>
        <w:pStyle w:val="Level5"/>
        <w:ind w:left="3600" w:hanging="720"/>
        <w:rPr>
          <w:rFonts w:cs="Arial"/>
          <w:szCs w:val="24"/>
        </w:rPr>
      </w:pPr>
      <w:r w:rsidRPr="00BF29BF">
        <w:rPr>
          <w:rFonts w:cs="Arial"/>
          <w:szCs w:val="24"/>
        </w:rPr>
        <w:t xml:space="preserve">Gap Analysis between the As-IS and the To-Be. </w:t>
      </w:r>
    </w:p>
    <w:p w14:paraId="69C4D018" w14:textId="438DD3F0" w:rsidR="00B97FEA" w:rsidRPr="00BF29BF" w:rsidRDefault="00B97FEA" w:rsidP="00E2635A">
      <w:pPr>
        <w:pStyle w:val="Level5"/>
        <w:ind w:left="3600" w:hanging="720"/>
        <w:rPr>
          <w:rFonts w:cs="Arial"/>
          <w:szCs w:val="24"/>
        </w:rPr>
      </w:pPr>
      <w:r w:rsidRPr="00BF29BF">
        <w:rPr>
          <w:rFonts w:cs="Arial"/>
          <w:szCs w:val="24"/>
        </w:rPr>
        <w:t xml:space="preserve">Change Readiness Plan that must accurately include details regarding the change readiness process, inputs, and outputs; readiness criteria; assessment methods; and change readiness tools utilized. </w:t>
      </w:r>
    </w:p>
    <w:p w14:paraId="2A49910A" w14:textId="50964802" w:rsidR="00B97FEA" w:rsidRPr="00BF29BF" w:rsidRDefault="00B97FEA" w:rsidP="00E2635A">
      <w:pPr>
        <w:pStyle w:val="Level5"/>
        <w:ind w:left="3600" w:hanging="720"/>
        <w:rPr>
          <w:rFonts w:cs="Arial"/>
          <w:szCs w:val="24"/>
        </w:rPr>
      </w:pPr>
      <w:r w:rsidRPr="00BF29BF">
        <w:rPr>
          <w:rFonts w:cs="Arial"/>
          <w:szCs w:val="24"/>
        </w:rPr>
        <w:t>Communications Strategies.</w:t>
      </w:r>
    </w:p>
    <w:p w14:paraId="1632A64B" w14:textId="51D6BCEC" w:rsidR="00C06730" w:rsidRPr="00BF29BF" w:rsidRDefault="00C06730" w:rsidP="00E2635A">
      <w:pPr>
        <w:pStyle w:val="Level4"/>
        <w:rPr>
          <w:rFonts w:cs="Arial"/>
          <w:szCs w:val="24"/>
        </w:rPr>
      </w:pPr>
      <w:r w:rsidRPr="00BF29BF">
        <w:rPr>
          <w:rFonts w:cs="Arial"/>
          <w:szCs w:val="24"/>
        </w:rPr>
        <w:t>Communication Management</w:t>
      </w:r>
    </w:p>
    <w:p w14:paraId="225120F5" w14:textId="7F002737" w:rsidR="00C06730" w:rsidRPr="00BF29BF" w:rsidRDefault="00C06730" w:rsidP="00E2635A">
      <w:pPr>
        <w:pStyle w:val="Level5"/>
        <w:ind w:left="3600" w:hanging="720"/>
        <w:rPr>
          <w:rFonts w:cs="Arial"/>
          <w:szCs w:val="24"/>
        </w:rPr>
      </w:pPr>
      <w:r w:rsidRPr="00BF29BF">
        <w:rPr>
          <w:rFonts w:cs="Arial"/>
          <w:szCs w:val="24"/>
        </w:rPr>
        <w:t xml:space="preserve">The communication approach and processes for communicating transition information to the Consortium, incumbent Contractor and Stakeholders. </w:t>
      </w:r>
    </w:p>
    <w:p w14:paraId="1D6A2E5F" w14:textId="5E9345E7" w:rsidR="00C06730" w:rsidRPr="00BF29BF" w:rsidRDefault="00C06730" w:rsidP="00E2635A">
      <w:pPr>
        <w:pStyle w:val="Level5"/>
        <w:ind w:left="3600" w:hanging="720"/>
        <w:rPr>
          <w:rFonts w:cs="Arial"/>
          <w:szCs w:val="24"/>
        </w:rPr>
      </w:pPr>
      <w:r w:rsidRPr="00BF29BF">
        <w:rPr>
          <w:rFonts w:cs="Arial"/>
          <w:szCs w:val="24"/>
        </w:rPr>
        <w:t xml:space="preserve">The methods used to confirm timely and appropriate generation, collection, distribution, storage, retrieval, and ultimate disposition of transitions information. </w:t>
      </w:r>
    </w:p>
    <w:p w14:paraId="0D81C469" w14:textId="467D536A" w:rsidR="00C06730" w:rsidRPr="00BF29BF" w:rsidRDefault="00C06730" w:rsidP="00E2635A">
      <w:pPr>
        <w:pStyle w:val="Level5"/>
        <w:ind w:left="3600" w:hanging="720"/>
        <w:rPr>
          <w:rFonts w:cs="Arial"/>
          <w:szCs w:val="24"/>
        </w:rPr>
      </w:pPr>
      <w:r w:rsidRPr="00BF29BF">
        <w:rPr>
          <w:rFonts w:cs="Arial"/>
          <w:szCs w:val="24"/>
        </w:rPr>
        <w:t xml:space="preserve">Provisions for Contractor resources to attend meetings and provide status updates regarding the transition. </w:t>
      </w:r>
    </w:p>
    <w:p w14:paraId="21D0E57B" w14:textId="2707ECB0" w:rsidR="00C06730" w:rsidRPr="00BF29BF" w:rsidRDefault="00C06730" w:rsidP="00E2635A">
      <w:pPr>
        <w:pStyle w:val="Level5"/>
        <w:ind w:left="3600" w:hanging="720"/>
        <w:rPr>
          <w:rFonts w:cs="Arial"/>
          <w:szCs w:val="24"/>
        </w:rPr>
      </w:pPr>
      <w:r w:rsidRPr="00BF29BF">
        <w:rPr>
          <w:rFonts w:cs="Arial"/>
          <w:szCs w:val="24"/>
        </w:rPr>
        <w:lastRenderedPageBreak/>
        <w:t>A matrix of planned communications, which includes communication event, frequency, method, audience, sender, and author.</w:t>
      </w:r>
    </w:p>
    <w:p w14:paraId="515DCFF7" w14:textId="728C71D5" w:rsidR="00C06730" w:rsidRPr="00BF29BF" w:rsidRDefault="00C06730" w:rsidP="00E2635A">
      <w:pPr>
        <w:pStyle w:val="Level4"/>
        <w:rPr>
          <w:rFonts w:cs="Arial"/>
          <w:szCs w:val="24"/>
        </w:rPr>
      </w:pPr>
      <w:r w:rsidRPr="00BF29BF">
        <w:rPr>
          <w:rFonts w:cs="Arial"/>
          <w:szCs w:val="24"/>
        </w:rPr>
        <w:t>SCR Service and Function Migration</w:t>
      </w:r>
    </w:p>
    <w:p w14:paraId="0F6B8512" w14:textId="0E5205D0" w:rsidR="00C06730" w:rsidRPr="00BF29BF" w:rsidRDefault="00C06730" w:rsidP="00E2635A">
      <w:pPr>
        <w:pStyle w:val="Level5"/>
        <w:ind w:left="3600" w:hanging="720"/>
        <w:rPr>
          <w:rFonts w:cs="Arial"/>
          <w:szCs w:val="24"/>
        </w:rPr>
      </w:pPr>
      <w:r w:rsidRPr="00BF29BF">
        <w:rPr>
          <w:rFonts w:cs="Arial"/>
          <w:szCs w:val="24"/>
        </w:rPr>
        <w:t xml:space="preserve">Definition of how each service or function, being performed by the incumbent </w:t>
      </w:r>
      <w:r w:rsidR="005E29D8" w:rsidRPr="00BF29BF">
        <w:rPr>
          <w:rFonts w:cs="Arial"/>
          <w:szCs w:val="24"/>
        </w:rPr>
        <w:t>c</w:t>
      </w:r>
      <w:r w:rsidRPr="00BF29BF">
        <w:rPr>
          <w:rFonts w:cs="Arial"/>
          <w:szCs w:val="24"/>
        </w:rPr>
        <w:t xml:space="preserve">ontractor, will be operationalized and cutover to the Contractor, such as how the Collaboration Model and UCD process will be supported. </w:t>
      </w:r>
    </w:p>
    <w:p w14:paraId="2ADCBD63" w14:textId="5EE56716" w:rsidR="00C06730" w:rsidRPr="00BF29BF" w:rsidRDefault="00C06730" w:rsidP="00E2635A">
      <w:pPr>
        <w:pStyle w:val="Level5"/>
        <w:ind w:left="3600" w:hanging="720"/>
        <w:rPr>
          <w:rFonts w:cs="Arial"/>
          <w:szCs w:val="24"/>
        </w:rPr>
      </w:pPr>
      <w:r w:rsidRPr="00BF29BF">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BF29BF">
        <w:rPr>
          <w:rFonts w:cs="Arial"/>
          <w:szCs w:val="24"/>
        </w:rPr>
        <w:t>c</w:t>
      </w:r>
      <w:r w:rsidRPr="00BF29BF">
        <w:rPr>
          <w:rFonts w:cs="Arial"/>
          <w:szCs w:val="24"/>
        </w:rPr>
        <w:t xml:space="preserve">ontracts, establish capabilities, conduct a complete inventory of system changes pending, in progress and in the work queue, prepare for testing/validation, and those actions taken after successful testing/validation, needed to implement cutover. </w:t>
      </w:r>
    </w:p>
    <w:p w14:paraId="663225BC" w14:textId="2E3258CE" w:rsidR="00C06730" w:rsidRPr="00BF29BF" w:rsidRDefault="00C06730" w:rsidP="00E2635A">
      <w:pPr>
        <w:pStyle w:val="Level5"/>
        <w:ind w:left="3600" w:hanging="720"/>
        <w:rPr>
          <w:rFonts w:cs="Arial"/>
          <w:szCs w:val="24"/>
        </w:rPr>
      </w:pPr>
      <w:r w:rsidRPr="00BF29BF">
        <w:rPr>
          <w:rFonts w:cs="Arial"/>
          <w:szCs w:val="24"/>
        </w:rPr>
        <w:t xml:space="preserve">Identification of what technical assistance the Contractor will require from the incumbent </w:t>
      </w:r>
      <w:r w:rsidR="005E29D8" w:rsidRPr="00BF29BF">
        <w:rPr>
          <w:rFonts w:cs="Arial"/>
          <w:szCs w:val="24"/>
        </w:rPr>
        <w:t>c</w:t>
      </w:r>
      <w:r w:rsidRPr="00BF29BF">
        <w:rPr>
          <w:rFonts w:cs="Arial"/>
          <w:szCs w:val="24"/>
        </w:rPr>
        <w:t xml:space="preserve">ontractor </w:t>
      </w:r>
      <w:r w:rsidR="00583BFF" w:rsidRPr="00BF29BF">
        <w:rPr>
          <w:rFonts w:cs="Arial"/>
          <w:szCs w:val="24"/>
        </w:rPr>
        <w:t>such as</w:t>
      </w:r>
      <w:r w:rsidRPr="00BF29BF">
        <w:rPr>
          <w:rFonts w:cs="Arial"/>
          <w:szCs w:val="24"/>
        </w:rPr>
        <w:t xml:space="preserve"> number of hours, position expertise.</w:t>
      </w:r>
    </w:p>
    <w:p w14:paraId="62FD184D" w14:textId="449D44F7" w:rsidR="00C06730" w:rsidRPr="00BF29BF" w:rsidRDefault="00C06730" w:rsidP="00E2635A">
      <w:pPr>
        <w:pStyle w:val="Level4"/>
        <w:rPr>
          <w:rFonts w:cs="Arial"/>
          <w:szCs w:val="24"/>
        </w:rPr>
      </w:pPr>
      <w:r w:rsidRPr="00BF29BF">
        <w:rPr>
          <w:rFonts w:cs="Arial"/>
          <w:szCs w:val="24"/>
        </w:rPr>
        <w:t xml:space="preserve">Production Operations Services and Functions </w:t>
      </w:r>
    </w:p>
    <w:p w14:paraId="52FD1C68" w14:textId="33A00DAB" w:rsidR="003472E1" w:rsidRPr="00BF29BF" w:rsidRDefault="003472E1" w:rsidP="00E2635A">
      <w:pPr>
        <w:pStyle w:val="Level5"/>
        <w:ind w:left="3600" w:hanging="720"/>
        <w:rPr>
          <w:rFonts w:cs="Arial"/>
          <w:szCs w:val="24"/>
        </w:rPr>
      </w:pPr>
      <w:r w:rsidRPr="00BF29BF">
        <w:rPr>
          <w:rFonts w:cs="Arial"/>
          <w:szCs w:val="24"/>
        </w:rPr>
        <w:t xml:space="preserve">Definition of how each service or function, being performed by the incumbent </w:t>
      </w:r>
      <w:r w:rsidR="005E29D8" w:rsidRPr="00BF29BF">
        <w:rPr>
          <w:rFonts w:cs="Arial"/>
          <w:szCs w:val="24"/>
        </w:rPr>
        <w:t>c</w:t>
      </w:r>
      <w:r w:rsidRPr="00BF29BF">
        <w:rPr>
          <w:rFonts w:cs="Arial"/>
          <w:szCs w:val="24"/>
        </w:rPr>
        <w:t xml:space="preserve">ontractor, will be operationalized and cutover to the Contractor. </w:t>
      </w:r>
    </w:p>
    <w:p w14:paraId="5337B372" w14:textId="43ED1A47" w:rsidR="003472E1" w:rsidRPr="00BF29BF" w:rsidRDefault="003472E1" w:rsidP="00E2635A">
      <w:pPr>
        <w:pStyle w:val="Level5"/>
        <w:ind w:left="3600" w:hanging="720"/>
        <w:rPr>
          <w:rFonts w:cs="Arial"/>
          <w:szCs w:val="24"/>
        </w:rPr>
      </w:pPr>
      <w:r w:rsidRPr="00BF29BF">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w:t>
      </w:r>
      <w:r w:rsidR="005E29D8" w:rsidRPr="00BF29BF">
        <w:rPr>
          <w:rFonts w:cs="Arial"/>
          <w:szCs w:val="24"/>
        </w:rPr>
        <w:t>c</w:t>
      </w:r>
      <w:r w:rsidRPr="00BF29BF">
        <w:rPr>
          <w:rFonts w:cs="Arial"/>
          <w:szCs w:val="24"/>
        </w:rPr>
        <w:t xml:space="preserve">ontracts, establish capabilities, document and manage software license renewals prepare for testing/validation, and those actions taken after successful testing/validation, needed to implement cutover. </w:t>
      </w:r>
    </w:p>
    <w:p w14:paraId="5210041E" w14:textId="380D7057" w:rsidR="003472E1" w:rsidRPr="00BF29BF" w:rsidRDefault="003472E1" w:rsidP="00E2635A">
      <w:pPr>
        <w:pStyle w:val="Level5"/>
        <w:ind w:left="3600" w:hanging="720"/>
        <w:rPr>
          <w:rFonts w:cs="Arial"/>
          <w:szCs w:val="24"/>
        </w:rPr>
      </w:pPr>
      <w:r w:rsidRPr="00BF29BF">
        <w:rPr>
          <w:rFonts w:cs="Arial"/>
          <w:szCs w:val="24"/>
        </w:rPr>
        <w:t xml:space="preserve">Identification of what technical assistance the Contractor will require from the incumbent Contractor </w:t>
      </w:r>
      <w:r w:rsidR="005E29D8" w:rsidRPr="00BF29BF">
        <w:rPr>
          <w:rFonts w:cs="Arial"/>
          <w:szCs w:val="24"/>
        </w:rPr>
        <w:t>such as</w:t>
      </w:r>
      <w:r w:rsidRPr="00BF29BF">
        <w:rPr>
          <w:rFonts w:cs="Arial"/>
          <w:szCs w:val="24"/>
        </w:rPr>
        <w:t xml:space="preserve"> number of hours, position</w:t>
      </w:r>
      <w:r w:rsidR="005E29D8" w:rsidRPr="00BF29BF">
        <w:rPr>
          <w:rFonts w:cs="Arial"/>
          <w:szCs w:val="24"/>
        </w:rPr>
        <w:t>, and</w:t>
      </w:r>
      <w:r w:rsidRPr="00BF29BF">
        <w:rPr>
          <w:rFonts w:cs="Arial"/>
          <w:szCs w:val="24"/>
        </w:rPr>
        <w:t xml:space="preserve"> expertise.</w:t>
      </w:r>
    </w:p>
    <w:p w14:paraId="46C0926E" w14:textId="4D18680D" w:rsidR="003472E1" w:rsidRPr="00BF29BF" w:rsidRDefault="005E29D8" w:rsidP="00E2635A">
      <w:pPr>
        <w:pStyle w:val="Level4"/>
        <w:rPr>
          <w:rFonts w:cs="Arial"/>
          <w:szCs w:val="24"/>
        </w:rPr>
      </w:pPr>
      <w:r w:rsidRPr="00BF29BF">
        <w:rPr>
          <w:rFonts w:cs="Arial"/>
          <w:szCs w:val="24"/>
        </w:rPr>
        <w:t>Security Services and Functions</w:t>
      </w:r>
    </w:p>
    <w:p w14:paraId="379ACDC0" w14:textId="389CD217" w:rsidR="005E29D8" w:rsidRPr="00BF29BF" w:rsidRDefault="005E29D8" w:rsidP="00E2635A">
      <w:pPr>
        <w:pStyle w:val="Level5"/>
        <w:ind w:left="3600" w:hanging="720"/>
        <w:rPr>
          <w:rFonts w:cs="Arial"/>
          <w:szCs w:val="24"/>
        </w:rPr>
      </w:pPr>
      <w:r w:rsidRPr="00BF29BF">
        <w:rPr>
          <w:rFonts w:cs="Arial"/>
          <w:szCs w:val="24"/>
        </w:rPr>
        <w:lastRenderedPageBreak/>
        <w:t xml:space="preserve">Definition of how each service or function, being performed by the incumbent contractor, will be operationalized and cutover to the Contractor. </w:t>
      </w:r>
    </w:p>
    <w:p w14:paraId="48D412BF" w14:textId="37088E57" w:rsidR="005E29D8" w:rsidRPr="00BF29BF" w:rsidRDefault="005E29D8" w:rsidP="00E2635A">
      <w:pPr>
        <w:pStyle w:val="Level5"/>
        <w:ind w:left="3600" w:hanging="720"/>
        <w:rPr>
          <w:rFonts w:cs="Arial"/>
          <w:szCs w:val="24"/>
        </w:rPr>
      </w:pPr>
      <w:r w:rsidRPr="00BF29BF">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478E008B" w14:textId="4A058F4D" w:rsidR="005E29D8" w:rsidRPr="00BF29BF" w:rsidRDefault="005E29D8" w:rsidP="00E2635A">
      <w:pPr>
        <w:pStyle w:val="Level5"/>
        <w:ind w:left="3600" w:hanging="720"/>
        <w:rPr>
          <w:rFonts w:cs="Arial"/>
          <w:szCs w:val="24"/>
        </w:rPr>
      </w:pPr>
      <w:r w:rsidRPr="00BF29BF">
        <w:rPr>
          <w:rFonts w:cs="Arial"/>
          <w:szCs w:val="24"/>
        </w:rPr>
        <w:t>Identification of what technical assistance the Contractor will require from the incumbent contractor such as number of hours, position, and expertise.</w:t>
      </w:r>
    </w:p>
    <w:p w14:paraId="3D0697AB" w14:textId="3350C22B" w:rsidR="0064744B" w:rsidRPr="00BF29BF" w:rsidRDefault="005E29D8" w:rsidP="00E2635A">
      <w:pPr>
        <w:pStyle w:val="Level4"/>
        <w:rPr>
          <w:rFonts w:cs="Arial"/>
          <w:b/>
          <w:szCs w:val="24"/>
        </w:rPr>
      </w:pPr>
      <w:r w:rsidRPr="00BF29BF">
        <w:rPr>
          <w:rFonts w:cs="Arial"/>
          <w:szCs w:val="24"/>
        </w:rPr>
        <w:t>Technology Recovery Services and Functions</w:t>
      </w:r>
    </w:p>
    <w:p w14:paraId="00CC5259" w14:textId="2EF35ACA" w:rsidR="005E29D8" w:rsidRPr="00BF29BF" w:rsidRDefault="005E29D8" w:rsidP="00E2635A">
      <w:pPr>
        <w:pStyle w:val="Level5"/>
        <w:ind w:left="3600" w:hanging="720"/>
        <w:rPr>
          <w:rFonts w:cs="Arial"/>
          <w:szCs w:val="24"/>
        </w:rPr>
      </w:pPr>
      <w:r w:rsidRPr="00BF29BF">
        <w:rPr>
          <w:rFonts w:cs="Arial"/>
          <w:szCs w:val="24"/>
        </w:rPr>
        <w:t xml:space="preserve">Definition of how each service or function, being performed by the incumbent contractor, will be operationalized and cutover to the Contractor. </w:t>
      </w:r>
    </w:p>
    <w:p w14:paraId="397FBEE7" w14:textId="0B593AD7" w:rsidR="005E29D8" w:rsidRPr="00BF29BF" w:rsidRDefault="005E29D8" w:rsidP="00E2635A">
      <w:pPr>
        <w:pStyle w:val="Level5"/>
        <w:ind w:left="3600" w:hanging="720"/>
        <w:rPr>
          <w:rFonts w:cs="Arial"/>
          <w:szCs w:val="24"/>
        </w:rPr>
      </w:pPr>
      <w:r w:rsidRPr="00BF29BF">
        <w:rPr>
          <w:rFonts w:cs="Arial"/>
          <w:szCs w:val="24"/>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after successful testing/validation, needed to implement cutover. </w:t>
      </w:r>
    </w:p>
    <w:p w14:paraId="74F0BC87" w14:textId="4E8CF8AB" w:rsidR="005E29D8" w:rsidRPr="00BF29BF" w:rsidRDefault="005E29D8" w:rsidP="00E2635A">
      <w:pPr>
        <w:pStyle w:val="Level5"/>
        <w:ind w:left="3600" w:hanging="720"/>
        <w:rPr>
          <w:rFonts w:cs="Arial"/>
          <w:szCs w:val="24"/>
        </w:rPr>
      </w:pPr>
      <w:r w:rsidRPr="00BF29BF">
        <w:rPr>
          <w:rFonts w:cs="Arial"/>
          <w:szCs w:val="24"/>
        </w:rPr>
        <w:t xml:space="preserve">Identification of what technical assistance the Contractor will require from the incumbent </w:t>
      </w:r>
      <w:r w:rsidR="00A22919" w:rsidRPr="00BF29BF">
        <w:rPr>
          <w:rFonts w:cs="Arial"/>
          <w:szCs w:val="24"/>
        </w:rPr>
        <w:t>c</w:t>
      </w:r>
      <w:r w:rsidRPr="00BF29BF">
        <w:rPr>
          <w:rFonts w:cs="Arial"/>
          <w:szCs w:val="24"/>
        </w:rPr>
        <w:t xml:space="preserve">ontractor </w:t>
      </w:r>
      <w:r w:rsidR="00A22919" w:rsidRPr="00BF29BF">
        <w:rPr>
          <w:rFonts w:cs="Arial"/>
          <w:szCs w:val="24"/>
        </w:rPr>
        <w:t xml:space="preserve">such as </w:t>
      </w:r>
      <w:r w:rsidRPr="00BF29BF">
        <w:rPr>
          <w:rFonts w:cs="Arial"/>
          <w:szCs w:val="24"/>
        </w:rPr>
        <w:t>number of hours, position</w:t>
      </w:r>
      <w:r w:rsidR="00A22919" w:rsidRPr="00BF29BF">
        <w:rPr>
          <w:rFonts w:cs="Arial"/>
          <w:szCs w:val="24"/>
        </w:rPr>
        <w:t>, and</w:t>
      </w:r>
      <w:r w:rsidRPr="00BF29BF">
        <w:rPr>
          <w:rFonts w:cs="Arial"/>
          <w:szCs w:val="24"/>
        </w:rPr>
        <w:t xml:space="preserve"> expertise.</w:t>
      </w:r>
    </w:p>
    <w:p w14:paraId="75CB9D54" w14:textId="55E1493B" w:rsidR="00A22919" w:rsidRPr="00BF29BF" w:rsidRDefault="002E0585" w:rsidP="00E2635A">
      <w:pPr>
        <w:pStyle w:val="Level4"/>
        <w:rPr>
          <w:rFonts w:cs="Arial"/>
          <w:szCs w:val="24"/>
        </w:rPr>
      </w:pPr>
      <w:r w:rsidRPr="00BF29BF">
        <w:rPr>
          <w:rFonts w:cs="Arial"/>
          <w:szCs w:val="24"/>
        </w:rPr>
        <w:t xml:space="preserve">Transition-In Training and Knowledge Transfer </w:t>
      </w:r>
    </w:p>
    <w:p w14:paraId="4B12E697" w14:textId="6894BAE3" w:rsidR="002E0585" w:rsidRPr="00BF29BF" w:rsidRDefault="002E0585" w:rsidP="00E2635A">
      <w:pPr>
        <w:pStyle w:val="Level5"/>
        <w:ind w:left="3600" w:hanging="720"/>
        <w:rPr>
          <w:rFonts w:cs="Arial"/>
          <w:szCs w:val="24"/>
        </w:rPr>
      </w:pPr>
      <w:r w:rsidRPr="00BF29BF">
        <w:rPr>
          <w:rFonts w:cs="Arial"/>
          <w:szCs w:val="24"/>
        </w:rPr>
        <w:t xml:space="preserve">Identification of training and knowledge transfer expectations during planning, and for the transition period. </w:t>
      </w:r>
    </w:p>
    <w:p w14:paraId="2F250A58" w14:textId="601CD052" w:rsidR="002E0585" w:rsidRPr="00BF29BF" w:rsidRDefault="002E0585" w:rsidP="00E2635A">
      <w:pPr>
        <w:pStyle w:val="Level5"/>
        <w:ind w:left="3600" w:hanging="720"/>
        <w:rPr>
          <w:rFonts w:cs="Arial"/>
          <w:szCs w:val="24"/>
        </w:rPr>
      </w:pPr>
      <w:r w:rsidRPr="00BF29BF">
        <w:rPr>
          <w:rFonts w:cs="Arial"/>
          <w:szCs w:val="24"/>
        </w:rPr>
        <w:t xml:space="preserve">The knowledge transfer activities that Contractor Staff will require from the incumbent contractor to prepare for the assumption of Services. </w:t>
      </w:r>
    </w:p>
    <w:p w14:paraId="3B0AA37E" w14:textId="512C1778" w:rsidR="002E0585" w:rsidRPr="00BF29BF" w:rsidRDefault="002E0585" w:rsidP="00E2635A">
      <w:pPr>
        <w:pStyle w:val="Level5"/>
        <w:ind w:left="3600" w:hanging="720"/>
        <w:rPr>
          <w:rFonts w:cs="Arial"/>
          <w:szCs w:val="24"/>
        </w:rPr>
      </w:pPr>
      <w:r w:rsidRPr="00BF29BF">
        <w:rPr>
          <w:rFonts w:cs="Arial"/>
          <w:szCs w:val="24"/>
        </w:rPr>
        <w:t xml:space="preserve">Training that the Contractor conducts internally to prepare their Staff to implement activities, processes, </w:t>
      </w:r>
      <w:r w:rsidRPr="00BF29BF">
        <w:rPr>
          <w:rFonts w:cs="Arial"/>
          <w:szCs w:val="24"/>
        </w:rPr>
        <w:lastRenderedPageBreak/>
        <w:t xml:space="preserve">and procedures needed to provide support for a given service or function identified in the Contractor's TIMP. </w:t>
      </w:r>
    </w:p>
    <w:p w14:paraId="222EE43A" w14:textId="1A8E1A54" w:rsidR="002E0585" w:rsidRPr="00BF29BF" w:rsidRDefault="002E0585" w:rsidP="00E2635A">
      <w:pPr>
        <w:pStyle w:val="Level5"/>
        <w:ind w:left="3600" w:hanging="720"/>
        <w:rPr>
          <w:rFonts w:cs="Arial"/>
          <w:szCs w:val="24"/>
        </w:rPr>
      </w:pPr>
      <w:r w:rsidRPr="00BF29BF">
        <w:rPr>
          <w:rFonts w:cs="Arial"/>
          <w:szCs w:val="24"/>
        </w:rPr>
        <w:t xml:space="preserve">Training of Consortium staff regarding the Contractor's transition approach, processes, activities, and tools for managing the transition effort and reporting status. </w:t>
      </w:r>
    </w:p>
    <w:p w14:paraId="7BF65B89" w14:textId="5CBAB3EB" w:rsidR="002E0585" w:rsidRPr="00BF29BF" w:rsidRDefault="002E0585" w:rsidP="00E2635A">
      <w:pPr>
        <w:pStyle w:val="Level5"/>
        <w:ind w:left="3600" w:hanging="720"/>
        <w:rPr>
          <w:rFonts w:cs="Arial"/>
          <w:szCs w:val="24"/>
        </w:rPr>
      </w:pPr>
      <w:r w:rsidRPr="00BF29BF">
        <w:rPr>
          <w:rFonts w:cs="Arial"/>
          <w:szCs w:val="24"/>
        </w:rPr>
        <w:t>Training of Consortium staff regarding changes to Services/functions and to service delivery means.</w:t>
      </w:r>
    </w:p>
    <w:p w14:paraId="35228823" w14:textId="6439FE91" w:rsidR="002E0585" w:rsidRPr="00BF29BF" w:rsidRDefault="002E0585" w:rsidP="00E2635A">
      <w:pPr>
        <w:pStyle w:val="Level5"/>
        <w:ind w:left="3600" w:hanging="720"/>
        <w:rPr>
          <w:rFonts w:cs="Arial"/>
          <w:szCs w:val="24"/>
        </w:rPr>
      </w:pPr>
      <w:r w:rsidRPr="00BF29BF">
        <w:rPr>
          <w:rFonts w:cs="Arial"/>
          <w:szCs w:val="24"/>
        </w:rPr>
        <w:t>Knowledge transfer and internal training exercises that will be conducted to equip and verify the Contractor’s Staff can implement the activities, processes, and procedures needed to provide support for each given service or function identified in the Contractor's TIMP.</w:t>
      </w:r>
    </w:p>
    <w:p w14:paraId="613136AC" w14:textId="51E1D48C" w:rsidR="002E0585" w:rsidRPr="00BF29BF" w:rsidRDefault="002E0585" w:rsidP="00E2635A">
      <w:pPr>
        <w:pStyle w:val="Level5"/>
        <w:ind w:left="3600" w:hanging="720"/>
        <w:rPr>
          <w:rFonts w:cs="Arial"/>
          <w:szCs w:val="24"/>
        </w:rPr>
      </w:pPr>
      <w:r w:rsidRPr="00BF29BF">
        <w:rPr>
          <w:rFonts w:cs="Arial"/>
          <w:szCs w:val="24"/>
        </w:rPr>
        <w:t xml:space="preserve">Establish how training and knowledge transfer activities will occur with respect to use of materials, courses, </w:t>
      </w:r>
      <w:r w:rsidR="00583BFF" w:rsidRPr="00BF29BF">
        <w:rPr>
          <w:rFonts w:cs="Arial"/>
          <w:szCs w:val="24"/>
        </w:rPr>
        <w:t>q</w:t>
      </w:r>
      <w:r w:rsidRPr="00BF29BF">
        <w:rPr>
          <w:rFonts w:cs="Arial"/>
          <w:szCs w:val="24"/>
        </w:rPr>
        <w:t xml:space="preserve">uestion </w:t>
      </w:r>
      <w:r w:rsidR="00583BFF" w:rsidRPr="00BF29BF">
        <w:rPr>
          <w:rFonts w:cs="Arial"/>
          <w:szCs w:val="24"/>
        </w:rPr>
        <w:t>and</w:t>
      </w:r>
      <w:r w:rsidRPr="00BF29BF">
        <w:rPr>
          <w:rFonts w:cs="Arial"/>
          <w:szCs w:val="24"/>
        </w:rPr>
        <w:t xml:space="preserve"> </w:t>
      </w:r>
      <w:r w:rsidR="00583BFF" w:rsidRPr="00BF29BF">
        <w:rPr>
          <w:rFonts w:cs="Arial"/>
          <w:szCs w:val="24"/>
        </w:rPr>
        <w:t>a</w:t>
      </w:r>
      <w:r w:rsidRPr="00BF29BF">
        <w:rPr>
          <w:rFonts w:cs="Arial"/>
          <w:szCs w:val="24"/>
        </w:rPr>
        <w:t>nswer (Q&amp;A) session preparation, dates, times, and participants to familiarize the Consortium staff with all the Contractor’s operations, processes and tools.</w:t>
      </w:r>
    </w:p>
    <w:p w14:paraId="62608827" w14:textId="5FA3F219" w:rsidR="00A95C4A" w:rsidRPr="00BF29BF" w:rsidRDefault="00A95C4A" w:rsidP="00E2635A">
      <w:pPr>
        <w:pStyle w:val="Level3"/>
        <w:rPr>
          <w:rFonts w:cs="Arial"/>
          <w:bCs/>
          <w:szCs w:val="24"/>
        </w:rPr>
      </w:pPr>
      <w:r w:rsidRPr="00BF29BF">
        <w:rPr>
          <w:rFonts w:cs="Arial"/>
          <w:bCs/>
          <w:szCs w:val="24"/>
        </w:rPr>
        <w:t>BenefitsCal Services Plan and Operational Working Documents</w:t>
      </w:r>
      <w:r w:rsidR="00583BFF" w:rsidRPr="00BF29BF">
        <w:rPr>
          <w:rFonts w:cs="Arial"/>
          <w:bCs/>
          <w:szCs w:val="24"/>
        </w:rPr>
        <w:t>.</w:t>
      </w:r>
    </w:p>
    <w:p w14:paraId="7A97F3D6" w14:textId="79611DCD" w:rsidR="00A95C4A" w:rsidRPr="00BF29BF" w:rsidRDefault="00A95C4A" w:rsidP="00E2635A">
      <w:pPr>
        <w:pStyle w:val="10sp0"/>
        <w:ind w:left="1440" w:firstLine="720"/>
        <w:rPr>
          <w:rFonts w:cs="Arial"/>
          <w:szCs w:val="24"/>
        </w:rPr>
      </w:pPr>
      <w:r w:rsidRPr="00BF29BF">
        <w:rPr>
          <w:rFonts w:cs="Arial"/>
          <w:szCs w:val="24"/>
        </w:rPr>
        <w:t>The BenefitsCal Services Plan will serve as the master plan for the Services being delivered under the Agreement, and will include:</w:t>
      </w:r>
    </w:p>
    <w:p w14:paraId="366D173D" w14:textId="11027773" w:rsidR="00A95C4A" w:rsidRPr="00BF29BF" w:rsidRDefault="00A95C4A" w:rsidP="00E2635A">
      <w:pPr>
        <w:pStyle w:val="Level4"/>
        <w:ind w:left="2880" w:hanging="720"/>
        <w:rPr>
          <w:rFonts w:cs="Arial"/>
          <w:szCs w:val="24"/>
        </w:rPr>
      </w:pPr>
      <w:r w:rsidRPr="00BF29BF">
        <w:rPr>
          <w:rFonts w:cs="Arial"/>
          <w:szCs w:val="24"/>
        </w:rPr>
        <w:t>Project Management Support.</w:t>
      </w:r>
    </w:p>
    <w:p w14:paraId="5F895B32" w14:textId="18960F12" w:rsidR="00A95C4A" w:rsidRPr="00BF29BF" w:rsidRDefault="00A95C4A" w:rsidP="00E2635A">
      <w:pPr>
        <w:pStyle w:val="Level5"/>
        <w:ind w:left="3600" w:hanging="720"/>
        <w:rPr>
          <w:rFonts w:cs="Arial"/>
          <w:szCs w:val="24"/>
        </w:rPr>
      </w:pPr>
      <w:r w:rsidRPr="00BF29BF">
        <w:rPr>
          <w:rFonts w:cs="Arial"/>
          <w:szCs w:val="24"/>
        </w:rPr>
        <w:t>Documentation Maintenance Plan.</w:t>
      </w:r>
    </w:p>
    <w:p w14:paraId="005DC3C0" w14:textId="0E214358" w:rsidR="00A95C4A" w:rsidRPr="00BF29BF" w:rsidRDefault="00A95C4A" w:rsidP="00E2635A">
      <w:pPr>
        <w:pStyle w:val="Level5"/>
        <w:ind w:left="3600" w:hanging="720"/>
        <w:rPr>
          <w:rFonts w:cs="Arial"/>
          <w:szCs w:val="24"/>
        </w:rPr>
      </w:pPr>
      <w:r w:rsidRPr="00BF29BF">
        <w:rPr>
          <w:rFonts w:cs="Arial"/>
          <w:szCs w:val="24"/>
        </w:rPr>
        <w:t>Annual Strategic Plan.</w:t>
      </w:r>
    </w:p>
    <w:p w14:paraId="6F08565E" w14:textId="12B842D5" w:rsidR="00A95C4A" w:rsidRPr="00BF29BF" w:rsidRDefault="00A95C4A" w:rsidP="00E2635A">
      <w:pPr>
        <w:pStyle w:val="Level4"/>
        <w:ind w:left="2880" w:hanging="720"/>
        <w:rPr>
          <w:rFonts w:cs="Arial"/>
          <w:szCs w:val="24"/>
        </w:rPr>
      </w:pPr>
      <w:r w:rsidRPr="00BF29BF">
        <w:rPr>
          <w:rFonts w:cs="Arial"/>
          <w:szCs w:val="24"/>
        </w:rPr>
        <w:t>Systems Maintenance and Operations.</w:t>
      </w:r>
    </w:p>
    <w:p w14:paraId="6C16EB6C" w14:textId="71D16F61" w:rsidR="00A95C4A" w:rsidRPr="00BF29BF" w:rsidRDefault="00A95C4A" w:rsidP="00E2635A">
      <w:pPr>
        <w:pStyle w:val="Level5"/>
        <w:ind w:left="3600" w:hanging="720"/>
        <w:rPr>
          <w:rFonts w:cs="Arial"/>
          <w:szCs w:val="24"/>
        </w:rPr>
      </w:pPr>
      <w:r w:rsidRPr="00BF29BF">
        <w:rPr>
          <w:rFonts w:cs="Arial"/>
          <w:szCs w:val="24"/>
        </w:rPr>
        <w:t>SCR/Enhancement Request Management Plan and OCM Plan.</w:t>
      </w:r>
    </w:p>
    <w:p w14:paraId="46527410" w14:textId="545F74D5" w:rsidR="00A95C4A" w:rsidRPr="00BF29BF" w:rsidRDefault="00A95C4A" w:rsidP="00E2635A">
      <w:pPr>
        <w:pStyle w:val="Level5"/>
        <w:ind w:left="3600" w:hanging="720"/>
        <w:rPr>
          <w:rFonts w:cs="Arial"/>
          <w:szCs w:val="24"/>
        </w:rPr>
      </w:pPr>
      <w:r w:rsidRPr="00BF29BF">
        <w:rPr>
          <w:rFonts w:cs="Arial"/>
          <w:szCs w:val="24"/>
        </w:rPr>
        <w:t>User Centered Design Plan and Customer Experience Report Plan.</w:t>
      </w:r>
    </w:p>
    <w:p w14:paraId="643B5DF5" w14:textId="6D11FE1F" w:rsidR="00A95C4A" w:rsidRPr="00BF29BF" w:rsidRDefault="00A95C4A" w:rsidP="00E2635A">
      <w:pPr>
        <w:pStyle w:val="Level5"/>
        <w:ind w:left="3600" w:hanging="720"/>
        <w:rPr>
          <w:rFonts w:cs="Arial"/>
          <w:szCs w:val="24"/>
        </w:rPr>
      </w:pPr>
      <w:r w:rsidRPr="00BF29BF">
        <w:rPr>
          <w:rFonts w:cs="Arial"/>
          <w:szCs w:val="24"/>
        </w:rPr>
        <w:t>Cost Estimation Methodology.</w:t>
      </w:r>
    </w:p>
    <w:p w14:paraId="5490592B" w14:textId="664ED6EF" w:rsidR="00A95C4A" w:rsidRPr="00BF29BF" w:rsidRDefault="00A95C4A" w:rsidP="00E2635A">
      <w:pPr>
        <w:pStyle w:val="Level5"/>
        <w:ind w:left="3600" w:hanging="720"/>
        <w:rPr>
          <w:rFonts w:cs="Arial"/>
          <w:szCs w:val="24"/>
        </w:rPr>
      </w:pPr>
      <w:r w:rsidRPr="00BF29BF">
        <w:rPr>
          <w:rFonts w:cs="Arial"/>
          <w:szCs w:val="24"/>
        </w:rPr>
        <w:t>Key Performance Indicators.</w:t>
      </w:r>
    </w:p>
    <w:p w14:paraId="40B9A64E" w14:textId="79986969" w:rsidR="00A95C4A" w:rsidRPr="00BF29BF" w:rsidRDefault="00A95C4A" w:rsidP="00E2635A">
      <w:pPr>
        <w:pStyle w:val="Level5"/>
        <w:ind w:left="3600" w:hanging="720"/>
        <w:rPr>
          <w:rFonts w:cs="Arial"/>
          <w:szCs w:val="24"/>
        </w:rPr>
      </w:pPr>
      <w:r w:rsidRPr="00BF29BF">
        <w:rPr>
          <w:rFonts w:cs="Arial"/>
          <w:szCs w:val="24"/>
        </w:rPr>
        <w:lastRenderedPageBreak/>
        <w:t>Production Release Management Plan.</w:t>
      </w:r>
    </w:p>
    <w:p w14:paraId="2D2DD674" w14:textId="6710D222" w:rsidR="00A95C4A" w:rsidRPr="00BF29BF" w:rsidRDefault="00A95C4A" w:rsidP="00E2635A">
      <w:pPr>
        <w:pStyle w:val="Level5"/>
        <w:ind w:left="3600" w:hanging="720"/>
        <w:rPr>
          <w:rFonts w:cs="Arial"/>
          <w:szCs w:val="24"/>
        </w:rPr>
      </w:pPr>
      <w:r w:rsidRPr="00BF29BF">
        <w:rPr>
          <w:rFonts w:cs="Arial"/>
          <w:szCs w:val="24"/>
        </w:rPr>
        <w:t>System Requirements and Design Validation Plan.</w:t>
      </w:r>
    </w:p>
    <w:p w14:paraId="5288EAFE" w14:textId="0B5A5F43" w:rsidR="00A95C4A" w:rsidRPr="00BF29BF" w:rsidRDefault="00A95C4A" w:rsidP="00E2635A">
      <w:pPr>
        <w:pStyle w:val="Level5"/>
        <w:ind w:left="3600" w:hanging="720"/>
        <w:rPr>
          <w:rFonts w:cs="Arial"/>
          <w:szCs w:val="24"/>
        </w:rPr>
      </w:pPr>
      <w:r w:rsidRPr="00BF29BF">
        <w:rPr>
          <w:rFonts w:cs="Arial"/>
          <w:szCs w:val="24"/>
        </w:rPr>
        <w:t xml:space="preserve">General Test Plan. </w:t>
      </w:r>
    </w:p>
    <w:p w14:paraId="69ABFDB8" w14:textId="250538F3" w:rsidR="00A95C4A" w:rsidRPr="00BF29BF" w:rsidRDefault="00A95C4A" w:rsidP="00E2635A">
      <w:pPr>
        <w:pStyle w:val="Level5"/>
        <w:ind w:left="3600" w:hanging="720"/>
        <w:rPr>
          <w:rFonts w:cs="Arial"/>
          <w:szCs w:val="24"/>
        </w:rPr>
      </w:pPr>
      <w:r w:rsidRPr="00BF29BF">
        <w:rPr>
          <w:rFonts w:cs="Arial"/>
          <w:szCs w:val="24"/>
        </w:rPr>
        <w:t>Test Support Plan.</w:t>
      </w:r>
    </w:p>
    <w:p w14:paraId="063167D2" w14:textId="6BF1E12F" w:rsidR="00A95C4A" w:rsidRPr="00BF29BF" w:rsidRDefault="00A95C4A" w:rsidP="00E2635A">
      <w:pPr>
        <w:pStyle w:val="Level5"/>
        <w:ind w:left="3600" w:hanging="720"/>
        <w:rPr>
          <w:rFonts w:cs="Arial"/>
          <w:szCs w:val="24"/>
        </w:rPr>
      </w:pPr>
      <w:r w:rsidRPr="00BF29BF">
        <w:rPr>
          <w:rFonts w:cs="Arial"/>
          <w:szCs w:val="24"/>
        </w:rPr>
        <w:t>Change Management / Training Plan.</w:t>
      </w:r>
    </w:p>
    <w:p w14:paraId="14620E0B" w14:textId="3958C654" w:rsidR="00A95C4A" w:rsidRPr="00BF29BF" w:rsidRDefault="00A95C4A" w:rsidP="00E2635A">
      <w:pPr>
        <w:pStyle w:val="Level5"/>
        <w:ind w:left="3600" w:hanging="720"/>
        <w:rPr>
          <w:rFonts w:cs="Arial"/>
          <w:szCs w:val="24"/>
        </w:rPr>
      </w:pPr>
      <w:r w:rsidRPr="00BF29BF">
        <w:rPr>
          <w:rFonts w:cs="Arial"/>
          <w:szCs w:val="24"/>
        </w:rPr>
        <w:t>Marketing and Public Communications Plan.</w:t>
      </w:r>
    </w:p>
    <w:p w14:paraId="59316EDB" w14:textId="023F3313" w:rsidR="008E67A8" w:rsidRPr="00BF29BF" w:rsidRDefault="008E67A8" w:rsidP="00E2635A">
      <w:pPr>
        <w:pStyle w:val="Level4"/>
        <w:rPr>
          <w:rFonts w:cs="Arial"/>
          <w:szCs w:val="24"/>
        </w:rPr>
      </w:pPr>
      <w:r w:rsidRPr="00BF29BF">
        <w:rPr>
          <w:rFonts w:cs="Arial"/>
          <w:szCs w:val="24"/>
        </w:rPr>
        <w:t>Production Operations.</w:t>
      </w:r>
    </w:p>
    <w:p w14:paraId="05C2963A" w14:textId="5829FEF2" w:rsidR="008E67A8" w:rsidRPr="00BF29BF" w:rsidRDefault="008E67A8" w:rsidP="00E2635A">
      <w:pPr>
        <w:pStyle w:val="Level5"/>
        <w:ind w:left="3600" w:hanging="720"/>
        <w:rPr>
          <w:rFonts w:cs="Arial"/>
          <w:szCs w:val="24"/>
        </w:rPr>
      </w:pPr>
      <w:r w:rsidRPr="00BF29BF">
        <w:rPr>
          <w:rFonts w:cs="Arial"/>
          <w:szCs w:val="24"/>
        </w:rPr>
        <w:t>Technical Operations Support Plan.</w:t>
      </w:r>
    </w:p>
    <w:p w14:paraId="1509E16D" w14:textId="5E2680C0" w:rsidR="008E67A8" w:rsidRPr="00BF29BF" w:rsidRDefault="008E67A8" w:rsidP="00E2635A">
      <w:pPr>
        <w:pStyle w:val="Level5"/>
        <w:ind w:left="3600" w:hanging="720"/>
        <w:rPr>
          <w:rFonts w:cs="Arial"/>
          <w:szCs w:val="24"/>
        </w:rPr>
      </w:pPr>
      <w:r w:rsidRPr="00BF29BF">
        <w:rPr>
          <w:rFonts w:cs="Arial"/>
          <w:szCs w:val="24"/>
        </w:rPr>
        <w:t>API Interface Support Plan.</w:t>
      </w:r>
    </w:p>
    <w:p w14:paraId="3719C879" w14:textId="062622BD" w:rsidR="008E67A8" w:rsidRPr="00BF29BF" w:rsidRDefault="008E67A8" w:rsidP="00E2635A">
      <w:pPr>
        <w:pStyle w:val="Level5"/>
        <w:ind w:left="3600" w:hanging="720"/>
        <w:rPr>
          <w:rFonts w:cs="Arial"/>
          <w:szCs w:val="24"/>
        </w:rPr>
      </w:pPr>
      <w:r w:rsidRPr="00BF29BF">
        <w:rPr>
          <w:rFonts w:cs="Arial"/>
          <w:szCs w:val="24"/>
        </w:rPr>
        <w:t>Tier 3 Service Desk Support Plan.</w:t>
      </w:r>
    </w:p>
    <w:p w14:paraId="732C946F" w14:textId="000F701A" w:rsidR="008E67A8" w:rsidRPr="00BF29BF" w:rsidRDefault="008E67A8" w:rsidP="00E2635A">
      <w:pPr>
        <w:pStyle w:val="Level5"/>
        <w:ind w:left="3600" w:hanging="720"/>
        <w:rPr>
          <w:rFonts w:cs="Arial"/>
          <w:szCs w:val="24"/>
        </w:rPr>
      </w:pPr>
      <w:r w:rsidRPr="00BF29BF">
        <w:rPr>
          <w:rFonts w:cs="Arial"/>
          <w:szCs w:val="24"/>
        </w:rPr>
        <w:t>Help Desk Support Plan.</w:t>
      </w:r>
    </w:p>
    <w:p w14:paraId="1047554C" w14:textId="6B4C34D7" w:rsidR="008E67A8" w:rsidRPr="00BF29BF" w:rsidRDefault="008E67A8" w:rsidP="00E2635A">
      <w:pPr>
        <w:pStyle w:val="Level5"/>
        <w:ind w:left="3600" w:hanging="720"/>
        <w:rPr>
          <w:rFonts w:cs="Arial"/>
          <w:szCs w:val="24"/>
        </w:rPr>
      </w:pPr>
      <w:r w:rsidRPr="00BF29BF">
        <w:rPr>
          <w:rFonts w:cs="Arial"/>
          <w:szCs w:val="24"/>
        </w:rPr>
        <w:t>Performance Monitoring and Reporting Plan.</w:t>
      </w:r>
    </w:p>
    <w:p w14:paraId="36C10E12" w14:textId="6593FA11" w:rsidR="008E67A8" w:rsidRPr="00BF29BF" w:rsidRDefault="008E67A8" w:rsidP="00E2635A">
      <w:pPr>
        <w:pStyle w:val="Level5"/>
        <w:ind w:left="3600" w:hanging="720"/>
        <w:rPr>
          <w:rFonts w:cs="Arial"/>
          <w:szCs w:val="24"/>
        </w:rPr>
      </w:pPr>
      <w:r w:rsidRPr="00BF29BF">
        <w:rPr>
          <w:rFonts w:cs="Arial"/>
          <w:szCs w:val="24"/>
        </w:rPr>
        <w:t>Bill of Materials (BOM) Review and License Renewal Plan.</w:t>
      </w:r>
    </w:p>
    <w:p w14:paraId="2969DC1A" w14:textId="406B24FB" w:rsidR="008E67A8" w:rsidRPr="00BF29BF" w:rsidRDefault="008E67A8" w:rsidP="00E2635A">
      <w:pPr>
        <w:pStyle w:val="Level4"/>
        <w:ind w:left="2880" w:hanging="720"/>
        <w:rPr>
          <w:rFonts w:cs="Arial"/>
          <w:szCs w:val="24"/>
        </w:rPr>
      </w:pPr>
      <w:r w:rsidRPr="00BF29BF">
        <w:rPr>
          <w:rFonts w:cs="Arial"/>
          <w:szCs w:val="24"/>
        </w:rPr>
        <w:t>Technology Recovery Plan.</w:t>
      </w:r>
    </w:p>
    <w:p w14:paraId="5D2D90C2" w14:textId="69768EB1" w:rsidR="008E67A8" w:rsidRPr="00BF29BF" w:rsidRDefault="008E67A8" w:rsidP="00E2635A">
      <w:pPr>
        <w:pStyle w:val="Level4"/>
        <w:ind w:left="2880" w:hanging="720"/>
        <w:rPr>
          <w:rFonts w:cs="Arial"/>
          <w:szCs w:val="24"/>
        </w:rPr>
      </w:pPr>
      <w:r w:rsidRPr="00BF29BF">
        <w:rPr>
          <w:rFonts w:cs="Arial"/>
          <w:szCs w:val="24"/>
        </w:rPr>
        <w:t>System Security Plan.</w:t>
      </w:r>
    </w:p>
    <w:p w14:paraId="4053FA13" w14:textId="044D1085" w:rsidR="008E67A8" w:rsidRPr="00BF29BF" w:rsidRDefault="008E67A8" w:rsidP="00E2635A">
      <w:pPr>
        <w:pStyle w:val="Level4"/>
        <w:ind w:left="2880" w:hanging="720"/>
        <w:rPr>
          <w:rFonts w:cs="Arial"/>
          <w:szCs w:val="24"/>
        </w:rPr>
      </w:pPr>
      <w:r w:rsidRPr="00BF29BF">
        <w:rPr>
          <w:rFonts w:cs="Arial"/>
          <w:szCs w:val="24"/>
        </w:rPr>
        <w:t>Transition Out Plan.</w:t>
      </w:r>
    </w:p>
    <w:p w14:paraId="40F5441A" w14:textId="59EBD617" w:rsidR="0064744B" w:rsidRPr="00BF29BF" w:rsidRDefault="0064744B" w:rsidP="00E2635A">
      <w:pPr>
        <w:pStyle w:val="Level3"/>
        <w:rPr>
          <w:rFonts w:cs="Arial"/>
          <w:bCs/>
          <w:szCs w:val="24"/>
        </w:rPr>
      </w:pPr>
      <w:r w:rsidRPr="00BF29BF">
        <w:rPr>
          <w:rFonts w:cs="Arial"/>
          <w:bCs/>
          <w:szCs w:val="24"/>
        </w:rPr>
        <w:t xml:space="preserve"> </w:t>
      </w:r>
      <w:r w:rsidR="008E67A8" w:rsidRPr="00BF29BF">
        <w:rPr>
          <w:rFonts w:cs="Arial"/>
          <w:bCs/>
          <w:szCs w:val="24"/>
        </w:rPr>
        <w:t>BenefitsCal Transition-In Work Schedule</w:t>
      </w:r>
      <w:r w:rsidR="0022092E" w:rsidRPr="00BF29BF">
        <w:rPr>
          <w:rFonts w:cs="Arial"/>
          <w:bCs/>
          <w:szCs w:val="24"/>
        </w:rPr>
        <w:t>.</w:t>
      </w:r>
    </w:p>
    <w:p w14:paraId="6CC2BEA5" w14:textId="33FFF9B1" w:rsidR="008E67A8" w:rsidRPr="00BF29BF" w:rsidRDefault="008E67A8" w:rsidP="00E2635A">
      <w:pPr>
        <w:pStyle w:val="10sp0"/>
        <w:ind w:left="1440" w:firstLine="720"/>
        <w:rPr>
          <w:rFonts w:cs="Arial"/>
          <w:szCs w:val="24"/>
        </w:rPr>
      </w:pPr>
      <w:r w:rsidRPr="00BF29BF">
        <w:rPr>
          <w:rFonts w:cs="Arial"/>
          <w:szCs w:val="24"/>
        </w:rPr>
        <w:t>The BenefitsCal Transition-In Work Schedule will be developed in MS Project and will include:</w:t>
      </w:r>
    </w:p>
    <w:p w14:paraId="5FD2EAA1" w14:textId="4CF80F6F" w:rsidR="008E67A8" w:rsidRPr="00BF29BF" w:rsidRDefault="008E67A8" w:rsidP="00E2635A">
      <w:pPr>
        <w:pStyle w:val="Level4"/>
        <w:tabs>
          <w:tab w:val="clear" w:pos="2880"/>
          <w:tab w:val="left" w:pos="3240"/>
          <w:tab w:val="left" w:pos="3600"/>
        </w:tabs>
        <w:ind w:left="3240" w:hanging="1170"/>
        <w:rPr>
          <w:rFonts w:cs="Arial"/>
          <w:szCs w:val="24"/>
        </w:rPr>
      </w:pPr>
      <w:r w:rsidRPr="00BF29BF">
        <w:rPr>
          <w:rFonts w:cs="Arial"/>
          <w:szCs w:val="24"/>
        </w:rPr>
        <w:t>All Transition-In activities and Tasks which are expected to be completed by Contractor, Consortium, incumbent Contractor Staff and Stakeholders to meet the estimated Transition-In schedule required by the BC TIMP to allow for successful cutover to the Agreement.</w:t>
      </w:r>
    </w:p>
    <w:p w14:paraId="39800864" w14:textId="1ABC5EF1" w:rsidR="008E67A8" w:rsidRPr="00BF29BF" w:rsidRDefault="008E67A8" w:rsidP="00E2635A">
      <w:pPr>
        <w:pStyle w:val="Level4"/>
        <w:tabs>
          <w:tab w:val="clear" w:pos="2880"/>
          <w:tab w:val="num" w:pos="3240"/>
        </w:tabs>
        <w:ind w:left="3240" w:hanging="1080"/>
        <w:rPr>
          <w:rFonts w:cs="Arial"/>
          <w:szCs w:val="24"/>
        </w:rPr>
      </w:pPr>
      <w:r w:rsidRPr="00BF29BF">
        <w:rPr>
          <w:rFonts w:cs="Arial"/>
          <w:szCs w:val="24"/>
        </w:rPr>
        <w:t>Start and completion dates for all Tasks.</w:t>
      </w:r>
    </w:p>
    <w:p w14:paraId="7FCEBF5D" w14:textId="0F7827B8" w:rsidR="008E67A8" w:rsidRPr="00BF29BF" w:rsidRDefault="008E67A8" w:rsidP="00E2635A">
      <w:pPr>
        <w:pStyle w:val="Level4"/>
        <w:tabs>
          <w:tab w:val="clear" w:pos="2880"/>
          <w:tab w:val="num" w:pos="3240"/>
        </w:tabs>
        <w:ind w:left="3240" w:hanging="1080"/>
        <w:rPr>
          <w:rFonts w:cs="Arial"/>
          <w:szCs w:val="24"/>
        </w:rPr>
      </w:pPr>
      <w:r w:rsidRPr="00BF29BF">
        <w:rPr>
          <w:rFonts w:cs="Arial"/>
          <w:szCs w:val="24"/>
        </w:rPr>
        <w:t xml:space="preserve">Predecessor and successor dependencies for Tasks without subtasks, and predecessor and successor dependencies for subtasks. </w:t>
      </w:r>
    </w:p>
    <w:p w14:paraId="39904739" w14:textId="585E1616" w:rsidR="008E67A8" w:rsidRPr="00BF29BF" w:rsidRDefault="008E67A8" w:rsidP="00E2635A">
      <w:pPr>
        <w:pStyle w:val="Level4"/>
        <w:tabs>
          <w:tab w:val="clear" w:pos="2880"/>
          <w:tab w:val="left" w:pos="3240"/>
        </w:tabs>
        <w:ind w:left="3240" w:hanging="1080"/>
        <w:rPr>
          <w:rFonts w:cs="Arial"/>
          <w:szCs w:val="24"/>
        </w:rPr>
      </w:pPr>
      <w:r w:rsidRPr="00BF29BF">
        <w:rPr>
          <w:rFonts w:cs="Arial"/>
          <w:szCs w:val="24"/>
        </w:rPr>
        <w:lastRenderedPageBreak/>
        <w:t xml:space="preserve">Resource assignments for Tasks without </w:t>
      </w:r>
      <w:r w:rsidR="00583BFF" w:rsidRPr="00BF29BF">
        <w:rPr>
          <w:rFonts w:cs="Arial"/>
          <w:szCs w:val="24"/>
        </w:rPr>
        <w:t>S</w:t>
      </w:r>
      <w:r w:rsidRPr="00BF29BF">
        <w:rPr>
          <w:rFonts w:cs="Arial"/>
          <w:szCs w:val="24"/>
        </w:rPr>
        <w:t xml:space="preserve">ubtasks, and resource assignments for subtasks. Resource assignments will include appropriate Contractor, Consortium,  incumbent </w:t>
      </w:r>
      <w:r w:rsidR="00583BFF" w:rsidRPr="00BF29BF">
        <w:rPr>
          <w:rFonts w:cs="Arial"/>
          <w:szCs w:val="24"/>
        </w:rPr>
        <w:t>c</w:t>
      </w:r>
      <w:r w:rsidRPr="00BF29BF">
        <w:rPr>
          <w:rFonts w:cs="Arial"/>
          <w:szCs w:val="24"/>
        </w:rPr>
        <w:t xml:space="preserve">ontractor resource, </w:t>
      </w:r>
      <w:r w:rsidR="00583BFF" w:rsidRPr="00BF29BF">
        <w:rPr>
          <w:rFonts w:cs="Arial"/>
          <w:szCs w:val="24"/>
        </w:rPr>
        <w:t>s</w:t>
      </w:r>
      <w:r w:rsidRPr="00BF29BF">
        <w:rPr>
          <w:rFonts w:cs="Arial"/>
          <w:szCs w:val="24"/>
        </w:rPr>
        <w:t xml:space="preserve">takeholder assignments and estimated hours. </w:t>
      </w:r>
    </w:p>
    <w:p w14:paraId="6F093A09" w14:textId="25CFF257" w:rsidR="008E67A8" w:rsidRPr="00BF29BF" w:rsidRDefault="008E67A8" w:rsidP="00E2635A">
      <w:pPr>
        <w:pStyle w:val="Level4"/>
        <w:tabs>
          <w:tab w:val="clear" w:pos="2880"/>
          <w:tab w:val="left" w:pos="3240"/>
        </w:tabs>
        <w:ind w:left="3240" w:hanging="1080"/>
        <w:rPr>
          <w:rFonts w:cs="Arial"/>
          <w:szCs w:val="24"/>
        </w:rPr>
      </w:pPr>
      <w:r w:rsidRPr="00BF29BF">
        <w:rPr>
          <w:rFonts w:cs="Arial"/>
          <w:szCs w:val="24"/>
        </w:rPr>
        <w:t xml:space="preserve">Estimated hours and durations for Tasks without </w:t>
      </w:r>
      <w:r w:rsidR="00583BFF" w:rsidRPr="00BF29BF">
        <w:rPr>
          <w:rFonts w:cs="Arial"/>
          <w:szCs w:val="24"/>
        </w:rPr>
        <w:t>S</w:t>
      </w:r>
      <w:r w:rsidRPr="00BF29BF">
        <w:rPr>
          <w:rFonts w:cs="Arial"/>
          <w:szCs w:val="24"/>
        </w:rPr>
        <w:t xml:space="preserve">ubtasks and estimated hours and durations for </w:t>
      </w:r>
      <w:r w:rsidR="00583BFF" w:rsidRPr="00BF29BF">
        <w:rPr>
          <w:rFonts w:cs="Arial"/>
          <w:szCs w:val="24"/>
        </w:rPr>
        <w:t>S</w:t>
      </w:r>
      <w:r w:rsidRPr="00BF29BF">
        <w:rPr>
          <w:rFonts w:cs="Arial"/>
          <w:szCs w:val="24"/>
        </w:rPr>
        <w:t xml:space="preserve">ubtasks. </w:t>
      </w:r>
    </w:p>
    <w:p w14:paraId="14AB2011" w14:textId="117FB66C" w:rsidR="008E67A8" w:rsidRPr="00BF29BF" w:rsidRDefault="008E67A8" w:rsidP="00E2635A">
      <w:pPr>
        <w:pStyle w:val="Level4"/>
        <w:tabs>
          <w:tab w:val="clear" w:pos="2880"/>
          <w:tab w:val="left" w:pos="3240"/>
        </w:tabs>
        <w:ind w:left="3240" w:hanging="1080"/>
        <w:rPr>
          <w:rFonts w:cs="Arial"/>
          <w:szCs w:val="24"/>
        </w:rPr>
      </w:pPr>
      <w:r w:rsidRPr="00BF29BF">
        <w:rPr>
          <w:rFonts w:cs="Arial"/>
          <w:szCs w:val="24"/>
        </w:rPr>
        <w:t xml:space="preserve">The communication approach and processes for communicating transition information to the Consortium, incumbent </w:t>
      </w:r>
      <w:r w:rsidR="00583BFF" w:rsidRPr="00BF29BF">
        <w:rPr>
          <w:rFonts w:cs="Arial"/>
          <w:szCs w:val="24"/>
        </w:rPr>
        <w:t>c</w:t>
      </w:r>
      <w:r w:rsidRPr="00BF29BF">
        <w:rPr>
          <w:rFonts w:cs="Arial"/>
          <w:szCs w:val="24"/>
        </w:rPr>
        <w:t xml:space="preserve">ontractor and </w:t>
      </w:r>
      <w:r w:rsidR="00583BFF" w:rsidRPr="00BF29BF">
        <w:rPr>
          <w:rFonts w:cs="Arial"/>
          <w:szCs w:val="24"/>
        </w:rPr>
        <w:t>s</w:t>
      </w:r>
      <w:r w:rsidRPr="00BF29BF">
        <w:rPr>
          <w:rFonts w:cs="Arial"/>
          <w:szCs w:val="24"/>
        </w:rPr>
        <w:t>takeholders.</w:t>
      </w:r>
    </w:p>
    <w:p w14:paraId="71E2DC37" w14:textId="478103E6" w:rsidR="00443C1D" w:rsidRPr="00BF29BF" w:rsidRDefault="00443C1D" w:rsidP="00E2635A">
      <w:pPr>
        <w:pStyle w:val="Level3"/>
        <w:rPr>
          <w:rFonts w:cs="Arial"/>
          <w:szCs w:val="24"/>
        </w:rPr>
      </w:pPr>
      <w:r w:rsidRPr="00BF29BF">
        <w:rPr>
          <w:rFonts w:cs="Arial"/>
          <w:szCs w:val="24"/>
        </w:rPr>
        <w:t>BenefitsCal Transition-In Test and Validation Plan</w:t>
      </w:r>
      <w:r w:rsidR="0022092E" w:rsidRPr="00BF29BF">
        <w:rPr>
          <w:rFonts w:cs="Arial"/>
          <w:szCs w:val="24"/>
        </w:rPr>
        <w:t>.</w:t>
      </w:r>
    </w:p>
    <w:p w14:paraId="55F5FB05" w14:textId="27937FC6" w:rsidR="00443C1D" w:rsidRPr="00BF29BF" w:rsidRDefault="00443C1D" w:rsidP="00E2635A">
      <w:pPr>
        <w:pStyle w:val="10sp0"/>
        <w:ind w:left="1440" w:firstLine="720"/>
        <w:rPr>
          <w:rFonts w:cs="Arial"/>
          <w:szCs w:val="24"/>
        </w:rPr>
      </w:pPr>
      <w:r w:rsidRPr="00BF29BF">
        <w:rPr>
          <w:rFonts w:cs="Arial"/>
          <w:szCs w:val="24"/>
        </w:rPr>
        <w:t>The BenefitsCal Transition-In Test and Validation Plan will contain a separate section for each Service and Function Area.</w:t>
      </w:r>
    </w:p>
    <w:p w14:paraId="6200488F" w14:textId="129BEC57" w:rsidR="00443C1D" w:rsidRPr="00BF29BF" w:rsidRDefault="00443C1D" w:rsidP="00E2635A">
      <w:pPr>
        <w:pStyle w:val="Level4"/>
        <w:ind w:left="3240" w:hanging="1080"/>
        <w:rPr>
          <w:rFonts w:cs="Arial"/>
          <w:szCs w:val="24"/>
        </w:rPr>
      </w:pPr>
      <w:r w:rsidRPr="00BF29BF">
        <w:rPr>
          <w:rFonts w:cs="Arial"/>
          <w:szCs w:val="24"/>
        </w:rPr>
        <w:t xml:space="preserve">The approach to plan, develop and implement area-specific Transition Test and Validation Plans which guides the Contractor, the Consortium, and the incumbent </w:t>
      </w:r>
      <w:r w:rsidR="00583BFF" w:rsidRPr="00BF29BF">
        <w:rPr>
          <w:rFonts w:cs="Arial"/>
          <w:szCs w:val="24"/>
        </w:rPr>
        <w:t>c</w:t>
      </w:r>
      <w:r w:rsidRPr="00BF29BF">
        <w:rPr>
          <w:rFonts w:cs="Arial"/>
          <w:szCs w:val="24"/>
        </w:rPr>
        <w:t>ontractor of what transition component (functions or Services) requires testing or validation on completing specific test activities.</w:t>
      </w:r>
    </w:p>
    <w:p w14:paraId="3FEC7256" w14:textId="78064A91" w:rsidR="00443C1D" w:rsidRPr="00BF29BF" w:rsidRDefault="00443C1D" w:rsidP="00E2635A">
      <w:pPr>
        <w:pStyle w:val="Level4"/>
        <w:ind w:left="3240" w:hanging="1080"/>
        <w:rPr>
          <w:rFonts w:cs="Arial"/>
          <w:szCs w:val="24"/>
        </w:rPr>
      </w:pPr>
      <w:r w:rsidRPr="00BF29BF">
        <w:rPr>
          <w:rFonts w:cs="Arial"/>
          <w:szCs w:val="24"/>
        </w:rPr>
        <w:t xml:space="preserve">Description of how to determine what transition components require formal testing versus validation. </w:t>
      </w:r>
    </w:p>
    <w:p w14:paraId="6CEB25A8" w14:textId="29869C14" w:rsidR="00443C1D" w:rsidRPr="00BF29BF" w:rsidRDefault="00443C1D" w:rsidP="00E2635A">
      <w:pPr>
        <w:pStyle w:val="Level4"/>
        <w:ind w:left="3240" w:hanging="1080"/>
        <w:rPr>
          <w:rFonts w:cs="Arial"/>
          <w:szCs w:val="24"/>
        </w:rPr>
      </w:pPr>
      <w:r w:rsidRPr="00BF29BF">
        <w:rPr>
          <w:rFonts w:cs="Arial"/>
          <w:szCs w:val="24"/>
        </w:rPr>
        <w:t xml:space="preserve">Identification and Documentation of the approach and methods to be used to validate such as checklists or demonstrations. </w:t>
      </w:r>
    </w:p>
    <w:p w14:paraId="357477C3" w14:textId="2DA2B607" w:rsidR="00443C1D" w:rsidRPr="00BF29BF" w:rsidRDefault="00443C1D" w:rsidP="00E2635A">
      <w:pPr>
        <w:pStyle w:val="Level4"/>
        <w:ind w:left="3240" w:hanging="1080"/>
        <w:rPr>
          <w:rFonts w:cs="Arial"/>
          <w:szCs w:val="24"/>
        </w:rPr>
      </w:pPr>
      <w:r w:rsidRPr="00BF29BF">
        <w:rPr>
          <w:rFonts w:cs="Arial"/>
          <w:szCs w:val="24"/>
        </w:rPr>
        <w:t>A test and validation Work Schedule to schedule, monitor, and report the progress of all test and validation activities.</w:t>
      </w:r>
    </w:p>
    <w:p w14:paraId="4A49C61A" w14:textId="3B7F7CB3" w:rsidR="00443C1D" w:rsidRPr="00BF29BF" w:rsidRDefault="00443C1D" w:rsidP="00E2635A">
      <w:pPr>
        <w:pStyle w:val="Level3"/>
        <w:rPr>
          <w:rFonts w:cs="Arial"/>
          <w:szCs w:val="24"/>
        </w:rPr>
      </w:pPr>
      <w:r w:rsidRPr="00BF29BF">
        <w:rPr>
          <w:rFonts w:cs="Arial"/>
          <w:szCs w:val="24"/>
        </w:rPr>
        <w:t>BenefitsCal Project Control Document</w:t>
      </w:r>
      <w:r w:rsidR="0022092E" w:rsidRPr="00BF29BF">
        <w:rPr>
          <w:rFonts w:cs="Arial"/>
          <w:szCs w:val="24"/>
        </w:rPr>
        <w:t>.</w:t>
      </w:r>
    </w:p>
    <w:p w14:paraId="1BDBF609" w14:textId="00773179" w:rsidR="00443C1D" w:rsidRPr="00BF29BF" w:rsidRDefault="000A4078" w:rsidP="00E2635A">
      <w:pPr>
        <w:pStyle w:val="10sp0"/>
        <w:ind w:left="1440" w:firstLine="720"/>
        <w:rPr>
          <w:rFonts w:cs="Arial"/>
          <w:szCs w:val="24"/>
        </w:rPr>
      </w:pPr>
      <w:r w:rsidRPr="00BF29BF">
        <w:rPr>
          <w:rFonts w:cs="Arial"/>
          <w:szCs w:val="24"/>
        </w:rPr>
        <w:t>The BenefitsCal Project Control Document will align with and support the CalSAWS Enterprise Project Control Document (PCD) and will include:</w:t>
      </w:r>
    </w:p>
    <w:p w14:paraId="56D9DB5F" w14:textId="62051E15" w:rsidR="000A4078" w:rsidRPr="00BF29BF" w:rsidRDefault="000A4078" w:rsidP="00E2635A">
      <w:pPr>
        <w:pStyle w:val="Level4"/>
        <w:rPr>
          <w:rFonts w:cs="Arial"/>
          <w:szCs w:val="24"/>
        </w:rPr>
      </w:pPr>
      <w:r w:rsidRPr="00BF29BF">
        <w:rPr>
          <w:rFonts w:cs="Arial"/>
          <w:szCs w:val="24"/>
        </w:rPr>
        <w:t>Introduction.</w:t>
      </w:r>
    </w:p>
    <w:p w14:paraId="72BBB2AE" w14:textId="228FC364" w:rsidR="000A4078" w:rsidRPr="00BF29BF" w:rsidRDefault="000A4078" w:rsidP="00E2635A">
      <w:pPr>
        <w:pStyle w:val="Level5"/>
        <w:rPr>
          <w:rFonts w:cs="Arial"/>
          <w:szCs w:val="24"/>
        </w:rPr>
      </w:pPr>
      <w:r w:rsidRPr="00BF29BF">
        <w:rPr>
          <w:rFonts w:cs="Arial"/>
          <w:szCs w:val="24"/>
        </w:rPr>
        <w:t xml:space="preserve">Document terms and </w:t>
      </w:r>
      <w:r w:rsidR="00E44863" w:rsidRPr="00BF29BF">
        <w:rPr>
          <w:rFonts w:cs="Arial"/>
          <w:szCs w:val="24"/>
        </w:rPr>
        <w:t>definitions</w:t>
      </w:r>
      <w:r w:rsidRPr="00BF29BF">
        <w:rPr>
          <w:rFonts w:cs="Arial"/>
          <w:szCs w:val="24"/>
        </w:rPr>
        <w:t>.</w:t>
      </w:r>
    </w:p>
    <w:p w14:paraId="6C0D129E" w14:textId="67EB0EB3" w:rsidR="000A4078" w:rsidRPr="00BF29BF" w:rsidRDefault="000A4078" w:rsidP="00E2635A">
      <w:pPr>
        <w:pStyle w:val="Level4"/>
        <w:rPr>
          <w:rFonts w:cs="Arial"/>
          <w:szCs w:val="24"/>
        </w:rPr>
      </w:pPr>
      <w:r w:rsidRPr="00BF29BF">
        <w:rPr>
          <w:rFonts w:cs="Arial"/>
          <w:szCs w:val="24"/>
        </w:rPr>
        <w:t>Document Purpose.</w:t>
      </w:r>
    </w:p>
    <w:p w14:paraId="6F73C247" w14:textId="6ADEA4E9" w:rsidR="000A4078" w:rsidRPr="00BF29BF" w:rsidRDefault="000A4078" w:rsidP="00E2635A">
      <w:pPr>
        <w:pStyle w:val="Level5"/>
        <w:rPr>
          <w:rFonts w:cs="Arial"/>
          <w:szCs w:val="24"/>
        </w:rPr>
      </w:pPr>
      <w:r w:rsidRPr="00BF29BF">
        <w:rPr>
          <w:rFonts w:cs="Arial"/>
          <w:szCs w:val="24"/>
        </w:rPr>
        <w:lastRenderedPageBreak/>
        <w:t>Scope.</w:t>
      </w:r>
    </w:p>
    <w:p w14:paraId="153D4722" w14:textId="43B7C14F" w:rsidR="000A4078" w:rsidRPr="00BF29BF" w:rsidRDefault="000A4078" w:rsidP="00E2635A">
      <w:pPr>
        <w:pStyle w:val="Level5"/>
        <w:rPr>
          <w:rFonts w:cs="Arial"/>
          <w:szCs w:val="24"/>
        </w:rPr>
      </w:pPr>
      <w:r w:rsidRPr="00BF29BF">
        <w:rPr>
          <w:rFonts w:cs="Arial"/>
          <w:szCs w:val="24"/>
        </w:rPr>
        <w:t>Causes for change.</w:t>
      </w:r>
    </w:p>
    <w:p w14:paraId="72084CC6" w14:textId="72C31FAF" w:rsidR="000A4078" w:rsidRPr="00BF29BF" w:rsidRDefault="000A4078" w:rsidP="00E2635A">
      <w:pPr>
        <w:pStyle w:val="Level5"/>
        <w:rPr>
          <w:rFonts w:cs="Arial"/>
          <w:szCs w:val="24"/>
        </w:rPr>
      </w:pPr>
      <w:r w:rsidRPr="00BF29BF">
        <w:rPr>
          <w:rFonts w:cs="Arial"/>
          <w:szCs w:val="24"/>
        </w:rPr>
        <w:t>Executing change.</w:t>
      </w:r>
    </w:p>
    <w:p w14:paraId="13DFDCAA" w14:textId="5884BEC2" w:rsidR="000A4078" w:rsidRPr="00BF29BF" w:rsidRDefault="000A4078" w:rsidP="00E2635A">
      <w:pPr>
        <w:pStyle w:val="Level4"/>
        <w:rPr>
          <w:rFonts w:cs="Arial"/>
          <w:szCs w:val="24"/>
        </w:rPr>
      </w:pPr>
      <w:r w:rsidRPr="00BF29BF">
        <w:rPr>
          <w:rFonts w:cs="Arial"/>
          <w:szCs w:val="24"/>
        </w:rPr>
        <w:t>Roles and Responsibilities.</w:t>
      </w:r>
    </w:p>
    <w:p w14:paraId="79334D0C" w14:textId="37066F05" w:rsidR="000A4078" w:rsidRPr="00BF29BF" w:rsidRDefault="000A4078" w:rsidP="00E2635A">
      <w:pPr>
        <w:pStyle w:val="Level4"/>
        <w:rPr>
          <w:rFonts w:cs="Arial"/>
          <w:szCs w:val="24"/>
        </w:rPr>
      </w:pPr>
      <w:r w:rsidRPr="00BF29BF">
        <w:rPr>
          <w:rFonts w:cs="Arial"/>
          <w:szCs w:val="24"/>
        </w:rPr>
        <w:t>Key Staff.</w:t>
      </w:r>
    </w:p>
    <w:p w14:paraId="39DAEE8C" w14:textId="27210B9C" w:rsidR="000A4078" w:rsidRPr="00BF29BF" w:rsidRDefault="000A4078" w:rsidP="00E2635A">
      <w:pPr>
        <w:pStyle w:val="Level4"/>
        <w:rPr>
          <w:rFonts w:cs="Arial"/>
          <w:szCs w:val="24"/>
        </w:rPr>
      </w:pPr>
      <w:r w:rsidRPr="00BF29BF">
        <w:rPr>
          <w:rFonts w:cs="Arial"/>
          <w:szCs w:val="24"/>
        </w:rPr>
        <w:t>Project Work Plan.</w:t>
      </w:r>
    </w:p>
    <w:p w14:paraId="26391ED7" w14:textId="4E9D9D64" w:rsidR="000A4078" w:rsidRPr="00BF29BF" w:rsidRDefault="000A4078" w:rsidP="00E2635A">
      <w:pPr>
        <w:pStyle w:val="Level5"/>
        <w:rPr>
          <w:rFonts w:cs="Arial"/>
          <w:szCs w:val="24"/>
        </w:rPr>
      </w:pPr>
      <w:r w:rsidRPr="00BF29BF">
        <w:rPr>
          <w:rFonts w:cs="Arial"/>
          <w:szCs w:val="24"/>
        </w:rPr>
        <w:t>Roles and Responsibilities.</w:t>
      </w:r>
    </w:p>
    <w:p w14:paraId="500A8161" w14:textId="052CA7CE" w:rsidR="000A4078" w:rsidRPr="00BF29BF" w:rsidRDefault="000A4078" w:rsidP="00E2635A">
      <w:pPr>
        <w:pStyle w:val="Level5"/>
        <w:rPr>
          <w:rFonts w:cs="Arial"/>
          <w:szCs w:val="24"/>
        </w:rPr>
      </w:pPr>
      <w:r w:rsidRPr="00BF29BF">
        <w:rPr>
          <w:rFonts w:cs="Arial"/>
          <w:szCs w:val="24"/>
        </w:rPr>
        <w:t>Schedule Management Process.</w:t>
      </w:r>
    </w:p>
    <w:p w14:paraId="102CCC2C" w14:textId="1094F379" w:rsidR="000A4078" w:rsidRPr="00BF29BF" w:rsidRDefault="000A4078" w:rsidP="00E2635A">
      <w:pPr>
        <w:pStyle w:val="Level5"/>
        <w:rPr>
          <w:rFonts w:cs="Arial"/>
          <w:szCs w:val="24"/>
        </w:rPr>
      </w:pPr>
      <w:r w:rsidRPr="00BF29BF">
        <w:rPr>
          <w:rFonts w:cs="Arial"/>
          <w:szCs w:val="24"/>
        </w:rPr>
        <w:t>Schedule Analysis and Reporting.</w:t>
      </w:r>
    </w:p>
    <w:p w14:paraId="52541F7A" w14:textId="3E87A57A" w:rsidR="000A4078" w:rsidRPr="00BF29BF" w:rsidRDefault="000A4078" w:rsidP="00E2635A">
      <w:pPr>
        <w:pStyle w:val="Level5"/>
        <w:rPr>
          <w:rFonts w:cs="Arial"/>
          <w:szCs w:val="24"/>
        </w:rPr>
      </w:pPr>
      <w:r w:rsidRPr="00BF29BF">
        <w:rPr>
          <w:rFonts w:cs="Arial"/>
          <w:szCs w:val="24"/>
        </w:rPr>
        <w:t>Cost Estimating Methodology.</w:t>
      </w:r>
    </w:p>
    <w:p w14:paraId="6B446EA3" w14:textId="7D76AFF8" w:rsidR="000A4078" w:rsidRPr="00BF29BF" w:rsidRDefault="000A4078" w:rsidP="00E2635A">
      <w:pPr>
        <w:pStyle w:val="Level4"/>
        <w:rPr>
          <w:rFonts w:cs="Arial"/>
          <w:szCs w:val="24"/>
        </w:rPr>
      </w:pPr>
      <w:r w:rsidRPr="00BF29BF">
        <w:rPr>
          <w:rFonts w:cs="Arial"/>
          <w:szCs w:val="24"/>
        </w:rPr>
        <w:t>Project Management Plans (PMP Appendices).</w:t>
      </w:r>
    </w:p>
    <w:p w14:paraId="7EE71B72" w14:textId="7D7FFD09" w:rsidR="000A4078" w:rsidRPr="00BF29BF" w:rsidRDefault="000A4078" w:rsidP="00E2635A">
      <w:pPr>
        <w:pStyle w:val="Level5"/>
        <w:rPr>
          <w:rFonts w:cs="Arial"/>
          <w:szCs w:val="24"/>
        </w:rPr>
      </w:pPr>
      <w:r w:rsidRPr="00BF29BF">
        <w:rPr>
          <w:rFonts w:cs="Arial"/>
          <w:szCs w:val="24"/>
        </w:rPr>
        <w:t>Communications Management Plan.</w:t>
      </w:r>
    </w:p>
    <w:p w14:paraId="0314DC3A" w14:textId="321B4924" w:rsidR="000A4078" w:rsidRPr="00BF29BF" w:rsidRDefault="000A4078" w:rsidP="00E2635A">
      <w:pPr>
        <w:pStyle w:val="Level5"/>
        <w:rPr>
          <w:rFonts w:cs="Arial"/>
          <w:szCs w:val="24"/>
        </w:rPr>
      </w:pPr>
      <w:r w:rsidRPr="00BF29BF">
        <w:rPr>
          <w:rFonts w:cs="Arial"/>
          <w:szCs w:val="24"/>
        </w:rPr>
        <w:t>Contract Management Plan.</w:t>
      </w:r>
    </w:p>
    <w:p w14:paraId="525161A1" w14:textId="5BD1C21E" w:rsidR="000A4078" w:rsidRPr="00BF29BF" w:rsidRDefault="000A4078" w:rsidP="00E2635A">
      <w:pPr>
        <w:pStyle w:val="Level5"/>
        <w:rPr>
          <w:rFonts w:cs="Arial"/>
          <w:szCs w:val="24"/>
        </w:rPr>
      </w:pPr>
      <w:r w:rsidRPr="00BF29BF">
        <w:rPr>
          <w:rFonts w:cs="Arial"/>
          <w:szCs w:val="24"/>
        </w:rPr>
        <w:t>Deficiency Management Plan.</w:t>
      </w:r>
    </w:p>
    <w:p w14:paraId="171B3F0D" w14:textId="1910E326" w:rsidR="000A4078" w:rsidRPr="00BF29BF" w:rsidRDefault="000A4078" w:rsidP="00E2635A">
      <w:pPr>
        <w:pStyle w:val="Level5"/>
        <w:rPr>
          <w:rFonts w:cs="Arial"/>
          <w:szCs w:val="24"/>
        </w:rPr>
      </w:pPr>
      <w:r w:rsidRPr="00BF29BF">
        <w:rPr>
          <w:rFonts w:cs="Arial"/>
          <w:szCs w:val="24"/>
        </w:rPr>
        <w:t>Quality Management Plan.</w:t>
      </w:r>
    </w:p>
    <w:p w14:paraId="0B4E8CE0" w14:textId="37E6F203" w:rsidR="000A4078" w:rsidRPr="00BF29BF" w:rsidRDefault="000A4078" w:rsidP="00E2635A">
      <w:pPr>
        <w:pStyle w:val="Level5"/>
        <w:rPr>
          <w:rFonts w:cs="Arial"/>
          <w:szCs w:val="24"/>
        </w:rPr>
      </w:pPr>
      <w:r w:rsidRPr="00BF29BF">
        <w:rPr>
          <w:rFonts w:cs="Arial"/>
          <w:szCs w:val="24"/>
        </w:rPr>
        <w:t>Risk and Issue Management Plan.</w:t>
      </w:r>
    </w:p>
    <w:p w14:paraId="218B1760" w14:textId="58349DB2" w:rsidR="000A4078" w:rsidRPr="00BF29BF" w:rsidRDefault="000A4078" w:rsidP="00E2635A">
      <w:pPr>
        <w:pStyle w:val="Level5"/>
        <w:rPr>
          <w:rFonts w:cs="Arial"/>
          <w:szCs w:val="24"/>
        </w:rPr>
      </w:pPr>
      <w:r w:rsidRPr="00BF29BF">
        <w:rPr>
          <w:rFonts w:cs="Arial"/>
          <w:szCs w:val="24"/>
        </w:rPr>
        <w:t>Staff Management Plan.</w:t>
      </w:r>
    </w:p>
    <w:p w14:paraId="15A3167E" w14:textId="7446ABFD" w:rsidR="000A4078" w:rsidRPr="00BF29BF" w:rsidRDefault="00BC6BA7" w:rsidP="00E2635A">
      <w:pPr>
        <w:pStyle w:val="Level4"/>
        <w:ind w:left="2880" w:hanging="720"/>
        <w:rPr>
          <w:rFonts w:cs="Arial"/>
          <w:szCs w:val="24"/>
        </w:rPr>
      </w:pPr>
      <w:r w:rsidRPr="00BF29BF">
        <w:rPr>
          <w:rFonts w:cs="Arial"/>
          <w:szCs w:val="24"/>
        </w:rPr>
        <w:t>Project Action Items and Decision Management Tracking.</w:t>
      </w:r>
    </w:p>
    <w:p w14:paraId="1649E341" w14:textId="01799E64" w:rsidR="00BC6BA7" w:rsidRPr="00BF29BF" w:rsidRDefault="00BC6BA7" w:rsidP="00E2635A">
      <w:pPr>
        <w:pStyle w:val="Level4"/>
        <w:ind w:left="2880" w:hanging="720"/>
        <w:rPr>
          <w:rFonts w:cs="Arial"/>
          <w:szCs w:val="24"/>
        </w:rPr>
      </w:pPr>
      <w:r w:rsidRPr="00BF29BF">
        <w:rPr>
          <w:rFonts w:eastAsia="Times" w:cs="Arial"/>
          <w:szCs w:val="24"/>
        </w:rPr>
        <w:t>Project Status Reporting.</w:t>
      </w:r>
    </w:p>
    <w:p w14:paraId="6448F227" w14:textId="1A37D144" w:rsidR="00BC6BA7" w:rsidRPr="00BF29BF" w:rsidRDefault="00BC6BA7" w:rsidP="00E2635A">
      <w:pPr>
        <w:pStyle w:val="Level4"/>
        <w:ind w:left="2880" w:hanging="720"/>
        <w:rPr>
          <w:rFonts w:cs="Arial"/>
          <w:szCs w:val="24"/>
        </w:rPr>
      </w:pPr>
      <w:r w:rsidRPr="00BF29BF">
        <w:rPr>
          <w:rFonts w:eastAsia="Times" w:cs="Arial"/>
          <w:szCs w:val="24"/>
        </w:rPr>
        <w:t>Operational Working Documents.</w:t>
      </w:r>
    </w:p>
    <w:p w14:paraId="33A258F7" w14:textId="13697C3B" w:rsidR="008E67A8" w:rsidRPr="00BF29BF" w:rsidRDefault="00BC6BA7" w:rsidP="00E2635A">
      <w:pPr>
        <w:pStyle w:val="Level3"/>
        <w:rPr>
          <w:rFonts w:cs="Arial"/>
          <w:szCs w:val="24"/>
        </w:rPr>
      </w:pPr>
      <w:r w:rsidRPr="00BF29BF">
        <w:rPr>
          <w:rFonts w:cs="Arial"/>
          <w:szCs w:val="24"/>
        </w:rPr>
        <w:t>BenefitsCal Work Schedule.</w:t>
      </w:r>
    </w:p>
    <w:p w14:paraId="45B527A3" w14:textId="70910E0D" w:rsidR="00BC6BA7" w:rsidRPr="00BF29BF" w:rsidRDefault="00BC6BA7" w:rsidP="00E2635A">
      <w:pPr>
        <w:pStyle w:val="10sp0"/>
        <w:ind w:left="1440" w:firstLine="720"/>
        <w:rPr>
          <w:rFonts w:cs="Arial"/>
          <w:szCs w:val="24"/>
        </w:rPr>
      </w:pPr>
      <w:r w:rsidRPr="00BF29BF">
        <w:rPr>
          <w:rFonts w:cs="Arial"/>
          <w:szCs w:val="24"/>
        </w:rPr>
        <w:t>The BenefitsCal</w:t>
      </w:r>
      <w:r w:rsidRPr="00BF29BF">
        <w:rPr>
          <w:rFonts w:cs="Arial"/>
          <w:bCs/>
          <w:szCs w:val="24"/>
        </w:rPr>
        <w:t xml:space="preserve"> </w:t>
      </w:r>
      <w:r w:rsidRPr="00BF29BF">
        <w:rPr>
          <w:rFonts w:cs="Arial"/>
          <w:szCs w:val="24"/>
        </w:rPr>
        <w:t>Work Schedule will be developed and updated in MS Project in accordance with the BenefitsCal PCD and the BenefitsCal Services Plan and will includes Tasks, Subtasks, planned durations, budgets, resources assignments, and schedule reports. Work Schedule updates will include posting actual hours worked by Contractor Staff.</w:t>
      </w:r>
    </w:p>
    <w:p w14:paraId="636B2B4B" w14:textId="56029504" w:rsidR="00BC6BA7" w:rsidRPr="00BF29BF" w:rsidRDefault="00B262BC" w:rsidP="00E2635A">
      <w:pPr>
        <w:pStyle w:val="Level3"/>
        <w:rPr>
          <w:rFonts w:cs="Arial"/>
          <w:szCs w:val="24"/>
        </w:rPr>
      </w:pPr>
      <w:r w:rsidRPr="00BF29BF">
        <w:rPr>
          <w:rFonts w:cs="Arial"/>
          <w:szCs w:val="24"/>
        </w:rPr>
        <w:lastRenderedPageBreak/>
        <w:t>BenefitsCal User Center Design Plan and Customer Experience Report Plan.</w:t>
      </w:r>
    </w:p>
    <w:p w14:paraId="0CACA98A" w14:textId="6ABA2BE4" w:rsidR="00B262BC" w:rsidRPr="00BF29BF" w:rsidRDefault="00B262BC" w:rsidP="00E2635A">
      <w:pPr>
        <w:pStyle w:val="10sp0"/>
        <w:ind w:left="1440" w:firstLine="630"/>
        <w:rPr>
          <w:rFonts w:cs="Arial"/>
          <w:szCs w:val="24"/>
        </w:rPr>
      </w:pPr>
      <w:r w:rsidRPr="00BF29BF">
        <w:rPr>
          <w:rFonts w:cs="Arial"/>
          <w:szCs w:val="24"/>
        </w:rPr>
        <w:t>The BenefitsCal User Centered Design Plan will provide the approach for the Consortium, counties, State, client and advocate participation during, at a minimum, requirements confirmation, design, test, and ongoing M&amp;O activities.  At a minimum the UCD Plan must include the following:</w:t>
      </w:r>
    </w:p>
    <w:p w14:paraId="1641AEDF" w14:textId="45CEB3CE" w:rsidR="00B262BC" w:rsidRPr="00BF29BF" w:rsidRDefault="00B262BC" w:rsidP="00E2635A">
      <w:pPr>
        <w:pStyle w:val="Level4"/>
        <w:ind w:left="3240" w:hanging="1080"/>
        <w:rPr>
          <w:rFonts w:cs="Arial"/>
          <w:szCs w:val="24"/>
        </w:rPr>
      </w:pPr>
      <w:r w:rsidRPr="00BF29BF">
        <w:rPr>
          <w:rFonts w:cs="Arial"/>
          <w:szCs w:val="24"/>
        </w:rPr>
        <w:t xml:space="preserve">Approach to User Centered Design, development and test; including the application of UCD tools, such as focus groups, participatory design sessions, observations of users interacting with the technology and interviews. </w:t>
      </w:r>
    </w:p>
    <w:p w14:paraId="70DE6C2A" w14:textId="128A7307" w:rsidR="00B262BC" w:rsidRPr="00BF29BF" w:rsidRDefault="00B262BC" w:rsidP="00E2635A">
      <w:pPr>
        <w:pStyle w:val="Level4"/>
        <w:ind w:left="3240" w:hanging="1080"/>
        <w:rPr>
          <w:rFonts w:cs="Arial"/>
          <w:szCs w:val="24"/>
        </w:rPr>
      </w:pPr>
      <w:r w:rsidRPr="00BF29BF">
        <w:rPr>
          <w:rFonts w:cs="Arial"/>
          <w:szCs w:val="24"/>
        </w:rPr>
        <w:t xml:space="preserve">Roles and responsibilities of the Contractor, Consortium, </w:t>
      </w:r>
      <w:r w:rsidR="00583BFF" w:rsidRPr="00BF29BF">
        <w:rPr>
          <w:rFonts w:cs="Arial"/>
          <w:szCs w:val="24"/>
        </w:rPr>
        <w:t>C</w:t>
      </w:r>
      <w:r w:rsidRPr="00BF29BF">
        <w:rPr>
          <w:rFonts w:cs="Arial"/>
          <w:szCs w:val="24"/>
        </w:rPr>
        <w:t>ounties, State, advocates and clients.</w:t>
      </w:r>
    </w:p>
    <w:p w14:paraId="1FE86838" w14:textId="33EA67B2" w:rsidR="00B262BC" w:rsidRPr="00BF29BF" w:rsidRDefault="00B262BC" w:rsidP="00E2635A">
      <w:pPr>
        <w:pStyle w:val="Level4"/>
        <w:ind w:left="3240" w:hanging="1080"/>
        <w:rPr>
          <w:rFonts w:cs="Arial"/>
          <w:szCs w:val="24"/>
        </w:rPr>
      </w:pPr>
      <w:r w:rsidRPr="00BF29BF">
        <w:rPr>
          <w:rFonts w:cs="Arial"/>
          <w:szCs w:val="24"/>
        </w:rPr>
        <w:t xml:space="preserve">Communication processes to engage the Consortium, counties, State, advocates and clients during the design, development and test activities. </w:t>
      </w:r>
    </w:p>
    <w:p w14:paraId="31F2E19E" w14:textId="7F05C416" w:rsidR="00B262BC" w:rsidRPr="00BF29BF" w:rsidRDefault="00B262BC" w:rsidP="00E2635A">
      <w:pPr>
        <w:pStyle w:val="Level4"/>
        <w:ind w:left="3240" w:hanging="1080"/>
        <w:rPr>
          <w:rFonts w:cs="Arial"/>
          <w:szCs w:val="24"/>
        </w:rPr>
      </w:pPr>
      <w:r w:rsidRPr="00BF29BF">
        <w:rPr>
          <w:rFonts w:cs="Arial"/>
          <w:szCs w:val="24"/>
        </w:rPr>
        <w:t>Identification and tracking of metrics associated with the overall user experience and application of best practices to a continuous improvement cycle.</w:t>
      </w:r>
    </w:p>
    <w:p w14:paraId="4DC649DB" w14:textId="0AD19B15" w:rsidR="00B262BC" w:rsidRPr="00BF29BF" w:rsidRDefault="00B262BC" w:rsidP="00E2635A">
      <w:pPr>
        <w:pStyle w:val="Level4"/>
        <w:ind w:left="3240" w:hanging="1080"/>
        <w:rPr>
          <w:rFonts w:cs="Arial"/>
          <w:szCs w:val="24"/>
        </w:rPr>
      </w:pPr>
      <w:r w:rsidRPr="00BF29BF">
        <w:rPr>
          <w:rFonts w:cs="Arial"/>
          <w:szCs w:val="24"/>
        </w:rPr>
        <w:t>How business outcomes will be achieved in a dynamic, intuitive, and user-friendly manner through robust UCD.</w:t>
      </w:r>
    </w:p>
    <w:p w14:paraId="4BBDD420" w14:textId="4B0C4022" w:rsidR="00B262BC" w:rsidRPr="00BF29BF" w:rsidRDefault="00B262BC" w:rsidP="00E2635A">
      <w:pPr>
        <w:pStyle w:val="Level4"/>
        <w:ind w:left="3240" w:hanging="1080"/>
        <w:rPr>
          <w:rFonts w:cs="Arial"/>
          <w:szCs w:val="24"/>
        </w:rPr>
      </w:pPr>
      <w:r w:rsidRPr="00BF29BF">
        <w:rPr>
          <w:rFonts w:cs="Arial"/>
          <w:szCs w:val="24"/>
        </w:rPr>
        <w:t>Approach to UCD during the M&amp;O Phase, including ongoing user research and solution identification to be conducted as part of system maintenance and improvement over time. Activities including:</w:t>
      </w:r>
    </w:p>
    <w:p w14:paraId="1A82F1D7" w14:textId="0F74CD79" w:rsidR="00B262BC" w:rsidRPr="00BF29BF" w:rsidRDefault="00B262BC" w:rsidP="00E2635A">
      <w:pPr>
        <w:pStyle w:val="Level5"/>
        <w:ind w:left="3600" w:hanging="720"/>
        <w:rPr>
          <w:rFonts w:cs="Arial"/>
          <w:szCs w:val="24"/>
        </w:rPr>
      </w:pPr>
      <w:r w:rsidRPr="00BF29BF">
        <w:rPr>
          <w:rFonts w:cs="Arial"/>
          <w:szCs w:val="24"/>
        </w:rPr>
        <w:t>Usage data assessment and analysis</w:t>
      </w:r>
      <w:r w:rsidR="00583BFF" w:rsidRPr="00BF29BF">
        <w:rPr>
          <w:rFonts w:cs="Arial"/>
          <w:szCs w:val="24"/>
        </w:rPr>
        <w:t>.</w:t>
      </w:r>
    </w:p>
    <w:p w14:paraId="2C8485EC" w14:textId="5AF6DEBE" w:rsidR="00B262BC" w:rsidRPr="00BF29BF" w:rsidRDefault="00B262BC" w:rsidP="00E2635A">
      <w:pPr>
        <w:pStyle w:val="Level5"/>
        <w:ind w:left="3600" w:hanging="720"/>
        <w:rPr>
          <w:rFonts w:cs="Arial"/>
          <w:szCs w:val="24"/>
        </w:rPr>
      </w:pPr>
      <w:r w:rsidRPr="00BF29BF">
        <w:rPr>
          <w:rFonts w:cs="Arial"/>
          <w:szCs w:val="24"/>
        </w:rPr>
        <w:t>Yearly usability review that includes a number of measures with qualitative feedback from consumers and application assisters</w:t>
      </w:r>
      <w:r w:rsidR="00583BFF" w:rsidRPr="00BF29BF">
        <w:rPr>
          <w:rFonts w:cs="Arial"/>
          <w:szCs w:val="24"/>
        </w:rPr>
        <w:t>.</w:t>
      </w:r>
    </w:p>
    <w:p w14:paraId="731266C7" w14:textId="6806790C" w:rsidR="00B262BC" w:rsidRPr="00BF29BF" w:rsidRDefault="00B262BC" w:rsidP="00E2635A">
      <w:pPr>
        <w:pStyle w:val="Level5"/>
        <w:ind w:left="3600" w:hanging="720"/>
        <w:rPr>
          <w:rFonts w:cs="Arial"/>
          <w:szCs w:val="24"/>
        </w:rPr>
      </w:pPr>
      <w:r w:rsidRPr="00BF29BF">
        <w:rPr>
          <w:rFonts w:cs="Arial"/>
          <w:szCs w:val="24"/>
        </w:rPr>
        <w:t>Assessing findings from yearly usability review for implementation updates and improvements</w:t>
      </w:r>
      <w:r w:rsidR="00583BFF" w:rsidRPr="00BF29BF">
        <w:rPr>
          <w:rFonts w:cs="Arial"/>
          <w:szCs w:val="24"/>
        </w:rPr>
        <w:t>.</w:t>
      </w:r>
      <w:r w:rsidRPr="00BF29BF">
        <w:rPr>
          <w:rFonts w:cs="Arial"/>
          <w:szCs w:val="24"/>
        </w:rPr>
        <w:t xml:space="preserve"> </w:t>
      </w:r>
    </w:p>
    <w:p w14:paraId="0B83100F" w14:textId="26372FE6" w:rsidR="00B262BC" w:rsidRPr="00BF29BF" w:rsidRDefault="00B262BC" w:rsidP="00E2635A">
      <w:pPr>
        <w:pStyle w:val="Level5"/>
        <w:ind w:left="3600" w:hanging="720"/>
        <w:rPr>
          <w:rFonts w:cs="Arial"/>
          <w:szCs w:val="24"/>
        </w:rPr>
      </w:pPr>
      <w:r w:rsidRPr="00BF29BF">
        <w:rPr>
          <w:rFonts w:cs="Arial"/>
          <w:szCs w:val="24"/>
        </w:rPr>
        <w:t>Using UCD for implementation of new features as dictated by policy changes.</w:t>
      </w:r>
    </w:p>
    <w:p w14:paraId="4F7EFDB4" w14:textId="0D79008A" w:rsidR="00B262BC" w:rsidRPr="00BF29BF" w:rsidRDefault="00B262BC" w:rsidP="00E2635A">
      <w:pPr>
        <w:pStyle w:val="Level4"/>
        <w:rPr>
          <w:rFonts w:cs="Arial"/>
          <w:szCs w:val="24"/>
        </w:rPr>
      </w:pPr>
      <w:r w:rsidRPr="00BF29BF">
        <w:rPr>
          <w:rFonts w:cs="Arial"/>
          <w:szCs w:val="24"/>
        </w:rPr>
        <w:t>Approach to Customer Experience Reporting.</w:t>
      </w:r>
    </w:p>
    <w:p w14:paraId="7122CAC8" w14:textId="4BE2DE35" w:rsidR="00B262BC" w:rsidRPr="00BF29BF" w:rsidRDefault="00B262BC" w:rsidP="00E2635A">
      <w:pPr>
        <w:pStyle w:val="Level5"/>
        <w:ind w:left="3600" w:hanging="720"/>
        <w:rPr>
          <w:rFonts w:cs="Arial"/>
          <w:szCs w:val="24"/>
        </w:rPr>
      </w:pPr>
      <w:r w:rsidRPr="00BF29BF">
        <w:rPr>
          <w:rFonts w:cs="Arial"/>
          <w:szCs w:val="24"/>
        </w:rPr>
        <w:t>Description of how success will be measured.</w:t>
      </w:r>
    </w:p>
    <w:p w14:paraId="5ECA56F6" w14:textId="3048691A" w:rsidR="00B262BC" w:rsidRPr="00BF29BF" w:rsidRDefault="00B262BC" w:rsidP="00E2635A">
      <w:pPr>
        <w:pStyle w:val="Level5"/>
        <w:ind w:left="3600" w:hanging="720"/>
        <w:rPr>
          <w:rFonts w:cs="Arial"/>
          <w:szCs w:val="24"/>
        </w:rPr>
      </w:pPr>
      <w:r w:rsidRPr="00BF29BF">
        <w:rPr>
          <w:rFonts w:cs="Arial"/>
          <w:szCs w:val="24"/>
        </w:rPr>
        <w:lastRenderedPageBreak/>
        <w:t xml:space="preserve">Definition of Key Performance Indicators and expected outcomes. </w:t>
      </w:r>
    </w:p>
    <w:p w14:paraId="55BC578C" w14:textId="64F4DCDD" w:rsidR="00B262BC" w:rsidRPr="00BF29BF" w:rsidRDefault="00B262BC" w:rsidP="00E2635A">
      <w:pPr>
        <w:pStyle w:val="Level5"/>
        <w:ind w:left="3600" w:hanging="720"/>
        <w:rPr>
          <w:rFonts w:cs="Arial"/>
          <w:szCs w:val="24"/>
        </w:rPr>
      </w:pPr>
      <w:r w:rsidRPr="00BF29BF">
        <w:rPr>
          <w:rFonts w:cs="Arial"/>
          <w:szCs w:val="24"/>
        </w:rPr>
        <w:t>Description of how feedback and outcomes will be measured and reported.</w:t>
      </w:r>
    </w:p>
    <w:p w14:paraId="1C427024" w14:textId="7E3B7259" w:rsidR="0064744B" w:rsidRPr="00BF29BF" w:rsidRDefault="00B262BC" w:rsidP="00E2635A">
      <w:pPr>
        <w:pStyle w:val="Level3"/>
        <w:rPr>
          <w:rFonts w:cs="Arial"/>
          <w:b w:val="0"/>
          <w:bCs/>
          <w:szCs w:val="24"/>
        </w:rPr>
      </w:pPr>
      <w:r w:rsidRPr="00BF29BF">
        <w:rPr>
          <w:rFonts w:cs="Arial"/>
          <w:b w:val="0"/>
          <w:bCs/>
          <w:szCs w:val="24"/>
        </w:rPr>
        <w:t>BenefitsCal Requirements Traceability Matrix (RTM) and Report.</w:t>
      </w:r>
    </w:p>
    <w:p w14:paraId="4FB64676" w14:textId="4207CB85" w:rsidR="00B262BC" w:rsidRPr="00BF29BF" w:rsidRDefault="00B262BC" w:rsidP="00E2635A">
      <w:pPr>
        <w:tabs>
          <w:tab w:val="left" w:pos="2160"/>
        </w:tabs>
        <w:ind w:left="1440"/>
        <w:textAlignment w:val="baseline"/>
        <w:rPr>
          <w:rFonts w:ascii="Arial" w:hAnsi="Arial" w:cs="Arial"/>
          <w:szCs w:val="24"/>
        </w:rPr>
      </w:pPr>
      <w:r w:rsidRPr="00BF29BF">
        <w:rPr>
          <w:rFonts w:ascii="Arial" w:hAnsi="Arial" w:cs="Arial"/>
          <w:szCs w:val="24"/>
        </w:rPr>
        <w:tab/>
        <w:t>The BenefitsCal RTM and Report traces the path of each requirement through requirements’ modification activities, design, coding, testing and Production and includes any unresolved traceability issues.</w:t>
      </w:r>
    </w:p>
    <w:p w14:paraId="1EBA083E" w14:textId="77777777" w:rsidR="00B262BC" w:rsidRPr="00BF29BF" w:rsidRDefault="00B262BC" w:rsidP="00E2635A">
      <w:pPr>
        <w:ind w:left="1440"/>
        <w:rPr>
          <w:rFonts w:ascii="Arial" w:hAnsi="Arial" w:cs="Arial"/>
          <w:szCs w:val="24"/>
        </w:rPr>
      </w:pPr>
    </w:p>
    <w:p w14:paraId="68E009DD" w14:textId="5F6CD4F0" w:rsidR="00B262BC" w:rsidRPr="00BF29BF" w:rsidRDefault="00B262BC" w:rsidP="00E2635A">
      <w:pPr>
        <w:pStyle w:val="10sp0"/>
        <w:tabs>
          <w:tab w:val="left" w:pos="2160"/>
        </w:tabs>
        <w:ind w:left="1440"/>
        <w:rPr>
          <w:rFonts w:cs="Arial"/>
          <w:szCs w:val="24"/>
        </w:rPr>
      </w:pPr>
      <w:r w:rsidRPr="00BF29BF">
        <w:rPr>
          <w:rFonts w:cs="Arial"/>
          <w:szCs w:val="24"/>
        </w:rPr>
        <w:tab/>
        <w:t>Delivery of and updates to this document will occur regularly within the context of the Task Work and, as such, are not correlated to Deliverable payments on the Price Schedules.</w:t>
      </w:r>
    </w:p>
    <w:p w14:paraId="3BD4CEA0" w14:textId="2F880435" w:rsidR="0064744B" w:rsidRPr="00BF29BF" w:rsidRDefault="00C75FD8" w:rsidP="00E2635A">
      <w:pPr>
        <w:pStyle w:val="Level3"/>
        <w:rPr>
          <w:rFonts w:cs="Arial"/>
          <w:b w:val="0"/>
          <w:szCs w:val="24"/>
        </w:rPr>
      </w:pPr>
      <w:r w:rsidRPr="00BF29BF">
        <w:rPr>
          <w:rFonts w:cs="Arial"/>
          <w:b w:val="0"/>
          <w:szCs w:val="24"/>
        </w:rPr>
        <w:t>BenefitsCal General Design Document (GDD).</w:t>
      </w:r>
    </w:p>
    <w:p w14:paraId="476200CB" w14:textId="4C4D7A30" w:rsidR="00C75FD8" w:rsidRPr="00BF29BF" w:rsidRDefault="00C75FD8" w:rsidP="00E2635A">
      <w:pPr>
        <w:pStyle w:val="10sp0"/>
        <w:ind w:left="1440" w:firstLine="720"/>
        <w:rPr>
          <w:rFonts w:cs="Arial"/>
          <w:szCs w:val="24"/>
        </w:rPr>
      </w:pPr>
      <w:r w:rsidRPr="00BF29BF">
        <w:rPr>
          <w:rFonts w:cs="Arial"/>
          <w:szCs w:val="24"/>
        </w:rPr>
        <w:t xml:space="preserve">The BenefitsCal GDD describes the features and functions of CalSAWS behavior as seen by an external observer, and containing the technical information and data needed for the design. </w:t>
      </w:r>
    </w:p>
    <w:p w14:paraId="40E6C8BC" w14:textId="5BAAE071" w:rsidR="00C75FD8" w:rsidRPr="00BF29BF" w:rsidRDefault="00C75FD8" w:rsidP="00E2635A">
      <w:pPr>
        <w:pStyle w:val="10sp0"/>
        <w:ind w:left="1440" w:firstLine="720"/>
        <w:rPr>
          <w:rFonts w:cs="Arial"/>
          <w:szCs w:val="24"/>
        </w:rPr>
      </w:pPr>
      <w:r w:rsidRPr="00BF29BF">
        <w:rPr>
          <w:rFonts w:cs="Arial"/>
          <w:szCs w:val="24"/>
        </w:rPr>
        <w:t>Delivery of and updates to this document will occur regularly within the context of the Task Work and, as such, are not correlated to Deliverable payments on the Price Schedules.</w:t>
      </w:r>
    </w:p>
    <w:p w14:paraId="6E0796C8" w14:textId="35D52D8C" w:rsidR="0064744B" w:rsidRPr="00BF29BF" w:rsidRDefault="0064744B" w:rsidP="00E2635A">
      <w:pPr>
        <w:pStyle w:val="Level3"/>
        <w:rPr>
          <w:rFonts w:cs="Arial"/>
          <w:bCs/>
          <w:szCs w:val="24"/>
        </w:rPr>
      </w:pPr>
      <w:r w:rsidRPr="00BF29BF">
        <w:rPr>
          <w:rFonts w:cs="Arial"/>
          <w:bCs/>
          <w:szCs w:val="24"/>
        </w:rPr>
        <w:t xml:space="preserve"> </w:t>
      </w:r>
      <w:r w:rsidR="00C75FD8" w:rsidRPr="00BF29BF">
        <w:rPr>
          <w:rFonts w:cs="Arial"/>
          <w:bCs/>
          <w:szCs w:val="24"/>
        </w:rPr>
        <w:t>BenefitsCal Performance Test Materials Packet</w:t>
      </w:r>
      <w:r w:rsidR="0022092E" w:rsidRPr="00BF29BF">
        <w:rPr>
          <w:rFonts w:cs="Arial"/>
          <w:bCs/>
          <w:szCs w:val="24"/>
        </w:rPr>
        <w:t>.</w:t>
      </w:r>
    </w:p>
    <w:p w14:paraId="699E915A" w14:textId="77777777" w:rsidR="00C75FD8" w:rsidRPr="00BF29BF" w:rsidRDefault="00C75FD8" w:rsidP="00E2635A">
      <w:pPr>
        <w:pStyle w:val="10sp0"/>
        <w:ind w:left="1440" w:firstLine="720"/>
        <w:rPr>
          <w:rFonts w:cs="Arial"/>
          <w:szCs w:val="24"/>
        </w:rPr>
      </w:pPr>
      <w:r w:rsidRPr="00BF29BF">
        <w:rPr>
          <w:rFonts w:cs="Arial"/>
          <w:szCs w:val="24"/>
        </w:rPr>
        <w:t>The BenefitsCal Performance Test Materials Packet provides the detailed manual and automated test activities which will be executed to validate performance will meet all performance requirements and contractual SLAs, and will include:</w:t>
      </w:r>
    </w:p>
    <w:p w14:paraId="3BA29728" w14:textId="77777777" w:rsidR="00C75FD8" w:rsidRPr="00BF29BF" w:rsidRDefault="00C75FD8" w:rsidP="00E2635A">
      <w:pPr>
        <w:pStyle w:val="Level4"/>
        <w:rPr>
          <w:rFonts w:cs="Arial"/>
          <w:szCs w:val="24"/>
        </w:rPr>
      </w:pPr>
      <w:r w:rsidRPr="00BF29BF">
        <w:rPr>
          <w:rFonts w:cs="Arial"/>
          <w:szCs w:val="24"/>
        </w:rPr>
        <w:t>Test Schedule and Resourcing.</w:t>
      </w:r>
    </w:p>
    <w:p w14:paraId="6485100E" w14:textId="6D2A0B7F" w:rsidR="00C75FD8" w:rsidRPr="00BF29BF" w:rsidRDefault="00C75FD8" w:rsidP="00E2635A">
      <w:pPr>
        <w:pStyle w:val="Level4"/>
        <w:rPr>
          <w:rFonts w:cs="Arial"/>
          <w:szCs w:val="24"/>
        </w:rPr>
      </w:pPr>
      <w:r w:rsidRPr="00BF29BF">
        <w:rPr>
          <w:rFonts w:cs="Arial"/>
          <w:szCs w:val="24"/>
        </w:rPr>
        <w:t>Test Case Detail List</w:t>
      </w:r>
      <w:r w:rsidR="009F0572" w:rsidRPr="00BF29BF">
        <w:rPr>
          <w:rFonts w:cs="Arial"/>
          <w:szCs w:val="24"/>
        </w:rPr>
        <w:t>.</w:t>
      </w:r>
    </w:p>
    <w:p w14:paraId="37754BDC" w14:textId="0107EE2B" w:rsidR="009F0572" w:rsidRPr="00BF29BF" w:rsidRDefault="009F0572" w:rsidP="00E2635A">
      <w:pPr>
        <w:pStyle w:val="Level5"/>
        <w:ind w:left="3600" w:hanging="720"/>
        <w:rPr>
          <w:rFonts w:cs="Arial"/>
          <w:szCs w:val="24"/>
        </w:rPr>
      </w:pPr>
      <w:r w:rsidRPr="00BF29BF">
        <w:rPr>
          <w:rFonts w:cs="Arial"/>
          <w:szCs w:val="24"/>
        </w:rPr>
        <w:t>Test Case ID.</w:t>
      </w:r>
    </w:p>
    <w:p w14:paraId="29EC05AC" w14:textId="284891CF" w:rsidR="009F0572" w:rsidRPr="00BF29BF" w:rsidRDefault="009F0572" w:rsidP="00E2635A">
      <w:pPr>
        <w:pStyle w:val="Level5"/>
        <w:ind w:left="3600" w:hanging="720"/>
        <w:rPr>
          <w:rFonts w:cs="Arial"/>
          <w:szCs w:val="24"/>
        </w:rPr>
      </w:pPr>
      <w:r w:rsidRPr="00BF29BF">
        <w:rPr>
          <w:rFonts w:cs="Arial"/>
          <w:szCs w:val="24"/>
        </w:rPr>
        <w:t>Test Case Name.</w:t>
      </w:r>
    </w:p>
    <w:p w14:paraId="5EA26DA6" w14:textId="030E6FCC" w:rsidR="009F0572" w:rsidRPr="00BF29BF" w:rsidRDefault="009F0572" w:rsidP="00E2635A">
      <w:pPr>
        <w:pStyle w:val="Level5"/>
        <w:ind w:left="3600" w:hanging="720"/>
        <w:rPr>
          <w:rFonts w:cs="Arial"/>
          <w:szCs w:val="24"/>
        </w:rPr>
      </w:pPr>
      <w:r w:rsidRPr="00BF29BF">
        <w:rPr>
          <w:rFonts w:cs="Arial"/>
          <w:szCs w:val="24"/>
        </w:rPr>
        <w:t>Test Case Version.</w:t>
      </w:r>
    </w:p>
    <w:p w14:paraId="1855752A" w14:textId="5BE38990" w:rsidR="009F0572" w:rsidRPr="00BF29BF" w:rsidRDefault="009F0572" w:rsidP="00E2635A">
      <w:pPr>
        <w:pStyle w:val="Level5"/>
        <w:ind w:left="3600" w:hanging="720"/>
        <w:rPr>
          <w:rFonts w:cs="Arial"/>
          <w:szCs w:val="24"/>
        </w:rPr>
      </w:pPr>
      <w:r w:rsidRPr="00BF29BF">
        <w:rPr>
          <w:rFonts w:cs="Arial"/>
          <w:szCs w:val="24"/>
        </w:rPr>
        <w:t>Test Scenario Inventory.</w:t>
      </w:r>
    </w:p>
    <w:p w14:paraId="217C8967" w14:textId="77777777" w:rsidR="009F0572" w:rsidRPr="00BF29BF" w:rsidRDefault="009F0572" w:rsidP="00E2635A">
      <w:pPr>
        <w:pStyle w:val="Level5"/>
        <w:ind w:left="3600" w:hanging="720"/>
        <w:rPr>
          <w:rFonts w:cs="Arial"/>
          <w:szCs w:val="24"/>
        </w:rPr>
      </w:pPr>
      <w:r w:rsidRPr="00BF29BF">
        <w:rPr>
          <w:rFonts w:cs="Arial"/>
          <w:szCs w:val="24"/>
        </w:rPr>
        <w:t xml:space="preserve">Test Data, documents, and/or files to be used to meet test pre and post conditions. </w:t>
      </w:r>
    </w:p>
    <w:p w14:paraId="41AFF049" w14:textId="43212E19" w:rsidR="009F0572" w:rsidRPr="00BF29BF" w:rsidRDefault="009F0572" w:rsidP="00E2635A">
      <w:pPr>
        <w:pStyle w:val="Level5"/>
        <w:ind w:left="3600" w:hanging="720"/>
        <w:rPr>
          <w:rFonts w:cs="Arial"/>
          <w:szCs w:val="24"/>
        </w:rPr>
      </w:pPr>
      <w:r w:rsidRPr="00BF29BF">
        <w:rPr>
          <w:rFonts w:cs="Arial"/>
          <w:szCs w:val="24"/>
        </w:rPr>
        <w:t>Interfaces to be tested (if applicable).</w:t>
      </w:r>
    </w:p>
    <w:p w14:paraId="15A1FF62" w14:textId="6AF24088" w:rsidR="009F0572" w:rsidRPr="00BF29BF" w:rsidRDefault="009F0572" w:rsidP="00E2635A">
      <w:pPr>
        <w:pStyle w:val="Level5"/>
        <w:ind w:left="3600" w:hanging="720"/>
        <w:rPr>
          <w:rFonts w:cs="Arial"/>
          <w:szCs w:val="24"/>
        </w:rPr>
      </w:pPr>
      <w:r w:rsidRPr="00BF29BF">
        <w:rPr>
          <w:rFonts w:cs="Arial"/>
          <w:szCs w:val="24"/>
        </w:rPr>
        <w:lastRenderedPageBreak/>
        <w:t>Untestable Items.</w:t>
      </w:r>
    </w:p>
    <w:p w14:paraId="02CF046F" w14:textId="5DDEBF05" w:rsidR="009F0572" w:rsidRPr="00BF29BF" w:rsidRDefault="009F0572" w:rsidP="00E2635A">
      <w:pPr>
        <w:pStyle w:val="Level5"/>
        <w:ind w:left="3600" w:hanging="720"/>
        <w:rPr>
          <w:rFonts w:cs="Arial"/>
          <w:szCs w:val="24"/>
        </w:rPr>
      </w:pPr>
      <w:r w:rsidRPr="00BF29BF">
        <w:rPr>
          <w:rFonts w:cs="Arial"/>
          <w:szCs w:val="24"/>
        </w:rPr>
        <w:t>Test Materials Metrics.</w:t>
      </w:r>
    </w:p>
    <w:p w14:paraId="5AE9C1C8" w14:textId="4552FE74" w:rsidR="009F0572" w:rsidRPr="00BF29BF" w:rsidRDefault="009F0572" w:rsidP="00E2635A">
      <w:pPr>
        <w:pStyle w:val="Level5"/>
        <w:ind w:left="3600" w:hanging="720"/>
        <w:rPr>
          <w:rFonts w:cs="Arial"/>
          <w:szCs w:val="24"/>
        </w:rPr>
      </w:pPr>
      <w:r w:rsidRPr="00BF29BF">
        <w:rPr>
          <w:rFonts w:cs="Arial"/>
          <w:szCs w:val="24"/>
        </w:rPr>
        <w:t xml:space="preserve">Total number of planned test cases. </w:t>
      </w:r>
    </w:p>
    <w:p w14:paraId="54BBFCFC" w14:textId="1BF8879A" w:rsidR="009F0572" w:rsidRPr="00BF29BF" w:rsidRDefault="009F0572" w:rsidP="00E2635A">
      <w:pPr>
        <w:pStyle w:val="Level5"/>
        <w:ind w:left="3600" w:hanging="720"/>
        <w:rPr>
          <w:rFonts w:cs="Arial"/>
          <w:szCs w:val="24"/>
        </w:rPr>
      </w:pPr>
      <w:r w:rsidRPr="00BF29BF">
        <w:rPr>
          <w:rFonts w:cs="Arial"/>
          <w:szCs w:val="24"/>
        </w:rPr>
        <w:t xml:space="preserve">Total number of requirements tested. </w:t>
      </w:r>
    </w:p>
    <w:p w14:paraId="4AE52C88" w14:textId="2876E228" w:rsidR="009F0572" w:rsidRPr="00BF29BF" w:rsidRDefault="009F0572" w:rsidP="00E2635A">
      <w:pPr>
        <w:pStyle w:val="Level5"/>
        <w:ind w:left="3600" w:hanging="720"/>
        <w:rPr>
          <w:rFonts w:cs="Arial"/>
          <w:szCs w:val="24"/>
        </w:rPr>
      </w:pPr>
      <w:r w:rsidRPr="00BF29BF">
        <w:rPr>
          <w:rFonts w:cs="Arial"/>
          <w:szCs w:val="24"/>
        </w:rPr>
        <w:t>Total number of untestable requirements.</w:t>
      </w:r>
    </w:p>
    <w:p w14:paraId="54EA4734" w14:textId="73CEEFBF" w:rsidR="009F0572" w:rsidRPr="00BF29BF" w:rsidRDefault="009F0572" w:rsidP="00E2635A">
      <w:pPr>
        <w:pStyle w:val="Level5"/>
        <w:ind w:left="3600" w:hanging="720"/>
        <w:rPr>
          <w:rFonts w:cs="Arial"/>
          <w:szCs w:val="24"/>
        </w:rPr>
      </w:pPr>
      <w:r w:rsidRPr="00BF29BF">
        <w:rPr>
          <w:rFonts w:cs="Arial"/>
          <w:szCs w:val="24"/>
        </w:rPr>
        <w:t>Expected Result(s).</w:t>
      </w:r>
    </w:p>
    <w:p w14:paraId="7604D0DE" w14:textId="2881825E" w:rsidR="00C75FD8" w:rsidRPr="00BF29BF" w:rsidRDefault="009F0572" w:rsidP="00E2635A">
      <w:pPr>
        <w:pStyle w:val="Level5"/>
        <w:ind w:left="3600" w:hanging="720"/>
        <w:rPr>
          <w:rFonts w:cs="Arial"/>
          <w:szCs w:val="24"/>
        </w:rPr>
      </w:pPr>
      <w:r w:rsidRPr="00BF29BF">
        <w:rPr>
          <w:rFonts w:cs="Arial"/>
          <w:szCs w:val="24"/>
        </w:rPr>
        <w:t>Tester ID(s).</w:t>
      </w:r>
    </w:p>
    <w:p w14:paraId="721B757C" w14:textId="2CEAC0A7" w:rsidR="009F0572" w:rsidRPr="00BF29BF" w:rsidRDefault="009F0572" w:rsidP="00E2635A">
      <w:pPr>
        <w:pStyle w:val="10sp0"/>
        <w:ind w:left="1440" w:firstLine="720"/>
        <w:rPr>
          <w:rFonts w:cs="Arial"/>
          <w:szCs w:val="24"/>
        </w:rPr>
      </w:pPr>
      <w:r w:rsidRPr="00BF29BF">
        <w:rPr>
          <w:rFonts w:cs="Arial"/>
          <w:szCs w:val="24"/>
        </w:rPr>
        <w:t>Delivery of and updates to this document will occur regularly within the context of the Task Work and, as such, are not correlated to Deliverable payments on the Price Schedules.</w:t>
      </w:r>
    </w:p>
    <w:p w14:paraId="34305B83" w14:textId="16A71646" w:rsidR="0064744B" w:rsidRPr="00BF29BF" w:rsidRDefault="009F0572" w:rsidP="00E2635A">
      <w:pPr>
        <w:pStyle w:val="Level3"/>
        <w:rPr>
          <w:rFonts w:cs="Arial"/>
          <w:b w:val="0"/>
          <w:szCs w:val="24"/>
        </w:rPr>
      </w:pPr>
      <w:r w:rsidRPr="00BF29BF">
        <w:rPr>
          <w:rFonts w:cs="Arial"/>
          <w:b w:val="0"/>
          <w:szCs w:val="24"/>
        </w:rPr>
        <w:t>Certification of Successful Production Release</w:t>
      </w:r>
      <w:r w:rsidR="0072310B" w:rsidRPr="00BF29BF">
        <w:rPr>
          <w:rFonts w:cs="Arial"/>
          <w:b w:val="0"/>
          <w:szCs w:val="24"/>
        </w:rPr>
        <w:t>.</w:t>
      </w:r>
    </w:p>
    <w:p w14:paraId="1F9ABC72" w14:textId="77777777" w:rsidR="009F0572" w:rsidRPr="00BF29BF" w:rsidRDefault="009F0572" w:rsidP="00E2635A">
      <w:pPr>
        <w:ind w:left="1440" w:firstLine="720"/>
        <w:rPr>
          <w:rFonts w:ascii="Arial" w:hAnsi="Arial" w:cs="Arial"/>
          <w:szCs w:val="24"/>
        </w:rPr>
      </w:pPr>
      <w:r w:rsidRPr="00BF29BF">
        <w:rPr>
          <w:rFonts w:ascii="Arial" w:hAnsi="Arial" w:cs="Arial"/>
          <w:szCs w:val="24"/>
        </w:rPr>
        <w:t xml:space="preserve">The Certification of Successful Production Release provides the Contractor’s verification and certification that the BenefitsCal Software was successfully promoted and installed into Production and will operate as designed. </w:t>
      </w:r>
    </w:p>
    <w:p w14:paraId="0E3C2527" w14:textId="77777777" w:rsidR="009F0572" w:rsidRPr="00BF29BF" w:rsidRDefault="009F0572" w:rsidP="00E2635A">
      <w:pPr>
        <w:ind w:left="1440" w:firstLine="720"/>
        <w:rPr>
          <w:rFonts w:ascii="Arial" w:hAnsi="Arial" w:cs="Arial"/>
          <w:szCs w:val="24"/>
        </w:rPr>
      </w:pPr>
    </w:p>
    <w:p w14:paraId="4CDC3F80" w14:textId="024FFC1B" w:rsidR="009F0572" w:rsidRPr="00BF29BF" w:rsidRDefault="009F0572" w:rsidP="00E2635A">
      <w:pPr>
        <w:pStyle w:val="10sp0"/>
        <w:ind w:left="1440" w:firstLine="720"/>
        <w:rPr>
          <w:rFonts w:cs="Arial"/>
          <w:szCs w:val="24"/>
        </w:rPr>
      </w:pPr>
      <w:r w:rsidRPr="00BF29BF">
        <w:rPr>
          <w:rFonts w:cs="Arial"/>
          <w:szCs w:val="24"/>
        </w:rPr>
        <w:t>Delivery of and updates to this document will occur regularly within the context of the Task Work and, as such, are not correlated to Deliverable payments on the Price Schedules.</w:t>
      </w:r>
    </w:p>
    <w:p w14:paraId="5087E85D" w14:textId="230E3B32" w:rsidR="0072310B" w:rsidRPr="00BF29BF" w:rsidRDefault="0072310B" w:rsidP="00E2635A">
      <w:pPr>
        <w:pStyle w:val="Level3"/>
        <w:rPr>
          <w:rFonts w:cs="Arial"/>
          <w:szCs w:val="24"/>
        </w:rPr>
      </w:pPr>
      <w:r w:rsidRPr="00BF29BF">
        <w:rPr>
          <w:rFonts w:cs="Arial"/>
          <w:szCs w:val="24"/>
        </w:rPr>
        <w:t>BenefitsCal Marketing and Public Communications Plan.</w:t>
      </w:r>
    </w:p>
    <w:p w14:paraId="07D54CA6" w14:textId="4034C776" w:rsidR="0072310B" w:rsidRPr="00BF29BF" w:rsidRDefault="0072310B" w:rsidP="00E2635A">
      <w:pPr>
        <w:pStyle w:val="10sp0"/>
        <w:ind w:left="1440" w:firstLine="720"/>
        <w:rPr>
          <w:rFonts w:cs="Arial"/>
          <w:szCs w:val="24"/>
        </w:rPr>
      </w:pPr>
      <w:r w:rsidRPr="00BF29BF">
        <w:rPr>
          <w:rFonts w:cs="Arial"/>
          <w:szCs w:val="24"/>
        </w:rPr>
        <w:t xml:space="preserve">The BenefitsCal Marketing and Public Communications Plan provides the detailed marketing and outreach activities, including measurable strategic goals, target audience profiles and creative, successful delivery methods, and will include: </w:t>
      </w:r>
    </w:p>
    <w:p w14:paraId="37299938" w14:textId="3806DAEF" w:rsidR="0072310B" w:rsidRPr="00BF29BF" w:rsidRDefault="0072310B" w:rsidP="00E2635A">
      <w:pPr>
        <w:pStyle w:val="Level4"/>
        <w:ind w:left="3600" w:hanging="1440"/>
        <w:rPr>
          <w:rFonts w:cs="Arial"/>
          <w:szCs w:val="24"/>
        </w:rPr>
      </w:pPr>
      <w:r w:rsidRPr="00BF29BF">
        <w:rPr>
          <w:rFonts w:cs="Arial"/>
          <w:szCs w:val="24"/>
        </w:rPr>
        <w:t>Identification of target audience(s).</w:t>
      </w:r>
    </w:p>
    <w:p w14:paraId="51E7C34C" w14:textId="7A09E700" w:rsidR="0072310B" w:rsidRPr="00BF29BF" w:rsidRDefault="0072310B" w:rsidP="00E2635A">
      <w:pPr>
        <w:pStyle w:val="Level4"/>
        <w:ind w:left="3600" w:hanging="1440"/>
        <w:rPr>
          <w:rFonts w:cs="Arial"/>
          <w:szCs w:val="24"/>
        </w:rPr>
      </w:pPr>
      <w:r w:rsidRPr="00BF29BF">
        <w:rPr>
          <w:rFonts w:cs="Arial"/>
          <w:szCs w:val="24"/>
        </w:rPr>
        <w:t xml:space="preserve">Identification of key events significant to the target audience(s). </w:t>
      </w:r>
    </w:p>
    <w:p w14:paraId="433C1F2A" w14:textId="68EFE595" w:rsidR="0072310B" w:rsidRPr="00BF29BF" w:rsidRDefault="0072310B" w:rsidP="00E2635A">
      <w:pPr>
        <w:pStyle w:val="Level4"/>
        <w:ind w:left="3600" w:hanging="1440"/>
        <w:rPr>
          <w:rFonts w:cs="Arial"/>
          <w:szCs w:val="24"/>
        </w:rPr>
      </w:pPr>
      <w:r w:rsidRPr="00BF29BF">
        <w:rPr>
          <w:rFonts w:cs="Arial"/>
          <w:szCs w:val="24"/>
        </w:rPr>
        <w:t>Identification of messaging context to define what should be included and how the audience will relate and respond.</w:t>
      </w:r>
    </w:p>
    <w:p w14:paraId="74845EF4" w14:textId="56476543" w:rsidR="0072310B" w:rsidRPr="00BF29BF" w:rsidRDefault="0072310B" w:rsidP="00E2635A">
      <w:pPr>
        <w:pStyle w:val="Level4"/>
        <w:ind w:left="3600" w:hanging="1440"/>
        <w:rPr>
          <w:rFonts w:cs="Arial"/>
          <w:szCs w:val="24"/>
        </w:rPr>
      </w:pPr>
      <w:r w:rsidRPr="00BF29BF">
        <w:rPr>
          <w:rFonts w:cs="Arial"/>
          <w:szCs w:val="24"/>
        </w:rPr>
        <w:t>Identification of media channels to be used and the corresponding target audience(s).</w:t>
      </w:r>
    </w:p>
    <w:p w14:paraId="153BA889" w14:textId="0C0496E8" w:rsidR="0072310B" w:rsidRPr="00BF29BF" w:rsidRDefault="0072310B" w:rsidP="00E2635A">
      <w:pPr>
        <w:pStyle w:val="Level4"/>
        <w:ind w:left="3600" w:hanging="1440"/>
        <w:rPr>
          <w:rFonts w:cs="Arial"/>
          <w:szCs w:val="24"/>
        </w:rPr>
      </w:pPr>
      <w:r w:rsidRPr="00BF29BF">
        <w:rPr>
          <w:rFonts w:cs="Arial"/>
          <w:szCs w:val="24"/>
        </w:rPr>
        <w:lastRenderedPageBreak/>
        <w:t xml:space="preserve">Identify the appropriate Contractor resource(s)to serve as the primary messengers(s). </w:t>
      </w:r>
    </w:p>
    <w:p w14:paraId="2CBD46D8" w14:textId="271DF469" w:rsidR="0072310B" w:rsidRPr="00BF29BF" w:rsidRDefault="0072310B" w:rsidP="00E2635A">
      <w:pPr>
        <w:pStyle w:val="Level4"/>
        <w:ind w:left="3600" w:hanging="1440"/>
        <w:rPr>
          <w:rFonts w:cs="Arial"/>
          <w:szCs w:val="24"/>
        </w:rPr>
      </w:pPr>
      <w:r w:rsidRPr="00BF29BF">
        <w:rPr>
          <w:rFonts w:cs="Arial"/>
          <w:szCs w:val="24"/>
        </w:rPr>
        <w:t xml:space="preserve">Description of how success will be measured. </w:t>
      </w:r>
    </w:p>
    <w:p w14:paraId="416FDE61" w14:textId="4336277A" w:rsidR="0072310B" w:rsidRPr="00BF29BF" w:rsidRDefault="0072310B" w:rsidP="00E2635A">
      <w:pPr>
        <w:pStyle w:val="Level4"/>
        <w:ind w:left="3600" w:hanging="1440"/>
        <w:rPr>
          <w:rFonts w:cs="Arial"/>
          <w:szCs w:val="24"/>
        </w:rPr>
      </w:pPr>
      <w:r w:rsidRPr="00BF29BF">
        <w:rPr>
          <w:rFonts w:cs="Arial"/>
          <w:szCs w:val="24"/>
        </w:rPr>
        <w:t>Definition of Key Performance Indicators and expected outcomes.</w:t>
      </w:r>
    </w:p>
    <w:p w14:paraId="7BDCC804" w14:textId="0F954A2A" w:rsidR="0072310B" w:rsidRPr="00BF29BF" w:rsidRDefault="0072310B" w:rsidP="00E2635A">
      <w:pPr>
        <w:pStyle w:val="Level4"/>
        <w:ind w:left="3600" w:hanging="1440"/>
        <w:rPr>
          <w:rFonts w:cs="Arial"/>
          <w:szCs w:val="24"/>
        </w:rPr>
      </w:pPr>
      <w:r w:rsidRPr="00BF29BF">
        <w:rPr>
          <w:rFonts w:eastAsia="Times" w:cs="Arial"/>
          <w:szCs w:val="24"/>
        </w:rPr>
        <w:t>Description of how feedback and outcomes will be measured.</w:t>
      </w:r>
    </w:p>
    <w:p w14:paraId="589F3EF3" w14:textId="1D5CF534" w:rsidR="0072310B" w:rsidRPr="00BF29BF" w:rsidRDefault="0072310B" w:rsidP="00E2635A">
      <w:pPr>
        <w:pStyle w:val="Level4"/>
        <w:ind w:left="3600" w:hanging="1440"/>
        <w:rPr>
          <w:rFonts w:cs="Arial"/>
          <w:szCs w:val="24"/>
        </w:rPr>
      </w:pPr>
      <w:r w:rsidRPr="00BF29BF">
        <w:rPr>
          <w:rFonts w:cs="Arial"/>
          <w:szCs w:val="24"/>
        </w:rPr>
        <w:t xml:space="preserve">Description of approach to continuous marketing and public communications improvement.  </w:t>
      </w:r>
    </w:p>
    <w:p w14:paraId="6F9BDB70" w14:textId="12378CC8" w:rsidR="0072310B" w:rsidRPr="00BF29BF" w:rsidRDefault="0072310B" w:rsidP="00E2635A">
      <w:pPr>
        <w:pStyle w:val="Level4"/>
        <w:ind w:left="3600" w:hanging="1440"/>
        <w:rPr>
          <w:rFonts w:cs="Arial"/>
          <w:szCs w:val="24"/>
        </w:rPr>
      </w:pPr>
      <w:r w:rsidRPr="00BF29BF">
        <w:rPr>
          <w:rFonts w:cs="Arial"/>
          <w:szCs w:val="24"/>
        </w:rPr>
        <w:t>Description of approach to the development and delivery of marketing and public communication materials.</w:t>
      </w:r>
    </w:p>
    <w:p w14:paraId="67286B51" w14:textId="2AD53E20" w:rsidR="000602E0" w:rsidRPr="00BF29BF" w:rsidRDefault="000602E0" w:rsidP="00E2635A">
      <w:pPr>
        <w:pStyle w:val="Level3"/>
        <w:rPr>
          <w:rFonts w:cs="Arial"/>
          <w:szCs w:val="24"/>
        </w:rPr>
      </w:pPr>
      <w:r w:rsidRPr="00BF29BF">
        <w:rPr>
          <w:rFonts w:cs="Arial"/>
          <w:szCs w:val="24"/>
        </w:rPr>
        <w:t>BenefitsCal Approach to Automation, Artificial Intelligence and Machine Learning.</w:t>
      </w:r>
    </w:p>
    <w:p w14:paraId="5F02FF61" w14:textId="6AC43080" w:rsidR="000602E0" w:rsidRPr="00BF29BF" w:rsidRDefault="000602E0" w:rsidP="00E2635A">
      <w:pPr>
        <w:pStyle w:val="10sp0"/>
        <w:tabs>
          <w:tab w:val="left" w:pos="2160"/>
        </w:tabs>
        <w:ind w:left="1440"/>
        <w:rPr>
          <w:rFonts w:cs="Arial"/>
          <w:szCs w:val="24"/>
        </w:rPr>
      </w:pPr>
      <w:r w:rsidRPr="00BF29BF">
        <w:rPr>
          <w:rFonts w:cs="Arial"/>
          <w:szCs w:val="24"/>
        </w:rPr>
        <w:tab/>
        <w:t xml:space="preserve">The Approach to Automation, Artificial Intelligence and Machine Learning will include: </w:t>
      </w:r>
    </w:p>
    <w:p w14:paraId="38C4D5A8" w14:textId="4CF00D5E" w:rsidR="00E94F32" w:rsidRPr="00BF29BF" w:rsidRDefault="00E94F32" w:rsidP="00E2635A">
      <w:pPr>
        <w:pStyle w:val="Level4"/>
        <w:ind w:left="3240" w:hanging="1080"/>
        <w:rPr>
          <w:rFonts w:cs="Arial"/>
          <w:szCs w:val="24"/>
        </w:rPr>
      </w:pPr>
      <w:r w:rsidRPr="00BF29BF">
        <w:rPr>
          <w:rFonts w:eastAsia="Times" w:cs="Arial"/>
          <w:szCs w:val="24"/>
        </w:rPr>
        <w:t>Approach to Validating Expected Outcomes and Improvements.</w:t>
      </w:r>
    </w:p>
    <w:p w14:paraId="7D9EC26A" w14:textId="3E78C7C2" w:rsidR="00E94F32" w:rsidRPr="00BF29BF" w:rsidRDefault="00E94F32" w:rsidP="00E2635A">
      <w:pPr>
        <w:pStyle w:val="Level5"/>
        <w:ind w:left="3600" w:hanging="720"/>
        <w:rPr>
          <w:rFonts w:cs="Arial"/>
          <w:szCs w:val="24"/>
        </w:rPr>
      </w:pPr>
      <w:r w:rsidRPr="00BF29BF">
        <w:rPr>
          <w:rFonts w:cs="Arial"/>
          <w:szCs w:val="24"/>
        </w:rPr>
        <w:t>User Centered Design and Stakeholder Usability.</w:t>
      </w:r>
    </w:p>
    <w:p w14:paraId="4E954E40" w14:textId="3A94288E" w:rsidR="00E94F32" w:rsidRPr="00BF29BF" w:rsidRDefault="00E94F32" w:rsidP="00E2635A">
      <w:pPr>
        <w:pStyle w:val="Level5"/>
        <w:ind w:left="3600" w:hanging="720"/>
        <w:rPr>
          <w:rFonts w:cs="Arial"/>
          <w:szCs w:val="24"/>
        </w:rPr>
      </w:pPr>
      <w:r w:rsidRPr="00BF29BF">
        <w:rPr>
          <w:rFonts w:cs="Arial"/>
          <w:szCs w:val="24"/>
        </w:rPr>
        <w:t>Error Reduction.</w:t>
      </w:r>
    </w:p>
    <w:p w14:paraId="50E7BCE6" w14:textId="60E4A993" w:rsidR="00E94F32" w:rsidRPr="00BF29BF" w:rsidRDefault="00E94F32" w:rsidP="00E2635A">
      <w:pPr>
        <w:pStyle w:val="Level5"/>
        <w:ind w:left="3600" w:hanging="720"/>
        <w:rPr>
          <w:rFonts w:cs="Arial"/>
          <w:szCs w:val="24"/>
        </w:rPr>
      </w:pPr>
      <w:r w:rsidRPr="00BF29BF">
        <w:rPr>
          <w:rFonts w:cs="Arial"/>
          <w:szCs w:val="24"/>
        </w:rPr>
        <w:t>Costs / Costs Savings.</w:t>
      </w:r>
    </w:p>
    <w:p w14:paraId="6546A09D" w14:textId="3F4A4C03" w:rsidR="00E94F32" w:rsidRPr="00BF29BF" w:rsidRDefault="00E94F32" w:rsidP="00E2635A">
      <w:pPr>
        <w:pStyle w:val="Level5"/>
        <w:ind w:left="3600" w:hanging="720"/>
        <w:rPr>
          <w:rFonts w:cs="Arial"/>
          <w:szCs w:val="24"/>
        </w:rPr>
      </w:pPr>
      <w:r w:rsidRPr="00BF29BF">
        <w:rPr>
          <w:rFonts w:cs="Arial"/>
          <w:szCs w:val="24"/>
        </w:rPr>
        <w:t>Data Analytics and Reporting.</w:t>
      </w:r>
    </w:p>
    <w:p w14:paraId="4B7421F5" w14:textId="2052E03D" w:rsidR="00E94F32" w:rsidRPr="00BF29BF" w:rsidRDefault="00E94F32" w:rsidP="00E2635A">
      <w:pPr>
        <w:pStyle w:val="Level5"/>
        <w:ind w:left="3600" w:hanging="720"/>
        <w:rPr>
          <w:rFonts w:cs="Arial"/>
          <w:szCs w:val="24"/>
        </w:rPr>
      </w:pPr>
      <w:r w:rsidRPr="00BF29BF">
        <w:rPr>
          <w:rFonts w:cs="Arial"/>
          <w:szCs w:val="24"/>
        </w:rPr>
        <w:t>Marketing and Public Communications.</w:t>
      </w:r>
    </w:p>
    <w:p w14:paraId="04B3FDC9" w14:textId="6EA67FB1" w:rsidR="00E94F32" w:rsidRPr="00BF29BF" w:rsidRDefault="00E94F32" w:rsidP="00E2635A">
      <w:pPr>
        <w:pStyle w:val="Level4"/>
        <w:ind w:left="3240" w:hanging="1080"/>
        <w:rPr>
          <w:rFonts w:cs="Arial"/>
          <w:szCs w:val="24"/>
        </w:rPr>
      </w:pPr>
      <w:r w:rsidRPr="00BF29BF">
        <w:rPr>
          <w:rFonts w:cs="Arial"/>
          <w:szCs w:val="24"/>
        </w:rPr>
        <w:t>Industry Standard Design, Adaptability, Compatibilities, Code Deployment and Documentation Methodologies,</w:t>
      </w:r>
    </w:p>
    <w:p w14:paraId="081BB308" w14:textId="6C1E3610" w:rsidR="00E94F32" w:rsidRPr="00BF29BF" w:rsidRDefault="00E94F32" w:rsidP="00E2635A">
      <w:pPr>
        <w:pStyle w:val="Level4"/>
        <w:ind w:left="3240" w:hanging="1080"/>
        <w:rPr>
          <w:rFonts w:cs="Arial"/>
          <w:szCs w:val="24"/>
        </w:rPr>
      </w:pPr>
      <w:r w:rsidRPr="00BF29BF">
        <w:rPr>
          <w:rFonts w:cs="Arial"/>
          <w:szCs w:val="24"/>
        </w:rPr>
        <w:t xml:space="preserve">Dependency Traceability Approach. </w:t>
      </w:r>
    </w:p>
    <w:p w14:paraId="29AFF76D" w14:textId="5E0CEA17" w:rsidR="00E94F32" w:rsidRPr="00BF29BF" w:rsidRDefault="00E94F32" w:rsidP="00E2635A">
      <w:pPr>
        <w:pStyle w:val="Level4"/>
        <w:ind w:left="3240" w:hanging="1080"/>
        <w:rPr>
          <w:rFonts w:cs="Arial"/>
          <w:szCs w:val="24"/>
        </w:rPr>
      </w:pPr>
      <w:r w:rsidRPr="00BF29BF">
        <w:rPr>
          <w:rFonts w:cs="Arial"/>
          <w:szCs w:val="24"/>
        </w:rPr>
        <w:t>Configuration Management Methodologies.</w:t>
      </w:r>
    </w:p>
    <w:p w14:paraId="5EB3C8F1" w14:textId="15FB6C7F" w:rsidR="00E94F32" w:rsidRPr="00BF29BF" w:rsidRDefault="00E94F32" w:rsidP="00E2635A">
      <w:pPr>
        <w:pStyle w:val="Level4"/>
        <w:ind w:left="3240" w:hanging="1080"/>
        <w:rPr>
          <w:rFonts w:cs="Arial"/>
          <w:szCs w:val="24"/>
        </w:rPr>
      </w:pPr>
      <w:r w:rsidRPr="00BF29BF">
        <w:rPr>
          <w:rFonts w:cs="Arial"/>
          <w:szCs w:val="24"/>
        </w:rPr>
        <w:t>Testing Methodologies.</w:t>
      </w:r>
    </w:p>
    <w:p w14:paraId="3230B62B" w14:textId="697E0672" w:rsidR="00E94F32" w:rsidRPr="00BF29BF" w:rsidRDefault="00E94F32" w:rsidP="00E2635A">
      <w:pPr>
        <w:pStyle w:val="Level4"/>
        <w:ind w:left="3240" w:hanging="1080"/>
        <w:rPr>
          <w:rFonts w:cs="Arial"/>
          <w:szCs w:val="24"/>
        </w:rPr>
      </w:pPr>
      <w:r w:rsidRPr="00BF29BF">
        <w:rPr>
          <w:rFonts w:cs="Arial"/>
          <w:szCs w:val="24"/>
        </w:rPr>
        <w:t>Production Implementation Methodologies.</w:t>
      </w:r>
    </w:p>
    <w:p w14:paraId="11C969B0" w14:textId="22CA3A1A" w:rsidR="00E94F32" w:rsidRPr="00BF29BF" w:rsidRDefault="00E94F32" w:rsidP="00E2635A">
      <w:pPr>
        <w:pStyle w:val="Level4"/>
        <w:ind w:left="3240" w:hanging="1080"/>
        <w:rPr>
          <w:rFonts w:cs="Arial"/>
          <w:szCs w:val="24"/>
        </w:rPr>
      </w:pPr>
      <w:r w:rsidRPr="00BF29BF">
        <w:rPr>
          <w:rFonts w:cs="Arial"/>
          <w:szCs w:val="24"/>
        </w:rPr>
        <w:t>Maintenance and Operations Approach.</w:t>
      </w:r>
    </w:p>
    <w:p w14:paraId="76E84526" w14:textId="4323C67F" w:rsidR="00E94F32" w:rsidRPr="00BF29BF" w:rsidRDefault="00E94F32" w:rsidP="00E2635A">
      <w:pPr>
        <w:pStyle w:val="Level4"/>
        <w:ind w:left="3240" w:hanging="1080"/>
        <w:rPr>
          <w:rFonts w:cs="Arial"/>
          <w:szCs w:val="24"/>
        </w:rPr>
      </w:pPr>
      <w:r w:rsidRPr="00BF29BF">
        <w:rPr>
          <w:rFonts w:cs="Arial"/>
          <w:szCs w:val="24"/>
        </w:rPr>
        <w:lastRenderedPageBreak/>
        <w:t>Approach to data scrubbing or cleansing; updating or removing inaccurate, incomplete, improperly formatted or duplicated data.</w:t>
      </w:r>
    </w:p>
    <w:p w14:paraId="47B1B632" w14:textId="4E82C1D0" w:rsidR="00E94F32" w:rsidRPr="00BF29BF" w:rsidRDefault="00E94F32" w:rsidP="00E2635A">
      <w:pPr>
        <w:pStyle w:val="Level4"/>
        <w:ind w:left="3240" w:hanging="1080"/>
        <w:rPr>
          <w:rFonts w:cs="Arial"/>
          <w:szCs w:val="24"/>
        </w:rPr>
      </w:pPr>
      <w:r w:rsidRPr="00BF29BF">
        <w:rPr>
          <w:rFonts w:cs="Arial"/>
          <w:szCs w:val="24"/>
        </w:rPr>
        <w:t>Approach to Data Management and Governance.</w:t>
      </w:r>
    </w:p>
    <w:p w14:paraId="648F2A6C" w14:textId="095233F0" w:rsidR="00E94F32" w:rsidRPr="00BF29BF" w:rsidRDefault="00E94F32" w:rsidP="00E2635A">
      <w:pPr>
        <w:pStyle w:val="Level4"/>
        <w:ind w:left="3240" w:hanging="1080"/>
        <w:rPr>
          <w:rFonts w:cs="Arial"/>
          <w:szCs w:val="24"/>
        </w:rPr>
      </w:pPr>
      <w:r w:rsidRPr="00BF29BF">
        <w:rPr>
          <w:rFonts w:cs="Arial"/>
          <w:szCs w:val="24"/>
        </w:rPr>
        <w:t>Roll-back Approach.</w:t>
      </w:r>
    </w:p>
    <w:p w14:paraId="44ED6529" w14:textId="0004C538" w:rsidR="00E94F32" w:rsidRPr="00BF29BF" w:rsidRDefault="00E94F32" w:rsidP="00E2635A">
      <w:pPr>
        <w:pStyle w:val="Level3"/>
        <w:rPr>
          <w:rFonts w:cs="Arial"/>
          <w:szCs w:val="24"/>
        </w:rPr>
      </w:pPr>
      <w:r w:rsidRPr="00BF29BF">
        <w:rPr>
          <w:rFonts w:cs="Arial"/>
          <w:szCs w:val="24"/>
        </w:rPr>
        <w:t>BenefitsCal Monthly Service Level Agreement Performance Report.</w:t>
      </w:r>
    </w:p>
    <w:p w14:paraId="24D8E747" w14:textId="7B56A664" w:rsidR="002A3A33" w:rsidRPr="00BF29BF" w:rsidRDefault="00BE488B" w:rsidP="00E2635A">
      <w:pPr>
        <w:pStyle w:val="10sp0"/>
        <w:tabs>
          <w:tab w:val="left" w:pos="2160"/>
        </w:tabs>
        <w:ind w:left="1440"/>
        <w:rPr>
          <w:rFonts w:cs="Arial"/>
          <w:szCs w:val="24"/>
        </w:rPr>
      </w:pPr>
      <w:r w:rsidRPr="00BF29BF">
        <w:rPr>
          <w:rFonts w:cs="Arial"/>
          <w:szCs w:val="24"/>
        </w:rPr>
        <w:tab/>
        <w:t>The BenefitsCal Monthly Service Level Agreement Performance Report is designed to provide the Consortium with a clear and accurate picture of the Contractor’s adherence to service levels and performance requirements, including:</w:t>
      </w:r>
    </w:p>
    <w:p w14:paraId="3710218D" w14:textId="3AEC559D" w:rsidR="00BE488B" w:rsidRPr="00BF29BF" w:rsidRDefault="00BE488B" w:rsidP="00E2635A">
      <w:pPr>
        <w:pStyle w:val="Level4"/>
        <w:ind w:left="3240" w:hanging="1080"/>
        <w:rPr>
          <w:rFonts w:cs="Arial"/>
          <w:szCs w:val="24"/>
        </w:rPr>
      </w:pPr>
      <w:r w:rsidRPr="00BF29BF">
        <w:rPr>
          <w:rFonts w:cs="Arial"/>
          <w:szCs w:val="24"/>
        </w:rPr>
        <w:t>Daily Hours of Availability.</w:t>
      </w:r>
    </w:p>
    <w:p w14:paraId="00E3F4C5" w14:textId="056E11A4" w:rsidR="00BE488B" w:rsidRPr="00BF29BF" w:rsidRDefault="00BE488B" w:rsidP="00E2635A">
      <w:pPr>
        <w:pStyle w:val="Level4"/>
        <w:ind w:left="3240" w:hanging="1080"/>
        <w:rPr>
          <w:rFonts w:cs="Arial"/>
          <w:szCs w:val="24"/>
        </w:rPr>
      </w:pPr>
      <w:r w:rsidRPr="00BF29BF">
        <w:rPr>
          <w:rFonts w:cs="Arial"/>
          <w:szCs w:val="24"/>
        </w:rPr>
        <w:t>Monthly Hours Availability, Non-Production Environments.</w:t>
      </w:r>
    </w:p>
    <w:p w14:paraId="4431D52D" w14:textId="6AA7649E" w:rsidR="00BE488B" w:rsidRPr="00BF29BF" w:rsidRDefault="00BE488B" w:rsidP="00E2635A">
      <w:pPr>
        <w:pStyle w:val="Level4"/>
        <w:ind w:left="3240" w:hanging="1080"/>
        <w:rPr>
          <w:rFonts w:cs="Arial"/>
          <w:szCs w:val="24"/>
        </w:rPr>
      </w:pPr>
      <w:r w:rsidRPr="00BF29BF">
        <w:rPr>
          <w:rFonts w:cs="Arial"/>
          <w:szCs w:val="24"/>
        </w:rPr>
        <w:t>Monthly Deficiency Notification Response Time.</w:t>
      </w:r>
    </w:p>
    <w:p w14:paraId="46CBEE40" w14:textId="32CBE966" w:rsidR="00BE488B" w:rsidRPr="00BF29BF" w:rsidRDefault="00BE488B" w:rsidP="00E2635A">
      <w:pPr>
        <w:pStyle w:val="Level4"/>
        <w:ind w:left="3240" w:hanging="1080"/>
        <w:rPr>
          <w:rFonts w:cs="Arial"/>
          <w:szCs w:val="24"/>
        </w:rPr>
      </w:pPr>
      <w:r w:rsidRPr="00BF29BF">
        <w:rPr>
          <w:rFonts w:cs="Arial"/>
          <w:szCs w:val="24"/>
        </w:rPr>
        <w:t>Monthly Service Desk Diagnosis Time, Tier 3.</w:t>
      </w:r>
    </w:p>
    <w:p w14:paraId="187FD675" w14:textId="53C5CC63" w:rsidR="00BE488B" w:rsidRPr="00BF29BF" w:rsidRDefault="00BE488B" w:rsidP="00E2635A">
      <w:pPr>
        <w:pStyle w:val="Level4"/>
        <w:ind w:left="3240" w:hanging="1080"/>
        <w:rPr>
          <w:rFonts w:cs="Arial"/>
          <w:szCs w:val="24"/>
        </w:rPr>
      </w:pPr>
      <w:r w:rsidRPr="00BF29BF">
        <w:rPr>
          <w:rFonts w:cs="Arial"/>
          <w:szCs w:val="24"/>
        </w:rPr>
        <w:t>Daily Screen-to-Screen Navigation Response Time.</w:t>
      </w:r>
    </w:p>
    <w:p w14:paraId="7B530BBC" w14:textId="663EE61A" w:rsidR="00BE488B" w:rsidRPr="00BF29BF" w:rsidRDefault="00BE488B" w:rsidP="00E2635A">
      <w:pPr>
        <w:pStyle w:val="Level4"/>
        <w:ind w:left="3240" w:hanging="1080"/>
        <w:rPr>
          <w:rFonts w:cs="Arial"/>
          <w:szCs w:val="24"/>
        </w:rPr>
      </w:pPr>
      <w:r w:rsidRPr="00BF29BF">
        <w:rPr>
          <w:rFonts w:cs="Arial"/>
          <w:szCs w:val="24"/>
        </w:rPr>
        <w:t>Daily Unbounded Search Response Time.</w:t>
      </w:r>
    </w:p>
    <w:p w14:paraId="3BF62535" w14:textId="160E621E" w:rsidR="00BE488B" w:rsidRPr="00BF29BF" w:rsidRDefault="00BE488B" w:rsidP="00E2635A">
      <w:pPr>
        <w:pStyle w:val="Level4"/>
        <w:ind w:left="3240" w:hanging="1080"/>
        <w:rPr>
          <w:rFonts w:cs="Arial"/>
          <w:szCs w:val="24"/>
        </w:rPr>
      </w:pPr>
      <w:r w:rsidRPr="00BF29BF">
        <w:rPr>
          <w:rFonts w:cs="Arial"/>
          <w:szCs w:val="24"/>
        </w:rPr>
        <w:t>Daily Standard Response Time.</w:t>
      </w:r>
    </w:p>
    <w:p w14:paraId="6CFE2A1C" w14:textId="40D6D73D" w:rsidR="00BE488B" w:rsidRPr="00BF29BF" w:rsidRDefault="00BE488B" w:rsidP="00E2635A">
      <w:pPr>
        <w:pStyle w:val="Level4"/>
        <w:ind w:left="3240" w:hanging="1080"/>
        <w:rPr>
          <w:rFonts w:cs="Arial"/>
          <w:szCs w:val="24"/>
        </w:rPr>
      </w:pPr>
      <w:r w:rsidRPr="00BF29BF">
        <w:rPr>
          <w:rFonts w:cs="Arial"/>
          <w:szCs w:val="24"/>
        </w:rPr>
        <w:t xml:space="preserve">Disaster Recovery Response Time. </w:t>
      </w:r>
    </w:p>
    <w:p w14:paraId="6DA2556D" w14:textId="0D0C1DCC" w:rsidR="00BE488B" w:rsidRPr="00BF29BF" w:rsidRDefault="00BE488B" w:rsidP="00E2635A">
      <w:pPr>
        <w:pStyle w:val="Level4"/>
        <w:ind w:left="3240" w:hanging="1080"/>
        <w:rPr>
          <w:rFonts w:cs="Arial"/>
          <w:szCs w:val="24"/>
        </w:rPr>
      </w:pPr>
      <w:r w:rsidRPr="00BF29BF">
        <w:rPr>
          <w:rFonts w:cs="Arial"/>
          <w:szCs w:val="24"/>
        </w:rPr>
        <w:t xml:space="preserve">Failure to Complete Access Control Audits. </w:t>
      </w:r>
    </w:p>
    <w:p w14:paraId="07B42E1D" w14:textId="24DFDE66" w:rsidR="00BE488B" w:rsidRPr="00BF29BF" w:rsidRDefault="00BE488B" w:rsidP="00E2635A">
      <w:pPr>
        <w:pStyle w:val="Level4"/>
        <w:ind w:left="3240" w:hanging="1080"/>
        <w:rPr>
          <w:rFonts w:cs="Arial"/>
          <w:szCs w:val="24"/>
        </w:rPr>
      </w:pPr>
      <w:r w:rsidRPr="00BF29BF">
        <w:rPr>
          <w:rFonts w:cs="Arial"/>
          <w:szCs w:val="24"/>
        </w:rPr>
        <w:t>Security Information and Event Management System Uptime.</w:t>
      </w:r>
    </w:p>
    <w:p w14:paraId="2659B739" w14:textId="3B63A6E0" w:rsidR="00BE488B" w:rsidRPr="00BF29BF" w:rsidRDefault="00BE488B" w:rsidP="00E2635A">
      <w:pPr>
        <w:pStyle w:val="Level4"/>
        <w:ind w:left="3240" w:hanging="1080"/>
        <w:rPr>
          <w:rFonts w:cs="Arial"/>
          <w:szCs w:val="24"/>
        </w:rPr>
      </w:pPr>
      <w:r w:rsidRPr="00BF29BF">
        <w:rPr>
          <w:rFonts w:cs="Arial"/>
          <w:szCs w:val="24"/>
        </w:rPr>
        <w:t xml:space="preserve">Completion of Root Cause Analysis. </w:t>
      </w:r>
    </w:p>
    <w:p w14:paraId="5AD6D162" w14:textId="6D798F50" w:rsidR="00BE488B" w:rsidRPr="00BF29BF" w:rsidRDefault="00BE488B" w:rsidP="00E2635A">
      <w:pPr>
        <w:pStyle w:val="Level4"/>
        <w:ind w:left="3240" w:hanging="1080"/>
        <w:rPr>
          <w:rFonts w:cs="Arial"/>
          <w:szCs w:val="24"/>
        </w:rPr>
      </w:pPr>
      <w:r w:rsidRPr="00BF29BF">
        <w:rPr>
          <w:rFonts w:cs="Arial"/>
          <w:szCs w:val="24"/>
        </w:rPr>
        <w:t>Privileged Access Audits.</w:t>
      </w:r>
    </w:p>
    <w:p w14:paraId="7E2B87F8" w14:textId="6B7BD417" w:rsidR="00BE488B" w:rsidRPr="00BF29BF" w:rsidRDefault="00BE488B" w:rsidP="00E2635A">
      <w:pPr>
        <w:pStyle w:val="Level4"/>
        <w:ind w:left="3240" w:hanging="1080"/>
        <w:rPr>
          <w:rFonts w:cs="Arial"/>
          <w:szCs w:val="24"/>
        </w:rPr>
      </w:pPr>
      <w:r w:rsidRPr="00BF29BF">
        <w:rPr>
          <w:rFonts w:cs="Arial"/>
          <w:szCs w:val="24"/>
        </w:rPr>
        <w:t>Application Security Scans.</w:t>
      </w:r>
    </w:p>
    <w:p w14:paraId="670C4075" w14:textId="08846315" w:rsidR="00BE488B" w:rsidRPr="00BF29BF" w:rsidRDefault="00BE488B" w:rsidP="00E2635A">
      <w:pPr>
        <w:pStyle w:val="Level4"/>
        <w:ind w:left="3240" w:hanging="1080"/>
        <w:rPr>
          <w:rFonts w:cs="Arial"/>
          <w:szCs w:val="24"/>
        </w:rPr>
      </w:pPr>
      <w:r w:rsidRPr="00BF29BF">
        <w:rPr>
          <w:rFonts w:cs="Arial"/>
          <w:szCs w:val="24"/>
        </w:rPr>
        <w:t>Security Incident Notification.</w:t>
      </w:r>
    </w:p>
    <w:p w14:paraId="5C11C303" w14:textId="59D9BF52" w:rsidR="00BE488B" w:rsidRPr="00BF29BF" w:rsidRDefault="00BE488B" w:rsidP="00E2635A">
      <w:pPr>
        <w:pStyle w:val="Level4"/>
        <w:ind w:left="3240" w:hanging="1080"/>
        <w:rPr>
          <w:rFonts w:cs="Arial"/>
          <w:szCs w:val="24"/>
        </w:rPr>
      </w:pPr>
      <w:r w:rsidRPr="00BF29BF">
        <w:rPr>
          <w:rFonts w:cs="Arial"/>
          <w:szCs w:val="24"/>
        </w:rPr>
        <w:t>Security Incident Reporting.</w:t>
      </w:r>
    </w:p>
    <w:p w14:paraId="4704C13D" w14:textId="118D8A74" w:rsidR="00BE488B" w:rsidRPr="00BF29BF" w:rsidRDefault="00BE488B" w:rsidP="00E2635A">
      <w:pPr>
        <w:pStyle w:val="Level4"/>
        <w:ind w:left="3240" w:hanging="1080"/>
        <w:rPr>
          <w:rFonts w:cs="Arial"/>
          <w:szCs w:val="24"/>
        </w:rPr>
      </w:pPr>
      <w:r w:rsidRPr="00BF29BF">
        <w:rPr>
          <w:rFonts w:cs="Arial"/>
          <w:szCs w:val="24"/>
        </w:rPr>
        <w:t>Security Incident Negligence.</w:t>
      </w:r>
    </w:p>
    <w:p w14:paraId="74B4E6F5" w14:textId="2CCF16B9" w:rsidR="00BE488B" w:rsidRPr="00BF29BF" w:rsidRDefault="00BE488B" w:rsidP="00E2635A">
      <w:pPr>
        <w:pStyle w:val="10sp0"/>
        <w:ind w:left="1440" w:firstLine="720"/>
        <w:rPr>
          <w:rFonts w:cs="Arial"/>
          <w:szCs w:val="24"/>
        </w:rPr>
      </w:pPr>
      <w:r w:rsidRPr="00BF29BF">
        <w:rPr>
          <w:rFonts w:cs="Arial"/>
          <w:szCs w:val="24"/>
        </w:rPr>
        <w:lastRenderedPageBreak/>
        <w:t>Delivery of and updates to this document will occur monthly within the context of the Task Work and, as such, are not correlated to Deliverable payments on the Price Schedules.</w:t>
      </w:r>
    </w:p>
    <w:p w14:paraId="1C7DC0F7" w14:textId="1AC612D9" w:rsidR="00BE488B" w:rsidRPr="00BF29BF" w:rsidRDefault="00BE488B" w:rsidP="00E2635A">
      <w:pPr>
        <w:pStyle w:val="Level3"/>
        <w:rPr>
          <w:rFonts w:cs="Arial"/>
          <w:szCs w:val="24"/>
        </w:rPr>
      </w:pPr>
      <w:r w:rsidRPr="00BF29BF">
        <w:rPr>
          <w:rFonts w:cs="Arial"/>
          <w:szCs w:val="24"/>
        </w:rPr>
        <w:t>BenefitsCal Technology Recovery Plan.</w:t>
      </w:r>
    </w:p>
    <w:p w14:paraId="62DFFD20" w14:textId="2968F21E" w:rsidR="00BE488B" w:rsidRPr="00BF29BF" w:rsidRDefault="00BE488B" w:rsidP="00E2635A">
      <w:pPr>
        <w:pStyle w:val="10sp0"/>
        <w:tabs>
          <w:tab w:val="left" w:pos="2160"/>
        </w:tabs>
        <w:ind w:left="1440"/>
        <w:rPr>
          <w:rFonts w:cs="Arial"/>
          <w:szCs w:val="24"/>
        </w:rPr>
      </w:pPr>
      <w:r w:rsidRPr="00BF29BF">
        <w:rPr>
          <w:rFonts w:cs="Arial"/>
          <w:szCs w:val="24"/>
        </w:rPr>
        <w:tab/>
        <w:t>The BenefitsCal Technology Recovery Plan will include:</w:t>
      </w:r>
    </w:p>
    <w:p w14:paraId="53248048" w14:textId="40DB4F7A" w:rsidR="00BE488B" w:rsidRPr="00BF29BF" w:rsidRDefault="00BE488B" w:rsidP="00E2635A">
      <w:pPr>
        <w:pStyle w:val="Level4"/>
        <w:ind w:left="3240" w:hanging="1080"/>
        <w:rPr>
          <w:rFonts w:cs="Arial"/>
          <w:szCs w:val="24"/>
        </w:rPr>
      </w:pPr>
      <w:r w:rsidRPr="00BF29BF">
        <w:rPr>
          <w:rFonts w:cs="Arial"/>
          <w:szCs w:val="24"/>
        </w:rPr>
        <w:t>Roles and responsibilities of Contractor, Consortium, other CalSAWS contractors, and stakeholders as applicable.</w:t>
      </w:r>
    </w:p>
    <w:p w14:paraId="3A5A2D10" w14:textId="77777777" w:rsidR="00BE488B" w:rsidRPr="00BF29BF" w:rsidRDefault="00BE488B" w:rsidP="00E2635A">
      <w:pPr>
        <w:pStyle w:val="Level4"/>
        <w:ind w:left="3240" w:hanging="1080"/>
        <w:rPr>
          <w:rFonts w:cs="Arial"/>
          <w:szCs w:val="24"/>
        </w:rPr>
      </w:pPr>
      <w:r w:rsidRPr="00BF29BF">
        <w:rPr>
          <w:rFonts w:cs="Arial"/>
          <w:szCs w:val="24"/>
        </w:rPr>
        <w:t xml:space="preserve">Recovery Strategy – description of the portions of the plan that will be implemented based on various levels of incident severity, for example, minor interruption of service or total service failure. </w:t>
      </w:r>
    </w:p>
    <w:p w14:paraId="307F8FA9" w14:textId="77777777" w:rsidR="00BE488B" w:rsidRPr="00BF29BF" w:rsidRDefault="00BE488B" w:rsidP="00E2635A">
      <w:pPr>
        <w:pStyle w:val="Level4"/>
        <w:ind w:left="3240" w:hanging="1080"/>
        <w:rPr>
          <w:rFonts w:cs="Arial"/>
          <w:szCs w:val="24"/>
        </w:rPr>
      </w:pPr>
      <w:r w:rsidRPr="00BF29BF">
        <w:rPr>
          <w:rFonts w:cs="Arial"/>
          <w:szCs w:val="24"/>
        </w:rPr>
        <w:t>Backup and Offsite Storage Procedures – Backup and retention schedules and procedures.</w:t>
      </w:r>
    </w:p>
    <w:p w14:paraId="28B71FDC" w14:textId="77777777" w:rsidR="00BE488B" w:rsidRPr="00BF29BF" w:rsidRDefault="00BE488B" w:rsidP="00E2635A">
      <w:pPr>
        <w:pStyle w:val="Level4"/>
        <w:ind w:left="3240" w:hanging="1080"/>
        <w:rPr>
          <w:rFonts w:cs="Arial"/>
          <w:szCs w:val="24"/>
        </w:rPr>
      </w:pPr>
      <w:r w:rsidRPr="00BF29BF">
        <w:rPr>
          <w:rFonts w:cs="Arial"/>
          <w:szCs w:val="24"/>
        </w:rPr>
        <w:t>System Application Recovery Procedures – Operational procedures that will allow recovery to be achieved in a timely and orderly way.</w:t>
      </w:r>
    </w:p>
    <w:p w14:paraId="0B4EEF9C" w14:textId="144E101E" w:rsidR="00BE488B" w:rsidRPr="00BF29BF" w:rsidRDefault="00BE488B" w:rsidP="00E2635A">
      <w:pPr>
        <w:pStyle w:val="Level4"/>
        <w:ind w:left="3240" w:hanging="1080"/>
        <w:rPr>
          <w:rFonts w:cs="Arial"/>
          <w:szCs w:val="24"/>
        </w:rPr>
      </w:pPr>
      <w:r w:rsidRPr="00BF29BF">
        <w:rPr>
          <w:rFonts w:cs="Arial"/>
          <w:szCs w:val="24"/>
        </w:rPr>
        <w:t>Testing – description of annual System Application recovery test(s) planning and execution methodology including:</w:t>
      </w:r>
    </w:p>
    <w:p w14:paraId="1F08B860" w14:textId="53F1ECC0" w:rsidR="00BE488B" w:rsidRPr="00BF29BF" w:rsidRDefault="00BE488B" w:rsidP="00E2635A">
      <w:pPr>
        <w:pStyle w:val="Level5"/>
        <w:ind w:left="3600" w:hanging="720"/>
        <w:rPr>
          <w:rFonts w:cs="Arial"/>
          <w:szCs w:val="24"/>
        </w:rPr>
      </w:pPr>
      <w:r w:rsidRPr="00BF29BF">
        <w:rPr>
          <w:rFonts w:cs="Arial"/>
          <w:szCs w:val="24"/>
        </w:rPr>
        <w:t>Test Overview and Scope.</w:t>
      </w:r>
    </w:p>
    <w:p w14:paraId="2C9602F5" w14:textId="77777777" w:rsidR="00BE488B" w:rsidRPr="00BF29BF" w:rsidRDefault="00BE488B" w:rsidP="00E2635A">
      <w:pPr>
        <w:pStyle w:val="Level5"/>
        <w:ind w:left="3600" w:hanging="720"/>
        <w:rPr>
          <w:rFonts w:cs="Arial"/>
          <w:szCs w:val="24"/>
        </w:rPr>
      </w:pPr>
      <w:r w:rsidRPr="00BF29BF">
        <w:rPr>
          <w:rFonts w:cs="Arial"/>
          <w:szCs w:val="24"/>
        </w:rPr>
        <w:t>Roles and responsibilities of the Contractor, Consortium, other CalSAWS Contractors and Stakeholders as applicable.</w:t>
      </w:r>
    </w:p>
    <w:p w14:paraId="11FC40CE" w14:textId="03145BE5" w:rsidR="00BE488B" w:rsidRPr="00BF29BF" w:rsidRDefault="00BE488B" w:rsidP="00E2635A">
      <w:pPr>
        <w:pStyle w:val="Level5"/>
        <w:ind w:left="3600" w:hanging="720"/>
        <w:rPr>
          <w:rFonts w:cs="Arial"/>
          <w:szCs w:val="24"/>
        </w:rPr>
      </w:pPr>
      <w:r w:rsidRPr="00BF29BF">
        <w:rPr>
          <w:rFonts w:cs="Arial"/>
          <w:szCs w:val="24"/>
        </w:rPr>
        <w:t>Test Objectives.</w:t>
      </w:r>
    </w:p>
    <w:p w14:paraId="154EE379" w14:textId="3F160103" w:rsidR="00BE488B" w:rsidRPr="00BF29BF" w:rsidRDefault="00BE488B" w:rsidP="00E2635A">
      <w:pPr>
        <w:pStyle w:val="Level5"/>
        <w:ind w:left="3600" w:hanging="720"/>
        <w:rPr>
          <w:rFonts w:cs="Arial"/>
          <w:szCs w:val="24"/>
        </w:rPr>
      </w:pPr>
      <w:r w:rsidRPr="00BF29BF">
        <w:rPr>
          <w:rFonts w:cs="Arial"/>
          <w:szCs w:val="24"/>
        </w:rPr>
        <w:t>Test Requirements.</w:t>
      </w:r>
    </w:p>
    <w:p w14:paraId="0E795B1F" w14:textId="4A3198FF" w:rsidR="00BE488B" w:rsidRPr="00BF29BF" w:rsidRDefault="00BE488B" w:rsidP="00E2635A">
      <w:pPr>
        <w:pStyle w:val="Level5"/>
        <w:ind w:left="3600" w:hanging="720"/>
        <w:rPr>
          <w:rFonts w:cs="Arial"/>
          <w:szCs w:val="24"/>
        </w:rPr>
      </w:pPr>
      <w:r w:rsidRPr="00BF29BF">
        <w:rPr>
          <w:rFonts w:cs="Arial"/>
          <w:szCs w:val="24"/>
        </w:rPr>
        <w:t>Test Activities and Schedule.</w:t>
      </w:r>
    </w:p>
    <w:p w14:paraId="59D8A43D" w14:textId="6BC7555C" w:rsidR="00BE488B" w:rsidRPr="00BF29BF" w:rsidRDefault="00BE488B" w:rsidP="00E2635A">
      <w:pPr>
        <w:pStyle w:val="Level5"/>
        <w:ind w:left="3600" w:hanging="720"/>
        <w:rPr>
          <w:rFonts w:cs="Arial"/>
          <w:szCs w:val="24"/>
        </w:rPr>
      </w:pPr>
      <w:r w:rsidRPr="00BF29BF">
        <w:rPr>
          <w:rFonts w:cs="Arial"/>
          <w:szCs w:val="24"/>
        </w:rPr>
        <w:t>Test Reporting Metrics to be collected.</w:t>
      </w:r>
    </w:p>
    <w:p w14:paraId="2223AC02" w14:textId="47834171" w:rsidR="00BE488B" w:rsidRPr="00BF29BF" w:rsidRDefault="00DF1F77" w:rsidP="00E2635A">
      <w:pPr>
        <w:pStyle w:val="Level4"/>
        <w:ind w:left="3240" w:hanging="1080"/>
        <w:rPr>
          <w:rFonts w:cs="Arial"/>
          <w:szCs w:val="24"/>
        </w:rPr>
      </w:pPr>
      <w:r w:rsidRPr="00BF29BF">
        <w:rPr>
          <w:rFonts w:cs="Arial"/>
          <w:szCs w:val="24"/>
        </w:rPr>
        <w:t>Co</w:t>
      </w:r>
      <w:r w:rsidRPr="00BF29BF">
        <w:rPr>
          <w:rFonts w:eastAsia="Times" w:cs="Arial"/>
          <w:szCs w:val="24"/>
        </w:rPr>
        <w:t>mmunication approach and contact list(s) including Contractor, Consortium, other CalSAWS contractors and stakeholders as applicable.</w:t>
      </w:r>
    </w:p>
    <w:p w14:paraId="6F706E54" w14:textId="248513D1" w:rsidR="00DF1F77" w:rsidRPr="00BF29BF" w:rsidRDefault="00DF1F77" w:rsidP="00E2635A">
      <w:pPr>
        <w:pStyle w:val="Level3"/>
        <w:rPr>
          <w:rFonts w:cs="Arial"/>
          <w:szCs w:val="24"/>
        </w:rPr>
      </w:pPr>
      <w:r w:rsidRPr="00BF29BF">
        <w:rPr>
          <w:rFonts w:cs="Arial"/>
          <w:szCs w:val="24"/>
        </w:rPr>
        <w:t>BenefitsCal System Security Plan.</w:t>
      </w:r>
    </w:p>
    <w:p w14:paraId="285565A0" w14:textId="3BC35785" w:rsidR="00DF1F77" w:rsidRPr="00BF29BF" w:rsidRDefault="00DF1F77" w:rsidP="00E2635A">
      <w:pPr>
        <w:pStyle w:val="10sp0"/>
        <w:ind w:left="1440" w:firstLine="720"/>
        <w:rPr>
          <w:rFonts w:cs="Arial"/>
          <w:szCs w:val="24"/>
        </w:rPr>
      </w:pPr>
      <w:r w:rsidRPr="00BF29BF">
        <w:rPr>
          <w:rFonts w:cs="Arial"/>
          <w:szCs w:val="24"/>
        </w:rPr>
        <w:lastRenderedPageBreak/>
        <w:t>The BenefitsCal System Security Plan will be completed by providing responses to each of the NIST 800-53 controls contained in the System Security Plan template (from the NIST 800-53 moderate baseline).</w:t>
      </w:r>
    </w:p>
    <w:p w14:paraId="1B60BCD5" w14:textId="42BCB81A" w:rsidR="00DF1F77" w:rsidRPr="00BF29BF" w:rsidRDefault="00DF1F77" w:rsidP="00E2635A">
      <w:pPr>
        <w:pStyle w:val="Level3"/>
        <w:rPr>
          <w:rFonts w:cs="Arial"/>
          <w:szCs w:val="24"/>
        </w:rPr>
      </w:pPr>
      <w:r w:rsidRPr="00BF29BF">
        <w:rPr>
          <w:rFonts w:cs="Arial"/>
          <w:szCs w:val="24"/>
        </w:rPr>
        <w:t>BenefitsCal Transition-Out Master Plan.</w:t>
      </w:r>
    </w:p>
    <w:p w14:paraId="70E6E605" w14:textId="0131D1E8" w:rsidR="00DF1F77" w:rsidRPr="00BF29BF" w:rsidRDefault="00DF1F77" w:rsidP="00E2635A">
      <w:pPr>
        <w:pStyle w:val="10sp0"/>
        <w:ind w:left="1440" w:firstLine="720"/>
        <w:rPr>
          <w:rFonts w:cs="Arial"/>
          <w:szCs w:val="24"/>
        </w:rPr>
      </w:pPr>
      <w:r w:rsidRPr="00BF29BF">
        <w:rPr>
          <w:rFonts w:cs="Arial"/>
          <w:szCs w:val="24"/>
        </w:rPr>
        <w:t>The BenefitsCal Transition-Out Master Plan will include:</w:t>
      </w:r>
    </w:p>
    <w:p w14:paraId="5854F0EA" w14:textId="77777777" w:rsidR="00DF1F77" w:rsidRPr="00BF29BF" w:rsidRDefault="00DF1F77" w:rsidP="00E2635A">
      <w:pPr>
        <w:pStyle w:val="Level4"/>
        <w:ind w:left="3240" w:hanging="1080"/>
        <w:rPr>
          <w:rFonts w:cs="Arial"/>
          <w:szCs w:val="24"/>
        </w:rPr>
      </w:pPr>
      <w:r w:rsidRPr="00BF29BF">
        <w:rPr>
          <w:rFonts w:cs="Arial"/>
          <w:szCs w:val="24"/>
        </w:rPr>
        <w:t xml:space="preserve">A detailed Maintenance and Enhancement Transition-Out Work Schedule reflecting all Tasks and Deliverables to be completed, including a complete inventory of system changes pending, in progress and in the work queue. </w:t>
      </w:r>
    </w:p>
    <w:p w14:paraId="4DAB197F" w14:textId="6941A5B4" w:rsidR="00DF1F77" w:rsidRPr="00BF29BF" w:rsidRDefault="00DF1F77" w:rsidP="00E2635A">
      <w:pPr>
        <w:pStyle w:val="Level4"/>
        <w:ind w:left="3240" w:hanging="1080"/>
        <w:rPr>
          <w:rFonts w:cs="Arial"/>
          <w:szCs w:val="24"/>
        </w:rPr>
      </w:pPr>
      <w:r w:rsidRPr="00BF29BF">
        <w:rPr>
          <w:rFonts w:cs="Arial"/>
          <w:szCs w:val="24"/>
        </w:rPr>
        <w:t xml:space="preserve">Narrative describing each Task and Deliverable, including how all in-progress tasks such as system or application changes, will be transitioned. </w:t>
      </w:r>
    </w:p>
    <w:p w14:paraId="37FE0AD5" w14:textId="1D42A32B" w:rsidR="00DF1F77" w:rsidRPr="00BF29BF" w:rsidRDefault="00DF1F77" w:rsidP="00E2635A">
      <w:pPr>
        <w:pStyle w:val="Level4"/>
        <w:ind w:left="3240" w:hanging="1080"/>
        <w:rPr>
          <w:rFonts w:cs="Arial"/>
          <w:szCs w:val="24"/>
        </w:rPr>
      </w:pPr>
      <w:r w:rsidRPr="00BF29BF">
        <w:rPr>
          <w:rFonts w:cs="Arial"/>
          <w:szCs w:val="24"/>
        </w:rPr>
        <w:t xml:space="preserve">Contractor, Consortium Staff, and successor contractor roles and responsibilities. </w:t>
      </w:r>
    </w:p>
    <w:p w14:paraId="27F26439" w14:textId="77777777" w:rsidR="00DF1F77" w:rsidRPr="00BF29BF" w:rsidRDefault="00DF1F77" w:rsidP="00E2635A">
      <w:pPr>
        <w:pStyle w:val="Level4"/>
        <w:ind w:left="3240" w:hanging="1080"/>
        <w:rPr>
          <w:rFonts w:cs="Arial"/>
          <w:szCs w:val="24"/>
        </w:rPr>
      </w:pPr>
      <w:r w:rsidRPr="00BF29BF">
        <w:rPr>
          <w:rFonts w:cs="Arial"/>
          <w:szCs w:val="24"/>
        </w:rPr>
        <w:t xml:space="preserve">Narrative describing how the Contractor will plan, organize, communicate, implement, monitor, and report the status of all Transition-Out activities. </w:t>
      </w:r>
    </w:p>
    <w:p w14:paraId="18FBA631" w14:textId="77777777" w:rsidR="00DF1F77" w:rsidRPr="00BF29BF" w:rsidRDefault="00DF1F77" w:rsidP="00E2635A">
      <w:pPr>
        <w:pStyle w:val="Level4"/>
        <w:ind w:left="3240" w:hanging="1080"/>
        <w:rPr>
          <w:rFonts w:cs="Arial"/>
          <w:szCs w:val="24"/>
        </w:rPr>
      </w:pPr>
      <w:r w:rsidRPr="00BF29BF">
        <w:rPr>
          <w:rFonts w:cs="Arial"/>
          <w:szCs w:val="24"/>
        </w:rPr>
        <w:t>Provisions for supporting transition and cutover of Services and functions to a successor Contractor or the Consortium.</w:t>
      </w:r>
    </w:p>
    <w:p w14:paraId="2D68190E" w14:textId="09236438" w:rsidR="00DF1F77" w:rsidRPr="00BF29BF" w:rsidRDefault="00DF1F77" w:rsidP="00E2635A">
      <w:pPr>
        <w:pStyle w:val="Level4"/>
        <w:ind w:left="3240" w:hanging="1080"/>
        <w:rPr>
          <w:rFonts w:cs="Arial"/>
          <w:szCs w:val="24"/>
        </w:rPr>
      </w:pPr>
      <w:r w:rsidRPr="00BF29BF">
        <w:rPr>
          <w:rFonts w:cs="Arial"/>
          <w:szCs w:val="24"/>
        </w:rPr>
        <w:t>A Transition-Out Knowledge Transfer and Training Plan detailing the approaches and methodologies the Contractor will employ to transfer knowledge to Consortium Staff and/or a prospective successor Contractor.</w:t>
      </w:r>
    </w:p>
    <w:p w14:paraId="17452671" w14:textId="77777777" w:rsidR="00DF1F77" w:rsidRPr="00BF29BF" w:rsidRDefault="00DF1F77" w:rsidP="00E2635A">
      <w:pPr>
        <w:pStyle w:val="Level5"/>
        <w:ind w:left="3600" w:hanging="720"/>
        <w:rPr>
          <w:rFonts w:cs="Arial"/>
          <w:szCs w:val="24"/>
        </w:rPr>
      </w:pPr>
      <w:r w:rsidRPr="00BF29BF">
        <w:rPr>
          <w:rFonts w:cs="Arial"/>
          <w:szCs w:val="24"/>
        </w:rPr>
        <w:t>Schedule of planned knowledge transfer sessions and demonstrations.</w:t>
      </w:r>
    </w:p>
    <w:p w14:paraId="52E086B4" w14:textId="77777777" w:rsidR="00DF1F77" w:rsidRPr="00BF29BF" w:rsidRDefault="00DF1F77" w:rsidP="00E2635A">
      <w:pPr>
        <w:pStyle w:val="Level5"/>
        <w:ind w:left="3600" w:hanging="720"/>
        <w:rPr>
          <w:rFonts w:cs="Arial"/>
          <w:szCs w:val="24"/>
        </w:rPr>
      </w:pPr>
      <w:r w:rsidRPr="00BF29BF">
        <w:rPr>
          <w:rFonts w:cs="Arial"/>
          <w:szCs w:val="24"/>
        </w:rPr>
        <w:t>Number of Staff to be included in knowledge transfer sessions per topic area.</w:t>
      </w:r>
    </w:p>
    <w:p w14:paraId="0A9C9670" w14:textId="77777777" w:rsidR="00DF1F77" w:rsidRPr="00BF29BF" w:rsidRDefault="00DF1F77" w:rsidP="00E2635A">
      <w:pPr>
        <w:pStyle w:val="Level5"/>
        <w:ind w:left="3600" w:hanging="720"/>
        <w:rPr>
          <w:rFonts w:cs="Arial"/>
          <w:szCs w:val="24"/>
        </w:rPr>
      </w:pPr>
      <w:r w:rsidRPr="00BF29BF">
        <w:rPr>
          <w:rFonts w:cs="Arial"/>
          <w:szCs w:val="24"/>
        </w:rPr>
        <w:t>Knowledge transfer topics with knowledge transfer objective descriptions and summaries for each topic.</w:t>
      </w:r>
    </w:p>
    <w:p w14:paraId="16228398" w14:textId="34440182" w:rsidR="00DF1F77" w:rsidRPr="00BF29BF" w:rsidRDefault="00DF1F77" w:rsidP="00E2635A">
      <w:pPr>
        <w:pStyle w:val="Level5"/>
        <w:ind w:left="3600" w:hanging="720"/>
        <w:rPr>
          <w:rFonts w:cs="Arial"/>
          <w:szCs w:val="24"/>
        </w:rPr>
      </w:pPr>
      <w:r w:rsidRPr="00BF29BF">
        <w:rPr>
          <w:rFonts w:cs="Arial"/>
          <w:szCs w:val="24"/>
        </w:rPr>
        <w:t>Length and location of each knowledge transfer session.</w:t>
      </w:r>
    </w:p>
    <w:p w14:paraId="0FCCA1E3" w14:textId="7329C15D" w:rsidR="00DF1F77" w:rsidRPr="00BF29BF" w:rsidRDefault="00DF1F77" w:rsidP="00E2635A">
      <w:pPr>
        <w:pStyle w:val="Level4"/>
        <w:ind w:left="3240" w:hanging="1080"/>
        <w:rPr>
          <w:rFonts w:cs="Arial"/>
          <w:szCs w:val="24"/>
        </w:rPr>
      </w:pPr>
      <w:r w:rsidRPr="00BF29BF">
        <w:rPr>
          <w:rFonts w:cs="Arial"/>
          <w:szCs w:val="24"/>
        </w:rPr>
        <w:t>Narrative of applicable lessons learned from the Transition-In activities.</w:t>
      </w:r>
    </w:p>
    <w:p w14:paraId="4E055BB2" w14:textId="2D4147DE" w:rsidR="00DF1F77" w:rsidRPr="00BF29BF" w:rsidRDefault="00DF1F77" w:rsidP="00E2635A">
      <w:pPr>
        <w:pStyle w:val="Level5"/>
        <w:ind w:left="3600" w:hanging="720"/>
        <w:rPr>
          <w:rFonts w:cs="Arial"/>
          <w:szCs w:val="24"/>
        </w:rPr>
      </w:pPr>
      <w:r w:rsidRPr="00BF29BF">
        <w:rPr>
          <w:rFonts w:cs="Arial"/>
          <w:szCs w:val="24"/>
        </w:rPr>
        <w:lastRenderedPageBreak/>
        <w:t>A BenefitsCal Transition-Out Documentation and Deliverables Assessment that identifies the results of a complete and comprehensive review and evaluation of all BenefitsCal Documentation to identify Documentation that requires updates or revisions. The Assessment will include:</w:t>
      </w:r>
    </w:p>
    <w:p w14:paraId="181E5FB7" w14:textId="612C140A" w:rsidR="00F65DFF" w:rsidRPr="00BF29BF" w:rsidRDefault="00F65DFF" w:rsidP="00E2635A">
      <w:pPr>
        <w:pStyle w:val="Level6"/>
        <w:ind w:left="4320" w:hanging="720"/>
        <w:rPr>
          <w:rFonts w:cs="Arial"/>
          <w:szCs w:val="24"/>
        </w:rPr>
      </w:pPr>
      <w:r w:rsidRPr="00BF29BF">
        <w:rPr>
          <w:rFonts w:cs="Arial"/>
          <w:szCs w:val="24"/>
        </w:rPr>
        <w:t xml:space="preserve">All Contractor Deliverables. </w:t>
      </w:r>
    </w:p>
    <w:p w14:paraId="604AB7EF" w14:textId="77777777" w:rsidR="00F65DFF" w:rsidRPr="00BF29BF" w:rsidRDefault="00F65DFF" w:rsidP="00E2635A">
      <w:pPr>
        <w:pStyle w:val="Level6"/>
        <w:ind w:left="4320" w:hanging="720"/>
        <w:rPr>
          <w:rFonts w:cs="Arial"/>
          <w:szCs w:val="24"/>
        </w:rPr>
      </w:pPr>
      <w:r w:rsidRPr="00BF29BF">
        <w:rPr>
          <w:rFonts w:cs="Arial"/>
          <w:szCs w:val="24"/>
        </w:rPr>
        <w:t xml:space="preserve">All policies and procedures related to the provision of Services under this Agreement. </w:t>
      </w:r>
    </w:p>
    <w:p w14:paraId="02EA76E2" w14:textId="2D7F3E77" w:rsidR="00DF1F77" w:rsidRPr="00BF29BF" w:rsidRDefault="00F65DFF" w:rsidP="00E2635A">
      <w:pPr>
        <w:pStyle w:val="Level6"/>
        <w:ind w:left="4320" w:hanging="720"/>
        <w:rPr>
          <w:rFonts w:cs="Arial"/>
          <w:szCs w:val="24"/>
        </w:rPr>
      </w:pPr>
      <w:r w:rsidRPr="00BF29BF">
        <w:rPr>
          <w:rFonts w:cs="Arial"/>
          <w:szCs w:val="24"/>
        </w:rPr>
        <w:t>Any other Documentation that would facilitate successor Contractors’ understanding of overall application development, technical on-line operations and Services, application baseline code and coding standards, Configuration Management technical practices, and BenefitsCal Software and licensing renewal needs to maintain and operate the current BenefitsCal System.</w:t>
      </w:r>
    </w:p>
    <w:p w14:paraId="570CCD09" w14:textId="0FA6E9C7" w:rsidR="00F65DFF" w:rsidRPr="00BF29BF" w:rsidRDefault="00F65DFF" w:rsidP="00E2635A">
      <w:pPr>
        <w:pStyle w:val="Level5"/>
        <w:ind w:left="3600" w:hanging="720"/>
        <w:rPr>
          <w:rFonts w:cs="Arial"/>
          <w:szCs w:val="24"/>
        </w:rPr>
      </w:pPr>
      <w:r w:rsidRPr="00BF29BF">
        <w:rPr>
          <w:rFonts w:eastAsia="Times" w:cs="Arial"/>
          <w:szCs w:val="24"/>
        </w:rPr>
        <w:t>The archiving, central storing, and file location listing of all Documentation included in the inventory and assessment.</w:t>
      </w:r>
    </w:p>
    <w:p w14:paraId="4C8015A2" w14:textId="52199748" w:rsidR="00F65DFF" w:rsidRPr="00BF29BF" w:rsidRDefault="00F65DFF" w:rsidP="00E2635A">
      <w:pPr>
        <w:pStyle w:val="Level3"/>
        <w:rPr>
          <w:rFonts w:cs="Arial"/>
          <w:szCs w:val="24"/>
        </w:rPr>
      </w:pPr>
      <w:r w:rsidRPr="00BF29BF">
        <w:rPr>
          <w:rFonts w:cs="Arial"/>
          <w:szCs w:val="24"/>
        </w:rPr>
        <w:t>BenefitsCal Transition-Out Work Schedule.</w:t>
      </w:r>
    </w:p>
    <w:p w14:paraId="7A7F17EF" w14:textId="124DF991" w:rsidR="00F65DFF" w:rsidRPr="00BF29BF" w:rsidRDefault="00F65DFF" w:rsidP="00E2635A">
      <w:pPr>
        <w:pStyle w:val="10sp0"/>
        <w:ind w:left="1440" w:firstLine="720"/>
        <w:rPr>
          <w:rFonts w:cs="Arial"/>
          <w:szCs w:val="24"/>
        </w:rPr>
      </w:pPr>
      <w:r w:rsidRPr="00BF29BF">
        <w:rPr>
          <w:rFonts w:cs="Arial"/>
          <w:szCs w:val="24"/>
        </w:rPr>
        <w:t>The BenefitsCal Transition-Out Work Schedule will be developed in MS Project and will include:</w:t>
      </w:r>
    </w:p>
    <w:p w14:paraId="369D213D" w14:textId="77777777" w:rsidR="00F65DFF" w:rsidRPr="00BF29BF" w:rsidRDefault="00F65DFF" w:rsidP="00E2635A">
      <w:pPr>
        <w:pStyle w:val="Level4"/>
        <w:ind w:left="3240" w:hanging="1080"/>
        <w:rPr>
          <w:rFonts w:cs="Arial"/>
          <w:szCs w:val="24"/>
        </w:rPr>
      </w:pPr>
      <w:r w:rsidRPr="00BF29BF">
        <w:rPr>
          <w:rFonts w:cs="Arial"/>
          <w:szCs w:val="24"/>
        </w:rPr>
        <w:t>All Transition-Out activities and Tasks which are expected to be completed by Contractor, Consortium, and incumbent Contractor Staff to meet the estimated Transition-In schedule required by the BC TIMP to allow for successful cutover to the Agreement.</w:t>
      </w:r>
    </w:p>
    <w:p w14:paraId="4510FA7A" w14:textId="77777777" w:rsidR="00F65DFF" w:rsidRPr="00BF29BF" w:rsidRDefault="00F65DFF" w:rsidP="00E2635A">
      <w:pPr>
        <w:pStyle w:val="Level4"/>
        <w:ind w:left="3240" w:hanging="1080"/>
        <w:rPr>
          <w:rFonts w:cs="Arial"/>
          <w:szCs w:val="24"/>
        </w:rPr>
      </w:pPr>
      <w:r w:rsidRPr="00BF29BF">
        <w:rPr>
          <w:rFonts w:cs="Arial"/>
          <w:szCs w:val="24"/>
        </w:rPr>
        <w:t>Start and completion dates for all Tasks.</w:t>
      </w:r>
    </w:p>
    <w:p w14:paraId="3765E194" w14:textId="77777777" w:rsidR="00F65DFF" w:rsidRPr="00BF29BF" w:rsidRDefault="00F65DFF" w:rsidP="00E2635A">
      <w:pPr>
        <w:pStyle w:val="Level4"/>
        <w:ind w:left="3240" w:hanging="1080"/>
        <w:rPr>
          <w:rFonts w:cs="Arial"/>
          <w:szCs w:val="24"/>
        </w:rPr>
      </w:pPr>
      <w:r w:rsidRPr="00BF29BF">
        <w:rPr>
          <w:rFonts w:cs="Arial"/>
          <w:szCs w:val="24"/>
        </w:rPr>
        <w:t xml:space="preserve">Predecessor and successor dependencies for Tasks without subtasks, and predecessor and successor dependencies for subtasks. </w:t>
      </w:r>
    </w:p>
    <w:p w14:paraId="5A8BBAA3" w14:textId="6EF07172" w:rsidR="00F65DFF" w:rsidRPr="00BF29BF" w:rsidRDefault="00F65DFF" w:rsidP="00E2635A">
      <w:pPr>
        <w:pStyle w:val="Level4"/>
        <w:ind w:left="3240" w:hanging="1080"/>
        <w:rPr>
          <w:rFonts w:cs="Arial"/>
          <w:szCs w:val="24"/>
        </w:rPr>
      </w:pPr>
      <w:r w:rsidRPr="00BF29BF">
        <w:rPr>
          <w:rFonts w:cs="Arial"/>
          <w:szCs w:val="24"/>
        </w:rPr>
        <w:t>Resource assignments for Tasks without subtasks, and resource assignments for Subtasks. resource assignments will include appropriate Contractor, Consortium,  incumbent contractor resource, stakeholder assignments and estimated hours.</w:t>
      </w:r>
    </w:p>
    <w:p w14:paraId="2BD61971" w14:textId="3D83F12E" w:rsidR="00F65DFF" w:rsidRPr="00BF29BF" w:rsidRDefault="00F65DFF" w:rsidP="00E2635A">
      <w:pPr>
        <w:pStyle w:val="Level4"/>
        <w:ind w:left="3240" w:hanging="1080"/>
        <w:rPr>
          <w:rFonts w:cs="Arial"/>
          <w:szCs w:val="24"/>
        </w:rPr>
      </w:pPr>
      <w:r w:rsidRPr="00BF29BF">
        <w:rPr>
          <w:rFonts w:cs="Arial"/>
          <w:szCs w:val="24"/>
        </w:rPr>
        <w:lastRenderedPageBreak/>
        <w:t>Estimated hours and durations for Tasks without subtasks and estimated hours and durations for subtasks.</w:t>
      </w:r>
    </w:p>
    <w:p w14:paraId="61FE0E19" w14:textId="68CC49CF" w:rsidR="00F65DFF" w:rsidRPr="00BF29BF" w:rsidRDefault="00F65DFF" w:rsidP="00E2635A">
      <w:pPr>
        <w:pStyle w:val="Level3"/>
        <w:rPr>
          <w:rFonts w:cs="Arial"/>
          <w:szCs w:val="24"/>
        </w:rPr>
      </w:pPr>
      <w:r w:rsidRPr="00BF29BF">
        <w:rPr>
          <w:rFonts w:cs="Arial"/>
          <w:szCs w:val="24"/>
        </w:rPr>
        <w:t>BenefitsCal Agreement Closeout Plan.</w:t>
      </w:r>
    </w:p>
    <w:p w14:paraId="143C41EE" w14:textId="6CF00D02" w:rsidR="00F65DFF" w:rsidRPr="00BF29BF" w:rsidRDefault="00F65DFF" w:rsidP="00E2635A">
      <w:pPr>
        <w:pStyle w:val="10sp0"/>
        <w:ind w:left="1440" w:firstLine="720"/>
        <w:rPr>
          <w:rFonts w:cs="Arial"/>
          <w:szCs w:val="24"/>
        </w:rPr>
      </w:pPr>
      <w:r w:rsidRPr="00BF29BF">
        <w:rPr>
          <w:rFonts w:cs="Arial"/>
          <w:szCs w:val="24"/>
        </w:rPr>
        <w:t>The BenefitsCal Agreement Closeout Plan will include:</w:t>
      </w:r>
    </w:p>
    <w:p w14:paraId="693E4330" w14:textId="77777777" w:rsidR="00F65DFF" w:rsidRPr="00BF29BF" w:rsidRDefault="00F65DFF" w:rsidP="00E2635A">
      <w:pPr>
        <w:pStyle w:val="Level4"/>
        <w:ind w:left="3240" w:hanging="1080"/>
        <w:rPr>
          <w:rFonts w:cs="Arial"/>
          <w:szCs w:val="24"/>
        </w:rPr>
      </w:pPr>
      <w:r w:rsidRPr="00BF29BF">
        <w:rPr>
          <w:rFonts w:cs="Arial"/>
          <w:szCs w:val="24"/>
        </w:rPr>
        <w:t xml:space="preserve">The overall strategy for closing out the Agreement. </w:t>
      </w:r>
    </w:p>
    <w:p w14:paraId="14A4868B" w14:textId="77777777" w:rsidR="00F65DFF" w:rsidRPr="00BF29BF" w:rsidRDefault="00F65DFF" w:rsidP="00E2635A">
      <w:pPr>
        <w:pStyle w:val="Level4"/>
        <w:ind w:left="3240" w:hanging="1080"/>
        <w:rPr>
          <w:rFonts w:cs="Arial"/>
          <w:szCs w:val="24"/>
        </w:rPr>
      </w:pPr>
      <w:r w:rsidRPr="00BF29BF">
        <w:rPr>
          <w:rFonts w:cs="Arial"/>
          <w:szCs w:val="24"/>
        </w:rPr>
        <w:t xml:space="preserve">The overall strategy and approach to complete other schedule-related Tasks (related to closeout) identified in any of the other Work Plans developed by the Contractor under this Agreement. </w:t>
      </w:r>
    </w:p>
    <w:p w14:paraId="06CA50E0" w14:textId="77777777" w:rsidR="00F65DFF" w:rsidRPr="00BF29BF" w:rsidRDefault="00F65DFF" w:rsidP="00E2635A">
      <w:pPr>
        <w:pStyle w:val="Level4"/>
        <w:ind w:left="3240" w:hanging="1080"/>
        <w:rPr>
          <w:rFonts w:cs="Arial"/>
          <w:szCs w:val="24"/>
        </w:rPr>
      </w:pPr>
      <w:r w:rsidRPr="00BF29BF">
        <w:rPr>
          <w:rFonts w:cs="Arial"/>
          <w:szCs w:val="24"/>
        </w:rPr>
        <w:t xml:space="preserve">A list of Deficiency items from the Consortium’s Deficiency &amp; Issue tracking systems that will be updated by the Contractor as condition for completion for Agreement closeout. </w:t>
      </w:r>
    </w:p>
    <w:p w14:paraId="1A8D54B4" w14:textId="3C7938C5" w:rsidR="00F65DFF" w:rsidRPr="00BF29BF" w:rsidRDefault="00F65DFF" w:rsidP="00E2635A">
      <w:pPr>
        <w:pStyle w:val="Level4"/>
        <w:ind w:left="3240" w:hanging="1080"/>
        <w:rPr>
          <w:rFonts w:cs="Arial"/>
          <w:szCs w:val="24"/>
        </w:rPr>
      </w:pPr>
      <w:r w:rsidRPr="00BF29BF">
        <w:rPr>
          <w:rFonts w:cs="Arial"/>
          <w:szCs w:val="24"/>
        </w:rPr>
        <w:t xml:space="preserve">A list of outstanding action items or Tasks from meeting minutes or other management tracking systems. </w:t>
      </w:r>
    </w:p>
    <w:p w14:paraId="3AF74120" w14:textId="77777777" w:rsidR="00F65DFF" w:rsidRPr="00BF29BF" w:rsidRDefault="00F65DFF" w:rsidP="00E2635A">
      <w:pPr>
        <w:pStyle w:val="Level4"/>
        <w:ind w:left="3240" w:hanging="1080"/>
        <w:rPr>
          <w:rFonts w:cs="Arial"/>
          <w:szCs w:val="24"/>
        </w:rPr>
      </w:pPr>
      <w:r w:rsidRPr="00BF29BF">
        <w:rPr>
          <w:rFonts w:cs="Arial"/>
          <w:szCs w:val="24"/>
        </w:rPr>
        <w:t xml:space="preserve">A list of outstanding actions for the Consortium to resolve for the Contractor to complete the Agreement closeout. </w:t>
      </w:r>
    </w:p>
    <w:p w14:paraId="3A8A4A42" w14:textId="77777777" w:rsidR="00F65DFF" w:rsidRPr="00BF29BF" w:rsidRDefault="00F65DFF" w:rsidP="00E2635A">
      <w:pPr>
        <w:pStyle w:val="Level4"/>
        <w:ind w:left="3240" w:hanging="1080"/>
        <w:rPr>
          <w:rFonts w:cs="Arial"/>
          <w:szCs w:val="24"/>
        </w:rPr>
      </w:pPr>
      <w:r w:rsidRPr="00BF29BF">
        <w:rPr>
          <w:rFonts w:cs="Arial"/>
          <w:szCs w:val="24"/>
        </w:rPr>
        <w:t xml:space="preserve">A list of all outstanding Tasks and Work required per the approved BenefitsCal Work Schedule. </w:t>
      </w:r>
    </w:p>
    <w:p w14:paraId="664F9373" w14:textId="77777777" w:rsidR="00F65DFF" w:rsidRPr="00BF29BF" w:rsidRDefault="00F65DFF" w:rsidP="00E2635A">
      <w:pPr>
        <w:pStyle w:val="Level4"/>
        <w:ind w:left="3240" w:hanging="1080"/>
        <w:rPr>
          <w:rFonts w:cs="Arial"/>
          <w:szCs w:val="24"/>
        </w:rPr>
      </w:pPr>
      <w:r w:rsidRPr="00BF29BF">
        <w:rPr>
          <w:rFonts w:cs="Arial"/>
          <w:szCs w:val="24"/>
        </w:rPr>
        <w:t>A timeline (schedule) for completing Agreement Closeout activities.</w:t>
      </w:r>
    </w:p>
    <w:p w14:paraId="5C3B1A66" w14:textId="15D89BF0" w:rsidR="00F65DFF" w:rsidRPr="00BF29BF" w:rsidRDefault="00F65DFF" w:rsidP="00E2635A">
      <w:pPr>
        <w:pStyle w:val="Level4"/>
        <w:ind w:left="3240" w:hanging="1080"/>
        <w:rPr>
          <w:rFonts w:cs="Arial"/>
          <w:szCs w:val="24"/>
        </w:rPr>
      </w:pPr>
      <w:r w:rsidRPr="00BF29BF">
        <w:rPr>
          <w:rFonts w:cs="Arial"/>
          <w:szCs w:val="24"/>
        </w:rPr>
        <w:t>Any other items deemed relevant to the clarification of expectations for Contractor closeout.</w:t>
      </w:r>
    </w:p>
    <w:p w14:paraId="02B8BE22" w14:textId="56ED794A" w:rsidR="00F65DFF" w:rsidRPr="00BF29BF" w:rsidRDefault="00F65DFF" w:rsidP="00E2635A">
      <w:pPr>
        <w:pStyle w:val="Level3"/>
        <w:rPr>
          <w:rFonts w:cs="Arial"/>
          <w:szCs w:val="24"/>
        </w:rPr>
      </w:pPr>
      <w:r w:rsidRPr="00BF29BF">
        <w:rPr>
          <w:rFonts w:cs="Arial"/>
          <w:szCs w:val="24"/>
        </w:rPr>
        <w:t>BenefitsCal Final Project Closeout Report.</w:t>
      </w:r>
    </w:p>
    <w:p w14:paraId="59079591" w14:textId="3289C5E4" w:rsidR="00F65DFF" w:rsidRPr="00BF29BF" w:rsidRDefault="00F65DFF" w:rsidP="00E2635A">
      <w:pPr>
        <w:pStyle w:val="10sp0"/>
        <w:ind w:left="1440" w:firstLine="720"/>
        <w:rPr>
          <w:rFonts w:cs="Arial"/>
          <w:szCs w:val="24"/>
        </w:rPr>
      </w:pPr>
      <w:r w:rsidRPr="00BF29BF">
        <w:rPr>
          <w:rFonts w:cs="Arial"/>
          <w:szCs w:val="24"/>
        </w:rPr>
        <w:t>The BenefitsCal Final Project Closeout Report will include:</w:t>
      </w:r>
    </w:p>
    <w:p w14:paraId="38EE2E7C" w14:textId="2ECD6076" w:rsidR="003F6B25" w:rsidRPr="00BF29BF" w:rsidRDefault="003F6B25" w:rsidP="00E2635A">
      <w:pPr>
        <w:pStyle w:val="Level4"/>
        <w:ind w:left="3240" w:hanging="1080"/>
        <w:rPr>
          <w:rFonts w:cs="Arial"/>
          <w:szCs w:val="24"/>
        </w:rPr>
      </w:pPr>
      <w:r w:rsidRPr="00BF29BF">
        <w:rPr>
          <w:rFonts w:cs="Arial"/>
          <w:szCs w:val="24"/>
        </w:rPr>
        <w:t>Executive Summary: Scope, Schedule, Budget: Plan vs. Actuals.</w:t>
      </w:r>
    </w:p>
    <w:p w14:paraId="247A1873" w14:textId="77777777" w:rsidR="003F6B25" w:rsidRPr="00BF29BF" w:rsidRDefault="003F6B25" w:rsidP="00E2635A">
      <w:pPr>
        <w:pStyle w:val="Level4"/>
        <w:ind w:left="3240" w:hanging="1080"/>
        <w:rPr>
          <w:rFonts w:cs="Arial"/>
          <w:szCs w:val="24"/>
        </w:rPr>
      </w:pPr>
      <w:r w:rsidRPr="00BF29BF">
        <w:rPr>
          <w:rFonts w:cs="Arial"/>
          <w:szCs w:val="24"/>
        </w:rPr>
        <w:t>Summaries by SOW Task Area: Management, System Change Request, Support Services, Enhancement and Innovation Services, Production Operations, Technology Recovery, and Security.</w:t>
      </w:r>
    </w:p>
    <w:p w14:paraId="7B08BF9A" w14:textId="77777777" w:rsidR="003F6B25" w:rsidRPr="00BF29BF" w:rsidRDefault="003F6B25" w:rsidP="00E2635A">
      <w:pPr>
        <w:pStyle w:val="Level4"/>
        <w:ind w:left="3240" w:hanging="1080"/>
        <w:rPr>
          <w:rFonts w:cs="Arial"/>
          <w:szCs w:val="24"/>
        </w:rPr>
      </w:pPr>
      <w:r w:rsidRPr="00BF29BF">
        <w:rPr>
          <w:rFonts w:cs="Arial"/>
          <w:szCs w:val="24"/>
        </w:rPr>
        <w:t xml:space="preserve">Key Best Practices and Lessons Learned. </w:t>
      </w:r>
    </w:p>
    <w:p w14:paraId="19AB7042" w14:textId="17FA6796" w:rsidR="003F6B25" w:rsidRPr="00BF29BF" w:rsidRDefault="003F6B25" w:rsidP="00E2635A">
      <w:pPr>
        <w:pStyle w:val="Level4"/>
        <w:ind w:left="3240" w:hanging="1080"/>
        <w:rPr>
          <w:rFonts w:cs="Arial"/>
          <w:szCs w:val="24"/>
        </w:rPr>
      </w:pPr>
      <w:r w:rsidRPr="00BF29BF">
        <w:rPr>
          <w:rFonts w:cs="Arial"/>
          <w:szCs w:val="24"/>
        </w:rPr>
        <w:lastRenderedPageBreak/>
        <w:t xml:space="preserve">Administrative Closure. </w:t>
      </w:r>
    </w:p>
    <w:p w14:paraId="17A30FA3" w14:textId="3A15A876" w:rsidR="00E94F32" w:rsidRPr="00BF29BF" w:rsidRDefault="003F6B25" w:rsidP="00E2635A">
      <w:pPr>
        <w:pStyle w:val="Level4"/>
        <w:ind w:left="3240" w:hanging="1080"/>
        <w:rPr>
          <w:rFonts w:cs="Arial"/>
          <w:szCs w:val="24"/>
        </w:rPr>
      </w:pPr>
      <w:r w:rsidRPr="00BF29BF">
        <w:rPr>
          <w:rFonts w:cs="Arial"/>
          <w:szCs w:val="24"/>
        </w:rPr>
        <w:t>Agreement Closure.</w:t>
      </w:r>
    </w:p>
    <w:p w14:paraId="147ED242" w14:textId="77777777" w:rsidR="003F6B25" w:rsidRPr="00BF29BF" w:rsidRDefault="003F6B25" w:rsidP="00E2635A">
      <w:pPr>
        <w:pStyle w:val="Level2"/>
        <w:rPr>
          <w:szCs w:val="24"/>
        </w:rPr>
      </w:pPr>
      <w:bookmarkStart w:id="215" w:name="_Toc143592485"/>
      <w:bookmarkStart w:id="216" w:name="_Toc159318537"/>
      <w:r w:rsidRPr="00BF29BF">
        <w:rPr>
          <w:szCs w:val="24"/>
        </w:rPr>
        <w:t>Deliverable Acceptance.</w:t>
      </w:r>
      <w:bookmarkEnd w:id="215"/>
      <w:bookmarkEnd w:id="216"/>
    </w:p>
    <w:p w14:paraId="6054D7EF" w14:textId="2A724619" w:rsidR="003F6B25" w:rsidRPr="00BF29BF" w:rsidRDefault="003F6B25" w:rsidP="00E2635A">
      <w:pPr>
        <w:pStyle w:val="Level3"/>
        <w:rPr>
          <w:rFonts w:cs="Arial"/>
          <w:b w:val="0"/>
          <w:bCs/>
          <w:szCs w:val="24"/>
        </w:rPr>
      </w:pPr>
      <w:r w:rsidRPr="00BF29BF">
        <w:rPr>
          <w:rFonts w:cs="Arial"/>
          <w:b w:val="0"/>
          <w:bCs/>
          <w:szCs w:val="24"/>
        </w:rPr>
        <w:t>Contractor shall deliver all Deliverables pursuant to this Agreement to the Consortium Executive Director or his/her designee.  Each Deliverable will be delivered to the Consortium Executive Director or his/her designee in an electronic media in a format approved by the Consortium.  Contractor will be responsible for timely submission of each Deliverable pursuant to the BenefitsCal Service Plan.</w:t>
      </w:r>
    </w:p>
    <w:p w14:paraId="31ECE13D" w14:textId="610FEBB9" w:rsidR="003F6B25" w:rsidRPr="00BF29BF" w:rsidRDefault="003F6B25" w:rsidP="00E2635A">
      <w:pPr>
        <w:pStyle w:val="Level3"/>
        <w:rPr>
          <w:rFonts w:cs="Arial"/>
          <w:szCs w:val="24"/>
        </w:rPr>
      </w:pPr>
      <w:r w:rsidRPr="00BF29BF">
        <w:rPr>
          <w:rFonts w:cs="Arial"/>
          <w:b w:val="0"/>
          <w:bCs/>
          <w:szCs w:val="24"/>
        </w:rPr>
        <w:t>In accordance with the review periods delineated in the BenefitsCal Service Plan, or within ten (10) working days if no review period is delineated,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789ACD6" w14:textId="66D8B6CE" w:rsidR="003F6B25" w:rsidRPr="00BF29BF" w:rsidRDefault="003F6B25" w:rsidP="00E2635A">
      <w:pPr>
        <w:pStyle w:val="Level3"/>
        <w:rPr>
          <w:rFonts w:cs="Arial"/>
          <w:b w:val="0"/>
          <w:bCs/>
          <w:szCs w:val="24"/>
        </w:rPr>
      </w:pPr>
      <w:bookmarkStart w:id="217" w:name="_Toc529972149"/>
      <w:r w:rsidRPr="00BF29BF">
        <w:rPr>
          <w:rFonts w:cs="Arial"/>
          <w:b w:val="0"/>
          <w:bCs/>
          <w:szCs w:val="24"/>
        </w:rPr>
        <w:t xml:space="preserve">If a Deficiency (other than a Cosmetic Deficiency) is found in a Deliverable, Consortium shall promptly give Contractor Notice of its non-acceptance </w:t>
      </w:r>
      <w:bookmarkStart w:id="218" w:name="_Hlk150249721"/>
      <w:r w:rsidRPr="00BF29BF">
        <w:rPr>
          <w:rFonts w:cs="Arial"/>
          <w:b w:val="0"/>
          <w:bCs/>
          <w:szCs w:val="24"/>
        </w:rPr>
        <w:t>within ten (10) working days or such other period as the parties may agree in writing</w:t>
      </w:r>
      <w:bookmarkEnd w:id="218"/>
      <w:r w:rsidRPr="00BF29BF">
        <w:rPr>
          <w:rFonts w:cs="Arial"/>
          <w:b w:val="0"/>
          <w:bCs/>
          <w:szCs w:val="24"/>
        </w:rPr>
        <w:t xml:space="preserve">, with such Notice delineating Deficiencies used as the grounds for the Consortium’s decision.  Contractor shall promptly and in accordance with the BenefitsCal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 </w:t>
      </w:r>
      <w:bookmarkStart w:id="219" w:name="_Hlk150249740"/>
      <w:r w:rsidRPr="00BF29BF">
        <w:rPr>
          <w:rFonts w:cs="Arial"/>
          <w:b w:val="0"/>
          <w:bCs/>
          <w:szCs w:val="24"/>
        </w:rPr>
        <w:t>within ten (10) working days or such other period as the parties may agree in writing</w:t>
      </w:r>
      <w:bookmarkEnd w:id="219"/>
      <w:r w:rsidRPr="00BF29BF">
        <w:rPr>
          <w:rFonts w:cs="Arial"/>
          <w:b w:val="0"/>
          <w:bCs/>
          <w:szCs w:val="24"/>
        </w:rPr>
        <w:t>.</w:t>
      </w:r>
      <w:bookmarkEnd w:id="217"/>
      <w:r w:rsidRPr="00BF29BF">
        <w:rPr>
          <w:rFonts w:cs="Arial"/>
          <w:b w:val="0"/>
          <w:bCs/>
          <w:szCs w:val="24"/>
        </w:rPr>
        <w:t xml:space="preserve">  The correction of Deficiencies is governed by Section 11.3 (Correction of Deficiencies) and Section 11.4 (Warranty Work Response) of this Agreement.</w:t>
      </w:r>
    </w:p>
    <w:p w14:paraId="27B8791E" w14:textId="2D177B1A" w:rsidR="003F6B25" w:rsidRPr="00BF29BF" w:rsidRDefault="003F6B25" w:rsidP="00E2635A">
      <w:pPr>
        <w:pStyle w:val="Level3"/>
        <w:rPr>
          <w:rFonts w:cs="Arial"/>
          <w:b w:val="0"/>
          <w:bCs/>
          <w:szCs w:val="24"/>
        </w:rPr>
      </w:pPr>
      <w:r w:rsidRPr="00BF29BF">
        <w:rPr>
          <w:rFonts w:cs="Arial"/>
          <w:b w:val="0"/>
          <w:bCs/>
          <w:szCs w:val="24"/>
        </w:rPr>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w:t>
      </w:r>
      <w:r w:rsidRPr="00BF29BF">
        <w:rPr>
          <w:rFonts w:cs="Arial"/>
          <w:b w:val="0"/>
          <w:bCs/>
          <w:szCs w:val="24"/>
        </w:rPr>
        <w:lastRenderedPageBreak/>
        <w:t>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to terminate this Agreement as described in Sections 18.1 and 18.2.  The Consortium’s options under this Section 5.4 shall remain in effect until Acceptance of all of the Deliverables.</w:t>
      </w:r>
    </w:p>
    <w:p w14:paraId="6B0B3289" w14:textId="77777777" w:rsidR="003F6B25" w:rsidRPr="00BF29BF" w:rsidRDefault="003F6B25" w:rsidP="00E2635A">
      <w:pPr>
        <w:pStyle w:val="Level3"/>
        <w:rPr>
          <w:rFonts w:cs="Arial"/>
          <w:b w:val="0"/>
          <w:bCs/>
          <w:szCs w:val="24"/>
        </w:rPr>
      </w:pPr>
      <w:r w:rsidRPr="00BF29BF">
        <w:rPr>
          <w:rFonts w:cs="Arial"/>
          <w:b w:val="0"/>
          <w:bCs/>
          <w:szCs w:val="24"/>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279EAC47" w14:textId="77777777" w:rsidR="003F6B25" w:rsidRPr="00BF29BF" w:rsidRDefault="003F6B25" w:rsidP="00E2635A">
      <w:pPr>
        <w:pStyle w:val="Level3"/>
        <w:rPr>
          <w:rFonts w:cs="Arial"/>
          <w:b w:val="0"/>
          <w:bCs/>
          <w:szCs w:val="24"/>
        </w:rPr>
      </w:pPr>
      <w:r w:rsidRPr="00BF29BF">
        <w:rPr>
          <w:rFonts w:cs="Arial"/>
          <w:b w:val="0"/>
          <w:bCs/>
          <w:szCs w:val="24"/>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0D43F909" w14:textId="77777777" w:rsidR="003F6B25" w:rsidRPr="00BF29BF" w:rsidRDefault="003F6B25" w:rsidP="00E2635A">
      <w:pPr>
        <w:pStyle w:val="Level3"/>
        <w:rPr>
          <w:rFonts w:cs="Arial"/>
          <w:b w:val="0"/>
          <w:bCs/>
          <w:szCs w:val="24"/>
        </w:rPr>
      </w:pPr>
      <w:r w:rsidRPr="00BF29BF">
        <w:rPr>
          <w:rFonts w:cs="Arial"/>
          <w:b w:val="0"/>
          <w:bCs/>
          <w:szCs w:val="24"/>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03B58E90" w14:textId="77777777" w:rsidR="003F6B25" w:rsidRPr="00BF29BF" w:rsidRDefault="003F6B25" w:rsidP="00E2635A">
      <w:pPr>
        <w:pStyle w:val="Level2"/>
        <w:rPr>
          <w:szCs w:val="24"/>
        </w:rPr>
      </w:pPr>
      <w:bookmarkStart w:id="220" w:name="_Toc143592486"/>
      <w:bookmarkStart w:id="221" w:name="_Toc159318538"/>
      <w:r w:rsidRPr="00BF29BF">
        <w:rPr>
          <w:szCs w:val="24"/>
        </w:rPr>
        <w:t>Representations Regarding Deliverables.</w:t>
      </w:r>
      <w:bookmarkEnd w:id="220"/>
      <w:bookmarkEnd w:id="221"/>
    </w:p>
    <w:p w14:paraId="672AD7F1" w14:textId="666443A1" w:rsidR="003F6B25" w:rsidRPr="00BF29BF" w:rsidRDefault="003F6B25" w:rsidP="00E2635A">
      <w:pPr>
        <w:pStyle w:val="10sp05"/>
        <w:rPr>
          <w:rFonts w:cs="Arial"/>
          <w:szCs w:val="24"/>
        </w:rPr>
      </w:pPr>
      <w:r w:rsidRPr="00BF29BF">
        <w:rPr>
          <w:rFonts w:cs="Arial"/>
          <w:szCs w:val="24"/>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relating to Contractor’s obligations under Section 11 of this Agreement. </w:t>
      </w:r>
    </w:p>
    <w:p w14:paraId="71AB2A24" w14:textId="77777777" w:rsidR="003F6B25" w:rsidRPr="00BF29BF" w:rsidRDefault="003F6B25" w:rsidP="00E2635A">
      <w:pPr>
        <w:pStyle w:val="Level2"/>
        <w:rPr>
          <w:szCs w:val="24"/>
        </w:rPr>
      </w:pPr>
      <w:bookmarkStart w:id="222" w:name="_Toc143592487"/>
      <w:bookmarkStart w:id="223" w:name="_Toc159318539"/>
      <w:r w:rsidRPr="00BF29BF">
        <w:rPr>
          <w:szCs w:val="24"/>
        </w:rPr>
        <w:lastRenderedPageBreak/>
        <w:t>Contractor Report to Consortium Board of Directors.</w:t>
      </w:r>
      <w:bookmarkEnd w:id="222"/>
      <w:bookmarkEnd w:id="223"/>
    </w:p>
    <w:p w14:paraId="04475320" w14:textId="2F83523A" w:rsidR="003F6B25" w:rsidRPr="00BF29BF" w:rsidRDefault="003F6B25" w:rsidP="00E2635A">
      <w:pPr>
        <w:pStyle w:val="10sp0"/>
        <w:tabs>
          <w:tab w:val="left" w:pos="720"/>
        </w:tabs>
        <w:rPr>
          <w:rFonts w:cs="Arial"/>
          <w:szCs w:val="24"/>
        </w:rPr>
      </w:pPr>
      <w:r w:rsidRPr="00BF29BF">
        <w:rPr>
          <w:rFonts w:cs="Arial"/>
          <w:szCs w:val="24"/>
        </w:rPr>
        <w:tab/>
        <w:t>Contractor shall provide the Consortium’s Board of Directors with a summary report promptly upon the following circumstances:  (a) any and all significant or serious Deficiencies, or (b)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4363E893" w14:textId="794F617B" w:rsidR="00857CB2" w:rsidRPr="00BF29BF" w:rsidRDefault="005E1B93" w:rsidP="00E2635A">
      <w:pPr>
        <w:pStyle w:val="Level1"/>
        <w:rPr>
          <w:rFonts w:cs="Arial"/>
          <w:szCs w:val="24"/>
        </w:rPr>
      </w:pPr>
      <w:bookmarkStart w:id="224" w:name="_Toc159318540"/>
      <w:r w:rsidRPr="00BF29BF">
        <w:rPr>
          <w:rFonts w:cs="Arial"/>
          <w:szCs w:val="24"/>
        </w:rPr>
        <w:t>PROJECT MANAGEMENT</w:t>
      </w:r>
      <w:r w:rsidR="00857CB2" w:rsidRPr="00BF29BF">
        <w:rPr>
          <w:rFonts w:cs="Arial"/>
          <w:szCs w:val="24"/>
        </w:rPr>
        <w:t>.</w:t>
      </w:r>
      <w:bookmarkEnd w:id="224"/>
    </w:p>
    <w:p w14:paraId="6ADE336E" w14:textId="13311EA7" w:rsidR="00857CB2" w:rsidRPr="00BF29BF" w:rsidRDefault="00AE00B8" w:rsidP="00E2635A">
      <w:pPr>
        <w:pStyle w:val="Level2"/>
        <w:rPr>
          <w:szCs w:val="24"/>
        </w:rPr>
      </w:pPr>
      <w:bookmarkStart w:id="225" w:name="_Toc159318541"/>
      <w:r w:rsidRPr="00BF29BF">
        <w:rPr>
          <w:szCs w:val="24"/>
        </w:rPr>
        <w:t>General</w:t>
      </w:r>
      <w:r w:rsidR="00902AE9" w:rsidRPr="00BF29BF">
        <w:rPr>
          <w:szCs w:val="24"/>
        </w:rPr>
        <w:t xml:space="preserve"> Staffing Requirements and Commitments.</w:t>
      </w:r>
      <w:bookmarkEnd w:id="225"/>
    </w:p>
    <w:p w14:paraId="73B22B30" w14:textId="7E8DFC1F" w:rsidR="00AE00B8" w:rsidRPr="00BF29BF" w:rsidRDefault="00AE00B8" w:rsidP="00E2635A">
      <w:pPr>
        <w:pStyle w:val="Level3"/>
        <w:rPr>
          <w:rFonts w:cs="Arial"/>
          <w:b w:val="0"/>
          <w:bCs/>
          <w:szCs w:val="24"/>
        </w:rPr>
      </w:pPr>
      <w:r w:rsidRPr="00BF29BF">
        <w:rPr>
          <w:rFonts w:cs="Arial"/>
          <w:b w:val="0"/>
          <w:bCs/>
          <w:szCs w:val="24"/>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w:t>
      </w:r>
      <w:r w:rsidR="002C27C0" w:rsidRPr="00BF29BF">
        <w:rPr>
          <w:rFonts w:cs="Arial"/>
          <w:b w:val="0"/>
          <w:bCs/>
          <w:szCs w:val="24"/>
        </w:rPr>
        <w:t>S</w:t>
      </w:r>
      <w:r w:rsidRPr="00BF29BF">
        <w:rPr>
          <w:rFonts w:cs="Arial"/>
          <w:b w:val="0"/>
          <w:bCs/>
          <w:szCs w:val="24"/>
        </w:rPr>
        <w:t xml:space="preserve">taff will proactively coordinate and work collaboratively with the Consortium.  Contractor shall ensure all Staff understand both initial and ongoing roles and responsibilities, and how the </w:t>
      </w:r>
      <w:r w:rsidR="008D2A07" w:rsidRPr="00BF29BF">
        <w:rPr>
          <w:rFonts w:cs="Arial"/>
          <w:b w:val="0"/>
          <w:bCs/>
          <w:szCs w:val="24"/>
        </w:rPr>
        <w:t>BenefitsCal</w:t>
      </w:r>
      <w:r w:rsidRPr="00BF29BF">
        <w:rPr>
          <w:rFonts w:cs="Arial"/>
          <w:b w:val="0"/>
          <w:bCs/>
          <w:szCs w:val="24"/>
        </w:rPr>
        <w:t xml:space="preserve"> support team and assignments relate to the overall CalSAWS System and operations.</w:t>
      </w:r>
    </w:p>
    <w:p w14:paraId="660D91A4" w14:textId="779345F0" w:rsidR="00E114D3" w:rsidRPr="00BF29BF" w:rsidRDefault="00E114D3" w:rsidP="00E2635A">
      <w:pPr>
        <w:pStyle w:val="Level3"/>
        <w:rPr>
          <w:rFonts w:cs="Arial"/>
          <w:b w:val="0"/>
          <w:bCs/>
          <w:szCs w:val="24"/>
        </w:rPr>
      </w:pPr>
      <w:r w:rsidRPr="00BF29BF">
        <w:rPr>
          <w:rFonts w:cs="Arial"/>
          <w:b w:val="0"/>
          <w:bCs/>
          <w:szCs w:val="24"/>
        </w:rPr>
        <w:t>The Contractor is responsible for ensuring all Contractor Staff clearly understand both initial and ongoing roles and responsibilities, how the team and assignments relate to the Project</w:t>
      </w:r>
      <w:r w:rsidR="002C27C0" w:rsidRPr="00BF29BF">
        <w:rPr>
          <w:rFonts w:cs="Arial"/>
          <w:b w:val="0"/>
          <w:bCs/>
          <w:szCs w:val="24"/>
        </w:rPr>
        <w:t>,</w:t>
      </w:r>
      <w:r w:rsidRPr="00BF29BF">
        <w:rPr>
          <w:rFonts w:cs="Arial"/>
          <w:b w:val="0"/>
          <w:bCs/>
          <w:szCs w:val="24"/>
        </w:rPr>
        <w:t xml:space="preserve"> and the overall CalSAWS status and plans. The Consortium operates in a multi-contractor environment. Different </w:t>
      </w:r>
      <w:r w:rsidR="002C27C0" w:rsidRPr="00BF29BF">
        <w:rPr>
          <w:rFonts w:cs="Arial"/>
          <w:b w:val="0"/>
          <w:bCs/>
          <w:szCs w:val="24"/>
        </w:rPr>
        <w:t>c</w:t>
      </w:r>
      <w:r w:rsidRPr="00BF29BF">
        <w:rPr>
          <w:rFonts w:cs="Arial"/>
          <w:b w:val="0"/>
          <w:bCs/>
          <w:szCs w:val="24"/>
        </w:rPr>
        <w:t xml:space="preserve">ontractors have responsibilities for different aspects of CalSAWS. Contractor </w:t>
      </w:r>
      <w:r w:rsidR="002C27C0" w:rsidRPr="00BF29BF">
        <w:rPr>
          <w:rFonts w:cs="Arial"/>
          <w:b w:val="0"/>
          <w:bCs/>
          <w:szCs w:val="24"/>
        </w:rPr>
        <w:t xml:space="preserve">will ensure its </w:t>
      </w:r>
      <w:r w:rsidRPr="00BF29BF">
        <w:rPr>
          <w:rFonts w:cs="Arial"/>
          <w:b w:val="0"/>
          <w:bCs/>
          <w:szCs w:val="24"/>
        </w:rPr>
        <w:t xml:space="preserve">Staff work </w:t>
      </w:r>
      <w:r w:rsidR="002C27C0" w:rsidRPr="00BF29BF">
        <w:rPr>
          <w:rFonts w:cs="Arial"/>
          <w:b w:val="0"/>
          <w:bCs/>
          <w:szCs w:val="24"/>
        </w:rPr>
        <w:t xml:space="preserve">with other contractors’ staff </w:t>
      </w:r>
      <w:r w:rsidRPr="00BF29BF">
        <w:rPr>
          <w:rFonts w:cs="Arial"/>
          <w:b w:val="0"/>
          <w:bCs/>
          <w:szCs w:val="24"/>
        </w:rPr>
        <w:t>cooperatively and collaboratively to achieve the best interests of the Consortium.</w:t>
      </w:r>
    </w:p>
    <w:p w14:paraId="2B5359A1" w14:textId="3BB9090B" w:rsidR="00AE00B8" w:rsidRPr="00BF29BF" w:rsidRDefault="00AE00B8" w:rsidP="00E2635A">
      <w:pPr>
        <w:pStyle w:val="Level3"/>
        <w:rPr>
          <w:rFonts w:cs="Arial"/>
          <w:b w:val="0"/>
          <w:bCs/>
          <w:szCs w:val="24"/>
        </w:rPr>
      </w:pPr>
      <w:r w:rsidRPr="00BF29BF">
        <w:rPr>
          <w:rFonts w:cs="Arial"/>
          <w:b w:val="0"/>
          <w:bCs/>
          <w:szCs w:val="24"/>
        </w:rPr>
        <w:t>All proposed Contractor Staff must have good oral and written communication skills</w:t>
      </w:r>
      <w:r w:rsidR="00253EEE" w:rsidRPr="00BF29BF">
        <w:rPr>
          <w:rFonts w:cs="Arial"/>
          <w:b w:val="0"/>
          <w:bCs/>
          <w:szCs w:val="24"/>
        </w:rPr>
        <w:t xml:space="preserve">, which includes, but it not limited to, </w:t>
      </w:r>
      <w:r w:rsidRPr="00BF29BF">
        <w:rPr>
          <w:rFonts w:cs="Arial"/>
          <w:b w:val="0"/>
          <w:bCs/>
          <w:szCs w:val="24"/>
        </w:rPr>
        <w:t>the ability to communicate with diverse groups of users and to convey information technology terms and concepts to non-technical audiences.</w:t>
      </w:r>
      <w:r w:rsidR="00253EEE" w:rsidRPr="00BF29BF">
        <w:rPr>
          <w:rFonts w:cs="Arial"/>
          <w:b w:val="0"/>
          <w:bCs/>
          <w:szCs w:val="24"/>
        </w:rPr>
        <w:t xml:space="preserve"> </w:t>
      </w:r>
      <w:r w:rsidRPr="00BF29BF">
        <w:rPr>
          <w:rFonts w:cs="Arial"/>
          <w:b w:val="0"/>
          <w:bCs/>
          <w:szCs w:val="24"/>
        </w:rPr>
        <w:t>All Contractor Staff must prepare for</w:t>
      </w:r>
      <w:r w:rsidR="00253EEE" w:rsidRPr="00BF29BF">
        <w:rPr>
          <w:rFonts w:cs="Arial"/>
          <w:b w:val="0"/>
          <w:bCs/>
          <w:szCs w:val="24"/>
        </w:rPr>
        <w:t>,</w:t>
      </w:r>
      <w:r w:rsidRPr="00BF29BF">
        <w:rPr>
          <w:rFonts w:cs="Arial"/>
          <w:b w:val="0"/>
          <w:bCs/>
          <w:szCs w:val="24"/>
        </w:rPr>
        <w:t xml:space="preserve"> and actively participate in</w:t>
      </w:r>
      <w:r w:rsidR="00253EEE" w:rsidRPr="00BF29BF">
        <w:rPr>
          <w:rFonts w:cs="Arial"/>
          <w:b w:val="0"/>
          <w:bCs/>
          <w:szCs w:val="24"/>
        </w:rPr>
        <w:t>,</w:t>
      </w:r>
      <w:r w:rsidRPr="00BF29BF">
        <w:rPr>
          <w:rFonts w:cs="Arial"/>
          <w:b w:val="0"/>
          <w:bCs/>
          <w:szCs w:val="24"/>
        </w:rPr>
        <w:t xml:space="preserve"> designated Project meetings and represent the best interests of the Consortium and identify and escalate issues as appropriate. </w:t>
      </w:r>
      <w:r w:rsidR="00253EEE" w:rsidRPr="00BF29BF">
        <w:rPr>
          <w:rFonts w:cs="Arial"/>
          <w:b w:val="0"/>
          <w:bCs/>
          <w:szCs w:val="24"/>
        </w:rPr>
        <w:t>Finally, t</w:t>
      </w:r>
      <w:r w:rsidRPr="00BF29BF">
        <w:rPr>
          <w:rFonts w:cs="Arial"/>
          <w:b w:val="0"/>
          <w:bCs/>
          <w:szCs w:val="24"/>
        </w:rPr>
        <w:t xml:space="preserve">o facilitate Project progress, Contractor </w:t>
      </w:r>
      <w:r w:rsidR="00253EEE" w:rsidRPr="00BF29BF">
        <w:rPr>
          <w:rFonts w:cs="Arial"/>
          <w:b w:val="0"/>
          <w:bCs/>
          <w:szCs w:val="24"/>
        </w:rPr>
        <w:t xml:space="preserve">must take all reasonable steps necessary to </w:t>
      </w:r>
      <w:r w:rsidRPr="00BF29BF">
        <w:rPr>
          <w:rFonts w:cs="Arial"/>
          <w:b w:val="0"/>
          <w:bCs/>
          <w:szCs w:val="24"/>
        </w:rPr>
        <w:t>minimize Staff turnover</w:t>
      </w:r>
      <w:r w:rsidR="00253EEE" w:rsidRPr="00BF29BF">
        <w:rPr>
          <w:rFonts w:cs="Arial"/>
          <w:b w:val="0"/>
          <w:bCs/>
          <w:szCs w:val="24"/>
        </w:rPr>
        <w:t xml:space="preserve">, </w:t>
      </w:r>
      <w:r w:rsidRPr="00BF29BF">
        <w:rPr>
          <w:rFonts w:cs="Arial"/>
          <w:b w:val="0"/>
          <w:bCs/>
          <w:szCs w:val="24"/>
        </w:rPr>
        <w:t xml:space="preserve">particularly for </w:t>
      </w:r>
      <w:r w:rsidR="00253EEE" w:rsidRPr="00BF29BF">
        <w:rPr>
          <w:rFonts w:cs="Arial"/>
          <w:b w:val="0"/>
          <w:bCs/>
          <w:szCs w:val="24"/>
        </w:rPr>
        <w:t xml:space="preserve">the </w:t>
      </w:r>
      <w:r w:rsidRPr="00BF29BF">
        <w:rPr>
          <w:rFonts w:cs="Arial"/>
          <w:b w:val="0"/>
          <w:bCs/>
          <w:szCs w:val="24"/>
        </w:rPr>
        <w:t xml:space="preserve">Key Staff </w:t>
      </w:r>
      <w:r w:rsidR="00253EEE" w:rsidRPr="00BF29BF">
        <w:rPr>
          <w:rFonts w:cs="Arial"/>
          <w:b w:val="0"/>
          <w:bCs/>
          <w:szCs w:val="24"/>
        </w:rPr>
        <w:t>identified</w:t>
      </w:r>
      <w:r w:rsidRPr="00BF29BF">
        <w:rPr>
          <w:rFonts w:cs="Arial"/>
          <w:b w:val="0"/>
          <w:bCs/>
          <w:szCs w:val="24"/>
        </w:rPr>
        <w:t xml:space="preserve"> below.</w:t>
      </w:r>
    </w:p>
    <w:p w14:paraId="415DF79B" w14:textId="77777777" w:rsidR="00902AE9" w:rsidRPr="00BF29BF" w:rsidRDefault="00902AE9" w:rsidP="00E2635A">
      <w:pPr>
        <w:pStyle w:val="Level3"/>
        <w:rPr>
          <w:rFonts w:cs="Arial"/>
          <w:b w:val="0"/>
          <w:bCs/>
          <w:szCs w:val="24"/>
        </w:rPr>
      </w:pPr>
      <w:r w:rsidRPr="00BF29BF">
        <w:rPr>
          <w:rFonts w:cs="Arial"/>
          <w:b w:val="0"/>
          <w:bCs/>
          <w:szCs w:val="24"/>
        </w:rPr>
        <w:t xml:space="preserve">The Contractor’s Staff will be dedicated to the Project unless otherwise described within the Contractor’s approach and approved by the CalSAWS Executive Director. Project work hours are Monday, 12:00 P.M. </w:t>
      </w:r>
      <w:r w:rsidRPr="00BF29BF">
        <w:rPr>
          <w:rFonts w:cs="Arial"/>
          <w:b w:val="0"/>
          <w:bCs/>
          <w:szCs w:val="24"/>
        </w:rPr>
        <w:lastRenderedPageBreak/>
        <w:t xml:space="preserve">Pacific Standard Time (PST) through Friday, 12:00 P.M., PST.  Project meetings should be limited to this period. </w:t>
      </w:r>
    </w:p>
    <w:p w14:paraId="4CF0C0FC" w14:textId="77777777" w:rsidR="00902AE9" w:rsidRPr="00BF29BF" w:rsidRDefault="00902AE9" w:rsidP="00E2635A">
      <w:pPr>
        <w:pStyle w:val="Level3"/>
        <w:rPr>
          <w:rFonts w:cs="Arial"/>
          <w:b w:val="0"/>
          <w:bCs/>
          <w:szCs w:val="24"/>
        </w:rPr>
      </w:pPr>
      <w:r w:rsidRPr="00BF29BF">
        <w:rPr>
          <w:rFonts w:cs="Arial"/>
          <w:b w:val="0"/>
          <w:bCs/>
          <w:szCs w:val="24"/>
        </w:rPr>
        <w:t>During the BenefitsCal Transition-In period 75% of Work performed by Key Staff must be conducted at an approved Project site as defined in this Agreement unless alternate arrangements are approved in writing by the Executive Director. Consortium Key Staff counterparts will also conform to this model.</w:t>
      </w:r>
    </w:p>
    <w:p w14:paraId="4B286EEB" w14:textId="77777777" w:rsidR="00902AE9" w:rsidRPr="00BF29BF" w:rsidRDefault="00902AE9" w:rsidP="00E2635A">
      <w:pPr>
        <w:pStyle w:val="Level3"/>
        <w:rPr>
          <w:rFonts w:cs="Arial"/>
          <w:b w:val="0"/>
          <w:bCs/>
          <w:szCs w:val="24"/>
        </w:rPr>
      </w:pPr>
      <w:r w:rsidRPr="00BF29BF">
        <w:rPr>
          <w:rFonts w:cs="Arial"/>
          <w:b w:val="0"/>
          <w:bCs/>
          <w:szCs w:val="24"/>
        </w:rPr>
        <w:t>In all cases, during the BenefitsCal Transition-In period and afterwards, the Contractor must provide at least one Key Staff person on-site on Monday mornings, 8:00 A.M through 12:00 P.M. and Friday afternoons, 12:00 P.M. through 5:00 P.M.</w:t>
      </w:r>
    </w:p>
    <w:p w14:paraId="43DA3CAB" w14:textId="5EF40BE0" w:rsidR="00CF1036" w:rsidRPr="00BF29BF" w:rsidRDefault="00CF1036" w:rsidP="00E2635A">
      <w:pPr>
        <w:pStyle w:val="Level3"/>
        <w:rPr>
          <w:rFonts w:cs="Arial"/>
          <w:b w:val="0"/>
          <w:bCs/>
          <w:szCs w:val="24"/>
        </w:rPr>
      </w:pPr>
      <w:r w:rsidRPr="00BF29BF">
        <w:rPr>
          <w:rFonts w:cs="Arial"/>
          <w:b w:val="0"/>
          <w:bCs/>
          <w:szCs w:val="24"/>
        </w:rPr>
        <w:t>During the Transition-In period, the Consortium will work collaboratively with Contractor to determine a staffing model that establishes the appropriate level of continuing on-site presence required for all Key Staff and other Staff. Once the Transition-In Tasks are complete and accepted, Contractor will fulfill its ongoing obligations in accordance with the approved staffing model.</w:t>
      </w:r>
    </w:p>
    <w:p w14:paraId="6934125F" w14:textId="77777777" w:rsidR="00902AE9" w:rsidRPr="00BF29BF" w:rsidRDefault="00902AE9" w:rsidP="00E2635A">
      <w:pPr>
        <w:pStyle w:val="Level3"/>
        <w:rPr>
          <w:rFonts w:cs="Arial"/>
          <w:b w:val="0"/>
          <w:bCs/>
          <w:szCs w:val="24"/>
        </w:rPr>
      </w:pPr>
      <w:r w:rsidRPr="00BF29BF">
        <w:rPr>
          <w:rFonts w:cs="Arial"/>
          <w:b w:val="0"/>
          <w:bCs/>
          <w:szCs w:val="24"/>
        </w:rPr>
        <w:t>After the successful completion of the Transition-In period, Key Staff and other Staff may be required to work on-site per Consortium direction. The Consortium assumes up to of Key Staff and other Staff will work full-time on-site with an additional 10% of Staff working on-site periodically. The Consortium’s long-term expectation is to support a remote Staff model.</w:t>
      </w:r>
    </w:p>
    <w:p w14:paraId="62ECFD46" w14:textId="0DB1C106" w:rsidR="00902AE9" w:rsidRPr="00BF29BF" w:rsidRDefault="00902AE9" w:rsidP="00E2635A">
      <w:pPr>
        <w:pStyle w:val="Level3"/>
        <w:rPr>
          <w:rFonts w:cs="Arial"/>
          <w:bCs/>
          <w:szCs w:val="24"/>
        </w:rPr>
      </w:pPr>
      <w:r w:rsidRPr="00BF29BF">
        <w:rPr>
          <w:rFonts w:cs="Arial"/>
          <w:b w:val="0"/>
          <w:bCs/>
          <w:szCs w:val="24"/>
        </w:rPr>
        <w:t>In the event of one or more Project site relocations, the Contractor will support the transition(s) without interruption of services.</w:t>
      </w:r>
    </w:p>
    <w:p w14:paraId="535FF5D5" w14:textId="1E9030C3" w:rsidR="00857CB2" w:rsidRPr="00BF29BF" w:rsidRDefault="00E114D3" w:rsidP="00E2635A">
      <w:pPr>
        <w:pStyle w:val="Level2"/>
        <w:rPr>
          <w:szCs w:val="24"/>
        </w:rPr>
      </w:pPr>
      <w:bookmarkStart w:id="226" w:name="_Toc159318542"/>
      <w:r w:rsidRPr="00BF29BF">
        <w:rPr>
          <w:szCs w:val="24"/>
        </w:rPr>
        <w:t>Key Staff</w:t>
      </w:r>
      <w:r w:rsidR="00F776D3" w:rsidRPr="00BF29BF">
        <w:rPr>
          <w:szCs w:val="24"/>
        </w:rPr>
        <w:t>.</w:t>
      </w:r>
      <w:bookmarkEnd w:id="226"/>
    </w:p>
    <w:p w14:paraId="2366D521" w14:textId="2CB17AF2" w:rsidR="00F776D3" w:rsidRPr="00BF29BF" w:rsidRDefault="005E092F" w:rsidP="00E2635A">
      <w:pPr>
        <w:pStyle w:val="Level3"/>
        <w:rPr>
          <w:rFonts w:cs="Arial"/>
          <w:szCs w:val="24"/>
        </w:rPr>
      </w:pPr>
      <w:r w:rsidRPr="00BF29BF">
        <w:rPr>
          <w:rFonts w:cs="Arial"/>
          <w:szCs w:val="24"/>
        </w:rPr>
        <w:t>Project Manager</w:t>
      </w:r>
      <w:r w:rsidR="00F776D3" w:rsidRPr="00BF29BF">
        <w:rPr>
          <w:rFonts w:cs="Arial"/>
          <w:szCs w:val="24"/>
        </w:rPr>
        <w:t xml:space="preserve">. </w:t>
      </w:r>
    </w:p>
    <w:p w14:paraId="779F71D6" w14:textId="1B828BB3" w:rsidR="005E092F" w:rsidRPr="00BF29BF" w:rsidRDefault="005E092F" w:rsidP="00E2635A">
      <w:pPr>
        <w:pStyle w:val="10sp0"/>
        <w:ind w:left="1440"/>
        <w:rPr>
          <w:rFonts w:cs="Arial"/>
          <w:szCs w:val="24"/>
        </w:rPr>
      </w:pPr>
      <w:r w:rsidRPr="00BF29BF">
        <w:rPr>
          <w:rFonts w:cs="Arial"/>
          <w:szCs w:val="24"/>
        </w:rPr>
        <w:t xml:space="preserve">The Project Manager is responsible for providing day-to-day management of Contractor resources and activities, including overall performance and Agreement compliance. The Project Manager will act as the primary interface with the Consortium Executive Director and Management Team. The Project Manager is responsible for managing the BenefitsCal scope of Services, Contractor Staff, and administering the Contractor’s responsibilities under the Agreement. The Project Manager is responsible for ensuring the Agreement receives </w:t>
      </w:r>
      <w:r w:rsidR="001231DC" w:rsidRPr="00BF29BF">
        <w:rPr>
          <w:rFonts w:cs="Arial"/>
          <w:szCs w:val="24"/>
        </w:rPr>
        <w:t>full</w:t>
      </w:r>
      <w:r w:rsidRPr="00BF29BF">
        <w:rPr>
          <w:rFonts w:cs="Arial"/>
          <w:szCs w:val="24"/>
        </w:rPr>
        <w:t xml:space="preserve"> support, commitment, and oversight </w:t>
      </w:r>
      <w:r w:rsidR="001231DC" w:rsidRPr="00BF29BF">
        <w:rPr>
          <w:rFonts w:cs="Arial"/>
          <w:szCs w:val="24"/>
        </w:rPr>
        <w:t xml:space="preserve">from the Contractor’s company </w:t>
      </w:r>
      <w:r w:rsidRPr="00BF29BF">
        <w:rPr>
          <w:rFonts w:cs="Arial"/>
          <w:szCs w:val="24"/>
        </w:rPr>
        <w:t>to meet or exceed all  contractual requirements</w:t>
      </w:r>
      <w:r w:rsidR="001231DC" w:rsidRPr="00BF29BF">
        <w:rPr>
          <w:rFonts w:cs="Arial"/>
          <w:szCs w:val="24"/>
        </w:rPr>
        <w:t xml:space="preserve"> contained in this Agreement</w:t>
      </w:r>
      <w:r w:rsidRPr="00BF29BF">
        <w:rPr>
          <w:rFonts w:cs="Arial"/>
          <w:szCs w:val="24"/>
        </w:rPr>
        <w:t xml:space="preserve">. The Project Manager must have the decision-making authority to bind the Contractor to all terms and conditions in the Agreement. The Project Manager is accountable for Contractor Staff performance. </w:t>
      </w:r>
    </w:p>
    <w:p w14:paraId="3B0B2A48" w14:textId="4C2E7CDE" w:rsidR="00D91421" w:rsidRPr="00BF29BF" w:rsidRDefault="005E092F" w:rsidP="00E2635A">
      <w:pPr>
        <w:pStyle w:val="10sp0"/>
        <w:tabs>
          <w:tab w:val="left" w:pos="720"/>
        </w:tabs>
        <w:ind w:left="1440"/>
        <w:rPr>
          <w:rFonts w:cs="Arial"/>
          <w:szCs w:val="24"/>
        </w:rPr>
      </w:pPr>
      <w:r w:rsidRPr="00BF29BF">
        <w:rPr>
          <w:rFonts w:cs="Arial"/>
          <w:szCs w:val="24"/>
        </w:rPr>
        <w:lastRenderedPageBreak/>
        <w:t>In addition to the above, the Project Manager responsibilities include, but not be limited to, the following:</w:t>
      </w:r>
    </w:p>
    <w:p w14:paraId="07A5DEB5" w14:textId="41A7CD0E" w:rsidR="001231DC" w:rsidRPr="00BF29BF" w:rsidRDefault="001231DC" w:rsidP="00E2635A">
      <w:pPr>
        <w:pStyle w:val="Level4"/>
        <w:tabs>
          <w:tab w:val="clear" w:pos="2880"/>
          <w:tab w:val="num" w:pos="3060"/>
        </w:tabs>
        <w:ind w:left="3060" w:hanging="900"/>
        <w:rPr>
          <w:rFonts w:cs="Arial"/>
          <w:szCs w:val="24"/>
        </w:rPr>
      </w:pPr>
      <w:r w:rsidRPr="00BF29BF">
        <w:rPr>
          <w:rFonts w:cs="Arial"/>
          <w:szCs w:val="24"/>
        </w:rPr>
        <w:t>Overseeing the development and delivery of all Contractor tasks, Services and Deliverables and ensuring the</w:t>
      </w:r>
      <w:r w:rsidR="008B56AE" w:rsidRPr="00BF29BF">
        <w:rPr>
          <w:rFonts w:cs="Arial"/>
          <w:szCs w:val="24"/>
        </w:rPr>
        <w:t xml:space="preserve"> quality of those Services and Deliverables, and that they </w:t>
      </w:r>
      <w:r w:rsidRPr="00BF29BF">
        <w:rPr>
          <w:rFonts w:cs="Arial"/>
          <w:szCs w:val="24"/>
        </w:rPr>
        <w:t>are delivered in accordance with the approved BenefitsCal work schedule.</w:t>
      </w:r>
    </w:p>
    <w:p w14:paraId="0BC972B6" w14:textId="1DB748A3" w:rsidR="001231DC" w:rsidRPr="00BF29BF" w:rsidRDefault="001231DC" w:rsidP="00E2635A">
      <w:pPr>
        <w:pStyle w:val="Level4"/>
        <w:tabs>
          <w:tab w:val="clear" w:pos="2880"/>
          <w:tab w:val="num" w:pos="3060"/>
        </w:tabs>
        <w:ind w:left="3060" w:hanging="900"/>
        <w:rPr>
          <w:rFonts w:cs="Arial"/>
          <w:szCs w:val="24"/>
        </w:rPr>
      </w:pPr>
      <w:r w:rsidRPr="00BF29BF">
        <w:rPr>
          <w:rFonts w:cs="Arial"/>
          <w:szCs w:val="24"/>
        </w:rPr>
        <w:t xml:space="preserve">Ensuring the Contractor team understands the scope of the Agreement and the </w:t>
      </w:r>
      <w:r w:rsidR="008B56AE" w:rsidRPr="00BF29BF">
        <w:rPr>
          <w:rFonts w:cs="Arial"/>
          <w:szCs w:val="24"/>
        </w:rPr>
        <w:t xml:space="preserve">role of </w:t>
      </w:r>
      <w:r w:rsidRPr="00BF29BF">
        <w:rPr>
          <w:rFonts w:cs="Arial"/>
          <w:szCs w:val="24"/>
        </w:rPr>
        <w:t xml:space="preserve">BenefitsCal </w:t>
      </w:r>
      <w:r w:rsidR="008B56AE" w:rsidRPr="00BF29BF">
        <w:rPr>
          <w:rFonts w:cs="Arial"/>
          <w:szCs w:val="24"/>
        </w:rPr>
        <w:t xml:space="preserve">within the overall CalSAWS Project, including working effectively </w:t>
      </w:r>
      <w:r w:rsidRPr="00BF29BF">
        <w:rPr>
          <w:rFonts w:cs="Arial"/>
          <w:szCs w:val="24"/>
        </w:rPr>
        <w:t xml:space="preserve">with the Consortium and its Delivery Integration Office (DIO), Counties, state, stakeholders, clients and other </w:t>
      </w:r>
      <w:r w:rsidR="008B56AE" w:rsidRPr="00BF29BF">
        <w:rPr>
          <w:rFonts w:cs="Arial"/>
          <w:szCs w:val="24"/>
        </w:rPr>
        <w:t>c</w:t>
      </w:r>
      <w:r w:rsidRPr="00BF29BF">
        <w:rPr>
          <w:rFonts w:cs="Arial"/>
          <w:szCs w:val="24"/>
        </w:rPr>
        <w:t>ontractors.</w:t>
      </w:r>
    </w:p>
    <w:p w14:paraId="5C78662A" w14:textId="41A73F97" w:rsidR="008B56AE" w:rsidRPr="00BF29BF" w:rsidRDefault="008B56AE" w:rsidP="00E2635A">
      <w:pPr>
        <w:pStyle w:val="Level4"/>
        <w:tabs>
          <w:tab w:val="clear" w:pos="2880"/>
          <w:tab w:val="num" w:pos="3060"/>
        </w:tabs>
        <w:ind w:left="3060" w:hanging="900"/>
        <w:rPr>
          <w:rFonts w:cs="Arial"/>
          <w:szCs w:val="24"/>
        </w:rPr>
      </w:pPr>
      <w:r w:rsidRPr="00BF29BF">
        <w:rPr>
          <w:rFonts w:cs="Arial"/>
          <w:szCs w:val="24"/>
        </w:rPr>
        <w:t>Participate with the DIO in the revisions and execution of plans and processes to govern multiple contractors working collectively in the CalSAWS environment.</w:t>
      </w:r>
    </w:p>
    <w:p w14:paraId="3ED28BAD" w14:textId="653591F7" w:rsidR="008B56AE" w:rsidRPr="00BF29BF" w:rsidRDefault="008B56AE" w:rsidP="00E2635A">
      <w:pPr>
        <w:pStyle w:val="Level4"/>
        <w:tabs>
          <w:tab w:val="clear" w:pos="2880"/>
          <w:tab w:val="num" w:pos="3060"/>
        </w:tabs>
        <w:ind w:left="3060" w:hanging="900"/>
        <w:rPr>
          <w:rFonts w:cs="Arial"/>
          <w:szCs w:val="24"/>
        </w:rPr>
      </w:pPr>
      <w:r w:rsidRPr="00BF29BF">
        <w:rPr>
          <w:rFonts w:cs="Arial"/>
          <w:szCs w:val="24"/>
        </w:rPr>
        <w:t>Provide executive level reporting and communications to Consortium Executive Directors and Management Team, Joint Powers Authority (JPA) Board of Directors, Project Steering Committee, State program sponsors and other stakeholders.</w:t>
      </w:r>
    </w:p>
    <w:p w14:paraId="1862CF99" w14:textId="1BE8244F" w:rsidR="008B56AE" w:rsidRPr="00BF29BF" w:rsidRDefault="008B56AE" w:rsidP="00E2635A">
      <w:pPr>
        <w:pStyle w:val="Level4"/>
        <w:tabs>
          <w:tab w:val="clear" w:pos="2880"/>
          <w:tab w:val="num" w:pos="3060"/>
        </w:tabs>
        <w:ind w:left="3060" w:hanging="900"/>
        <w:rPr>
          <w:rFonts w:cs="Arial"/>
          <w:szCs w:val="24"/>
        </w:rPr>
      </w:pPr>
      <w:r w:rsidRPr="00BF29BF">
        <w:rPr>
          <w:rFonts w:cs="Arial"/>
          <w:szCs w:val="24"/>
        </w:rPr>
        <w:t>Prepare special reports and presentations as needed related to the Project.</w:t>
      </w:r>
    </w:p>
    <w:p w14:paraId="411DE154" w14:textId="2952251C" w:rsidR="008B56AE" w:rsidRPr="00BF29BF" w:rsidRDefault="008B56AE" w:rsidP="00E2635A">
      <w:pPr>
        <w:pStyle w:val="Level4"/>
        <w:tabs>
          <w:tab w:val="clear" w:pos="2880"/>
          <w:tab w:val="num" w:pos="3060"/>
        </w:tabs>
        <w:ind w:left="3060" w:hanging="900"/>
        <w:rPr>
          <w:rFonts w:cs="Arial"/>
          <w:szCs w:val="24"/>
        </w:rPr>
      </w:pPr>
      <w:r w:rsidRPr="00BF29BF">
        <w:rPr>
          <w:rFonts w:cs="Arial"/>
          <w:szCs w:val="24"/>
        </w:rPr>
        <w:t>Work cooperatively with the Consortium PMO to resolve escalated issues including, but not limited to, contractual requirements, risk mitigation, BenefitsCal enhancements, and any other issue that requires executive management attention.</w:t>
      </w:r>
    </w:p>
    <w:p w14:paraId="26E86F85" w14:textId="4EDA3692" w:rsidR="008B56AE" w:rsidRPr="00BF29BF" w:rsidRDefault="008B56AE" w:rsidP="00E2635A">
      <w:pPr>
        <w:pStyle w:val="Level4"/>
        <w:tabs>
          <w:tab w:val="clear" w:pos="2880"/>
          <w:tab w:val="num" w:pos="3060"/>
        </w:tabs>
        <w:ind w:left="3060" w:hanging="900"/>
        <w:rPr>
          <w:rFonts w:cs="Arial"/>
          <w:szCs w:val="24"/>
        </w:rPr>
      </w:pPr>
      <w:r w:rsidRPr="00BF29BF">
        <w:rPr>
          <w:rFonts w:cs="Arial"/>
          <w:szCs w:val="24"/>
        </w:rPr>
        <w:t>Identify and bring forward technology options and innovation recommendations that will provide the highest value to the Consortium and county business operations.</w:t>
      </w:r>
    </w:p>
    <w:p w14:paraId="3661D716" w14:textId="4089AE13" w:rsidR="00F776D3" w:rsidRPr="00BF29BF" w:rsidRDefault="00976CE2" w:rsidP="00E2635A">
      <w:pPr>
        <w:pStyle w:val="Level3"/>
        <w:rPr>
          <w:rFonts w:cs="Arial"/>
          <w:szCs w:val="24"/>
        </w:rPr>
      </w:pPr>
      <w:r w:rsidRPr="00BF29BF">
        <w:rPr>
          <w:rFonts w:cs="Arial"/>
          <w:szCs w:val="24"/>
        </w:rPr>
        <w:t>Project Management Office Lead.</w:t>
      </w:r>
    </w:p>
    <w:p w14:paraId="64D3557B" w14:textId="4F6DE8B1" w:rsidR="00976CE2" w:rsidRPr="00BF29BF" w:rsidRDefault="00976CE2" w:rsidP="00E2635A">
      <w:pPr>
        <w:pStyle w:val="10sp0"/>
        <w:ind w:left="1440"/>
        <w:rPr>
          <w:rFonts w:cs="Arial"/>
          <w:szCs w:val="24"/>
        </w:rPr>
      </w:pPr>
      <w:r w:rsidRPr="00BF29BF">
        <w:rPr>
          <w:rFonts w:cs="Arial"/>
          <w:szCs w:val="24"/>
        </w:rPr>
        <w:t>The Project Management Office (PMO) Lead is responsible for the administration of the Project Management Office and overall reporting efforts for the Contractor. The PMO Lead responsibilities include, but are not limited to, the following:</w:t>
      </w:r>
    </w:p>
    <w:p w14:paraId="6BA60E11" w14:textId="12997630" w:rsidR="00976CE2" w:rsidRPr="00BF29BF" w:rsidRDefault="00B06CF5" w:rsidP="00E2635A">
      <w:pPr>
        <w:pStyle w:val="Level4"/>
        <w:tabs>
          <w:tab w:val="clear" w:pos="2880"/>
          <w:tab w:val="num" w:pos="3060"/>
        </w:tabs>
        <w:ind w:left="3060" w:hanging="900"/>
        <w:rPr>
          <w:rFonts w:cs="Arial"/>
          <w:szCs w:val="24"/>
        </w:rPr>
      </w:pPr>
      <w:r w:rsidRPr="00BF29BF">
        <w:rPr>
          <w:rFonts w:cs="Arial"/>
          <w:szCs w:val="24"/>
        </w:rPr>
        <w:lastRenderedPageBreak/>
        <w:t>Work closely with the BenefitsCal Project Manager and provide PMO support for the execution of the Contractor’s responsibilities under this Agreement.</w:t>
      </w:r>
    </w:p>
    <w:p w14:paraId="57D4660C" w14:textId="4C55D6A8" w:rsidR="00B06CF5" w:rsidRPr="00BF29BF" w:rsidRDefault="00B06CF5" w:rsidP="00E2635A">
      <w:pPr>
        <w:pStyle w:val="Level4"/>
        <w:tabs>
          <w:tab w:val="clear" w:pos="2880"/>
          <w:tab w:val="num" w:pos="3060"/>
        </w:tabs>
        <w:ind w:left="3060" w:hanging="900"/>
        <w:rPr>
          <w:rFonts w:cs="Arial"/>
          <w:szCs w:val="24"/>
        </w:rPr>
      </w:pPr>
      <w:r w:rsidRPr="00BF29BF">
        <w:rPr>
          <w:rFonts w:cs="Arial"/>
          <w:szCs w:val="24"/>
        </w:rPr>
        <w:t>Adhere to the Consortium’s PCD and other Consortium required processes and procedures.</w:t>
      </w:r>
    </w:p>
    <w:p w14:paraId="1539F134" w14:textId="589F6447" w:rsidR="00B06CF5" w:rsidRPr="00BF29BF" w:rsidRDefault="00B06CF5" w:rsidP="00E2635A">
      <w:pPr>
        <w:pStyle w:val="Level4"/>
        <w:tabs>
          <w:tab w:val="clear" w:pos="2880"/>
          <w:tab w:val="num" w:pos="3060"/>
        </w:tabs>
        <w:ind w:left="3060" w:hanging="900"/>
        <w:rPr>
          <w:rFonts w:cs="Arial"/>
          <w:szCs w:val="24"/>
        </w:rPr>
      </w:pPr>
      <w:r w:rsidRPr="00BF29BF">
        <w:rPr>
          <w:rFonts w:cs="Arial"/>
          <w:szCs w:val="24"/>
        </w:rPr>
        <w:t>Manage and monitor the BenefitsCal Work Schedule that will be incorporated into the Consortium’s Master Work Schedule.</w:t>
      </w:r>
    </w:p>
    <w:p w14:paraId="56954098" w14:textId="3FB301FA" w:rsidR="00B06CF5" w:rsidRPr="00BF29BF" w:rsidRDefault="00B06CF5" w:rsidP="00E2635A">
      <w:pPr>
        <w:pStyle w:val="Level4"/>
        <w:tabs>
          <w:tab w:val="clear" w:pos="2880"/>
          <w:tab w:val="num" w:pos="3060"/>
        </w:tabs>
        <w:ind w:left="3060" w:hanging="900"/>
        <w:rPr>
          <w:rFonts w:cs="Arial"/>
          <w:szCs w:val="24"/>
        </w:rPr>
      </w:pPr>
      <w:r w:rsidRPr="00BF29BF">
        <w:rPr>
          <w:rFonts w:cs="Arial"/>
          <w:szCs w:val="24"/>
        </w:rPr>
        <w:t>Ensure the Contractor’s Staff understands and adheres to Work Schedule activities, Deliverable responsibilities, and Project processes and procedures.</w:t>
      </w:r>
    </w:p>
    <w:p w14:paraId="5CE6E877" w14:textId="0FA6AE0E" w:rsidR="00B06CF5" w:rsidRPr="00BF29BF" w:rsidRDefault="00B06CF5" w:rsidP="00E2635A">
      <w:pPr>
        <w:pStyle w:val="Level4"/>
        <w:tabs>
          <w:tab w:val="clear" w:pos="2880"/>
          <w:tab w:val="num" w:pos="3060"/>
        </w:tabs>
        <w:ind w:left="3060" w:hanging="900"/>
        <w:rPr>
          <w:rFonts w:cs="Arial"/>
          <w:szCs w:val="24"/>
        </w:rPr>
      </w:pPr>
      <w:r w:rsidRPr="00BF29BF">
        <w:rPr>
          <w:rFonts w:cs="Arial"/>
          <w:szCs w:val="24"/>
        </w:rPr>
        <w:t>Lead and support the development and delivery of all Deliverables and Work products, ensuring they meet established quality standards and are delivered in accordance with the approved Work Schedule.</w:t>
      </w:r>
    </w:p>
    <w:p w14:paraId="4D80B014" w14:textId="54588007" w:rsidR="00B06CF5" w:rsidRPr="00BF29BF" w:rsidRDefault="00B06CF5" w:rsidP="00E2635A">
      <w:pPr>
        <w:pStyle w:val="Level4"/>
        <w:tabs>
          <w:tab w:val="clear" w:pos="2880"/>
          <w:tab w:val="num" w:pos="3060"/>
        </w:tabs>
        <w:ind w:left="3060" w:hanging="900"/>
        <w:rPr>
          <w:rFonts w:cs="Arial"/>
          <w:szCs w:val="24"/>
        </w:rPr>
      </w:pPr>
      <w:r w:rsidRPr="00BF29BF">
        <w:rPr>
          <w:rFonts w:cs="Arial"/>
          <w:szCs w:val="24"/>
        </w:rPr>
        <w:t>Provide financial reporting regarding planned and actual monthly expenditures using agreed upon formats.</w:t>
      </w:r>
    </w:p>
    <w:p w14:paraId="135EE034" w14:textId="7C3F8D04" w:rsidR="00B06CF5" w:rsidRPr="00BF29BF" w:rsidRDefault="00B06CF5" w:rsidP="00E2635A">
      <w:pPr>
        <w:pStyle w:val="Level4"/>
        <w:tabs>
          <w:tab w:val="clear" w:pos="2880"/>
          <w:tab w:val="num" w:pos="3060"/>
        </w:tabs>
        <w:ind w:left="3060" w:hanging="900"/>
        <w:rPr>
          <w:rFonts w:cs="Arial"/>
          <w:szCs w:val="24"/>
        </w:rPr>
      </w:pPr>
      <w:r w:rsidRPr="00BF29BF">
        <w:rPr>
          <w:rFonts w:cs="Arial"/>
          <w:szCs w:val="24"/>
        </w:rPr>
        <w:t>Establish and manage BenefitsCal related issue resolution and risk mitigation strategies.</w:t>
      </w:r>
    </w:p>
    <w:p w14:paraId="2EF3C4AE" w14:textId="72B001D2" w:rsidR="008B56AE" w:rsidRPr="00BF29BF" w:rsidRDefault="0092462C" w:rsidP="00E2635A">
      <w:pPr>
        <w:pStyle w:val="Level3"/>
        <w:rPr>
          <w:rFonts w:cs="Arial"/>
          <w:b w:val="0"/>
          <w:szCs w:val="24"/>
        </w:rPr>
      </w:pPr>
      <w:r w:rsidRPr="00BF29BF">
        <w:rPr>
          <w:rFonts w:cs="Arial"/>
          <w:bCs/>
          <w:szCs w:val="24"/>
        </w:rPr>
        <w:t>Transition Lead</w:t>
      </w:r>
      <w:r w:rsidR="00965E86" w:rsidRPr="00BF29BF">
        <w:rPr>
          <w:rFonts w:cs="Arial"/>
          <w:bCs/>
          <w:szCs w:val="24"/>
        </w:rPr>
        <w:t>.</w:t>
      </w:r>
    </w:p>
    <w:p w14:paraId="6285330B" w14:textId="050D910D" w:rsidR="00F776D3" w:rsidRPr="00BF29BF" w:rsidRDefault="00965E86" w:rsidP="00E2635A">
      <w:pPr>
        <w:pStyle w:val="10sp0"/>
        <w:ind w:left="1440"/>
        <w:rPr>
          <w:rFonts w:cs="Arial"/>
          <w:szCs w:val="24"/>
        </w:rPr>
      </w:pPr>
      <w:r w:rsidRPr="00BF29BF">
        <w:rPr>
          <w:rFonts w:cs="Arial"/>
          <w:szCs w:val="24"/>
        </w:rPr>
        <w:t>The Transition Lead’s role span</w:t>
      </w:r>
      <w:r w:rsidR="00E33DD7" w:rsidRPr="00BF29BF">
        <w:rPr>
          <w:rFonts w:cs="Arial"/>
          <w:szCs w:val="24"/>
        </w:rPr>
        <w:t>s</w:t>
      </w:r>
      <w:r w:rsidRPr="00BF29BF">
        <w:rPr>
          <w:rFonts w:cs="Arial"/>
          <w:szCs w:val="24"/>
        </w:rPr>
        <w:t xml:space="preserve"> the six (6) month Transition-In period. This position is responsible for planning, coordination and successful completion of the transition of all responsibilities and functions from the existing contractor to Contractor. Duties and responsibilities of the Transition Lead include, but are not limited to, the following:</w:t>
      </w:r>
    </w:p>
    <w:p w14:paraId="2B0414D9" w14:textId="683A54FE" w:rsidR="00F776D3" w:rsidRPr="00BF29BF" w:rsidRDefault="00161942" w:rsidP="00E2635A">
      <w:pPr>
        <w:pStyle w:val="Level4"/>
        <w:tabs>
          <w:tab w:val="clear" w:pos="2880"/>
          <w:tab w:val="num" w:pos="3060"/>
        </w:tabs>
        <w:ind w:left="3060" w:hanging="900"/>
        <w:rPr>
          <w:rFonts w:cs="Arial"/>
          <w:szCs w:val="24"/>
        </w:rPr>
      </w:pPr>
      <w:r w:rsidRPr="00BF29BF">
        <w:rPr>
          <w:rFonts w:cs="Arial"/>
          <w:szCs w:val="24"/>
        </w:rPr>
        <w:t>Manage all Transition-In activities and deliver a successful transition.</w:t>
      </w:r>
    </w:p>
    <w:p w14:paraId="20101E32" w14:textId="14429100" w:rsidR="00161942" w:rsidRPr="00BF29BF" w:rsidRDefault="00161942" w:rsidP="00E2635A">
      <w:pPr>
        <w:pStyle w:val="Level4"/>
        <w:tabs>
          <w:tab w:val="clear" w:pos="2880"/>
          <w:tab w:val="num" w:pos="3060"/>
        </w:tabs>
        <w:ind w:left="3060" w:hanging="900"/>
        <w:rPr>
          <w:rFonts w:cs="Arial"/>
          <w:szCs w:val="24"/>
        </w:rPr>
      </w:pPr>
      <w:r w:rsidRPr="00BF29BF">
        <w:rPr>
          <w:rFonts w:cs="Arial"/>
          <w:szCs w:val="24"/>
        </w:rPr>
        <w:t>Develop, maintain, and deliver a Transition-In Plan (TIP)</w:t>
      </w:r>
    </w:p>
    <w:p w14:paraId="11425018" w14:textId="4C7A7E34" w:rsidR="00161942" w:rsidRPr="00BF29BF" w:rsidRDefault="00161942" w:rsidP="00E2635A">
      <w:pPr>
        <w:pStyle w:val="Level4"/>
        <w:tabs>
          <w:tab w:val="clear" w:pos="2880"/>
          <w:tab w:val="num" w:pos="3060"/>
        </w:tabs>
        <w:ind w:left="3060" w:hanging="900"/>
        <w:rPr>
          <w:rFonts w:cs="Arial"/>
          <w:szCs w:val="24"/>
        </w:rPr>
      </w:pPr>
      <w:r w:rsidRPr="00BF29BF">
        <w:rPr>
          <w:rFonts w:cs="Arial"/>
          <w:szCs w:val="24"/>
        </w:rPr>
        <w:t>Work collaboratively with the incumbent contractor to accomplish a smooth transition of all BenefitsCal components.</w:t>
      </w:r>
    </w:p>
    <w:p w14:paraId="31DB6B9D" w14:textId="77777777" w:rsidR="00161942" w:rsidRPr="00BF29BF" w:rsidRDefault="00161942" w:rsidP="00E2635A">
      <w:pPr>
        <w:pStyle w:val="Level4"/>
        <w:tabs>
          <w:tab w:val="clear" w:pos="2880"/>
          <w:tab w:val="num" w:pos="3060"/>
        </w:tabs>
        <w:ind w:left="3060" w:hanging="900"/>
        <w:rPr>
          <w:rFonts w:cs="Arial"/>
          <w:szCs w:val="24"/>
        </w:rPr>
      </w:pPr>
      <w:r w:rsidRPr="00BF29BF">
        <w:rPr>
          <w:rFonts w:cs="Arial"/>
          <w:szCs w:val="24"/>
        </w:rPr>
        <w:t>Minimize impact to end users and county business operations during transition.</w:t>
      </w:r>
    </w:p>
    <w:p w14:paraId="49BC2473" w14:textId="11E06357" w:rsidR="00161942" w:rsidRPr="00BF29BF" w:rsidRDefault="00161942" w:rsidP="00E2635A">
      <w:pPr>
        <w:pStyle w:val="Level4"/>
        <w:tabs>
          <w:tab w:val="clear" w:pos="2880"/>
          <w:tab w:val="num" w:pos="3060"/>
        </w:tabs>
        <w:ind w:left="3060" w:hanging="900"/>
        <w:rPr>
          <w:rFonts w:cs="Arial"/>
          <w:szCs w:val="24"/>
        </w:rPr>
      </w:pPr>
      <w:r w:rsidRPr="00BF29BF">
        <w:rPr>
          <w:rFonts w:cs="Arial"/>
          <w:szCs w:val="24"/>
        </w:rPr>
        <w:t xml:space="preserve">Assist Consortium, Counties, Project Sponsors, and Program Partners in understanding transition-in activities, </w:t>
      </w:r>
      <w:r w:rsidRPr="00BF29BF">
        <w:rPr>
          <w:rFonts w:cs="Arial"/>
          <w:szCs w:val="24"/>
        </w:rPr>
        <w:lastRenderedPageBreak/>
        <w:t>timelines and impacts to other Consortium initiatives, BenefitsCal releases</w:t>
      </w:r>
      <w:r w:rsidR="00E33DD7" w:rsidRPr="00BF29BF">
        <w:rPr>
          <w:rFonts w:cs="Arial"/>
          <w:szCs w:val="24"/>
        </w:rPr>
        <w:t>,</w:t>
      </w:r>
      <w:r w:rsidRPr="00BF29BF">
        <w:rPr>
          <w:rFonts w:cs="Arial"/>
          <w:szCs w:val="24"/>
        </w:rPr>
        <w:t xml:space="preserve"> and Tasks.</w:t>
      </w:r>
    </w:p>
    <w:p w14:paraId="51CF3561" w14:textId="77777777" w:rsidR="00161942" w:rsidRPr="00BF29BF" w:rsidRDefault="00161942" w:rsidP="00E2635A">
      <w:pPr>
        <w:pStyle w:val="Level4"/>
        <w:tabs>
          <w:tab w:val="clear" w:pos="2880"/>
          <w:tab w:val="num" w:pos="3060"/>
        </w:tabs>
        <w:ind w:left="3060" w:hanging="900"/>
        <w:rPr>
          <w:rFonts w:cs="Arial"/>
          <w:szCs w:val="24"/>
        </w:rPr>
      </w:pPr>
      <w:r w:rsidRPr="00BF29BF">
        <w:rPr>
          <w:rFonts w:cs="Arial"/>
          <w:szCs w:val="24"/>
        </w:rPr>
        <w:t>Identify and communicate with internal and external stakeholders/advocates on transition activities as needed.</w:t>
      </w:r>
    </w:p>
    <w:p w14:paraId="012D42D9" w14:textId="153FAFC5" w:rsidR="00161942" w:rsidRPr="00BF29BF" w:rsidRDefault="00161942" w:rsidP="00E2635A">
      <w:pPr>
        <w:pStyle w:val="Level4"/>
        <w:tabs>
          <w:tab w:val="clear" w:pos="2880"/>
        </w:tabs>
        <w:ind w:left="3060" w:hanging="900"/>
        <w:rPr>
          <w:rFonts w:cs="Arial"/>
          <w:szCs w:val="24"/>
        </w:rPr>
      </w:pPr>
      <w:r w:rsidRPr="00BF29BF">
        <w:rPr>
          <w:rFonts w:cs="Arial"/>
          <w:szCs w:val="24"/>
        </w:rPr>
        <w:t>Work with the Project Manager in closing out Transition activities.</w:t>
      </w:r>
    </w:p>
    <w:p w14:paraId="56A0993B" w14:textId="3939A49C" w:rsidR="00F776D3" w:rsidRPr="00BF29BF" w:rsidRDefault="00971C10" w:rsidP="00E2635A">
      <w:pPr>
        <w:pStyle w:val="Level3"/>
        <w:rPr>
          <w:rFonts w:cs="Arial"/>
          <w:b w:val="0"/>
          <w:szCs w:val="24"/>
        </w:rPr>
      </w:pPr>
      <w:r w:rsidRPr="00BF29BF">
        <w:rPr>
          <w:rFonts w:cs="Arial"/>
          <w:b w:val="0"/>
          <w:szCs w:val="24"/>
        </w:rPr>
        <w:t xml:space="preserve"> </w:t>
      </w:r>
      <w:r w:rsidR="00E33DD7" w:rsidRPr="00BF29BF">
        <w:rPr>
          <w:rFonts w:cs="Arial"/>
          <w:bCs/>
          <w:szCs w:val="24"/>
        </w:rPr>
        <w:t>Application Manager</w:t>
      </w:r>
      <w:r w:rsidR="00F776D3" w:rsidRPr="00BF29BF">
        <w:rPr>
          <w:rFonts w:cs="Arial"/>
          <w:b w:val="0"/>
          <w:szCs w:val="24"/>
        </w:rPr>
        <w:t xml:space="preserve">. </w:t>
      </w:r>
    </w:p>
    <w:p w14:paraId="6A234273" w14:textId="45FF68BB" w:rsidR="00F776D3" w:rsidRPr="00BF29BF" w:rsidRDefault="00E33DD7" w:rsidP="00E2635A">
      <w:pPr>
        <w:pStyle w:val="10sp0"/>
        <w:ind w:left="1440"/>
        <w:rPr>
          <w:rFonts w:cs="Arial"/>
          <w:szCs w:val="24"/>
        </w:rPr>
      </w:pPr>
      <w:r w:rsidRPr="00BF29BF">
        <w:rPr>
          <w:rFonts w:cs="Arial"/>
          <w:szCs w:val="24"/>
        </w:rPr>
        <w:t xml:space="preserve">The Application Manager is responsible for planning, managing, implementing, and monitoring BenefitsCal application changes, with an emphasis on the overall management of the UCD, User Experience and the SCR process. The Application Manager will work with the Consortium to </w:t>
      </w:r>
      <w:r w:rsidR="00781073" w:rsidRPr="00BF29BF">
        <w:rPr>
          <w:rFonts w:cs="Arial"/>
          <w:szCs w:val="24"/>
        </w:rPr>
        <w:t xml:space="preserve">provide an overall strategy for </w:t>
      </w:r>
      <w:r w:rsidRPr="00BF29BF">
        <w:rPr>
          <w:rFonts w:cs="Arial"/>
          <w:szCs w:val="24"/>
        </w:rPr>
        <w:t xml:space="preserve">upcoming release planning </w:t>
      </w:r>
      <w:r w:rsidR="00781073" w:rsidRPr="00BF29BF">
        <w:rPr>
          <w:rFonts w:cs="Arial"/>
          <w:szCs w:val="24"/>
        </w:rPr>
        <w:t xml:space="preserve">in order </w:t>
      </w:r>
      <w:r w:rsidRPr="00BF29BF">
        <w:rPr>
          <w:rFonts w:cs="Arial"/>
          <w:szCs w:val="24"/>
        </w:rPr>
        <w:t xml:space="preserve">to </w:t>
      </w:r>
      <w:r w:rsidR="00781073" w:rsidRPr="00BF29BF">
        <w:rPr>
          <w:rFonts w:cs="Arial"/>
          <w:szCs w:val="24"/>
        </w:rPr>
        <w:t>maximize use of</w:t>
      </w:r>
      <w:r w:rsidRPr="00BF29BF">
        <w:rPr>
          <w:rFonts w:cs="Arial"/>
          <w:szCs w:val="24"/>
        </w:rPr>
        <w:t xml:space="preserve"> the Consortium's BenefitsCal budget to meet identified policy and priorities. The </w:t>
      </w:r>
      <w:r w:rsidR="00781073" w:rsidRPr="00BF29BF">
        <w:rPr>
          <w:rFonts w:cs="Arial"/>
          <w:szCs w:val="24"/>
        </w:rPr>
        <w:t>Application Manager</w:t>
      </w:r>
      <w:r w:rsidRPr="00BF29BF">
        <w:rPr>
          <w:rFonts w:cs="Arial"/>
          <w:szCs w:val="24"/>
        </w:rPr>
        <w:t xml:space="preserve"> will confirm the Contractor’s application team contains the necessary skill set and experience to carry out application functions required by the SDLC.</w:t>
      </w:r>
      <w:r w:rsidR="00781073" w:rsidRPr="00BF29BF">
        <w:rPr>
          <w:rFonts w:cs="Arial"/>
          <w:szCs w:val="24"/>
        </w:rPr>
        <w:t xml:space="preserve">  In addition, the Application Manager</w:t>
      </w:r>
      <w:r w:rsidRPr="00BF29BF">
        <w:rPr>
          <w:rFonts w:cs="Arial"/>
          <w:szCs w:val="24"/>
        </w:rPr>
        <w:t xml:space="preserve"> is responsible for working closely with the design, development and test teams in support of Consortium, county, state, advocate</w:t>
      </w:r>
      <w:r w:rsidR="00781073" w:rsidRPr="00BF29BF">
        <w:rPr>
          <w:rFonts w:cs="Arial"/>
          <w:szCs w:val="24"/>
        </w:rPr>
        <w:t>,</w:t>
      </w:r>
      <w:r w:rsidRPr="00BF29BF">
        <w:rPr>
          <w:rFonts w:cs="Arial"/>
          <w:szCs w:val="24"/>
        </w:rPr>
        <w:t xml:space="preserve"> and client activities. The </w:t>
      </w:r>
      <w:r w:rsidR="00781073" w:rsidRPr="00BF29BF">
        <w:rPr>
          <w:rFonts w:cs="Arial"/>
          <w:szCs w:val="24"/>
        </w:rPr>
        <w:t>Application Manager</w:t>
      </w:r>
      <w:r w:rsidRPr="00BF29BF">
        <w:rPr>
          <w:rFonts w:cs="Arial"/>
          <w:szCs w:val="24"/>
        </w:rPr>
        <w:t xml:space="preserve"> will coordinate with these groups to identify, research</w:t>
      </w:r>
      <w:r w:rsidR="00781073" w:rsidRPr="00BF29BF">
        <w:rPr>
          <w:rFonts w:cs="Arial"/>
          <w:szCs w:val="24"/>
        </w:rPr>
        <w:t>,</w:t>
      </w:r>
      <w:r w:rsidRPr="00BF29BF">
        <w:rPr>
          <w:rFonts w:cs="Arial"/>
          <w:szCs w:val="24"/>
        </w:rPr>
        <w:t xml:space="preserve"> and resolve questions and communicate insights to shape the user experiences. The duties and responsibilities of the Application Manager include</w:t>
      </w:r>
      <w:r w:rsidR="00781073" w:rsidRPr="00BF29BF">
        <w:rPr>
          <w:rFonts w:cs="Arial"/>
          <w:szCs w:val="24"/>
        </w:rPr>
        <w:t>, but are not limited to, the following</w:t>
      </w:r>
      <w:r w:rsidRPr="00BF29BF">
        <w:rPr>
          <w:rFonts w:cs="Arial"/>
          <w:szCs w:val="24"/>
        </w:rPr>
        <w:t>:</w:t>
      </w:r>
    </w:p>
    <w:p w14:paraId="65B923B2" w14:textId="0B9DCEF5" w:rsidR="003043EF" w:rsidRPr="00BF29BF" w:rsidRDefault="00781073" w:rsidP="00E2635A">
      <w:pPr>
        <w:pStyle w:val="Level4"/>
        <w:tabs>
          <w:tab w:val="clear" w:pos="2880"/>
          <w:tab w:val="num" w:pos="3060"/>
        </w:tabs>
        <w:ind w:left="3060" w:hanging="900"/>
        <w:rPr>
          <w:rFonts w:cs="Arial"/>
          <w:szCs w:val="24"/>
        </w:rPr>
      </w:pPr>
      <w:r w:rsidRPr="00BF29BF">
        <w:rPr>
          <w:rFonts w:cs="Arial"/>
          <w:szCs w:val="24"/>
        </w:rPr>
        <w:t>Manage the day-to-day activities and all aspects of the Contractor’s Application Staff.</w:t>
      </w:r>
    </w:p>
    <w:p w14:paraId="23EB1EEF" w14:textId="0FDCD3D3" w:rsidR="00781073" w:rsidRPr="00BF29BF" w:rsidRDefault="00781073" w:rsidP="00E2635A">
      <w:pPr>
        <w:pStyle w:val="Level4"/>
        <w:tabs>
          <w:tab w:val="clear" w:pos="2880"/>
          <w:tab w:val="num" w:pos="3060"/>
        </w:tabs>
        <w:ind w:left="3060" w:hanging="900"/>
        <w:rPr>
          <w:rFonts w:cs="Arial"/>
          <w:szCs w:val="24"/>
        </w:rPr>
      </w:pPr>
      <w:r w:rsidRPr="00BF29BF">
        <w:rPr>
          <w:rFonts w:cs="Arial"/>
          <w:szCs w:val="24"/>
        </w:rPr>
        <w:t>Plan, prepare for, and manage application maintenance tasks and resources in accordance with the approved Work Schedule.</w:t>
      </w:r>
    </w:p>
    <w:p w14:paraId="7D9293D6" w14:textId="044DDAE6" w:rsidR="00781073" w:rsidRPr="00BF29BF" w:rsidRDefault="00781073" w:rsidP="00E2635A">
      <w:pPr>
        <w:pStyle w:val="Level4"/>
        <w:tabs>
          <w:tab w:val="clear" w:pos="2880"/>
          <w:tab w:val="num" w:pos="3060"/>
        </w:tabs>
        <w:ind w:left="3060" w:hanging="900"/>
        <w:rPr>
          <w:rFonts w:cs="Arial"/>
          <w:szCs w:val="24"/>
        </w:rPr>
      </w:pPr>
      <w:r w:rsidRPr="00BF29BF">
        <w:rPr>
          <w:rFonts w:cs="Arial"/>
          <w:szCs w:val="24"/>
        </w:rPr>
        <w:t>Oversee the SCR requirements management processes, including monitoring and assessing issues that relate to requirement changes and potential impacts to associated systems.</w:t>
      </w:r>
    </w:p>
    <w:p w14:paraId="147A67AE" w14:textId="1572B320" w:rsidR="00D036B1" w:rsidRPr="00BF29BF" w:rsidRDefault="00D036B1" w:rsidP="00E2635A">
      <w:pPr>
        <w:pStyle w:val="Level4"/>
        <w:tabs>
          <w:tab w:val="clear" w:pos="2880"/>
          <w:tab w:val="num" w:pos="3060"/>
        </w:tabs>
        <w:ind w:left="3060" w:hanging="900"/>
        <w:rPr>
          <w:rFonts w:cs="Arial"/>
          <w:szCs w:val="24"/>
        </w:rPr>
      </w:pPr>
      <w:r w:rsidRPr="00BF29BF">
        <w:rPr>
          <w:rFonts w:cs="Arial"/>
          <w:szCs w:val="24"/>
        </w:rPr>
        <w:t>Confirm UCD processes and User Experience (UX) methodologies have been applied, where applicable to improve the User experience for stakeholders, including the public.</w:t>
      </w:r>
    </w:p>
    <w:p w14:paraId="0D106444" w14:textId="77777777" w:rsidR="00D036B1" w:rsidRPr="00BF29BF" w:rsidRDefault="00D036B1" w:rsidP="00E2635A">
      <w:pPr>
        <w:pStyle w:val="Level4"/>
        <w:tabs>
          <w:tab w:val="clear" w:pos="2880"/>
          <w:tab w:val="num" w:pos="3060"/>
        </w:tabs>
        <w:ind w:left="3060" w:hanging="900"/>
        <w:rPr>
          <w:rFonts w:cs="Arial"/>
          <w:szCs w:val="24"/>
        </w:rPr>
      </w:pPr>
      <w:r w:rsidRPr="00BF29BF">
        <w:rPr>
          <w:rFonts w:cs="Arial"/>
          <w:szCs w:val="24"/>
        </w:rPr>
        <w:t xml:space="preserve">Ensure the Consortium, counties, state, advocate and client input are included in UCD activities throughout the </w:t>
      </w:r>
      <w:r w:rsidRPr="00BF29BF">
        <w:rPr>
          <w:rFonts w:cs="Arial"/>
          <w:szCs w:val="24"/>
        </w:rPr>
        <w:lastRenderedPageBreak/>
        <w:t xml:space="preserve">design and development processes and will oversee the design and usability of the BenefitsCal application. </w:t>
      </w:r>
    </w:p>
    <w:p w14:paraId="48E33EC6" w14:textId="77777777" w:rsidR="00D036B1" w:rsidRPr="00BF29BF" w:rsidRDefault="00D036B1" w:rsidP="00E2635A">
      <w:pPr>
        <w:pStyle w:val="Level4"/>
        <w:tabs>
          <w:tab w:val="clear" w:pos="2880"/>
        </w:tabs>
        <w:ind w:left="3060" w:hanging="900"/>
        <w:rPr>
          <w:rFonts w:cs="Arial"/>
          <w:szCs w:val="24"/>
        </w:rPr>
      </w:pPr>
      <w:r w:rsidRPr="00BF29BF">
        <w:rPr>
          <w:rFonts w:cs="Arial"/>
          <w:szCs w:val="24"/>
        </w:rPr>
        <w:t>Identify and proactively bring forward options that will provide the most efficient and effective engagement of users, and the best value to the Consortium, Counties, and stakeholders.</w:t>
      </w:r>
    </w:p>
    <w:p w14:paraId="50EC0300" w14:textId="7AF1B535" w:rsidR="00D036B1" w:rsidRPr="00BF29BF" w:rsidRDefault="00D036B1" w:rsidP="00E2635A">
      <w:pPr>
        <w:pStyle w:val="Level4"/>
        <w:ind w:left="3060" w:hanging="900"/>
        <w:rPr>
          <w:rFonts w:cs="Arial"/>
          <w:szCs w:val="24"/>
        </w:rPr>
      </w:pPr>
      <w:r w:rsidRPr="00BF29BF">
        <w:rPr>
          <w:rFonts w:cs="Arial"/>
          <w:szCs w:val="24"/>
        </w:rPr>
        <w:t xml:space="preserve">Confirm that documentation of defect remedies and SCRs are accurately reflected in the appropriate Deliverable. </w:t>
      </w:r>
    </w:p>
    <w:p w14:paraId="093C055F" w14:textId="77777777" w:rsidR="00D036B1" w:rsidRPr="00BF29BF" w:rsidRDefault="00D036B1" w:rsidP="00E2635A">
      <w:pPr>
        <w:pStyle w:val="Level4"/>
        <w:ind w:left="3060" w:hanging="900"/>
        <w:rPr>
          <w:rFonts w:cs="Arial"/>
          <w:szCs w:val="24"/>
        </w:rPr>
      </w:pPr>
      <w:r w:rsidRPr="00BF29BF">
        <w:rPr>
          <w:rFonts w:cs="Arial"/>
          <w:szCs w:val="24"/>
        </w:rPr>
        <w:t>Lead application scope management and the evaluation of potential application scope changes.</w:t>
      </w:r>
    </w:p>
    <w:p w14:paraId="5EA6D657" w14:textId="77777777" w:rsidR="00D036B1" w:rsidRPr="00BF29BF" w:rsidRDefault="00D036B1" w:rsidP="00E2635A">
      <w:pPr>
        <w:pStyle w:val="Level4"/>
        <w:ind w:left="3060" w:hanging="900"/>
        <w:rPr>
          <w:rFonts w:cs="Arial"/>
          <w:szCs w:val="24"/>
        </w:rPr>
      </w:pPr>
      <w:r w:rsidRPr="00BF29BF">
        <w:rPr>
          <w:rFonts w:cs="Arial"/>
          <w:szCs w:val="24"/>
        </w:rPr>
        <w:t xml:space="preserve">Work with the Consortium to prioritize and coordinate release content and effort based on the BenefitsCal SCR queue, service requests, third-party applications and/or other CalSAWS components. </w:t>
      </w:r>
    </w:p>
    <w:p w14:paraId="4179B6B9" w14:textId="111C18F2" w:rsidR="00D036B1" w:rsidRPr="00BF29BF" w:rsidRDefault="00D036B1" w:rsidP="00E2635A">
      <w:pPr>
        <w:pStyle w:val="Level4"/>
        <w:ind w:left="3240" w:hanging="1080"/>
        <w:rPr>
          <w:rFonts w:cs="Arial"/>
          <w:szCs w:val="24"/>
        </w:rPr>
      </w:pPr>
      <w:r w:rsidRPr="00BF29BF">
        <w:rPr>
          <w:rFonts w:cs="Arial"/>
          <w:szCs w:val="24"/>
        </w:rPr>
        <w:t>Work as part of the Consortium continuous improvement efforts for the BenefitsCal SCR process to enable rapid releases into production.</w:t>
      </w:r>
    </w:p>
    <w:p w14:paraId="7563BF5B" w14:textId="77777777" w:rsidR="00D036B1" w:rsidRPr="00BF29BF" w:rsidRDefault="00D036B1" w:rsidP="00E2635A">
      <w:pPr>
        <w:pStyle w:val="Level4"/>
        <w:ind w:left="3240" w:hanging="1080"/>
        <w:rPr>
          <w:rFonts w:cs="Arial"/>
          <w:szCs w:val="24"/>
        </w:rPr>
      </w:pPr>
      <w:r w:rsidRPr="00BF29BF">
        <w:rPr>
          <w:rFonts w:cs="Arial"/>
          <w:szCs w:val="24"/>
        </w:rPr>
        <w:t>Communicate plans for key application changes.</w:t>
      </w:r>
    </w:p>
    <w:p w14:paraId="0EB0F255" w14:textId="14F3F449" w:rsidR="00D036B1" w:rsidRPr="00BF29BF" w:rsidRDefault="00D036B1" w:rsidP="00E2635A">
      <w:pPr>
        <w:pStyle w:val="Level4"/>
        <w:ind w:left="3240" w:hanging="1080"/>
        <w:rPr>
          <w:rFonts w:cs="Arial"/>
          <w:szCs w:val="24"/>
        </w:rPr>
      </w:pPr>
      <w:r w:rsidRPr="00BF29BF">
        <w:rPr>
          <w:rFonts w:cs="Arial"/>
          <w:szCs w:val="24"/>
        </w:rPr>
        <w:t>Deliver timely changes, enhancements, associated deliverables, and defect remedies.</w:t>
      </w:r>
    </w:p>
    <w:p w14:paraId="1BBAA246" w14:textId="120B37E5" w:rsidR="00D036B1" w:rsidRPr="00BF29BF" w:rsidRDefault="00D036B1" w:rsidP="00E2635A">
      <w:pPr>
        <w:pStyle w:val="Level4"/>
        <w:ind w:left="3240" w:hanging="1080"/>
        <w:rPr>
          <w:rFonts w:cs="Arial"/>
          <w:szCs w:val="24"/>
        </w:rPr>
      </w:pPr>
      <w:r w:rsidRPr="00BF29BF">
        <w:rPr>
          <w:rFonts w:cs="Arial"/>
          <w:szCs w:val="24"/>
        </w:rPr>
        <w:t>Assess proposed enhancements for design alternatives based on all identified constraints, such as cost, schedule, usability, maintainability, and reliability.</w:t>
      </w:r>
    </w:p>
    <w:p w14:paraId="7EE6A834" w14:textId="77777777" w:rsidR="00D036B1" w:rsidRPr="00BF29BF" w:rsidRDefault="00D036B1" w:rsidP="00E2635A">
      <w:pPr>
        <w:pStyle w:val="Level4"/>
        <w:ind w:left="3240" w:hanging="1080"/>
        <w:rPr>
          <w:rFonts w:cs="Arial"/>
          <w:szCs w:val="24"/>
        </w:rPr>
      </w:pPr>
      <w:r w:rsidRPr="00BF29BF">
        <w:rPr>
          <w:rFonts w:cs="Arial"/>
          <w:szCs w:val="24"/>
        </w:rPr>
        <w:t>Lead the development of all application related Deliverables and work products.</w:t>
      </w:r>
    </w:p>
    <w:p w14:paraId="71CFD55F" w14:textId="77777777" w:rsidR="00D036B1" w:rsidRPr="00BF29BF" w:rsidRDefault="00D036B1" w:rsidP="00E2635A">
      <w:pPr>
        <w:pStyle w:val="Level4"/>
        <w:ind w:left="3240" w:hanging="1080"/>
        <w:rPr>
          <w:rFonts w:cs="Arial"/>
          <w:szCs w:val="24"/>
        </w:rPr>
      </w:pPr>
      <w:r w:rsidRPr="00BF29BF">
        <w:rPr>
          <w:rFonts w:cs="Arial"/>
          <w:szCs w:val="24"/>
        </w:rPr>
        <w:t>Document and maintain all required detailed design documentation.</w:t>
      </w:r>
    </w:p>
    <w:p w14:paraId="4D398F7A" w14:textId="77777777" w:rsidR="00D036B1" w:rsidRPr="00BF29BF" w:rsidRDefault="00D036B1" w:rsidP="00E2635A">
      <w:pPr>
        <w:pStyle w:val="Level4"/>
        <w:ind w:left="3240" w:hanging="1080"/>
        <w:rPr>
          <w:rFonts w:cs="Arial"/>
          <w:szCs w:val="24"/>
        </w:rPr>
      </w:pPr>
      <w:r w:rsidRPr="00BF29BF">
        <w:rPr>
          <w:rFonts w:cs="Arial"/>
          <w:szCs w:val="24"/>
        </w:rPr>
        <w:t>Perform risk analysis to identify security issues and remediating plans. Identify and/or mitigate operational risks where appropriate.</w:t>
      </w:r>
    </w:p>
    <w:p w14:paraId="05515173" w14:textId="34421FCD" w:rsidR="00D036B1" w:rsidRPr="00BF29BF" w:rsidRDefault="00D036B1" w:rsidP="00E2635A">
      <w:pPr>
        <w:pStyle w:val="Level4"/>
        <w:ind w:left="3240" w:hanging="1080"/>
        <w:rPr>
          <w:rFonts w:cs="Arial"/>
          <w:szCs w:val="24"/>
        </w:rPr>
      </w:pPr>
      <w:r w:rsidRPr="00BF29BF">
        <w:rPr>
          <w:rFonts w:cs="Arial"/>
          <w:szCs w:val="24"/>
        </w:rPr>
        <w:t>Work with the CalSAWS Operations Service Desk Lead and manage Tier 3 support for application tickets that occur in non-production and Production environments and questions received through the AskCalSAWS mailbox.</w:t>
      </w:r>
    </w:p>
    <w:p w14:paraId="0A9B4F6A" w14:textId="1A2B3C67" w:rsidR="003043EF" w:rsidRPr="00BF29BF" w:rsidRDefault="00D036B1" w:rsidP="00E2635A">
      <w:pPr>
        <w:pStyle w:val="Level3"/>
        <w:rPr>
          <w:rFonts w:cs="Arial"/>
          <w:b w:val="0"/>
          <w:szCs w:val="24"/>
        </w:rPr>
      </w:pPr>
      <w:r w:rsidRPr="00BF29BF">
        <w:rPr>
          <w:rFonts w:cs="Arial"/>
          <w:bCs/>
          <w:szCs w:val="24"/>
        </w:rPr>
        <w:lastRenderedPageBreak/>
        <w:t>Product Manager</w:t>
      </w:r>
      <w:r w:rsidR="003043EF" w:rsidRPr="00BF29BF">
        <w:rPr>
          <w:rFonts w:cs="Arial"/>
          <w:b w:val="0"/>
          <w:szCs w:val="24"/>
        </w:rPr>
        <w:t>.</w:t>
      </w:r>
    </w:p>
    <w:p w14:paraId="034250A1" w14:textId="7835B59A" w:rsidR="003043EF" w:rsidRPr="00BF29BF" w:rsidRDefault="001E7448" w:rsidP="00E2635A">
      <w:pPr>
        <w:pStyle w:val="10sp0"/>
        <w:ind w:left="1440"/>
        <w:rPr>
          <w:rFonts w:cs="Arial"/>
          <w:szCs w:val="24"/>
        </w:rPr>
      </w:pPr>
      <w:r w:rsidRPr="00BF29BF">
        <w:rPr>
          <w:rFonts w:cs="Arial"/>
          <w:szCs w:val="24"/>
        </w:rPr>
        <w:t xml:space="preserve">The Product Manager contributes to and manages the shared vision and desired outcomes of BenefitsCal by working with the Consortium, the Counties, the state, and other stakeholders, including the public. The Product Manager identifies users’ unmet and underserved needs, systemically designs solutions to meet those needs, and validates the usefulness and value of these solutions. The Product Manager identifies and maintains the key objectives of BenefitsCal and considers how proposed changes and enhancements can be modified, designed, or sequenced to support the BenefitsCal vision and desired outcomes. The Product Manager works closely with the Application Manager and other staff to ensure user voices are given priority and are incorporated into BenefitsCal design processes.  The duties and responsibilities of the Product Manager include, but are not limited to, the following:  </w:t>
      </w:r>
    </w:p>
    <w:p w14:paraId="6C2A443B" w14:textId="36833DCE" w:rsidR="001E7448" w:rsidRPr="00BF29BF" w:rsidRDefault="001E7448" w:rsidP="00E2635A">
      <w:pPr>
        <w:pStyle w:val="Level4"/>
        <w:ind w:left="3060" w:hanging="900"/>
        <w:rPr>
          <w:rFonts w:cs="Arial"/>
          <w:szCs w:val="24"/>
        </w:rPr>
      </w:pPr>
      <w:r w:rsidRPr="00BF29BF">
        <w:rPr>
          <w:rFonts w:cs="Arial"/>
          <w:szCs w:val="24"/>
        </w:rPr>
        <w:t xml:space="preserve">Lead cross-functional teams of researchers, designers, engineers, and other subject matter experts in the development of product scope, goals, and strategy, including aligning teams and stakeholders around a shared vision and desired outcomes. </w:t>
      </w:r>
    </w:p>
    <w:p w14:paraId="2C887D2D" w14:textId="085378B5" w:rsidR="001E7448" w:rsidRPr="00BF29BF" w:rsidRDefault="001E7448" w:rsidP="00E2635A">
      <w:pPr>
        <w:pStyle w:val="Level4"/>
        <w:ind w:left="3060" w:hanging="900"/>
        <w:rPr>
          <w:rFonts w:cs="Arial"/>
          <w:szCs w:val="24"/>
        </w:rPr>
      </w:pPr>
      <w:r w:rsidRPr="00BF29BF">
        <w:rPr>
          <w:rFonts w:cs="Arial"/>
          <w:szCs w:val="24"/>
        </w:rPr>
        <w:t>Develop and maintain a list of the core outcomes and metrics for BenefitsCal based on user needs and the agency and product’s objectives; obtain approval from the Consortium and the state and input from other stakeholders, including the public; make evidence-based product decisions.</w:t>
      </w:r>
    </w:p>
    <w:p w14:paraId="0B36F700" w14:textId="77777777" w:rsidR="001E7448" w:rsidRPr="00BF29BF" w:rsidRDefault="001E7448" w:rsidP="00E2635A">
      <w:pPr>
        <w:pStyle w:val="Level4"/>
        <w:ind w:left="3060" w:hanging="900"/>
        <w:rPr>
          <w:rFonts w:cs="Arial"/>
          <w:szCs w:val="24"/>
        </w:rPr>
      </w:pPr>
      <w:r w:rsidRPr="00BF29BF">
        <w:rPr>
          <w:rFonts w:cs="Arial"/>
          <w:szCs w:val="24"/>
        </w:rPr>
        <w:t xml:space="preserve">Oversee efforts to discover new user needs and incorporate ongoing feedback to iteratively improve BenefitsCal over time. </w:t>
      </w:r>
    </w:p>
    <w:p w14:paraId="56AE71B2" w14:textId="77777777" w:rsidR="001E7448" w:rsidRPr="00BF29BF" w:rsidRDefault="001E7448" w:rsidP="00E2635A">
      <w:pPr>
        <w:pStyle w:val="Level4"/>
        <w:ind w:left="3060" w:hanging="900"/>
        <w:rPr>
          <w:rFonts w:cs="Arial"/>
          <w:szCs w:val="24"/>
        </w:rPr>
      </w:pPr>
      <w:r w:rsidRPr="00BF29BF">
        <w:rPr>
          <w:rFonts w:cs="Arial"/>
          <w:szCs w:val="24"/>
        </w:rPr>
        <w:t xml:space="preserve">Ensure UCD processes and User Experience (UX) methodologies have been applied, where applicable, to understand the problems to be solved and how proposed changes and enhancements to BenefitsCal may best address those problems.  </w:t>
      </w:r>
    </w:p>
    <w:p w14:paraId="7D4CAA6D" w14:textId="153C8E5F" w:rsidR="001E7448" w:rsidRPr="00BF29BF" w:rsidRDefault="001E7448" w:rsidP="00E2635A">
      <w:pPr>
        <w:pStyle w:val="Level4"/>
        <w:ind w:left="3060" w:hanging="900"/>
        <w:rPr>
          <w:rFonts w:cs="Arial"/>
          <w:szCs w:val="24"/>
        </w:rPr>
      </w:pPr>
      <w:r w:rsidRPr="00BF29BF">
        <w:rPr>
          <w:rFonts w:cs="Arial"/>
          <w:szCs w:val="24"/>
        </w:rPr>
        <w:t xml:space="preserve">Ensure input from users, the Consortium, Counties, state, and other stakeholders is included in UCD activities throughout the design and development processes and oversee the design and usability of the BenefitsCal application.  </w:t>
      </w:r>
    </w:p>
    <w:p w14:paraId="013325F7" w14:textId="77777777" w:rsidR="001E7448" w:rsidRPr="00BF29BF" w:rsidRDefault="001E7448" w:rsidP="00E2635A">
      <w:pPr>
        <w:pStyle w:val="Level4"/>
        <w:ind w:left="3060" w:hanging="900"/>
        <w:rPr>
          <w:rFonts w:cs="Arial"/>
          <w:szCs w:val="24"/>
        </w:rPr>
      </w:pPr>
      <w:r w:rsidRPr="00BF29BF">
        <w:rPr>
          <w:rFonts w:cs="Arial"/>
          <w:szCs w:val="24"/>
        </w:rPr>
        <w:t xml:space="preserve">Identify and proactively bring forward solutions that will provide the most efficient and effective engagement of </w:t>
      </w:r>
      <w:r w:rsidRPr="00BF29BF">
        <w:rPr>
          <w:rFonts w:cs="Arial"/>
          <w:szCs w:val="24"/>
        </w:rPr>
        <w:lastRenderedPageBreak/>
        <w:t xml:space="preserve">users, streamline service delivery, and bring the most value to users, the Consortium, Counties, state, and other stakeholders.  </w:t>
      </w:r>
    </w:p>
    <w:p w14:paraId="22442CB4" w14:textId="77777777" w:rsidR="001E7448" w:rsidRPr="00BF29BF" w:rsidRDefault="001E7448" w:rsidP="00E2635A">
      <w:pPr>
        <w:pStyle w:val="Level4"/>
        <w:ind w:left="3060" w:hanging="900"/>
        <w:rPr>
          <w:rFonts w:cs="Arial"/>
          <w:szCs w:val="24"/>
        </w:rPr>
      </w:pPr>
      <w:r w:rsidRPr="00BF29BF">
        <w:rPr>
          <w:rFonts w:cs="Arial"/>
          <w:szCs w:val="24"/>
        </w:rPr>
        <w:t>Monitor and actively contribute to the prioritization of SCRs and other enhancement requests and propose adjustments to create the most value and align with the vision and desired outcomes for BenefitsCal.</w:t>
      </w:r>
    </w:p>
    <w:p w14:paraId="2C73C32B" w14:textId="4AE158CB" w:rsidR="001E7448" w:rsidRPr="00BF29BF" w:rsidRDefault="001E7448" w:rsidP="00E2635A">
      <w:pPr>
        <w:pStyle w:val="Level4"/>
        <w:ind w:left="3060" w:hanging="900"/>
        <w:rPr>
          <w:rFonts w:cs="Arial"/>
          <w:szCs w:val="24"/>
        </w:rPr>
      </w:pPr>
      <w:r w:rsidRPr="00BF29BF">
        <w:rPr>
          <w:rFonts w:cs="Arial"/>
          <w:szCs w:val="24"/>
        </w:rPr>
        <w:t>As part of the prioritization of SCRs and enhancements, propose when appropriate clustering and sequencing of related changes to provide transformational impact to BenefitsCal users.</w:t>
      </w:r>
    </w:p>
    <w:p w14:paraId="70131C6D" w14:textId="3819287E" w:rsidR="001E7448" w:rsidRPr="00BF29BF" w:rsidRDefault="001E7448" w:rsidP="00E2635A">
      <w:pPr>
        <w:pStyle w:val="Level4"/>
        <w:ind w:left="3060" w:hanging="900"/>
        <w:rPr>
          <w:rFonts w:cs="Arial"/>
          <w:szCs w:val="24"/>
        </w:rPr>
      </w:pPr>
      <w:r w:rsidRPr="00BF29BF">
        <w:rPr>
          <w:rFonts w:cs="Arial"/>
          <w:szCs w:val="24"/>
        </w:rPr>
        <w:t xml:space="preserve">Manage, own, and maintain a master list of proposed changes and enhancements, including details on planned start, actual start, planned completion, actual completion, and other relevant details that can be readily shared with the Consortium, Counties, the state, and other stakeholders.  </w:t>
      </w:r>
    </w:p>
    <w:p w14:paraId="4D93A2C7" w14:textId="4EA17D40" w:rsidR="001E7448" w:rsidRPr="00BF29BF" w:rsidRDefault="001E7448" w:rsidP="00E2635A">
      <w:pPr>
        <w:pStyle w:val="Level4"/>
        <w:ind w:left="3240" w:hanging="1080"/>
        <w:rPr>
          <w:rFonts w:cs="Arial"/>
          <w:szCs w:val="24"/>
        </w:rPr>
      </w:pPr>
      <w:r w:rsidRPr="00BF29BF">
        <w:rPr>
          <w:rFonts w:cs="Arial"/>
          <w:szCs w:val="24"/>
        </w:rPr>
        <w:t>Oversee experiments to measure the impact of messaging strategies and the effect on applications, completions, and approvals.</w:t>
      </w:r>
    </w:p>
    <w:p w14:paraId="7F6ABD86" w14:textId="0E5394CB" w:rsidR="001E7448" w:rsidRPr="00BF29BF" w:rsidRDefault="001E7448" w:rsidP="00E2635A">
      <w:pPr>
        <w:pStyle w:val="Level3"/>
        <w:rPr>
          <w:rFonts w:cs="Arial"/>
          <w:szCs w:val="24"/>
        </w:rPr>
      </w:pPr>
      <w:r w:rsidRPr="00BF29BF">
        <w:rPr>
          <w:rFonts w:cs="Arial"/>
          <w:szCs w:val="24"/>
        </w:rPr>
        <w:t>User Center Design (UCD) Lead</w:t>
      </w:r>
    </w:p>
    <w:p w14:paraId="7655D2B7" w14:textId="37723FB6" w:rsidR="00811DC1" w:rsidRPr="00BF29BF" w:rsidRDefault="00811DC1" w:rsidP="00E2635A">
      <w:pPr>
        <w:pStyle w:val="10sp0"/>
        <w:ind w:left="1440"/>
        <w:rPr>
          <w:rFonts w:cs="Arial"/>
          <w:szCs w:val="24"/>
        </w:rPr>
      </w:pPr>
      <w:r w:rsidRPr="00BF29BF">
        <w:rPr>
          <w:rFonts w:cs="Arial"/>
          <w:szCs w:val="24"/>
        </w:rPr>
        <w:t>The User Centered Design (UCD) Lead serves as the Project expert on UCD practices and methodologies, drives the development of innovative UCD solutions and provides thought leadership. With the purpose of increasing end-user participation and system usability and user experience, the UCD lead will focus on the needs, preferences, and behaviors of the end users of the BenefitsCal system and create solutions that are intuitive, accessible, and applicable for end users, while also meetings the goals and requirements of Project sponsors and stakeholders. The UCD Lead will oversee the conduct of business analysis projects and may supervise lower-level analysts and direct others in both planning and structuring the work and executing the expected levels of deliverable quality. The duties and responsibilities of the UCD Lead include, but are not limited to, the following:</w:t>
      </w:r>
    </w:p>
    <w:p w14:paraId="32865951" w14:textId="77777777" w:rsidR="00811DC1" w:rsidRPr="00BF29BF" w:rsidRDefault="00811DC1" w:rsidP="00E2635A">
      <w:pPr>
        <w:pStyle w:val="Level4"/>
        <w:ind w:left="3060" w:hanging="900"/>
        <w:rPr>
          <w:rFonts w:cs="Arial"/>
          <w:szCs w:val="24"/>
        </w:rPr>
      </w:pPr>
      <w:r w:rsidRPr="00BF29BF">
        <w:rPr>
          <w:rFonts w:cs="Arial"/>
          <w:szCs w:val="24"/>
        </w:rPr>
        <w:t xml:space="preserve">Adopt the Consortium’s UCD best practices and create new methods and tools, such as research, prototyping, usability testing, and evaluation to understand the Users and their context and design and iterate solutions based on User feedback. </w:t>
      </w:r>
    </w:p>
    <w:p w14:paraId="671D49A5" w14:textId="20589D49" w:rsidR="00811DC1" w:rsidRPr="00BF29BF" w:rsidRDefault="00811DC1" w:rsidP="00E2635A">
      <w:pPr>
        <w:pStyle w:val="Level4"/>
        <w:ind w:left="3060" w:hanging="900"/>
        <w:rPr>
          <w:rFonts w:cs="Arial"/>
          <w:szCs w:val="24"/>
        </w:rPr>
      </w:pPr>
      <w:r w:rsidRPr="00BF29BF">
        <w:rPr>
          <w:rFonts w:cs="Arial"/>
          <w:szCs w:val="24"/>
        </w:rPr>
        <w:lastRenderedPageBreak/>
        <w:t xml:space="preserve">Work with SCR teams to plan, prioritize and deliver UCD work products, including use cases, prototypes, and usability studies.  </w:t>
      </w:r>
    </w:p>
    <w:p w14:paraId="699F3B3F" w14:textId="77777777" w:rsidR="00811DC1" w:rsidRPr="00BF29BF" w:rsidRDefault="00811DC1" w:rsidP="00E2635A">
      <w:pPr>
        <w:pStyle w:val="Level4"/>
        <w:ind w:left="3060" w:hanging="900"/>
        <w:rPr>
          <w:rFonts w:cs="Arial"/>
          <w:szCs w:val="24"/>
        </w:rPr>
      </w:pPr>
      <w:r w:rsidRPr="00BF29BF">
        <w:rPr>
          <w:rFonts w:cs="Arial"/>
          <w:szCs w:val="24"/>
        </w:rPr>
        <w:t xml:space="preserve">Serve as the Project expert on UCD and promote, teach, explain UCD thinking, concepts and techniques. </w:t>
      </w:r>
    </w:p>
    <w:p w14:paraId="1CB0C6D7" w14:textId="3C89885B" w:rsidR="00811DC1" w:rsidRPr="00BF29BF" w:rsidRDefault="00811DC1" w:rsidP="00E2635A">
      <w:pPr>
        <w:pStyle w:val="Level4"/>
        <w:ind w:left="3060" w:hanging="900"/>
        <w:rPr>
          <w:rFonts w:cs="Arial"/>
          <w:szCs w:val="24"/>
        </w:rPr>
      </w:pPr>
      <w:r w:rsidRPr="00BF29BF">
        <w:rPr>
          <w:rFonts w:cs="Arial"/>
          <w:szCs w:val="24"/>
        </w:rPr>
        <w:t xml:space="preserve">Advocate for the Users’ perspective. Ensure that the voices of Consortium’s stakeholders, including end users, community organizations and project sponsors are given priority in the design of new solutions. </w:t>
      </w:r>
    </w:p>
    <w:p w14:paraId="44C8EF9C" w14:textId="77777777" w:rsidR="00811DC1" w:rsidRPr="00BF29BF" w:rsidRDefault="00811DC1" w:rsidP="00E2635A">
      <w:pPr>
        <w:pStyle w:val="Level4"/>
        <w:ind w:left="3060" w:hanging="900"/>
        <w:rPr>
          <w:rFonts w:cs="Arial"/>
          <w:szCs w:val="24"/>
        </w:rPr>
      </w:pPr>
      <w:r w:rsidRPr="00BF29BF">
        <w:rPr>
          <w:rFonts w:cs="Arial"/>
          <w:szCs w:val="24"/>
        </w:rPr>
        <w:t xml:space="preserve">In collaboration with the Public Communications Lead, 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p w14:paraId="6B9D14C7" w14:textId="77777777" w:rsidR="00811DC1" w:rsidRPr="00BF29BF" w:rsidRDefault="00811DC1" w:rsidP="00E2635A">
      <w:pPr>
        <w:pStyle w:val="Level4"/>
        <w:ind w:left="3060" w:hanging="900"/>
        <w:rPr>
          <w:rFonts w:cs="Arial"/>
          <w:szCs w:val="24"/>
        </w:rPr>
      </w:pPr>
      <w:r w:rsidRPr="00BF29BF">
        <w:rPr>
          <w:rFonts w:cs="Arial"/>
          <w:szCs w:val="24"/>
        </w:rPr>
        <w:t>Identify and cultivate relationships with strategic partners who can provide design expertise for application changes and develop solutions that contribute to the enhancement of the UCD processes.</w:t>
      </w:r>
    </w:p>
    <w:p w14:paraId="0432FFB9" w14:textId="77777777" w:rsidR="00811DC1" w:rsidRPr="00BF29BF" w:rsidRDefault="00811DC1" w:rsidP="00E2635A">
      <w:pPr>
        <w:pStyle w:val="Level4"/>
        <w:ind w:left="3060" w:hanging="900"/>
        <w:rPr>
          <w:rFonts w:cs="Arial"/>
          <w:szCs w:val="24"/>
        </w:rPr>
      </w:pPr>
      <w:r w:rsidRPr="00BF29BF">
        <w:rPr>
          <w:rFonts w:cs="Arial"/>
          <w:szCs w:val="24"/>
        </w:rPr>
        <w:t xml:space="preserve">Advise Consortium leadership and stakeholders on the quality and effectiveness of the UCD processes used and prepare for and conduct retrospective reviews and continuous improvement activities. </w:t>
      </w:r>
    </w:p>
    <w:p w14:paraId="4E16F3E0" w14:textId="3388FF33" w:rsidR="00811DC1" w:rsidRPr="00BF29BF" w:rsidRDefault="00811DC1" w:rsidP="00E2635A">
      <w:pPr>
        <w:pStyle w:val="Level4"/>
        <w:ind w:left="3060" w:hanging="900"/>
        <w:rPr>
          <w:rFonts w:cs="Arial"/>
          <w:szCs w:val="24"/>
        </w:rPr>
      </w:pPr>
      <w:r w:rsidRPr="00BF29BF">
        <w:rPr>
          <w:rFonts w:cs="Arial"/>
          <w:szCs w:val="24"/>
        </w:rPr>
        <w:t>Demonstrate the understanding of how technical constraints and opportunities inform design solutions.</w:t>
      </w:r>
    </w:p>
    <w:p w14:paraId="6BB9BBCD" w14:textId="403581D3" w:rsidR="00811DC1" w:rsidRPr="00BF29BF" w:rsidRDefault="002F509E" w:rsidP="00E2635A">
      <w:pPr>
        <w:pStyle w:val="Level3"/>
        <w:rPr>
          <w:rFonts w:cs="Arial"/>
          <w:szCs w:val="24"/>
        </w:rPr>
      </w:pPr>
      <w:r w:rsidRPr="00BF29BF">
        <w:rPr>
          <w:rFonts w:cs="Arial"/>
          <w:szCs w:val="24"/>
        </w:rPr>
        <w:t>Test Manager.</w:t>
      </w:r>
    </w:p>
    <w:p w14:paraId="3CAA1C35" w14:textId="492A0659" w:rsidR="002F509E" w:rsidRPr="00BF29BF" w:rsidRDefault="002F509E" w:rsidP="00E2635A">
      <w:pPr>
        <w:pStyle w:val="10sp0"/>
        <w:ind w:left="1440"/>
        <w:rPr>
          <w:rFonts w:cs="Arial"/>
          <w:szCs w:val="24"/>
        </w:rPr>
      </w:pPr>
      <w:r w:rsidRPr="00BF29BF">
        <w:rPr>
          <w:rFonts w:cs="Arial"/>
          <w:szCs w:val="24"/>
        </w:rPr>
        <w:t>The Test Manager oversees and monitors testing activities from the creation of test scripts through all testing phases, including unit, System, integration and performance testing. This position will support the Consortium-led County Validation testing efforts. Central to this role is the management of the SCR test process. The manager will confirm the Contractor’s Test team contains the necessary skill set and experience to carry out application test functions required by the SDLC. This position is also responsible for release management and will coordinate with the Application Manager to plan, structure, coordinate, deploy and manage releases. The duties and responsibilities of the Test Manager include, but are not limited to, the following:</w:t>
      </w:r>
    </w:p>
    <w:p w14:paraId="75E38BF7" w14:textId="77777777" w:rsidR="002F509E" w:rsidRPr="00BF29BF" w:rsidRDefault="002F509E" w:rsidP="00E2635A">
      <w:pPr>
        <w:pStyle w:val="Level4"/>
        <w:ind w:left="3060" w:hanging="900"/>
        <w:rPr>
          <w:rFonts w:cs="Arial"/>
          <w:szCs w:val="24"/>
        </w:rPr>
      </w:pPr>
      <w:r w:rsidRPr="00BF29BF">
        <w:rPr>
          <w:rFonts w:cs="Arial"/>
          <w:szCs w:val="24"/>
        </w:rPr>
        <w:lastRenderedPageBreak/>
        <w:t>Adopt the Consortium’s Test Plan and recommend new methods and/or tools such as for usability testing, regression testing, and test reporting.</w:t>
      </w:r>
    </w:p>
    <w:p w14:paraId="357D6F9A" w14:textId="77777777" w:rsidR="002F509E" w:rsidRPr="00BF29BF" w:rsidRDefault="002F509E" w:rsidP="00E2635A">
      <w:pPr>
        <w:pStyle w:val="Level4"/>
        <w:ind w:left="3060" w:hanging="900"/>
        <w:rPr>
          <w:rFonts w:cs="Arial"/>
          <w:szCs w:val="24"/>
        </w:rPr>
      </w:pPr>
      <w:r w:rsidRPr="00BF29BF">
        <w:rPr>
          <w:rFonts w:cs="Arial"/>
          <w:szCs w:val="24"/>
        </w:rPr>
        <w:t>Manage the day-to-day activities of the Contractor’s Test Team.</w:t>
      </w:r>
    </w:p>
    <w:p w14:paraId="282F3DF0" w14:textId="77777777" w:rsidR="002F509E" w:rsidRPr="00BF29BF" w:rsidRDefault="002F509E" w:rsidP="00E2635A">
      <w:pPr>
        <w:pStyle w:val="Level4"/>
        <w:ind w:left="3060" w:hanging="900"/>
        <w:rPr>
          <w:rFonts w:cs="Arial"/>
          <w:szCs w:val="24"/>
        </w:rPr>
      </w:pPr>
      <w:r w:rsidRPr="00BF29BF">
        <w:rPr>
          <w:rFonts w:cs="Arial"/>
          <w:szCs w:val="24"/>
        </w:rPr>
        <w:t>Oversee planning, development, and execution of BenefitsCal testing.</w:t>
      </w:r>
    </w:p>
    <w:p w14:paraId="3767F59B" w14:textId="77777777" w:rsidR="002F509E" w:rsidRPr="00BF29BF" w:rsidRDefault="002F509E" w:rsidP="00E2635A">
      <w:pPr>
        <w:pStyle w:val="Level4"/>
        <w:ind w:left="3060" w:hanging="900"/>
        <w:rPr>
          <w:rFonts w:cs="Arial"/>
          <w:szCs w:val="24"/>
        </w:rPr>
      </w:pPr>
      <w:r w:rsidRPr="00BF29BF">
        <w:rPr>
          <w:rFonts w:cs="Arial"/>
          <w:szCs w:val="24"/>
        </w:rPr>
        <w:t>Lead and coordinate with the development, business, and technical teams to execute all testing activities.</w:t>
      </w:r>
    </w:p>
    <w:p w14:paraId="2A4617D9" w14:textId="77777777" w:rsidR="002F509E" w:rsidRPr="00BF29BF" w:rsidRDefault="002F509E" w:rsidP="00E2635A">
      <w:pPr>
        <w:pStyle w:val="Level4"/>
        <w:ind w:left="3060" w:hanging="900"/>
        <w:rPr>
          <w:rFonts w:cs="Arial"/>
          <w:szCs w:val="24"/>
        </w:rPr>
      </w:pPr>
      <w:r w:rsidRPr="00BF29BF">
        <w:rPr>
          <w:rFonts w:cs="Arial"/>
          <w:szCs w:val="24"/>
        </w:rPr>
        <w:t xml:space="preserve">Coordinate and support the Consortium-lead County Validation testing efforts. </w:t>
      </w:r>
    </w:p>
    <w:p w14:paraId="5E0D9FD2" w14:textId="77777777" w:rsidR="002F509E" w:rsidRPr="00BF29BF" w:rsidRDefault="002F509E" w:rsidP="00E2635A">
      <w:pPr>
        <w:pStyle w:val="Level4"/>
        <w:ind w:left="3060" w:hanging="900"/>
        <w:rPr>
          <w:rFonts w:cs="Arial"/>
          <w:szCs w:val="24"/>
        </w:rPr>
      </w:pPr>
      <w:r w:rsidRPr="00BF29BF">
        <w:rPr>
          <w:rFonts w:cs="Arial"/>
          <w:szCs w:val="24"/>
        </w:rPr>
        <w:t>Plan, develop, review, and maintain the release schedule in conjunction with the Consortium.</w:t>
      </w:r>
    </w:p>
    <w:p w14:paraId="4BB919C6" w14:textId="77777777" w:rsidR="002F509E" w:rsidRPr="00BF29BF" w:rsidRDefault="002F509E" w:rsidP="00E2635A">
      <w:pPr>
        <w:pStyle w:val="Level4"/>
        <w:ind w:left="3060" w:hanging="900"/>
        <w:rPr>
          <w:rFonts w:cs="Arial"/>
          <w:szCs w:val="24"/>
        </w:rPr>
      </w:pPr>
      <w:r w:rsidRPr="00BF29BF">
        <w:rPr>
          <w:rFonts w:cs="Arial"/>
          <w:szCs w:val="24"/>
        </w:rPr>
        <w:t>Oversee and conduct BenefitsCal Release Readiness reviews.</w:t>
      </w:r>
    </w:p>
    <w:p w14:paraId="171E9CA5" w14:textId="77777777" w:rsidR="002F509E" w:rsidRPr="00BF29BF" w:rsidRDefault="002F509E" w:rsidP="00E2635A">
      <w:pPr>
        <w:pStyle w:val="Level4"/>
        <w:ind w:left="3060" w:hanging="900"/>
        <w:rPr>
          <w:rFonts w:cs="Arial"/>
          <w:szCs w:val="24"/>
        </w:rPr>
      </w:pPr>
      <w:r w:rsidRPr="00BF29BF">
        <w:rPr>
          <w:rFonts w:cs="Arial"/>
          <w:szCs w:val="24"/>
        </w:rPr>
        <w:t>Track all test defects.</w:t>
      </w:r>
    </w:p>
    <w:p w14:paraId="0C6C2602" w14:textId="77777777" w:rsidR="002F509E" w:rsidRPr="00BF29BF" w:rsidRDefault="002F509E" w:rsidP="00E2635A">
      <w:pPr>
        <w:pStyle w:val="Level4"/>
        <w:ind w:left="3060" w:hanging="900"/>
        <w:rPr>
          <w:rFonts w:cs="Arial"/>
          <w:szCs w:val="24"/>
        </w:rPr>
      </w:pPr>
      <w:r w:rsidRPr="00BF29BF">
        <w:rPr>
          <w:rFonts w:cs="Arial"/>
          <w:szCs w:val="24"/>
        </w:rPr>
        <w:t>Assist the Consortium in determining defect severity levels for all defects.</w:t>
      </w:r>
    </w:p>
    <w:p w14:paraId="2BFAD9D1" w14:textId="77777777" w:rsidR="002F509E" w:rsidRPr="00BF29BF" w:rsidRDefault="002F509E" w:rsidP="00E2635A">
      <w:pPr>
        <w:pStyle w:val="Level4"/>
        <w:ind w:left="3240" w:hanging="1080"/>
        <w:rPr>
          <w:rFonts w:cs="Arial"/>
          <w:szCs w:val="24"/>
        </w:rPr>
      </w:pPr>
      <w:r w:rsidRPr="00BF29BF">
        <w:rPr>
          <w:rFonts w:cs="Arial"/>
          <w:szCs w:val="24"/>
        </w:rPr>
        <w:t>Track all defects through retest and timely resolution.</w:t>
      </w:r>
    </w:p>
    <w:p w14:paraId="5182FE84" w14:textId="77777777" w:rsidR="002F509E" w:rsidRPr="00BF29BF" w:rsidRDefault="002F509E" w:rsidP="00E2635A">
      <w:pPr>
        <w:pStyle w:val="Level4"/>
        <w:ind w:left="3240" w:hanging="1080"/>
        <w:rPr>
          <w:rFonts w:cs="Arial"/>
          <w:szCs w:val="24"/>
        </w:rPr>
      </w:pPr>
      <w:r w:rsidRPr="00BF29BF">
        <w:rPr>
          <w:rFonts w:cs="Arial"/>
          <w:szCs w:val="24"/>
        </w:rPr>
        <w:t>Provide and communicate test metrics and progress reports.</w:t>
      </w:r>
    </w:p>
    <w:p w14:paraId="4834FA64" w14:textId="296AF4C2" w:rsidR="002F509E" w:rsidRPr="00BF29BF" w:rsidRDefault="002F509E" w:rsidP="00E2635A">
      <w:pPr>
        <w:pStyle w:val="Level4"/>
        <w:ind w:left="3240" w:hanging="1080"/>
        <w:rPr>
          <w:rFonts w:cs="Arial"/>
          <w:szCs w:val="24"/>
        </w:rPr>
      </w:pPr>
      <w:r w:rsidRPr="00BF29BF">
        <w:rPr>
          <w:rFonts w:cs="Arial"/>
          <w:szCs w:val="24"/>
        </w:rPr>
        <w:t>Participate in the Certification of Successful Production Release process as defined within the BenefitsCal Services Plan.</w:t>
      </w:r>
    </w:p>
    <w:p w14:paraId="7DB39C26" w14:textId="58472978" w:rsidR="002F509E" w:rsidRPr="00BF29BF" w:rsidRDefault="002F509E" w:rsidP="00E2635A">
      <w:pPr>
        <w:pStyle w:val="Level3"/>
        <w:rPr>
          <w:rFonts w:cs="Arial"/>
          <w:szCs w:val="24"/>
        </w:rPr>
      </w:pPr>
      <w:r w:rsidRPr="00BF29BF">
        <w:rPr>
          <w:rFonts w:cs="Arial"/>
          <w:szCs w:val="24"/>
        </w:rPr>
        <w:t>Public Communications Lead.</w:t>
      </w:r>
    </w:p>
    <w:p w14:paraId="7CDE9A48" w14:textId="172E792A" w:rsidR="002F509E" w:rsidRPr="00BF29BF" w:rsidRDefault="002F509E" w:rsidP="00E2635A">
      <w:pPr>
        <w:pStyle w:val="10sp0"/>
        <w:ind w:left="1440"/>
        <w:rPr>
          <w:rFonts w:cs="Arial"/>
          <w:szCs w:val="24"/>
        </w:rPr>
      </w:pPr>
      <w:r w:rsidRPr="00BF29BF">
        <w:rPr>
          <w:rFonts w:cs="Arial"/>
          <w:szCs w:val="24"/>
        </w:rPr>
        <w:t xml:space="preserve">The Public Communications Lead is responsible for developing, implementing, directing and managing a comprehensive, integrated communications and internal and external public relations program designed to ensure communications of stakeholder and Consortium priorities and promote key organizational services and programs to increase public aware of the BenefitsCal System.  This position works closely with the CalSAWS Executive Team, CalSAWS Application Manager, Contractor Application Manager, Consortium internal and external stakeholder leads, and the public.  The duties and responsibilities </w:t>
      </w:r>
      <w:r w:rsidRPr="00BF29BF">
        <w:rPr>
          <w:rFonts w:cs="Arial"/>
          <w:szCs w:val="24"/>
        </w:rPr>
        <w:lastRenderedPageBreak/>
        <w:t>of the Public Communications Lead include, but are not limited to, the following:</w:t>
      </w:r>
    </w:p>
    <w:p w14:paraId="44586344" w14:textId="77777777" w:rsidR="000516AD" w:rsidRPr="00BF29BF" w:rsidRDefault="000516AD" w:rsidP="00E2635A">
      <w:pPr>
        <w:pStyle w:val="Level4"/>
        <w:ind w:left="3060" w:hanging="900"/>
        <w:rPr>
          <w:rFonts w:cs="Arial"/>
          <w:szCs w:val="24"/>
        </w:rPr>
      </w:pPr>
      <w:r w:rsidRPr="00BF29BF">
        <w:rPr>
          <w:rFonts w:cs="Arial"/>
          <w:szCs w:val="24"/>
        </w:rPr>
        <w:t>Lead the development and implementation of a comprehensive marketing and communications program designed to communicate BenefitsCal services and programs and foster community relationships through BenefitsCal initiatives.</w:t>
      </w:r>
    </w:p>
    <w:p w14:paraId="0DE4FA34" w14:textId="0CA4C737" w:rsidR="000516AD" w:rsidRPr="00BF29BF" w:rsidRDefault="000516AD" w:rsidP="00E2635A">
      <w:pPr>
        <w:pStyle w:val="Level4"/>
        <w:ind w:left="3060" w:hanging="900"/>
        <w:rPr>
          <w:rFonts w:cs="Arial"/>
          <w:szCs w:val="24"/>
        </w:rPr>
      </w:pPr>
      <w:r w:rsidRPr="00BF29BF">
        <w:rPr>
          <w:rFonts w:cs="Arial"/>
          <w:szCs w:val="24"/>
        </w:rPr>
        <w:t xml:space="preserve">Oversee, plan, and manage all publicity related BenefitsCal special events and provide tactical direction to staff in carrying out marketing, communications and customer service functions. </w:t>
      </w:r>
    </w:p>
    <w:p w14:paraId="245F4FD8" w14:textId="77777777" w:rsidR="000516AD" w:rsidRPr="00BF29BF" w:rsidRDefault="000516AD" w:rsidP="00E2635A">
      <w:pPr>
        <w:pStyle w:val="Level4"/>
        <w:ind w:left="3060" w:hanging="900"/>
        <w:rPr>
          <w:rFonts w:cs="Arial"/>
          <w:szCs w:val="24"/>
        </w:rPr>
      </w:pPr>
      <w:r w:rsidRPr="00BF29BF">
        <w:rPr>
          <w:rFonts w:cs="Arial"/>
          <w:szCs w:val="24"/>
        </w:rPr>
        <w:t>Lead the development of materials in support of BenefitsCal marketing strategies including publications, electronic communications and multimedia presentations.</w:t>
      </w:r>
    </w:p>
    <w:p w14:paraId="7786D8B9" w14:textId="287B30FE" w:rsidR="000516AD" w:rsidRPr="00BF29BF" w:rsidRDefault="000516AD" w:rsidP="00E2635A">
      <w:pPr>
        <w:pStyle w:val="Level4"/>
        <w:ind w:left="3060" w:hanging="900"/>
        <w:rPr>
          <w:rFonts w:cs="Arial"/>
          <w:szCs w:val="24"/>
        </w:rPr>
      </w:pPr>
      <w:r w:rsidRPr="00BF29BF">
        <w:rPr>
          <w:rFonts w:cs="Arial"/>
          <w:szCs w:val="24"/>
        </w:rPr>
        <w:t>Develop, implement, and plan both electronic and web-based communication for the implementation of public relations strategies; utilizing current and emerging technologies to best reach target audiences.</w:t>
      </w:r>
    </w:p>
    <w:p w14:paraId="0B352773" w14:textId="77777777" w:rsidR="000516AD" w:rsidRPr="00BF29BF" w:rsidRDefault="000516AD" w:rsidP="00E2635A">
      <w:pPr>
        <w:pStyle w:val="Level4"/>
        <w:ind w:left="3060" w:hanging="900"/>
        <w:rPr>
          <w:rFonts w:cs="Arial"/>
          <w:szCs w:val="24"/>
        </w:rPr>
      </w:pPr>
      <w:r w:rsidRPr="00BF29BF">
        <w:rPr>
          <w:rFonts w:cs="Arial"/>
          <w:szCs w:val="24"/>
        </w:rPr>
        <w:t xml:space="preserve">Develop and oversee the production of reports and printed materials intended to market and promote the service of BenefitsCal. </w:t>
      </w:r>
    </w:p>
    <w:p w14:paraId="11370C2B" w14:textId="0D4305C4" w:rsidR="000516AD" w:rsidRPr="00BF29BF" w:rsidRDefault="000516AD" w:rsidP="00E2635A">
      <w:pPr>
        <w:pStyle w:val="Level4"/>
        <w:ind w:left="3060" w:hanging="900"/>
        <w:rPr>
          <w:rFonts w:cs="Arial"/>
          <w:szCs w:val="24"/>
        </w:rPr>
      </w:pPr>
      <w:r w:rsidRPr="00BF29BF">
        <w:rPr>
          <w:rFonts w:cs="Arial"/>
          <w:szCs w:val="24"/>
        </w:rPr>
        <w:t>Consult with and provide oral reports and presentations on BenefitsCal related issues to the JPA, Consortium Executive leadership, PSC and other Consortium teams, and stakeholder groups.</w:t>
      </w:r>
    </w:p>
    <w:p w14:paraId="07DA999A" w14:textId="77777777" w:rsidR="000516AD" w:rsidRPr="00BF29BF" w:rsidRDefault="000516AD" w:rsidP="00E2635A">
      <w:pPr>
        <w:pStyle w:val="Level4"/>
        <w:ind w:left="3060" w:hanging="900"/>
        <w:rPr>
          <w:rFonts w:cs="Arial"/>
          <w:szCs w:val="24"/>
        </w:rPr>
      </w:pPr>
      <w:r w:rsidRPr="00BF29BF">
        <w:rPr>
          <w:rFonts w:cs="Arial"/>
          <w:szCs w:val="24"/>
        </w:rPr>
        <w:t xml:space="preserve">Expand the Consortium strategic partnerships with public and private organizations to garner BenefitsCal support and Stakeholder collaboration to maximize BenefitsCal visibility and community reach. </w:t>
      </w:r>
    </w:p>
    <w:p w14:paraId="68436376" w14:textId="77777777" w:rsidR="000516AD" w:rsidRPr="00BF29BF" w:rsidRDefault="000516AD" w:rsidP="00E2635A">
      <w:pPr>
        <w:pStyle w:val="Level4"/>
        <w:ind w:left="3060" w:hanging="900"/>
        <w:rPr>
          <w:rFonts w:cs="Arial"/>
          <w:szCs w:val="24"/>
        </w:rPr>
      </w:pPr>
      <w:r w:rsidRPr="00BF29BF">
        <w:rPr>
          <w:rFonts w:cs="Arial"/>
          <w:szCs w:val="24"/>
        </w:rPr>
        <w:t xml:space="preserve">Cultivate relationships with media outlets and shape and direct stories about BenefitsCal programs and services. Manage media relationships, research editorial opportunities and build relationships with key industry media.   </w:t>
      </w:r>
    </w:p>
    <w:p w14:paraId="7C4BA0BF" w14:textId="77777777" w:rsidR="000516AD" w:rsidRPr="00BF29BF" w:rsidRDefault="000516AD" w:rsidP="00E2635A">
      <w:pPr>
        <w:pStyle w:val="Level4"/>
        <w:ind w:left="3060" w:hanging="900"/>
        <w:rPr>
          <w:rFonts w:cs="Arial"/>
          <w:szCs w:val="24"/>
        </w:rPr>
      </w:pPr>
      <w:r w:rsidRPr="00BF29BF">
        <w:rPr>
          <w:rFonts w:cs="Arial"/>
          <w:szCs w:val="24"/>
        </w:rPr>
        <w:t>Lead and supervise graphic arts initiatives and establish quality content and design of informational and promotional materials for public distribution.</w:t>
      </w:r>
    </w:p>
    <w:p w14:paraId="7C62BB64" w14:textId="77777777" w:rsidR="000516AD" w:rsidRPr="00BF29BF" w:rsidRDefault="000516AD" w:rsidP="00E2635A">
      <w:pPr>
        <w:pStyle w:val="Level4"/>
        <w:ind w:left="3240" w:hanging="1080"/>
        <w:rPr>
          <w:rFonts w:cs="Arial"/>
          <w:szCs w:val="24"/>
        </w:rPr>
      </w:pPr>
      <w:r w:rsidRPr="00BF29BF">
        <w:rPr>
          <w:rFonts w:cs="Arial"/>
          <w:szCs w:val="24"/>
        </w:rPr>
        <w:lastRenderedPageBreak/>
        <w:t>Oversee and take creative lead of all production of BenefitsCal print, web and other marketing materials. Create and maintain standards and quality control of BenefitsCal internal and external communications.</w:t>
      </w:r>
    </w:p>
    <w:p w14:paraId="0BB50F0F" w14:textId="72BBDCD7" w:rsidR="002F509E" w:rsidRPr="00BF29BF" w:rsidRDefault="000516AD" w:rsidP="00E2635A">
      <w:pPr>
        <w:pStyle w:val="Level4"/>
        <w:ind w:left="3240" w:hanging="1080"/>
        <w:rPr>
          <w:rFonts w:cs="Arial"/>
          <w:szCs w:val="24"/>
        </w:rPr>
      </w:pPr>
      <w:r w:rsidRPr="00BF29BF">
        <w:rPr>
          <w:rFonts w:cs="Arial"/>
          <w:szCs w:val="24"/>
        </w:rPr>
        <w:t>Create opportunities with external stakeholders in branding, marketing, public relations and public affairs; members of the news media; and vendors. Build and maintain key strategic relationships with external stakeholders and local media to establish branding opportunities to increase BenefitsCal visibility through web, print, broadcast and events.</w:t>
      </w:r>
    </w:p>
    <w:p w14:paraId="449F855C" w14:textId="5BA71FAE" w:rsidR="000516AD" w:rsidRPr="00BF29BF" w:rsidRDefault="000241DD" w:rsidP="00E2635A">
      <w:pPr>
        <w:pStyle w:val="Level3"/>
        <w:rPr>
          <w:rFonts w:cs="Arial"/>
          <w:szCs w:val="24"/>
        </w:rPr>
      </w:pPr>
      <w:r w:rsidRPr="00BF29BF">
        <w:rPr>
          <w:rFonts w:cs="Arial"/>
          <w:szCs w:val="24"/>
        </w:rPr>
        <w:t>Security Manager.</w:t>
      </w:r>
    </w:p>
    <w:p w14:paraId="3C60A785" w14:textId="481EB21F" w:rsidR="000241DD" w:rsidRPr="00BF29BF" w:rsidRDefault="000241DD" w:rsidP="00E2635A">
      <w:pPr>
        <w:pStyle w:val="10sp0"/>
        <w:ind w:left="1440"/>
        <w:rPr>
          <w:rFonts w:cs="Arial"/>
          <w:szCs w:val="24"/>
        </w:rPr>
      </w:pPr>
      <w:r w:rsidRPr="00BF29BF">
        <w:rPr>
          <w:rFonts w:cs="Arial"/>
          <w:szCs w:val="24"/>
        </w:rPr>
        <w:t>The Security Manager is responsible for cybersecurity solutions, privacy, protection of digital information, and security compliance related to the BenefitsCal Project. This position will work closely with the Consortium and other CalSAWS contractor security teams. The duties and responsibilities of the Security Manager include, but is not limited to, the following:</w:t>
      </w:r>
    </w:p>
    <w:p w14:paraId="369440C1" w14:textId="3A74FA6C" w:rsidR="000241DD" w:rsidRPr="00BF29BF" w:rsidRDefault="000241DD" w:rsidP="00E2635A">
      <w:pPr>
        <w:pStyle w:val="Level4"/>
        <w:ind w:left="3060" w:hanging="900"/>
        <w:rPr>
          <w:rFonts w:cs="Arial"/>
          <w:szCs w:val="24"/>
        </w:rPr>
      </w:pPr>
      <w:r w:rsidRPr="00BF29BF">
        <w:rPr>
          <w:rFonts w:cs="Arial"/>
          <w:szCs w:val="24"/>
        </w:rPr>
        <w:t>Planning, implementing, managing, monitoring, and upgrading security solutions to defend against hacking, malware, ransomware, and other threats to Data, BenefitsCal, and networks.</w:t>
      </w:r>
    </w:p>
    <w:p w14:paraId="7084F923" w14:textId="6172A053" w:rsidR="000241DD" w:rsidRPr="00BF29BF" w:rsidRDefault="000241DD" w:rsidP="00E2635A">
      <w:pPr>
        <w:pStyle w:val="Level4"/>
        <w:ind w:left="3060" w:hanging="900"/>
        <w:rPr>
          <w:rFonts w:cs="Arial"/>
          <w:szCs w:val="24"/>
        </w:rPr>
      </w:pPr>
      <w:r w:rsidRPr="00BF29BF">
        <w:rPr>
          <w:rFonts w:cs="Arial"/>
          <w:szCs w:val="24"/>
        </w:rPr>
        <w:t>Maintaining, enforcing, and documenting BenefitsCal security policies and procedures that align with current industry standards and Privacy and Security Agreements (PSAs) among CalSAWS, California State agencies, and other CalSAWS contractors.</w:t>
      </w:r>
    </w:p>
    <w:p w14:paraId="3856A96E" w14:textId="76541426" w:rsidR="000241DD" w:rsidRPr="00BF29BF" w:rsidRDefault="000241DD" w:rsidP="00E2635A">
      <w:pPr>
        <w:pStyle w:val="Level4"/>
        <w:ind w:left="3060" w:hanging="900"/>
        <w:rPr>
          <w:rFonts w:cs="Arial"/>
          <w:szCs w:val="24"/>
        </w:rPr>
      </w:pPr>
      <w:r w:rsidRPr="00BF29BF">
        <w:rPr>
          <w:rFonts w:cs="Arial"/>
          <w:szCs w:val="24"/>
        </w:rPr>
        <w:t>Serving as a resource regarding matters of information security and reports status of ongoing information security activities to CalSAWS Executive Director or designee(s).</w:t>
      </w:r>
    </w:p>
    <w:p w14:paraId="6FAEA239" w14:textId="6716D149" w:rsidR="000241DD" w:rsidRPr="00BF29BF" w:rsidRDefault="000241DD" w:rsidP="00E2635A">
      <w:pPr>
        <w:pStyle w:val="Level4"/>
        <w:ind w:left="3060" w:hanging="900"/>
        <w:rPr>
          <w:rFonts w:cs="Arial"/>
          <w:szCs w:val="24"/>
        </w:rPr>
      </w:pPr>
      <w:r w:rsidRPr="00BF29BF">
        <w:rPr>
          <w:rFonts w:cs="Arial"/>
          <w:szCs w:val="24"/>
        </w:rPr>
        <w:t>Supporting the development/adoption and enforcement of Information Security policies, procedures, and standards.</w:t>
      </w:r>
    </w:p>
    <w:p w14:paraId="19924691" w14:textId="2F149915" w:rsidR="000241DD" w:rsidRPr="00BF29BF" w:rsidRDefault="000241DD" w:rsidP="00E2635A">
      <w:pPr>
        <w:pStyle w:val="Level4"/>
        <w:ind w:left="3060" w:hanging="900"/>
        <w:rPr>
          <w:rFonts w:cs="Arial"/>
          <w:szCs w:val="24"/>
        </w:rPr>
      </w:pPr>
      <w:r w:rsidRPr="00BF29BF">
        <w:rPr>
          <w:rFonts w:cs="Arial"/>
          <w:szCs w:val="24"/>
        </w:rPr>
        <w:t xml:space="preserve">Providing timely notification to the Consortium and Project sponsors of security breaches.  </w:t>
      </w:r>
    </w:p>
    <w:p w14:paraId="1BA9E4D9" w14:textId="421FD83E" w:rsidR="000241DD" w:rsidRPr="00BF29BF" w:rsidRDefault="000241DD" w:rsidP="00E2635A">
      <w:pPr>
        <w:pStyle w:val="Level4"/>
        <w:ind w:left="3060" w:hanging="900"/>
        <w:rPr>
          <w:rFonts w:cs="Arial"/>
          <w:szCs w:val="24"/>
        </w:rPr>
      </w:pPr>
      <w:r w:rsidRPr="00BF29BF">
        <w:rPr>
          <w:rFonts w:cs="Arial"/>
          <w:szCs w:val="24"/>
        </w:rPr>
        <w:t>Coordinating with the Consortium and other CalSAWS contractors in responding to information security data calls, audit requests, and reporting.</w:t>
      </w:r>
    </w:p>
    <w:p w14:paraId="5FBD06D6" w14:textId="15618A17" w:rsidR="000241DD" w:rsidRPr="00BF29BF" w:rsidRDefault="000241DD" w:rsidP="00E2635A">
      <w:pPr>
        <w:pStyle w:val="Level4"/>
        <w:ind w:left="3060" w:hanging="900"/>
        <w:rPr>
          <w:rFonts w:cs="Arial"/>
          <w:szCs w:val="24"/>
        </w:rPr>
      </w:pPr>
      <w:r w:rsidRPr="00BF29BF">
        <w:rPr>
          <w:rFonts w:cs="Arial"/>
          <w:szCs w:val="24"/>
        </w:rPr>
        <w:lastRenderedPageBreak/>
        <w:t>Working with the Consortium to implement, monitor, and maintain appropriate security measures, best practices, controls, and mechanisms to guard against unauthorized access to electronically stored and/or transmitted Data and protect against reasonably anticipated threats and hazards.</w:t>
      </w:r>
    </w:p>
    <w:p w14:paraId="71BC2DCF" w14:textId="68E6419E" w:rsidR="000241DD" w:rsidRPr="00BF29BF" w:rsidRDefault="000241DD" w:rsidP="00E2635A">
      <w:pPr>
        <w:pStyle w:val="Level4"/>
        <w:ind w:left="3060" w:hanging="900"/>
        <w:rPr>
          <w:rFonts w:cs="Arial"/>
          <w:szCs w:val="24"/>
        </w:rPr>
      </w:pPr>
      <w:r w:rsidRPr="00BF29BF">
        <w:rPr>
          <w:rFonts w:cs="Arial"/>
          <w:szCs w:val="24"/>
        </w:rPr>
        <w:t xml:space="preserve">Performing ongoing security monitoring of Systems. </w:t>
      </w:r>
    </w:p>
    <w:p w14:paraId="5B3657E2" w14:textId="30082F9E" w:rsidR="000241DD" w:rsidRPr="00BF29BF" w:rsidRDefault="000241DD" w:rsidP="00E2635A">
      <w:pPr>
        <w:pStyle w:val="Level4"/>
        <w:ind w:left="3060" w:hanging="900"/>
        <w:rPr>
          <w:rFonts w:cs="Arial"/>
          <w:szCs w:val="24"/>
        </w:rPr>
      </w:pPr>
      <w:r w:rsidRPr="00BF29BF">
        <w:rPr>
          <w:rFonts w:cs="Arial"/>
          <w:szCs w:val="24"/>
        </w:rPr>
        <w:t>Identifying and mitigate all security weaknesses, threats, and vulnerabilities in all BenefitsCal operational entities.</w:t>
      </w:r>
    </w:p>
    <w:p w14:paraId="4ED65257" w14:textId="3651CFA5" w:rsidR="000241DD" w:rsidRPr="00BF29BF" w:rsidRDefault="000241DD" w:rsidP="00E2635A">
      <w:pPr>
        <w:pStyle w:val="Level4"/>
        <w:ind w:left="3240" w:hanging="1080"/>
        <w:rPr>
          <w:rFonts w:cs="Arial"/>
          <w:szCs w:val="24"/>
        </w:rPr>
      </w:pPr>
      <w:r w:rsidRPr="00BF29BF">
        <w:rPr>
          <w:rFonts w:cs="Arial"/>
          <w:szCs w:val="24"/>
        </w:rPr>
        <w:t>Conducting penetration testing, exercises, analyses and simulation on security incidents and response capabilities to determine effectiveness; document results.</w:t>
      </w:r>
    </w:p>
    <w:p w14:paraId="0F21BA43" w14:textId="3285F5E9" w:rsidR="000241DD" w:rsidRPr="00BF29BF" w:rsidRDefault="000241DD" w:rsidP="00E2635A">
      <w:pPr>
        <w:pStyle w:val="Level4"/>
        <w:ind w:left="3240" w:hanging="1080"/>
        <w:rPr>
          <w:rFonts w:cs="Arial"/>
          <w:szCs w:val="24"/>
        </w:rPr>
      </w:pPr>
      <w:r w:rsidRPr="00BF29BF">
        <w:rPr>
          <w:rFonts w:cs="Arial"/>
          <w:szCs w:val="24"/>
        </w:rPr>
        <w:t>Implementing and enforcing policies and procedures, which include standards for incident handling (FTI, PHI, etc.).</w:t>
      </w:r>
    </w:p>
    <w:p w14:paraId="1BF349F9" w14:textId="3052621F" w:rsidR="000241DD" w:rsidRPr="00BF29BF" w:rsidRDefault="000241DD" w:rsidP="00E2635A">
      <w:pPr>
        <w:pStyle w:val="Level4"/>
        <w:ind w:left="3240" w:hanging="1080"/>
        <w:rPr>
          <w:rFonts w:cs="Arial"/>
          <w:szCs w:val="24"/>
        </w:rPr>
      </w:pPr>
      <w:r w:rsidRPr="00BF29BF">
        <w:rPr>
          <w:rFonts w:cs="Arial"/>
          <w:szCs w:val="24"/>
        </w:rPr>
        <w:t>Responding to security breaches.</w:t>
      </w:r>
    </w:p>
    <w:p w14:paraId="25A94CB1" w14:textId="2CE8DD3F" w:rsidR="000241DD" w:rsidRPr="00BF29BF" w:rsidRDefault="000241DD" w:rsidP="00E2635A">
      <w:pPr>
        <w:pStyle w:val="Level4"/>
        <w:ind w:left="3240" w:hanging="1080"/>
        <w:rPr>
          <w:rFonts w:cs="Arial"/>
          <w:szCs w:val="24"/>
        </w:rPr>
      </w:pPr>
      <w:r w:rsidRPr="00BF29BF">
        <w:rPr>
          <w:rFonts w:cs="Arial"/>
          <w:szCs w:val="24"/>
        </w:rPr>
        <w:t>Providing root cause analysis and remediation of security issues.</w:t>
      </w:r>
    </w:p>
    <w:p w14:paraId="24D41796" w14:textId="3D98ACA3" w:rsidR="00D91421" w:rsidRPr="00BF29BF" w:rsidRDefault="00592BC1" w:rsidP="00E2635A">
      <w:pPr>
        <w:pStyle w:val="Level2"/>
        <w:rPr>
          <w:szCs w:val="24"/>
        </w:rPr>
      </w:pPr>
      <w:bookmarkStart w:id="227" w:name="_Toc159318543"/>
      <w:r w:rsidRPr="00BF29BF">
        <w:rPr>
          <w:szCs w:val="24"/>
        </w:rPr>
        <w:t xml:space="preserve">Documentation of Staff </w:t>
      </w:r>
      <w:r w:rsidR="000241DD" w:rsidRPr="00BF29BF">
        <w:rPr>
          <w:szCs w:val="24"/>
        </w:rPr>
        <w:t>Organization</w:t>
      </w:r>
      <w:r w:rsidR="00E64ADA" w:rsidRPr="00BF29BF">
        <w:rPr>
          <w:szCs w:val="24"/>
        </w:rPr>
        <w:t>.</w:t>
      </w:r>
      <w:bookmarkEnd w:id="227"/>
    </w:p>
    <w:p w14:paraId="6EE4B9D4" w14:textId="4792D043" w:rsidR="000241DD" w:rsidRPr="00BF29BF" w:rsidRDefault="000241DD" w:rsidP="00E2635A">
      <w:pPr>
        <w:pStyle w:val="Level3"/>
        <w:rPr>
          <w:rFonts w:cs="Arial"/>
          <w:szCs w:val="24"/>
        </w:rPr>
      </w:pPr>
      <w:r w:rsidRPr="00BF29BF">
        <w:rPr>
          <w:rFonts w:cs="Arial"/>
          <w:bCs/>
          <w:szCs w:val="24"/>
        </w:rPr>
        <w:t>Contractor Organizational Chart.</w:t>
      </w:r>
    </w:p>
    <w:p w14:paraId="646772D2" w14:textId="704DA137" w:rsidR="000241DD" w:rsidRPr="00BF29BF" w:rsidRDefault="006A3CF3" w:rsidP="00E2635A">
      <w:pPr>
        <w:pStyle w:val="10sp0"/>
        <w:ind w:left="1440"/>
        <w:rPr>
          <w:rFonts w:cs="Arial"/>
          <w:szCs w:val="24"/>
        </w:rPr>
      </w:pPr>
      <w:r w:rsidRPr="00BF29BF">
        <w:rPr>
          <w:rFonts w:cs="Arial"/>
          <w:szCs w:val="24"/>
        </w:rPr>
        <w:t>Contractor’s organization chart for the Contractor’s Project team and the names of mutually agreed Key Personnel must be provided to the Consortium’s Executive Director.  Any such Key Personnel shall be subject to the Consortium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p>
    <w:p w14:paraId="4C551E9D" w14:textId="1B1D880C" w:rsidR="00592BC1" w:rsidRPr="00BF29BF" w:rsidRDefault="00592BC1" w:rsidP="00E2635A">
      <w:pPr>
        <w:pStyle w:val="Level3"/>
        <w:rPr>
          <w:rFonts w:cs="Arial"/>
          <w:szCs w:val="24"/>
        </w:rPr>
      </w:pPr>
      <w:r w:rsidRPr="00BF29BF">
        <w:rPr>
          <w:rFonts w:cs="Arial"/>
          <w:szCs w:val="24"/>
        </w:rPr>
        <w:t>Contractor Staff Matrix</w:t>
      </w:r>
    </w:p>
    <w:p w14:paraId="77999434" w14:textId="67F34246" w:rsidR="00E64ADA" w:rsidRPr="00BF29BF" w:rsidRDefault="00592BC1" w:rsidP="00E2635A">
      <w:pPr>
        <w:pStyle w:val="10sp0"/>
        <w:ind w:left="1440"/>
        <w:rPr>
          <w:rFonts w:cs="Arial"/>
          <w:szCs w:val="24"/>
        </w:rPr>
      </w:pPr>
      <w:r w:rsidRPr="00BF29BF">
        <w:rPr>
          <w:rFonts w:cs="Arial"/>
          <w:szCs w:val="24"/>
        </w:rPr>
        <w:t xml:space="preserve">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w:t>
      </w:r>
      <w:r w:rsidRPr="00BF29BF">
        <w:rPr>
          <w:rFonts w:cs="Arial"/>
          <w:szCs w:val="24"/>
        </w:rPr>
        <w:lastRenderedPageBreak/>
        <w:t>references for all Key Staff prior to commencing work pursuant to this Agreement.</w:t>
      </w:r>
    </w:p>
    <w:p w14:paraId="59D7905E" w14:textId="38FC2D66" w:rsidR="00E64ADA" w:rsidRPr="00BF29BF" w:rsidRDefault="00592BC1" w:rsidP="00E2635A">
      <w:pPr>
        <w:pStyle w:val="Level2"/>
        <w:rPr>
          <w:szCs w:val="24"/>
        </w:rPr>
      </w:pPr>
      <w:bookmarkStart w:id="228" w:name="_Toc159318544"/>
      <w:r w:rsidRPr="00BF29BF">
        <w:rPr>
          <w:bCs/>
          <w:szCs w:val="24"/>
        </w:rPr>
        <w:t>Consortium’s Right to Approve/Disapprove Contractor Staff.</w:t>
      </w:r>
      <w:bookmarkEnd w:id="228"/>
    </w:p>
    <w:p w14:paraId="3DCA3B31" w14:textId="7AF80280" w:rsidR="006941C1" w:rsidRPr="00BF29BF" w:rsidRDefault="00592BC1" w:rsidP="00E2635A">
      <w:pPr>
        <w:pStyle w:val="10sp0"/>
        <w:ind w:left="720"/>
        <w:rPr>
          <w:rFonts w:cs="Arial"/>
          <w:szCs w:val="24"/>
        </w:rPr>
      </w:pPr>
      <w:r w:rsidRPr="00BF29BF">
        <w:rPr>
          <w:rFonts w:cs="Arial"/>
          <w:bCs/>
          <w:szCs w:val="24"/>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 Consortium approval of Contractor Staff or proposed changes in Contractor Staff will not be unreasonably withheld.</w:t>
      </w:r>
    </w:p>
    <w:p w14:paraId="62AC14EC" w14:textId="77777777" w:rsidR="00C455FB" w:rsidRPr="00BF29BF" w:rsidRDefault="00C455FB" w:rsidP="00E2635A">
      <w:pPr>
        <w:pStyle w:val="Level2"/>
        <w:rPr>
          <w:szCs w:val="24"/>
        </w:rPr>
      </w:pPr>
      <w:bookmarkStart w:id="229" w:name="_Toc159318545"/>
      <w:r w:rsidRPr="00BF29BF">
        <w:rPr>
          <w:szCs w:val="24"/>
        </w:rPr>
        <w:t>Replacement of Contractor Staff</w:t>
      </w:r>
      <w:bookmarkEnd w:id="229"/>
    </w:p>
    <w:p w14:paraId="349183A4" w14:textId="1784D0BA" w:rsidR="00C455FB" w:rsidRPr="00BF29BF" w:rsidRDefault="00C455FB" w:rsidP="00E2635A">
      <w:pPr>
        <w:pStyle w:val="10sp0"/>
        <w:ind w:left="720"/>
        <w:rPr>
          <w:rFonts w:cs="Arial"/>
          <w:b/>
          <w:szCs w:val="24"/>
        </w:rPr>
      </w:pPr>
      <w:r w:rsidRPr="00BF29BF">
        <w:rPr>
          <w:rFonts w:cs="Arial"/>
          <w:szCs w:val="24"/>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p>
    <w:p w14:paraId="6C03BBE1" w14:textId="78312EFB" w:rsidR="00C455FB" w:rsidRPr="00BF29BF" w:rsidRDefault="00C455FB" w:rsidP="00E2635A">
      <w:pPr>
        <w:pStyle w:val="Level2"/>
        <w:rPr>
          <w:bCs/>
          <w:szCs w:val="24"/>
        </w:rPr>
      </w:pPr>
      <w:bookmarkStart w:id="230" w:name="_Toc159318546"/>
      <w:r w:rsidRPr="00BF29BF">
        <w:rPr>
          <w:szCs w:val="24"/>
        </w:rPr>
        <w:t xml:space="preserve">Restrictions on Reassignment of Key </w:t>
      </w:r>
      <w:r w:rsidR="00751F1C" w:rsidRPr="00BF29BF">
        <w:rPr>
          <w:szCs w:val="24"/>
        </w:rPr>
        <w:t>Staff.</w:t>
      </w:r>
      <w:bookmarkEnd w:id="230"/>
    </w:p>
    <w:p w14:paraId="4D740398" w14:textId="5D483C85" w:rsidR="00C455FB" w:rsidRPr="00BF29BF" w:rsidRDefault="00C455FB" w:rsidP="00E2635A">
      <w:pPr>
        <w:pStyle w:val="10sp0"/>
        <w:ind w:left="720"/>
        <w:rPr>
          <w:rFonts w:cs="Arial"/>
          <w:b/>
          <w:szCs w:val="24"/>
        </w:rPr>
      </w:pPr>
      <w:r w:rsidRPr="00BF29BF">
        <w:rPr>
          <w:rFonts w:cs="Arial"/>
          <w:szCs w:val="24"/>
        </w:rPr>
        <w:t xml:space="preserve">Contractor shall not remove from the Project the Key </w:t>
      </w:r>
      <w:r w:rsidR="00751F1C" w:rsidRPr="00BF29BF">
        <w:rPr>
          <w:rFonts w:cs="Arial"/>
          <w:szCs w:val="24"/>
        </w:rPr>
        <w:t>Staff</w:t>
      </w:r>
      <w:r w:rsidRPr="00BF29BF">
        <w:rPr>
          <w:rFonts w:cs="Arial"/>
          <w:szCs w:val="24"/>
        </w:rPr>
        <w:t xml:space="preserve">, nor temporarily reassign or reduce the time of the Key </w:t>
      </w:r>
      <w:r w:rsidR="00751F1C" w:rsidRPr="00BF29BF">
        <w:rPr>
          <w:rFonts w:cs="Arial"/>
          <w:szCs w:val="24"/>
        </w:rPr>
        <w:t>Staff</w:t>
      </w:r>
      <w:r w:rsidRPr="00BF29BF">
        <w:rPr>
          <w:rFonts w:cs="Arial"/>
          <w:szCs w:val="24"/>
        </w:rPr>
        <w:t xml:space="preserve"> to the Project or divide the time of the Key </w:t>
      </w:r>
      <w:r w:rsidR="00751F1C" w:rsidRPr="00BF29BF">
        <w:rPr>
          <w:rFonts w:cs="Arial"/>
          <w:szCs w:val="24"/>
        </w:rPr>
        <w:t>Staff</w:t>
      </w:r>
      <w:r w:rsidRPr="00BF29BF">
        <w:rPr>
          <w:rFonts w:cs="Arial"/>
          <w:szCs w:val="24"/>
        </w:rPr>
        <w:t xml:space="preserve"> between the Work on this Agreement and any other project or task, event or activity unrelated to the Agreement, except in the event of: illness; retirement; disability; termination of employment or completion of assignments as defined in the </w:t>
      </w:r>
      <w:r w:rsidR="008D2A07" w:rsidRPr="00BF29BF">
        <w:rPr>
          <w:rFonts w:cs="Arial"/>
          <w:szCs w:val="24"/>
        </w:rPr>
        <w:t>BenefitsCal</w:t>
      </w:r>
      <w:r w:rsidRPr="00BF29BF">
        <w:rPr>
          <w:rFonts w:cs="Arial"/>
          <w:szCs w:val="24"/>
        </w:rPr>
        <w:t xml:space="preserve"> Services Plan or otherwise leaving Contractor’s employment; or by mutual agreement of the parties.  The Consortium shall not arbitrarily or capriciously withhold agreement to such removal, reassignment, reduction, or division of time of Key </w:t>
      </w:r>
      <w:r w:rsidR="00751F1C" w:rsidRPr="00BF29BF">
        <w:rPr>
          <w:rFonts w:cs="Arial"/>
          <w:szCs w:val="24"/>
        </w:rPr>
        <w:t>Staff</w:t>
      </w:r>
      <w:r w:rsidRPr="00BF29BF">
        <w:rPr>
          <w:rFonts w:cs="Arial"/>
          <w:szCs w:val="24"/>
        </w:rPr>
        <w:t xml:space="preserve"> and shall work with Contractor in scheduling Key </w:t>
      </w:r>
      <w:r w:rsidR="00751F1C" w:rsidRPr="00BF29BF">
        <w:rPr>
          <w:rFonts w:cs="Arial"/>
          <w:szCs w:val="24"/>
        </w:rPr>
        <w:t>Staff</w:t>
      </w:r>
      <w:r w:rsidRPr="00BF29BF">
        <w:rPr>
          <w:rFonts w:cs="Arial"/>
          <w:szCs w:val="24"/>
        </w:rPr>
        <w:t xml:space="preserve"> and Staff vacations or other reasonable and foreseeable absences from the Project.  The Consortium shall also not arbitrarily or capriciously withhold agreement to reasonable absences from the Project by Key </w:t>
      </w:r>
      <w:r w:rsidR="00751F1C" w:rsidRPr="00BF29BF">
        <w:rPr>
          <w:rFonts w:cs="Arial"/>
          <w:szCs w:val="24"/>
        </w:rPr>
        <w:t>Staff</w:t>
      </w:r>
      <w:r w:rsidRPr="00BF29BF">
        <w:rPr>
          <w:rFonts w:cs="Arial"/>
          <w:szCs w:val="24"/>
        </w:rPr>
        <w:t xml:space="preserve"> or Staff for training, corporate meetings, or personal emergencies.  </w:t>
      </w:r>
      <w:bookmarkStart w:id="231" w:name="_Hlk107411188"/>
      <w:r w:rsidRPr="00BF29BF">
        <w:rPr>
          <w:rFonts w:cs="Arial"/>
          <w:szCs w:val="24"/>
        </w:rPr>
        <w:t xml:space="preserve">In the event Contractor finds it necessary to replace Key </w:t>
      </w:r>
      <w:r w:rsidR="00751F1C" w:rsidRPr="00BF29BF">
        <w:rPr>
          <w:rFonts w:cs="Arial"/>
          <w:szCs w:val="24"/>
        </w:rPr>
        <w:t>Staff</w:t>
      </w:r>
      <w:r w:rsidRPr="00BF29BF">
        <w:rPr>
          <w:rFonts w:cs="Arial"/>
          <w:szCs w:val="24"/>
        </w:rPr>
        <w:t xml:space="preserve"> due to one of the circumstances described in this Agreement, Contractor shall present to Consortium two (2) alternative replacements to the Consortium for its approval. Consortium shall have the sole right and discretion to select the replacement Key </w:t>
      </w:r>
      <w:r w:rsidR="00751F1C" w:rsidRPr="00BF29BF">
        <w:rPr>
          <w:rFonts w:cs="Arial"/>
          <w:szCs w:val="24"/>
        </w:rPr>
        <w:t>Staff</w:t>
      </w:r>
      <w:r w:rsidRPr="00BF29BF">
        <w:rPr>
          <w:rFonts w:cs="Arial"/>
          <w:szCs w:val="24"/>
        </w:rPr>
        <w:t xml:space="preserve"> from the two proposed replacement presented to it by Contractor.</w:t>
      </w:r>
      <w:bookmarkEnd w:id="231"/>
    </w:p>
    <w:p w14:paraId="0FC3CA56" w14:textId="77777777" w:rsidR="00751F1C" w:rsidRPr="00BF29BF" w:rsidRDefault="00C455FB" w:rsidP="00E2635A">
      <w:pPr>
        <w:pStyle w:val="Level2"/>
        <w:rPr>
          <w:bCs/>
          <w:szCs w:val="24"/>
        </w:rPr>
      </w:pPr>
      <w:bookmarkStart w:id="232" w:name="_Toc159318547"/>
      <w:r w:rsidRPr="00BF29BF">
        <w:rPr>
          <w:szCs w:val="24"/>
        </w:rPr>
        <w:t>Claims by Contractor’s Staff</w:t>
      </w:r>
      <w:bookmarkEnd w:id="232"/>
    </w:p>
    <w:p w14:paraId="76BAAFF6" w14:textId="3746A910" w:rsidR="00C455FB" w:rsidRPr="00BF29BF" w:rsidRDefault="00C455FB" w:rsidP="00E2635A">
      <w:pPr>
        <w:pStyle w:val="10sp0"/>
        <w:ind w:left="720"/>
        <w:rPr>
          <w:rFonts w:cs="Arial"/>
          <w:b/>
          <w:szCs w:val="24"/>
        </w:rPr>
      </w:pPr>
      <w:r w:rsidRPr="00BF29BF">
        <w:rPr>
          <w:rFonts w:cs="Arial"/>
          <w:szCs w:val="24"/>
        </w:rPr>
        <w:t xml:space="preserve">Any claim made by any person arising out of employment or alleged employment with Contractor (including, but not limited to, claims of discrimination, harassment, or retaliation against Contractor, its officers, or its agents) are the </w:t>
      </w:r>
      <w:r w:rsidRPr="00BF29BF">
        <w:rPr>
          <w:rFonts w:cs="Arial"/>
          <w:szCs w:val="24"/>
        </w:rPr>
        <w:lastRenderedPageBreak/>
        <w:t>sole responsibility of Contractor and are not the responsibility of the Consortium or State.  Contractor will indemnify and hold the Consortium</w:t>
      </w:r>
      <w:r w:rsidR="00751F1C" w:rsidRPr="00BF29BF">
        <w:rPr>
          <w:rFonts w:cs="Arial"/>
          <w:szCs w:val="24"/>
        </w:rPr>
        <w:t>, the Counties,</w:t>
      </w:r>
      <w:r w:rsidRPr="00BF29BF">
        <w:rPr>
          <w:rFonts w:cs="Arial"/>
          <w:szCs w:val="24"/>
        </w:rPr>
        <w:t xml:space="preserve"> and State, as well as their officer, employees, and agents, harmless from any and all such claims asserted against the Consortium</w:t>
      </w:r>
      <w:r w:rsidR="00751F1C" w:rsidRPr="00BF29BF">
        <w:rPr>
          <w:rFonts w:cs="Arial"/>
          <w:szCs w:val="24"/>
        </w:rPr>
        <w:t>, the Counties,</w:t>
      </w:r>
      <w:r w:rsidRPr="00BF29BF">
        <w:rPr>
          <w:rFonts w:cs="Arial"/>
          <w:szCs w:val="24"/>
        </w:rPr>
        <w:t xml:space="preserve"> or State.  Any person who alleges a claim arising out of employment or alleged employment with Contractor will not be entitled to any compensation, rights, or benefits from the Consortium.</w:t>
      </w:r>
    </w:p>
    <w:p w14:paraId="5FCF2B7A" w14:textId="77777777" w:rsidR="00751F1C" w:rsidRPr="00BF29BF" w:rsidRDefault="00C455FB" w:rsidP="00E2635A">
      <w:pPr>
        <w:pStyle w:val="Level2"/>
        <w:rPr>
          <w:bCs/>
          <w:szCs w:val="24"/>
        </w:rPr>
      </w:pPr>
      <w:bookmarkStart w:id="233" w:name="_Toc159318548"/>
      <w:r w:rsidRPr="00BF29BF">
        <w:rPr>
          <w:szCs w:val="24"/>
        </w:rPr>
        <w:t>DEI Commitment.</w:t>
      </w:r>
      <w:bookmarkEnd w:id="233"/>
    </w:p>
    <w:p w14:paraId="72FD7716" w14:textId="2CD0901F" w:rsidR="00C455FB" w:rsidRPr="00BF29BF" w:rsidRDefault="00C455FB" w:rsidP="00E2635A">
      <w:pPr>
        <w:pStyle w:val="10sp0"/>
        <w:ind w:left="720"/>
        <w:rPr>
          <w:rFonts w:cs="Arial"/>
          <w:szCs w:val="24"/>
        </w:rPr>
      </w:pPr>
      <w:r w:rsidRPr="00BF29BF">
        <w:rPr>
          <w:rFonts w:cs="Arial"/>
          <w:szCs w:val="24"/>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0CE779D" w14:textId="77777777" w:rsidR="00C455FB" w:rsidRPr="00BF29BF" w:rsidRDefault="00C455FB" w:rsidP="00E2635A">
      <w:pPr>
        <w:pStyle w:val="Level2"/>
        <w:rPr>
          <w:szCs w:val="24"/>
        </w:rPr>
      </w:pPr>
      <w:bookmarkStart w:id="234" w:name="_Toc525541103"/>
      <w:bookmarkStart w:id="235" w:name="_Toc60726172"/>
      <w:bookmarkStart w:id="236" w:name="_Toc143592492"/>
      <w:bookmarkStart w:id="237" w:name="_Toc159318549"/>
      <w:r w:rsidRPr="00BF29BF">
        <w:rPr>
          <w:szCs w:val="24"/>
        </w:rPr>
        <w:t>Subcontractors</w:t>
      </w:r>
      <w:bookmarkEnd w:id="234"/>
      <w:r w:rsidRPr="00BF29BF">
        <w:rPr>
          <w:szCs w:val="24"/>
        </w:rPr>
        <w:t>.</w:t>
      </w:r>
      <w:bookmarkEnd w:id="235"/>
      <w:bookmarkEnd w:id="236"/>
      <w:bookmarkEnd w:id="237"/>
    </w:p>
    <w:p w14:paraId="0BCF75D0" w14:textId="3F18CBCD" w:rsidR="00C455FB" w:rsidRPr="00BF29BF" w:rsidRDefault="00C455FB" w:rsidP="00E2635A">
      <w:pPr>
        <w:pStyle w:val="Level3"/>
        <w:rPr>
          <w:rFonts w:cs="Arial"/>
          <w:b w:val="0"/>
          <w:szCs w:val="24"/>
        </w:rPr>
      </w:pPr>
      <w:r w:rsidRPr="00BF29BF">
        <w:rPr>
          <w:rFonts w:cs="Arial"/>
          <w:b w:val="0"/>
          <w:szCs w:val="24"/>
        </w:rPr>
        <w:t>Contractor may, with prior written permission from the Consortium</w:t>
      </w:r>
      <w:r w:rsidR="00751F1C" w:rsidRPr="00BF29BF">
        <w:rPr>
          <w:rFonts w:cs="Arial"/>
          <w:b w:val="0"/>
          <w:szCs w:val="24"/>
        </w:rPr>
        <w:t>,</w:t>
      </w:r>
      <w:r w:rsidRPr="00BF29BF">
        <w:rPr>
          <w:rFonts w:cs="Arial"/>
          <w:b w:val="0"/>
          <w:szCs w:val="24"/>
        </w:rPr>
        <w:t xml:space="preserve"> enter into subcontracts with third parties for the performance of any part of Contractor’s duties and obligations under this Agreement.  Any such approval may be rescinded by the Consortium in its reasonable discretion if the Subcontractor’s performance is materially deficient or noncompliant or if any conduct by Subcontractors utilized by Contractor violates any provision of this Agreement and such violation is not cured after written notice as set forth in Sections 11.4.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30E773BF" w14:textId="77777777" w:rsidR="00C455FB" w:rsidRPr="00BF29BF" w:rsidRDefault="00C455FB" w:rsidP="00E2635A">
      <w:pPr>
        <w:pStyle w:val="Level2"/>
        <w:rPr>
          <w:szCs w:val="24"/>
        </w:rPr>
      </w:pPr>
      <w:bookmarkStart w:id="238" w:name="_Toc60726173"/>
      <w:bookmarkStart w:id="239" w:name="_Toc143592493"/>
      <w:bookmarkStart w:id="240" w:name="_Toc159318550"/>
      <w:r w:rsidRPr="00BF29BF">
        <w:rPr>
          <w:szCs w:val="24"/>
        </w:rPr>
        <w:lastRenderedPageBreak/>
        <w:t>Accounting Requirements.</w:t>
      </w:r>
      <w:bookmarkEnd w:id="238"/>
      <w:bookmarkEnd w:id="239"/>
      <w:bookmarkEnd w:id="240"/>
    </w:p>
    <w:p w14:paraId="3A503ACB" w14:textId="77777777" w:rsidR="00C455FB" w:rsidRPr="00BF29BF" w:rsidRDefault="00C455FB" w:rsidP="00E2635A">
      <w:pPr>
        <w:pStyle w:val="Level3"/>
        <w:rPr>
          <w:rFonts w:cs="Arial"/>
          <w:b w:val="0"/>
          <w:szCs w:val="24"/>
        </w:rPr>
      </w:pPr>
      <w:r w:rsidRPr="00BF29BF">
        <w:rPr>
          <w:rFonts w:cs="Arial"/>
          <w:b w:val="0"/>
          <w:szCs w:val="24"/>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2EC5C1F" w14:textId="77777777" w:rsidR="00C455FB" w:rsidRPr="00BF29BF" w:rsidRDefault="00C455FB" w:rsidP="00E2635A">
      <w:pPr>
        <w:pStyle w:val="Level3"/>
        <w:rPr>
          <w:rFonts w:cs="Arial"/>
          <w:b w:val="0"/>
          <w:szCs w:val="24"/>
        </w:rPr>
      </w:pPr>
      <w:r w:rsidRPr="00BF29BF">
        <w:rPr>
          <w:rFonts w:cs="Arial"/>
          <w:b w:val="0"/>
          <w:szCs w:val="24"/>
        </w:rPr>
        <w:t>Records and procedures pertaining to the calculation and invoicing of Charges for the Project are subject to the Consortium’s and State review.  Such procedures, and records relating to the calculation and invoicing of Charges shall be made available to support a Consortium, Counties, State, or federal audit at any time during the term of this Agreement and for five (5) years thereafter during the applicable records retention period.</w:t>
      </w:r>
    </w:p>
    <w:p w14:paraId="3096CF4E" w14:textId="77777777" w:rsidR="00C455FB" w:rsidRPr="00BF29BF" w:rsidRDefault="00C455FB" w:rsidP="00E2635A">
      <w:pPr>
        <w:pStyle w:val="Level2"/>
        <w:rPr>
          <w:szCs w:val="24"/>
        </w:rPr>
      </w:pPr>
      <w:bookmarkStart w:id="241" w:name="_Toc60726174"/>
      <w:bookmarkStart w:id="242" w:name="_Toc143592494"/>
      <w:bookmarkStart w:id="243" w:name="_Toc159318551"/>
      <w:r w:rsidRPr="00BF29BF">
        <w:rPr>
          <w:szCs w:val="24"/>
        </w:rPr>
        <w:t>Records Retention and Access Requirements.</w:t>
      </w:r>
      <w:bookmarkEnd w:id="241"/>
      <w:bookmarkEnd w:id="242"/>
      <w:bookmarkEnd w:id="243"/>
    </w:p>
    <w:p w14:paraId="249BA619" w14:textId="77777777" w:rsidR="00C455FB" w:rsidRPr="00BF29BF" w:rsidRDefault="00C455FB" w:rsidP="00E2635A">
      <w:pPr>
        <w:pStyle w:val="Level3"/>
        <w:rPr>
          <w:rFonts w:cs="Arial"/>
          <w:b w:val="0"/>
          <w:szCs w:val="24"/>
        </w:rPr>
      </w:pPr>
      <w:r w:rsidRPr="00BF29BF">
        <w:rPr>
          <w:rFonts w:cs="Arial"/>
          <w:b w:val="0"/>
          <w:szCs w:val="24"/>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23FE0DB" w14:textId="77777777" w:rsidR="00C455FB" w:rsidRPr="00BF29BF" w:rsidRDefault="00C455FB" w:rsidP="00E2635A">
      <w:pPr>
        <w:pStyle w:val="Level3"/>
        <w:rPr>
          <w:rFonts w:cs="Arial"/>
          <w:b w:val="0"/>
          <w:szCs w:val="24"/>
        </w:rPr>
      </w:pPr>
      <w:r w:rsidRPr="00BF29BF">
        <w:rPr>
          <w:rFonts w:cs="Arial"/>
          <w:b w:val="0"/>
          <w:szCs w:val="24"/>
        </w:rPr>
        <w:t>Contractor shall prepare, maintain and preserve all writings, documents, records, and other tangible compilations of data, regardless of the media in which they are maintained, that were prepared or compiled by Contractor and its 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67A1E7E1" w14:textId="77777777" w:rsidR="00C455FB" w:rsidRPr="00BF29BF" w:rsidRDefault="00C455FB" w:rsidP="00E2635A">
      <w:pPr>
        <w:pStyle w:val="Level3"/>
        <w:rPr>
          <w:rFonts w:cs="Arial"/>
          <w:b w:val="0"/>
          <w:szCs w:val="24"/>
        </w:rPr>
      </w:pPr>
      <w:r w:rsidRPr="00BF29BF">
        <w:rPr>
          <w:rFonts w:cs="Arial"/>
          <w:b w:val="0"/>
          <w:szCs w:val="24"/>
        </w:rPr>
        <w:t>Records involving matters in litigation related to this Agreement shall be kept for three (3) years following the termination of litigation, including all appeals.</w:t>
      </w:r>
    </w:p>
    <w:p w14:paraId="49499707" w14:textId="6732FA83" w:rsidR="00C455FB" w:rsidRPr="00BF29BF" w:rsidRDefault="00C455FB" w:rsidP="00E2635A">
      <w:pPr>
        <w:pStyle w:val="Level3"/>
        <w:rPr>
          <w:rFonts w:cs="Arial"/>
          <w:b w:val="0"/>
          <w:szCs w:val="24"/>
        </w:rPr>
      </w:pPr>
      <w:r w:rsidRPr="00BF29BF">
        <w:rPr>
          <w:rFonts w:cs="Arial"/>
          <w:b w:val="0"/>
          <w:szCs w:val="24"/>
        </w:rPr>
        <w:t xml:space="preserve">Contractor shall work with any Consortium-appointed or retained auditor to provide the information necessary for its independent assessment of Contractor’s compliance with the Agreement.  Contractor </w:t>
      </w:r>
      <w:r w:rsidRPr="00BF29BF">
        <w:rPr>
          <w:rFonts w:cs="Arial"/>
          <w:b w:val="0"/>
          <w:szCs w:val="24"/>
        </w:rPr>
        <w:lastRenderedPageBreak/>
        <w:t>agrees to make internal records, personnel, project control systems and other support information available on a reasonable basis as requested by such auditor on behalf of the Consortium subject to the provisions of Section 6.</w:t>
      </w:r>
      <w:r w:rsidR="00751F1C" w:rsidRPr="00BF29BF">
        <w:rPr>
          <w:rFonts w:cs="Arial"/>
          <w:b w:val="0"/>
          <w:szCs w:val="24"/>
        </w:rPr>
        <w:t>12</w:t>
      </w:r>
      <w:r w:rsidRPr="00BF29BF">
        <w:rPr>
          <w:rFonts w:cs="Arial"/>
          <w:b w:val="0"/>
          <w:szCs w:val="24"/>
        </w:rPr>
        <w:t xml:space="preserve"> (Inspections).  </w:t>
      </w:r>
      <w:bookmarkStart w:id="244" w:name="_Hlk150250889"/>
      <w:r w:rsidRPr="00BF29BF">
        <w:rPr>
          <w:rFonts w:cs="Arial"/>
          <w:b w:val="0"/>
          <w:szCs w:val="24"/>
        </w:rPr>
        <w:t>At no time will the Consortium have the right to any information relating to Contractor’s profits in providing Services; records or minutes of Contractor’s internal management meetings unrelated to the Project; records relating to Contractor’s employees protected by law from disclosure; Confidential Information relating to Contractor’s suppliers or customers; or legally privileged information.</w:t>
      </w:r>
      <w:bookmarkEnd w:id="244"/>
      <w:r w:rsidRPr="00BF29BF">
        <w:rPr>
          <w:rFonts w:cs="Arial"/>
          <w:b w:val="0"/>
          <w:szCs w:val="24"/>
        </w:rPr>
        <w:t xml:space="preserve"> </w:t>
      </w:r>
    </w:p>
    <w:p w14:paraId="2733D4CA" w14:textId="77777777" w:rsidR="00C455FB" w:rsidRPr="00BF29BF" w:rsidRDefault="00C455FB" w:rsidP="00E2635A">
      <w:pPr>
        <w:pStyle w:val="Level3"/>
        <w:rPr>
          <w:rFonts w:cs="Arial"/>
          <w:b w:val="0"/>
          <w:szCs w:val="24"/>
        </w:rPr>
      </w:pPr>
      <w:r w:rsidRPr="00BF29BF">
        <w:rPr>
          <w:rFonts w:cs="Arial"/>
          <w:b w:val="0"/>
          <w:szCs w:val="24"/>
        </w:rPr>
        <w:t xml:space="preserve">Contractor agrees that its financial records shall contain itemized records of all Charges payable by Consortium related to its performance under this Agreement and be available for inspection by the Consortium within ten (10) working days of the request by the Consortium, County, State, or federal agencies.  </w:t>
      </w:r>
      <w:bookmarkStart w:id="245" w:name="_Hlk150271164"/>
      <w:r w:rsidRPr="00BF29BF">
        <w:rPr>
          <w:rFonts w:cs="Arial"/>
          <w:b w:val="0"/>
          <w:szCs w:val="24"/>
        </w:rPr>
        <w:t>Unless otherwise required by law, nothing in this Section 6.6.5 shall require Contractor to disclose information regarding the Contractor’s internal costs and overhead.</w:t>
      </w:r>
      <w:bookmarkEnd w:id="245"/>
    </w:p>
    <w:p w14:paraId="0A771CC8" w14:textId="77777777" w:rsidR="00C455FB" w:rsidRPr="00BF29BF" w:rsidRDefault="00C455FB" w:rsidP="00E2635A">
      <w:pPr>
        <w:pStyle w:val="Level2"/>
        <w:rPr>
          <w:szCs w:val="24"/>
        </w:rPr>
      </w:pPr>
      <w:bookmarkStart w:id="246" w:name="_Toc415632263"/>
      <w:bookmarkStart w:id="247" w:name="_Toc437943205"/>
      <w:bookmarkStart w:id="248" w:name="_Toc525541106"/>
      <w:bookmarkStart w:id="249" w:name="_Toc60726175"/>
      <w:bookmarkStart w:id="250" w:name="_Toc143592495"/>
      <w:bookmarkStart w:id="251" w:name="_Toc159318552"/>
      <w:r w:rsidRPr="00BF29BF">
        <w:rPr>
          <w:szCs w:val="24"/>
        </w:rPr>
        <w:t>Inspections</w:t>
      </w:r>
      <w:bookmarkEnd w:id="246"/>
      <w:bookmarkEnd w:id="247"/>
      <w:bookmarkEnd w:id="248"/>
      <w:r w:rsidRPr="00BF29BF">
        <w:rPr>
          <w:szCs w:val="24"/>
        </w:rPr>
        <w:t>.</w:t>
      </w:r>
      <w:bookmarkEnd w:id="249"/>
      <w:bookmarkEnd w:id="250"/>
      <w:bookmarkEnd w:id="251"/>
      <w:r w:rsidRPr="00BF29BF">
        <w:rPr>
          <w:szCs w:val="24"/>
        </w:rPr>
        <w:t xml:space="preserve"> </w:t>
      </w:r>
    </w:p>
    <w:p w14:paraId="1697DE81" w14:textId="7DE105B8" w:rsidR="00C455FB" w:rsidRPr="00BF29BF" w:rsidRDefault="00C455FB" w:rsidP="00E2635A">
      <w:pPr>
        <w:pStyle w:val="10sp05"/>
        <w:ind w:left="720" w:firstLine="0"/>
        <w:rPr>
          <w:rFonts w:cs="Arial"/>
          <w:szCs w:val="24"/>
        </w:rPr>
      </w:pPr>
      <w:r w:rsidRPr="00BF29BF">
        <w:rPr>
          <w:rFonts w:cs="Arial"/>
          <w:szCs w:val="24"/>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business facilities, business premises or such other business locales where duties under the Agreement are being provided to inspect, monitor, or otherwise evaluate the Deliverables and Services, subject to Contractor’s reasonable security requirements and upon reasonable advance written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52" w:name="_Toc527455823"/>
      <w:bookmarkStart w:id="253" w:name="_Toc527456896"/>
      <w:bookmarkStart w:id="254" w:name="_Toc527469146"/>
      <w:r w:rsidRPr="00BF29BF">
        <w:rPr>
          <w:rFonts w:cs="Arial"/>
          <w:szCs w:val="24"/>
        </w:rPr>
        <w:t>Contractor shall agree that federal, State, County and Consortium representatives shall have access to and the right to examine, audit, inspect and copy all records, documents, billings and other items described in this Section,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52"/>
      <w:bookmarkEnd w:id="253"/>
      <w:bookmarkEnd w:id="254"/>
      <w:r w:rsidRPr="00BF29BF">
        <w:rPr>
          <w:rFonts w:cs="Arial"/>
          <w:szCs w:val="24"/>
        </w:rPr>
        <w:t xml:space="preserve">  Inspections and audits will be limited solely to environments dedicated to the performance of Services under this Agreement.</w:t>
      </w:r>
    </w:p>
    <w:p w14:paraId="5B3FB708" w14:textId="77777777" w:rsidR="00C455FB" w:rsidRPr="00BF29BF" w:rsidRDefault="00C455FB" w:rsidP="00E2635A">
      <w:pPr>
        <w:pStyle w:val="Level2"/>
        <w:rPr>
          <w:szCs w:val="24"/>
        </w:rPr>
      </w:pPr>
      <w:bookmarkStart w:id="255" w:name="_Toc15189205"/>
      <w:bookmarkStart w:id="256" w:name="_Toc158644067"/>
      <w:bookmarkStart w:id="257" w:name="_Toc525541107"/>
      <w:bookmarkStart w:id="258" w:name="_Toc60726176"/>
      <w:bookmarkStart w:id="259" w:name="_Toc143592496"/>
      <w:bookmarkStart w:id="260" w:name="_Toc159318553"/>
      <w:r w:rsidRPr="00BF29BF">
        <w:rPr>
          <w:szCs w:val="24"/>
        </w:rPr>
        <w:t>Staff Background Checks</w:t>
      </w:r>
      <w:bookmarkEnd w:id="255"/>
      <w:bookmarkEnd w:id="256"/>
      <w:bookmarkEnd w:id="257"/>
      <w:r w:rsidRPr="00BF29BF">
        <w:rPr>
          <w:szCs w:val="24"/>
        </w:rPr>
        <w:t>.</w:t>
      </w:r>
      <w:bookmarkEnd w:id="258"/>
      <w:bookmarkEnd w:id="259"/>
      <w:bookmarkEnd w:id="260"/>
    </w:p>
    <w:p w14:paraId="365D8247" w14:textId="6971BD94" w:rsidR="00C455FB" w:rsidRPr="00BF29BF" w:rsidRDefault="00C455FB" w:rsidP="00E2635A">
      <w:pPr>
        <w:pStyle w:val="10sp05"/>
        <w:ind w:left="720" w:firstLine="0"/>
        <w:rPr>
          <w:rFonts w:cs="Arial"/>
          <w:szCs w:val="24"/>
        </w:rPr>
      </w:pPr>
      <w:r w:rsidRPr="00BF29BF">
        <w:rPr>
          <w:rFonts w:cs="Arial"/>
          <w:szCs w:val="24"/>
        </w:rPr>
        <w:t xml:space="preserve">Due to the confidential nature of the information and materials which will be accessible to Contractor, Contractor shall perform criminal background checks </w:t>
      </w:r>
      <w:r w:rsidRPr="00BF29BF">
        <w:rPr>
          <w:rFonts w:cs="Arial"/>
          <w:szCs w:val="24"/>
        </w:rPr>
        <w:lastRenderedPageBreak/>
        <w:t>on Contractor Staff, including Subcontractor Staff, proposed on the Project to the extent permitted by law.  In addition, Contractor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3C5BA580" w14:textId="77777777" w:rsidR="00C455FB" w:rsidRPr="00BF29BF" w:rsidRDefault="00C455FB" w:rsidP="00E2635A">
      <w:pPr>
        <w:pStyle w:val="Level2"/>
        <w:rPr>
          <w:szCs w:val="24"/>
        </w:rPr>
      </w:pPr>
      <w:bookmarkStart w:id="261" w:name="_Toc158644070"/>
      <w:bookmarkStart w:id="262" w:name="_Toc60726177"/>
      <w:bookmarkStart w:id="263" w:name="_Toc143592497"/>
      <w:bookmarkStart w:id="264" w:name="_Toc159318554"/>
      <w:r w:rsidRPr="00BF29BF">
        <w:rPr>
          <w:szCs w:val="24"/>
        </w:rPr>
        <w:t>Supplemental Contracts</w:t>
      </w:r>
      <w:bookmarkEnd w:id="261"/>
      <w:r w:rsidRPr="00BF29BF">
        <w:rPr>
          <w:szCs w:val="24"/>
        </w:rPr>
        <w:t>.</w:t>
      </w:r>
      <w:bookmarkEnd w:id="262"/>
      <w:bookmarkEnd w:id="263"/>
      <w:bookmarkEnd w:id="264"/>
    </w:p>
    <w:p w14:paraId="22E8F2D3" w14:textId="1F1AD744" w:rsidR="00C455FB" w:rsidRPr="00BF29BF" w:rsidRDefault="00C455FB" w:rsidP="00E2635A">
      <w:pPr>
        <w:pStyle w:val="Level3"/>
        <w:rPr>
          <w:rFonts w:cs="Arial"/>
          <w:b w:val="0"/>
          <w:szCs w:val="24"/>
        </w:rPr>
      </w:pPr>
      <w:r w:rsidRPr="00BF29BF">
        <w:rPr>
          <w:rFonts w:cs="Arial"/>
          <w:b w:val="0"/>
          <w:szCs w:val="24"/>
        </w:rPr>
        <w:t xml:space="preserve">Contractor acknowledges that the Consortium has entered into one or more agreements to develop a cloud-hosted statewide automated welfare system and that this Agreement is entered into, in part, to </w:t>
      </w:r>
      <w:r w:rsidR="00751F1C" w:rsidRPr="00BF29BF">
        <w:rPr>
          <w:rFonts w:cs="Arial"/>
          <w:b w:val="0"/>
          <w:szCs w:val="24"/>
        </w:rPr>
        <w:t>provide BenefitsCal Deliverables and Services</w:t>
      </w:r>
      <w:r w:rsidRPr="00BF29BF">
        <w:rPr>
          <w:rFonts w:cs="Arial"/>
          <w:b w:val="0"/>
          <w:szCs w:val="24"/>
        </w:rPr>
        <w:t xml:space="preserve">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the Consortium, or any other contractors or vendors performing work under agreements other than this Agreement or for any delays which may be caused by the Consortium, or any such contractors or vendors, except that Contractor shall be responsible for delays of, or acts or failures to act of, such other contractors or vendors to the extent such delays, or acts or failures to act are caused by or due to the fault of Contractor or its failure to take reasonable steps to mitigate the effect of such delays caused by the Consortium, or such other contractors or vendors.  </w:t>
      </w:r>
    </w:p>
    <w:p w14:paraId="6739E645" w14:textId="48D1C7FD" w:rsidR="00D11138" w:rsidRPr="00BF29BF" w:rsidRDefault="00C455FB" w:rsidP="00E2635A">
      <w:pPr>
        <w:pStyle w:val="Level3"/>
        <w:rPr>
          <w:rFonts w:cs="Arial"/>
          <w:szCs w:val="24"/>
        </w:rPr>
      </w:pPr>
      <w:r w:rsidRPr="00BF29BF">
        <w:rPr>
          <w:rFonts w:cs="Arial"/>
          <w:b w:val="0"/>
          <w:bCs/>
          <w:szCs w:val="24"/>
        </w:rPr>
        <w:t>Contractor shall continue to perform its obligations that are not affected by the work of other contractors or vendors and shall mitigate any impact on Contractor from such delays caused by the Consortium’s other Contractors or vendors.</w:t>
      </w:r>
    </w:p>
    <w:p w14:paraId="3343C86C" w14:textId="7801C8D0" w:rsidR="00857CB2" w:rsidRPr="00BF29BF" w:rsidRDefault="005E1B93" w:rsidP="00E2635A">
      <w:pPr>
        <w:pStyle w:val="Level1"/>
        <w:rPr>
          <w:rFonts w:cs="Arial"/>
          <w:szCs w:val="24"/>
        </w:rPr>
      </w:pPr>
      <w:bookmarkStart w:id="265" w:name="_Toc527455831"/>
      <w:bookmarkStart w:id="266" w:name="_Toc527456904"/>
      <w:bookmarkStart w:id="267" w:name="_Toc527469154"/>
      <w:bookmarkStart w:id="268" w:name="_Toc529972183"/>
      <w:bookmarkStart w:id="269" w:name="_Toc531983822"/>
      <w:bookmarkStart w:id="270" w:name="_Toc39493573"/>
      <w:bookmarkStart w:id="271" w:name="_Toc159318555"/>
      <w:r w:rsidRPr="00BF29BF">
        <w:rPr>
          <w:rFonts w:cs="Arial"/>
          <w:szCs w:val="24"/>
        </w:rPr>
        <w:t>PAYMENTS; INVOICING; AND RELATED FINANCIAL TERMS</w:t>
      </w:r>
      <w:r w:rsidR="004D5C20" w:rsidRPr="00BF29BF">
        <w:rPr>
          <w:rFonts w:cs="Arial"/>
          <w:szCs w:val="24"/>
        </w:rPr>
        <w:t>.</w:t>
      </w:r>
      <w:bookmarkEnd w:id="265"/>
      <w:bookmarkEnd w:id="266"/>
      <w:bookmarkEnd w:id="267"/>
      <w:bookmarkEnd w:id="268"/>
      <w:bookmarkEnd w:id="269"/>
      <w:bookmarkEnd w:id="270"/>
      <w:bookmarkEnd w:id="271"/>
    </w:p>
    <w:p w14:paraId="4A6CAB87" w14:textId="24029A7D" w:rsidR="00857CB2" w:rsidRPr="00BF29BF" w:rsidRDefault="00610814" w:rsidP="00E2635A">
      <w:pPr>
        <w:pStyle w:val="Level2"/>
        <w:rPr>
          <w:szCs w:val="24"/>
        </w:rPr>
      </w:pPr>
      <w:bookmarkStart w:id="272" w:name="_Toc159318556"/>
      <w:r w:rsidRPr="00BF29BF">
        <w:rPr>
          <w:szCs w:val="24"/>
        </w:rPr>
        <w:t>Total Maximum Contract Sum</w:t>
      </w:r>
      <w:bookmarkEnd w:id="272"/>
    </w:p>
    <w:p w14:paraId="45FD4125" w14:textId="28A301BC" w:rsidR="004D5C20" w:rsidRPr="00BF29BF" w:rsidRDefault="00610814" w:rsidP="00E2635A">
      <w:pPr>
        <w:pStyle w:val="Level3"/>
        <w:rPr>
          <w:rFonts w:cs="Arial"/>
          <w:szCs w:val="24"/>
        </w:rPr>
      </w:pPr>
      <w:r w:rsidRPr="00BF29BF">
        <w:rPr>
          <w:rFonts w:cs="Arial"/>
          <w:szCs w:val="24"/>
        </w:rPr>
        <w:t>General</w:t>
      </w:r>
      <w:r w:rsidR="004D5C20" w:rsidRPr="00BF29BF">
        <w:rPr>
          <w:rFonts w:cs="Arial"/>
          <w:szCs w:val="24"/>
        </w:rPr>
        <w:t xml:space="preserve">.  </w:t>
      </w:r>
    </w:p>
    <w:p w14:paraId="287059C6" w14:textId="0F496CC9" w:rsidR="00610814" w:rsidRPr="00BF29BF" w:rsidRDefault="00610814" w:rsidP="00E2635A">
      <w:pPr>
        <w:pStyle w:val="10spLeftInd1"/>
        <w:rPr>
          <w:rFonts w:cs="Arial"/>
          <w:szCs w:val="24"/>
        </w:rPr>
      </w:pPr>
      <w:r w:rsidRPr="00BF29BF">
        <w:rPr>
          <w:rFonts w:cs="Arial"/>
          <w:szCs w:val="24"/>
        </w:rPr>
        <w:t>All of the pricing and sums set forth in this Section 7 apply to the Scope of Contract Work and Deliverables and Services described in Section 5.</w:t>
      </w:r>
    </w:p>
    <w:p w14:paraId="14253DD5" w14:textId="0BE061C0" w:rsidR="00610814" w:rsidRPr="00BF29BF" w:rsidRDefault="00610814" w:rsidP="00E2635A">
      <w:pPr>
        <w:pStyle w:val="10spLeftInd1"/>
        <w:ind w:left="2160"/>
        <w:rPr>
          <w:rFonts w:cs="Arial"/>
          <w:szCs w:val="24"/>
        </w:rPr>
      </w:pPr>
      <w:r w:rsidRPr="00BF29BF">
        <w:rPr>
          <w:rFonts w:cs="Arial"/>
          <w:szCs w:val="24"/>
        </w:rPr>
        <w:lastRenderedPageBreak/>
        <w:tab/>
        <w:t>The Total Maximum Contract Sum for all BenefitsCal Deliverables and Services shall not exceed __________________ Dollars ($____________).  This Total Maximum Contract Sum is inclusive of all of the following:</w:t>
      </w:r>
    </w:p>
    <w:p w14:paraId="10CD7417" w14:textId="37FCB6C7" w:rsidR="00610814" w:rsidRPr="00BF29BF" w:rsidRDefault="00610814" w:rsidP="00E2635A">
      <w:pPr>
        <w:pStyle w:val="10spLeftInd1"/>
        <w:ind w:left="2160"/>
        <w:rPr>
          <w:rFonts w:cs="Arial"/>
          <w:szCs w:val="24"/>
        </w:rPr>
      </w:pPr>
      <w:r w:rsidRPr="00BF29BF">
        <w:rPr>
          <w:rFonts w:cs="Arial"/>
          <w:szCs w:val="24"/>
        </w:rPr>
        <w:tab/>
        <w:t>The Contract Sum for BenefitsCal Services Summary by SFY (Schedule 1</w:t>
      </w:r>
      <w:r w:rsidR="008478AA" w:rsidRPr="00BF29BF">
        <w:rPr>
          <w:rFonts w:cs="Arial"/>
          <w:szCs w:val="24"/>
        </w:rPr>
        <w:t xml:space="preserve">)  </w:t>
      </w:r>
      <w:r w:rsidRPr="00BF29BF">
        <w:rPr>
          <w:rFonts w:cs="Arial"/>
          <w:szCs w:val="24"/>
        </w:rPr>
        <w:t xml:space="preserve">shall not exceed _____________________ ($___________).  </w:t>
      </w:r>
      <w:r w:rsidR="008478AA" w:rsidRPr="00BF29BF">
        <w:rPr>
          <w:rFonts w:cs="Arial"/>
          <w:szCs w:val="24"/>
        </w:rPr>
        <w:t xml:space="preserve">(All references to Schedules in this Section 7 refer to Contractor’s Price Proposal Schedules submitted as part of its Proposal to the BenefitsCal RFP, which </w:t>
      </w:r>
      <w:r w:rsidR="00777630" w:rsidRPr="00BF29BF">
        <w:rPr>
          <w:rFonts w:cs="Arial"/>
          <w:szCs w:val="24"/>
        </w:rPr>
        <w:t>a</w:t>
      </w:r>
      <w:r w:rsidR="008478AA" w:rsidRPr="00BF29BF">
        <w:rPr>
          <w:rFonts w:cs="Arial"/>
          <w:szCs w:val="24"/>
        </w:rPr>
        <w:t>re incorpor</w:t>
      </w:r>
      <w:r w:rsidR="00777630" w:rsidRPr="00BF29BF">
        <w:rPr>
          <w:rFonts w:cs="Arial"/>
          <w:szCs w:val="24"/>
        </w:rPr>
        <w:t>a</w:t>
      </w:r>
      <w:r w:rsidR="008478AA" w:rsidRPr="00BF29BF">
        <w:rPr>
          <w:rFonts w:cs="Arial"/>
          <w:szCs w:val="24"/>
        </w:rPr>
        <w:t xml:space="preserve">ted into this Agreement by </w:t>
      </w:r>
      <w:r w:rsidR="00777630" w:rsidRPr="00BF29BF">
        <w:rPr>
          <w:rFonts w:cs="Arial"/>
          <w:szCs w:val="24"/>
        </w:rPr>
        <w:t xml:space="preserve">this express </w:t>
      </w:r>
      <w:r w:rsidR="008478AA" w:rsidRPr="00BF29BF">
        <w:rPr>
          <w:rFonts w:cs="Arial"/>
          <w:szCs w:val="24"/>
        </w:rPr>
        <w:t>reference</w:t>
      </w:r>
      <w:r w:rsidR="00777630" w:rsidRPr="00BF29BF">
        <w:rPr>
          <w:rFonts w:cs="Arial"/>
          <w:szCs w:val="24"/>
        </w:rPr>
        <w:t>.</w:t>
      </w:r>
      <w:r w:rsidR="008478AA" w:rsidRPr="00BF29BF">
        <w:rPr>
          <w:rFonts w:cs="Arial"/>
          <w:szCs w:val="24"/>
        </w:rPr>
        <w:t>)</w:t>
      </w:r>
    </w:p>
    <w:p w14:paraId="34EB4543" w14:textId="35EA24CF" w:rsidR="00610814" w:rsidRPr="00BF29BF" w:rsidRDefault="00610814" w:rsidP="00E2635A">
      <w:pPr>
        <w:pStyle w:val="10spLeftInd1"/>
        <w:tabs>
          <w:tab w:val="left" w:pos="2880"/>
        </w:tabs>
        <w:ind w:left="2160"/>
        <w:rPr>
          <w:rFonts w:cs="Arial"/>
          <w:szCs w:val="24"/>
        </w:rPr>
      </w:pPr>
      <w:r w:rsidRPr="00BF29BF">
        <w:rPr>
          <w:rFonts w:cs="Arial"/>
          <w:szCs w:val="24"/>
        </w:rPr>
        <w:tab/>
        <w:t xml:space="preserve">The Contract Sum for </w:t>
      </w:r>
      <w:r w:rsidR="00141522" w:rsidRPr="00BF29BF">
        <w:rPr>
          <w:rFonts w:cs="Arial"/>
          <w:szCs w:val="24"/>
        </w:rPr>
        <w:t>BenefitsCal</w:t>
      </w:r>
      <w:r w:rsidRPr="00BF29BF">
        <w:rPr>
          <w:rFonts w:cs="Arial"/>
          <w:szCs w:val="24"/>
        </w:rPr>
        <w:t xml:space="preserve"> Deliverables (Schedule 2) shall not exceed _____________________ ($___________).</w:t>
      </w:r>
    </w:p>
    <w:p w14:paraId="40CCE9F1" w14:textId="1A609651" w:rsidR="00610814" w:rsidRPr="00BF29BF" w:rsidRDefault="00610814" w:rsidP="00E2635A">
      <w:pPr>
        <w:pStyle w:val="10spLeftInd1"/>
        <w:ind w:left="2160"/>
        <w:rPr>
          <w:rFonts w:cs="Arial"/>
          <w:szCs w:val="24"/>
        </w:rPr>
      </w:pPr>
      <w:r w:rsidRPr="00BF29BF">
        <w:rPr>
          <w:rFonts w:cs="Arial"/>
          <w:szCs w:val="24"/>
        </w:rPr>
        <w:tab/>
        <w:t xml:space="preserve">The Contract Sum for </w:t>
      </w:r>
      <w:r w:rsidR="00141522" w:rsidRPr="00BF29BF">
        <w:rPr>
          <w:rFonts w:cs="Arial"/>
          <w:szCs w:val="24"/>
        </w:rPr>
        <w:t>BenefitsCal</w:t>
      </w:r>
      <w:r w:rsidRPr="00BF29BF">
        <w:rPr>
          <w:rFonts w:cs="Arial"/>
          <w:szCs w:val="24"/>
        </w:rPr>
        <w:t xml:space="preserve"> Transition-In Staff Loading (Schedule 3) shall not exceed _____________________ ($___________).</w:t>
      </w:r>
    </w:p>
    <w:p w14:paraId="10378AC9" w14:textId="70A653C4" w:rsidR="00610814" w:rsidRPr="00BF29BF" w:rsidRDefault="00610814" w:rsidP="00E2635A">
      <w:pPr>
        <w:pStyle w:val="10spLeftInd1"/>
        <w:ind w:left="2160"/>
        <w:rPr>
          <w:rFonts w:cs="Arial"/>
          <w:szCs w:val="24"/>
        </w:rPr>
      </w:pPr>
      <w:r w:rsidRPr="00BF29BF">
        <w:rPr>
          <w:rFonts w:cs="Arial"/>
          <w:szCs w:val="24"/>
        </w:rPr>
        <w:tab/>
        <w:t xml:space="preserve">The Contract Sum for </w:t>
      </w:r>
      <w:r w:rsidR="00141522" w:rsidRPr="00BF29BF">
        <w:rPr>
          <w:rFonts w:cs="Arial"/>
          <w:szCs w:val="24"/>
        </w:rPr>
        <w:t>BenefitsCal</w:t>
      </w:r>
      <w:r w:rsidRPr="00BF29BF">
        <w:rPr>
          <w:rFonts w:cs="Arial"/>
          <w:szCs w:val="24"/>
        </w:rPr>
        <w:t xml:space="preserve"> Software (Schedule 4) shall not exceed _____________________ ($___________).</w:t>
      </w:r>
    </w:p>
    <w:p w14:paraId="3DD3F864" w14:textId="658E3F49" w:rsidR="00610814" w:rsidRPr="00BF29BF" w:rsidRDefault="00610814" w:rsidP="00E2635A">
      <w:pPr>
        <w:pStyle w:val="10spLeftInd1"/>
        <w:ind w:left="2160"/>
        <w:rPr>
          <w:rFonts w:cs="Arial"/>
          <w:szCs w:val="24"/>
        </w:rPr>
      </w:pPr>
      <w:r w:rsidRPr="00BF29BF">
        <w:rPr>
          <w:rFonts w:cs="Arial"/>
          <w:szCs w:val="24"/>
        </w:rPr>
        <w:tab/>
        <w:t xml:space="preserve">The Contract Sum for </w:t>
      </w:r>
      <w:r w:rsidR="00141522" w:rsidRPr="00BF29BF">
        <w:rPr>
          <w:rFonts w:cs="Arial"/>
          <w:szCs w:val="24"/>
        </w:rPr>
        <w:t>BenefitsCal</w:t>
      </w:r>
      <w:r w:rsidRPr="00BF29BF">
        <w:rPr>
          <w:rFonts w:cs="Arial"/>
          <w:szCs w:val="24"/>
        </w:rPr>
        <w:t xml:space="preserve"> Services (Schedule 5) shall not exceed _____________________ ($___________).</w:t>
      </w:r>
    </w:p>
    <w:p w14:paraId="6F001449" w14:textId="77777777" w:rsidR="00F70ECE" w:rsidRPr="00BF29BF" w:rsidRDefault="00F70ECE" w:rsidP="00E2635A">
      <w:pPr>
        <w:pStyle w:val="10spLeftInd1"/>
        <w:ind w:left="2160"/>
        <w:rPr>
          <w:rFonts w:cs="Arial"/>
          <w:szCs w:val="24"/>
        </w:rPr>
      </w:pPr>
      <w:r w:rsidRPr="00BF29BF">
        <w:rPr>
          <w:rFonts w:cs="Arial"/>
          <w:szCs w:val="24"/>
        </w:rPr>
        <w:tab/>
      </w:r>
      <w:r w:rsidR="00610814" w:rsidRPr="00BF29BF">
        <w:rPr>
          <w:rFonts w:cs="Arial"/>
          <w:szCs w:val="24"/>
        </w:rPr>
        <w:t xml:space="preserve">The Contract Sum for </w:t>
      </w:r>
      <w:r w:rsidR="00141522" w:rsidRPr="00BF29BF">
        <w:rPr>
          <w:rFonts w:cs="Arial"/>
          <w:szCs w:val="24"/>
        </w:rPr>
        <w:t xml:space="preserve">BenefitsCal </w:t>
      </w:r>
      <w:r w:rsidR="00610814" w:rsidRPr="00BF29BF">
        <w:rPr>
          <w:rFonts w:cs="Arial"/>
          <w:szCs w:val="24"/>
        </w:rPr>
        <w:t>Staff Loading (Schedule 6) shall not exceed _____________________ ($___________).</w:t>
      </w:r>
    </w:p>
    <w:p w14:paraId="71172210" w14:textId="7389482B" w:rsidR="00F70ECE" w:rsidRPr="00BF29BF" w:rsidRDefault="00F70ECE" w:rsidP="00E2635A">
      <w:pPr>
        <w:pStyle w:val="10spLeftInd1"/>
        <w:ind w:left="2160"/>
        <w:rPr>
          <w:rFonts w:cs="Arial"/>
          <w:szCs w:val="24"/>
        </w:rPr>
      </w:pPr>
      <w:r w:rsidRPr="00BF29BF">
        <w:rPr>
          <w:rFonts w:cs="Arial"/>
          <w:szCs w:val="24"/>
        </w:rPr>
        <w:tab/>
        <w:t>The Contract Sum for AWS IaaS Resources (Schedule 10) shall not exceed _____________________ ($___________).</w:t>
      </w:r>
    </w:p>
    <w:p w14:paraId="173D59F8" w14:textId="663B194A" w:rsidR="004D5C20" w:rsidRPr="00BF29BF" w:rsidRDefault="008478AA" w:rsidP="00E2635A">
      <w:pPr>
        <w:pStyle w:val="Level3"/>
        <w:tabs>
          <w:tab w:val="num" w:pos="1440"/>
          <w:tab w:val="left" w:pos="2160"/>
        </w:tabs>
        <w:rPr>
          <w:rFonts w:cs="Arial"/>
          <w:szCs w:val="24"/>
        </w:rPr>
      </w:pPr>
      <w:r w:rsidRPr="00BF29BF">
        <w:rPr>
          <w:rFonts w:cs="Arial"/>
          <w:szCs w:val="24"/>
        </w:rPr>
        <w:t>Optional Year Pricing</w:t>
      </w:r>
      <w:r w:rsidR="004D5C20" w:rsidRPr="00BF29BF">
        <w:rPr>
          <w:rFonts w:cs="Arial"/>
          <w:szCs w:val="24"/>
        </w:rPr>
        <w:t xml:space="preserve">.  </w:t>
      </w:r>
    </w:p>
    <w:p w14:paraId="27B142E8" w14:textId="61947026" w:rsidR="004D5C20" w:rsidRPr="00BF29BF" w:rsidRDefault="008478AA" w:rsidP="00E2635A">
      <w:pPr>
        <w:pStyle w:val="10sp0"/>
        <w:ind w:left="1440"/>
        <w:rPr>
          <w:rFonts w:cs="Arial"/>
          <w:szCs w:val="24"/>
        </w:rPr>
      </w:pPr>
      <w:r w:rsidRPr="00BF29BF">
        <w:rPr>
          <w:rFonts w:cs="Arial"/>
          <w:szCs w:val="24"/>
        </w:rPr>
        <w:t xml:space="preserve">Should the Consortium elect to extend the </w:t>
      </w:r>
      <w:r w:rsidR="008D2A07" w:rsidRPr="00BF29BF">
        <w:rPr>
          <w:rFonts w:cs="Arial"/>
          <w:szCs w:val="24"/>
        </w:rPr>
        <w:t>BenefitsCal</w:t>
      </w:r>
      <w:r w:rsidRPr="00BF29BF">
        <w:rPr>
          <w:rFonts w:cs="Arial"/>
          <w:szCs w:val="24"/>
        </w:rPr>
        <w:t xml:space="preserve"> Services being provided by Contractor pursuant to Section 4.2, the Contract Sum for such extended BenefitsCal Services shall not exceed __________________ ($___________) (Schedules 7.1-7.4)</w:t>
      </w:r>
    </w:p>
    <w:p w14:paraId="248AA407" w14:textId="668C9849" w:rsidR="008478AA" w:rsidRPr="00BF29BF" w:rsidRDefault="008478AA" w:rsidP="00E2635A">
      <w:pPr>
        <w:pStyle w:val="Level3"/>
        <w:rPr>
          <w:rFonts w:cs="Arial"/>
          <w:szCs w:val="24"/>
        </w:rPr>
      </w:pPr>
      <w:r w:rsidRPr="00BF29BF">
        <w:rPr>
          <w:rFonts w:cs="Arial"/>
          <w:szCs w:val="24"/>
        </w:rPr>
        <w:t>BenefitsCal Services Hourly Rate Card</w:t>
      </w:r>
    </w:p>
    <w:p w14:paraId="75C360D4" w14:textId="0C2EE69E" w:rsidR="008478AA" w:rsidRPr="00BF29BF" w:rsidRDefault="008478AA" w:rsidP="00E2635A">
      <w:pPr>
        <w:pStyle w:val="10sp05"/>
        <w:ind w:left="1440" w:firstLine="0"/>
        <w:rPr>
          <w:rFonts w:cs="Arial"/>
          <w:szCs w:val="24"/>
        </w:rPr>
      </w:pPr>
      <w:r w:rsidRPr="00BF29BF">
        <w:rPr>
          <w:rFonts w:cs="Arial"/>
          <w:szCs w:val="24"/>
        </w:rPr>
        <w:t xml:space="preserve">Contractor’s charges for BenefitsCal Services shall be consistent with its </w:t>
      </w:r>
      <w:r w:rsidR="008D2A07" w:rsidRPr="00BF29BF">
        <w:rPr>
          <w:rFonts w:cs="Arial"/>
          <w:szCs w:val="24"/>
        </w:rPr>
        <w:t>BenefitsCal</w:t>
      </w:r>
      <w:r w:rsidRPr="00BF29BF">
        <w:rPr>
          <w:rFonts w:cs="Arial"/>
          <w:szCs w:val="24"/>
        </w:rPr>
        <w:t xml:space="preserve"> Hourly Rate Card (Schedule </w:t>
      </w:r>
      <w:r w:rsidR="00777630" w:rsidRPr="00BF29BF">
        <w:rPr>
          <w:rFonts w:cs="Arial"/>
          <w:szCs w:val="24"/>
        </w:rPr>
        <w:t>8</w:t>
      </w:r>
      <w:r w:rsidRPr="00BF29BF">
        <w:rPr>
          <w:rFonts w:cs="Arial"/>
          <w:szCs w:val="24"/>
        </w:rPr>
        <w:t>).</w:t>
      </w:r>
    </w:p>
    <w:p w14:paraId="63669F5F" w14:textId="19F5BE0E" w:rsidR="008478AA" w:rsidRPr="00BF29BF" w:rsidRDefault="008478AA" w:rsidP="00E2635A">
      <w:pPr>
        <w:pStyle w:val="Level3"/>
        <w:rPr>
          <w:rFonts w:cs="Arial"/>
          <w:szCs w:val="24"/>
        </w:rPr>
      </w:pPr>
      <w:r w:rsidRPr="00BF29BF">
        <w:rPr>
          <w:rFonts w:cs="Arial"/>
          <w:szCs w:val="24"/>
        </w:rPr>
        <w:t>BenefitsCal Services Change Order Rate Card.</w:t>
      </w:r>
    </w:p>
    <w:p w14:paraId="72FCF12D" w14:textId="20FC5D09" w:rsidR="008478AA" w:rsidRPr="00BF29BF" w:rsidRDefault="008478AA" w:rsidP="00E2635A">
      <w:pPr>
        <w:pStyle w:val="10sp05"/>
        <w:ind w:left="1440" w:firstLine="0"/>
        <w:rPr>
          <w:rFonts w:cs="Arial"/>
          <w:szCs w:val="24"/>
        </w:rPr>
      </w:pPr>
      <w:r w:rsidRPr="00BF29BF">
        <w:rPr>
          <w:rFonts w:cs="Arial"/>
          <w:szCs w:val="24"/>
        </w:rPr>
        <w:t xml:space="preserve">Contractor’s charges for Services performed pursuant to an approved Change Order shall be consistent with its </w:t>
      </w:r>
      <w:r w:rsidR="008D2A07" w:rsidRPr="00BF29BF">
        <w:rPr>
          <w:rFonts w:cs="Arial"/>
          <w:szCs w:val="24"/>
        </w:rPr>
        <w:t>BenefitsCal</w:t>
      </w:r>
      <w:r w:rsidRPr="00BF29BF">
        <w:rPr>
          <w:rFonts w:cs="Arial"/>
          <w:szCs w:val="24"/>
        </w:rPr>
        <w:t xml:space="preserve"> Services Change Order Rate Card (Schedule </w:t>
      </w:r>
      <w:r w:rsidR="00777630" w:rsidRPr="00BF29BF">
        <w:rPr>
          <w:rFonts w:cs="Arial"/>
          <w:szCs w:val="24"/>
        </w:rPr>
        <w:t>9</w:t>
      </w:r>
      <w:r w:rsidRPr="00BF29BF">
        <w:rPr>
          <w:rFonts w:cs="Arial"/>
          <w:szCs w:val="24"/>
        </w:rPr>
        <w:t>).</w:t>
      </w:r>
    </w:p>
    <w:p w14:paraId="55FF66AC" w14:textId="77777777" w:rsidR="00F70ECE" w:rsidRPr="00BF29BF" w:rsidRDefault="00F70ECE" w:rsidP="00E2635A">
      <w:pPr>
        <w:pStyle w:val="Level2"/>
        <w:rPr>
          <w:szCs w:val="24"/>
        </w:rPr>
      </w:pPr>
      <w:bookmarkStart w:id="273" w:name="_Toc143592500"/>
      <w:bookmarkStart w:id="274" w:name="_Toc159318557"/>
      <w:r w:rsidRPr="00BF29BF">
        <w:rPr>
          <w:szCs w:val="24"/>
        </w:rPr>
        <w:lastRenderedPageBreak/>
        <w:t>No Increases.</w:t>
      </w:r>
      <w:bookmarkEnd w:id="273"/>
      <w:bookmarkEnd w:id="274"/>
    </w:p>
    <w:p w14:paraId="4212C94C" w14:textId="5835CFC6" w:rsidR="00F70ECE" w:rsidRPr="00BF29BF" w:rsidRDefault="00F70ECE" w:rsidP="00E2635A">
      <w:pPr>
        <w:pStyle w:val="10sp05"/>
        <w:ind w:left="720" w:firstLine="0"/>
        <w:rPr>
          <w:rFonts w:cs="Arial"/>
          <w:szCs w:val="24"/>
        </w:rPr>
      </w:pPr>
      <w:r w:rsidRPr="00BF29BF">
        <w:rPr>
          <w:rFonts w:cs="Arial"/>
          <w:szCs w:val="24"/>
        </w:rPr>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5C14944" w14:textId="77777777" w:rsidR="00F70ECE" w:rsidRPr="00BF29BF" w:rsidRDefault="00F70ECE" w:rsidP="00E2635A">
      <w:pPr>
        <w:pStyle w:val="Level2"/>
        <w:rPr>
          <w:szCs w:val="24"/>
        </w:rPr>
      </w:pPr>
      <w:bookmarkStart w:id="275" w:name="_Toc143592501"/>
      <w:bookmarkStart w:id="276" w:name="_Toc159318558"/>
      <w:r w:rsidRPr="00BF29BF">
        <w:rPr>
          <w:szCs w:val="24"/>
        </w:rPr>
        <w:t>Costs Excluded from Total Maximum Contract Sum.</w:t>
      </w:r>
      <w:bookmarkEnd w:id="275"/>
      <w:bookmarkEnd w:id="276"/>
    </w:p>
    <w:p w14:paraId="43249BAE" w14:textId="77777777" w:rsidR="00F70ECE" w:rsidRPr="00BF29BF" w:rsidRDefault="00F70ECE" w:rsidP="00E2635A">
      <w:pPr>
        <w:pStyle w:val="Level3"/>
        <w:rPr>
          <w:rFonts w:cs="Arial"/>
          <w:szCs w:val="24"/>
        </w:rPr>
      </w:pPr>
      <w:r w:rsidRPr="00BF29BF">
        <w:rPr>
          <w:rFonts w:cs="Arial"/>
          <w:szCs w:val="24"/>
        </w:rPr>
        <w:t>Taxes.</w:t>
      </w:r>
    </w:p>
    <w:p w14:paraId="6E754437" w14:textId="2DDA0541" w:rsidR="00F70ECE" w:rsidRPr="00BF29BF" w:rsidRDefault="00F70ECE" w:rsidP="00E2635A">
      <w:pPr>
        <w:pStyle w:val="10spLeftInd1"/>
        <w:rPr>
          <w:rFonts w:cs="Arial"/>
          <w:szCs w:val="24"/>
        </w:rPr>
      </w:pPr>
      <w:r w:rsidRPr="00BF29BF">
        <w:rPr>
          <w:rFonts w:cs="Arial"/>
          <w:szCs w:val="24"/>
        </w:rPr>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23C6E24D" w14:textId="77777777" w:rsidR="00F70ECE" w:rsidRPr="00BF29BF" w:rsidRDefault="00F70ECE" w:rsidP="00E2635A">
      <w:pPr>
        <w:pStyle w:val="Level3"/>
        <w:rPr>
          <w:rFonts w:cs="Arial"/>
          <w:szCs w:val="24"/>
        </w:rPr>
      </w:pPr>
      <w:r w:rsidRPr="00BF29BF">
        <w:rPr>
          <w:rFonts w:cs="Arial"/>
          <w:szCs w:val="24"/>
        </w:rPr>
        <w:t>Transportation and Insurance Costs.</w:t>
      </w:r>
    </w:p>
    <w:p w14:paraId="1FE4623E" w14:textId="77777777" w:rsidR="00F70ECE" w:rsidRPr="00BF29BF" w:rsidRDefault="00F70ECE" w:rsidP="00E2635A">
      <w:pPr>
        <w:pStyle w:val="10spLeftInd1"/>
        <w:rPr>
          <w:rFonts w:cs="Arial"/>
          <w:szCs w:val="24"/>
        </w:rPr>
      </w:pPr>
      <w:r w:rsidRPr="00BF29BF">
        <w:rPr>
          <w:rFonts w:cs="Arial"/>
          <w:szCs w:val="24"/>
        </w:rPr>
        <w:t>The costs associated with transportation, delivery, and insurance for each Deliverable and Service provided pursuant to this Agreement shall be paid for by Contractor.</w:t>
      </w:r>
    </w:p>
    <w:p w14:paraId="179995D4" w14:textId="77777777" w:rsidR="00F70ECE" w:rsidRPr="00BF29BF" w:rsidRDefault="00F70ECE" w:rsidP="00E2635A">
      <w:pPr>
        <w:pStyle w:val="Level3"/>
        <w:rPr>
          <w:rFonts w:cs="Arial"/>
          <w:szCs w:val="24"/>
        </w:rPr>
      </w:pPr>
      <w:r w:rsidRPr="00BF29BF">
        <w:rPr>
          <w:rFonts w:cs="Arial"/>
          <w:szCs w:val="24"/>
        </w:rPr>
        <w:t>Contractor Expenses.</w:t>
      </w:r>
    </w:p>
    <w:p w14:paraId="7A15AD6B" w14:textId="77777777" w:rsidR="00F70ECE" w:rsidRPr="00BF29BF" w:rsidRDefault="00F70ECE" w:rsidP="00E2635A">
      <w:pPr>
        <w:pStyle w:val="10spLeftInd1"/>
        <w:rPr>
          <w:rFonts w:cs="Arial"/>
          <w:szCs w:val="24"/>
        </w:rPr>
      </w:pPr>
      <w:r w:rsidRPr="00BF29BF">
        <w:rPr>
          <w:rFonts w:cs="Arial"/>
          <w:szCs w:val="24"/>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2CAAE60C" w14:textId="77777777" w:rsidR="00F70ECE" w:rsidRPr="00BF29BF" w:rsidRDefault="00F70ECE" w:rsidP="00E2635A">
      <w:pPr>
        <w:pStyle w:val="Level2"/>
        <w:rPr>
          <w:szCs w:val="24"/>
        </w:rPr>
      </w:pPr>
      <w:bookmarkStart w:id="277" w:name="_Toc143592502"/>
      <w:bookmarkStart w:id="278" w:name="_Toc159318559"/>
      <w:r w:rsidRPr="00BF29BF">
        <w:rPr>
          <w:szCs w:val="24"/>
        </w:rPr>
        <w:t>Invoices.</w:t>
      </w:r>
      <w:bookmarkEnd w:id="277"/>
      <w:bookmarkEnd w:id="278"/>
    </w:p>
    <w:p w14:paraId="33481DB9" w14:textId="77777777" w:rsidR="00F70ECE" w:rsidRPr="00BF29BF" w:rsidRDefault="00F70ECE" w:rsidP="00E2635A">
      <w:pPr>
        <w:pStyle w:val="Level3"/>
        <w:rPr>
          <w:rFonts w:cs="Arial"/>
          <w:szCs w:val="24"/>
        </w:rPr>
      </w:pPr>
      <w:r w:rsidRPr="00BF29BF">
        <w:rPr>
          <w:rFonts w:cs="Arial"/>
          <w:szCs w:val="24"/>
        </w:rPr>
        <w:t>Invoices for Deliverables and Services.</w:t>
      </w:r>
    </w:p>
    <w:p w14:paraId="70A900FF" w14:textId="42E72AB7" w:rsidR="00F70ECE" w:rsidRPr="00BF29BF" w:rsidRDefault="00F70ECE" w:rsidP="00E2635A">
      <w:pPr>
        <w:pStyle w:val="10spLeftInd05"/>
        <w:ind w:left="1440"/>
        <w:rPr>
          <w:rFonts w:cs="Arial"/>
          <w:szCs w:val="24"/>
        </w:rPr>
      </w:pPr>
      <w:r w:rsidRPr="00BF29BF">
        <w:rPr>
          <w:rFonts w:cs="Arial"/>
          <w:szCs w:val="24"/>
        </w:rPr>
        <w:t xml:space="preserve">Contractor shall submit detailed, correct invoices in accordance with the Consortium’s standard invoicing requirements to the Consortium Executive Director for all amounts to be paid by the Consortium pursuant to this Agreement for all Deliverables and Services.  Contractor shall submit invoices for all charges for </w:t>
      </w:r>
      <w:r w:rsidR="008D2A07" w:rsidRPr="00BF29BF">
        <w:rPr>
          <w:rFonts w:cs="Arial"/>
          <w:szCs w:val="24"/>
        </w:rPr>
        <w:t>BenefitsCal</w:t>
      </w:r>
      <w:r w:rsidRPr="00BF29BF">
        <w:rPr>
          <w:rFonts w:cs="Arial"/>
          <w:szCs w:val="24"/>
        </w:rPr>
        <w:t xml:space="preserve"> Deliverables, which received Acceptance in the previous month and all </w:t>
      </w:r>
      <w:r w:rsidR="008D2A07" w:rsidRPr="00BF29BF">
        <w:rPr>
          <w:rFonts w:cs="Arial"/>
          <w:szCs w:val="24"/>
        </w:rPr>
        <w:t>BenefitsCal</w:t>
      </w:r>
      <w:r w:rsidRPr="00BF29BF">
        <w:rPr>
          <w:rFonts w:cs="Arial"/>
          <w:szCs w:val="24"/>
        </w:rPr>
        <w:t xml:space="preserve">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w:t>
      </w:r>
      <w:r w:rsidRPr="00BF29BF">
        <w:rPr>
          <w:rFonts w:cs="Arial"/>
          <w:szCs w:val="24"/>
        </w:rPr>
        <w:lastRenderedPageBreak/>
        <w:t xml:space="preserve">Deliverable or Service provided for which payment is requested, the number of hours expended for each Deliverable or Service included in the invoice and the hourly rate charged for each discrete item of Work, and the total amount due.  The Consortium shall have the right to dispute any invoices submitted for payment by Contractor.  </w:t>
      </w:r>
    </w:p>
    <w:p w14:paraId="1E9818B8" w14:textId="07E28811" w:rsidR="00F70ECE" w:rsidRPr="00BF29BF" w:rsidRDefault="00F70ECE" w:rsidP="00E2635A">
      <w:pPr>
        <w:pStyle w:val="Level3"/>
        <w:rPr>
          <w:rFonts w:cs="Arial"/>
          <w:szCs w:val="24"/>
        </w:rPr>
      </w:pPr>
      <w:r w:rsidRPr="00BF29BF">
        <w:rPr>
          <w:rFonts w:cs="Arial"/>
          <w:szCs w:val="24"/>
        </w:rPr>
        <w:t>Invoices for Software.</w:t>
      </w:r>
    </w:p>
    <w:p w14:paraId="4BF91BD7" w14:textId="6882E2C7" w:rsidR="00F70ECE" w:rsidRPr="00BF29BF" w:rsidRDefault="00F70ECE" w:rsidP="00E2635A">
      <w:pPr>
        <w:pStyle w:val="10spLeftInd05"/>
        <w:ind w:left="1440"/>
        <w:rPr>
          <w:rFonts w:cs="Arial"/>
          <w:szCs w:val="24"/>
        </w:rPr>
      </w:pPr>
      <w:r w:rsidRPr="00BF29BF">
        <w:rPr>
          <w:rFonts w:cs="Arial"/>
          <w:szCs w:val="24"/>
        </w:rPr>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 incurred by the Contractor in the previous month at the pricing levels agreed to by the Consortium and Contractor. Contractor’s invoices shall include as backup all invoices from third-party vendors from whom Software have been obtained but Contractor may redact or remove pricing information from such third-party invoices.  Invoices for Software may only be submitted following the Consortium’s Acceptance of such Software.  Invoices for Software must otherwise meet all requirements for invoices as described in section 7.4.1 above, except as expressly provided otherwise in this section.</w:t>
      </w:r>
    </w:p>
    <w:p w14:paraId="1B1053CA" w14:textId="09D7105A" w:rsidR="00F70ECE" w:rsidRPr="00BF29BF" w:rsidRDefault="00A85B0A" w:rsidP="00E2635A">
      <w:pPr>
        <w:pStyle w:val="Level3"/>
        <w:rPr>
          <w:rFonts w:cs="Arial"/>
          <w:szCs w:val="24"/>
        </w:rPr>
      </w:pPr>
      <w:r w:rsidRPr="00BF29BF">
        <w:rPr>
          <w:rFonts w:cs="Arial"/>
          <w:szCs w:val="24"/>
        </w:rPr>
        <w:t>SCR Invoicing</w:t>
      </w:r>
    </w:p>
    <w:p w14:paraId="5C6B25ED" w14:textId="2B7FD8F7" w:rsidR="00F70ECE" w:rsidRPr="00BF29BF" w:rsidRDefault="00A85B0A" w:rsidP="00E2635A">
      <w:pPr>
        <w:pStyle w:val="10spLeftInd05"/>
        <w:ind w:left="1440"/>
        <w:rPr>
          <w:rFonts w:cs="Arial"/>
          <w:szCs w:val="24"/>
        </w:rPr>
      </w:pPr>
      <w:r w:rsidRPr="00BF29BF">
        <w:rPr>
          <w:rFonts w:cs="Arial"/>
          <w:szCs w:val="24"/>
        </w:rPr>
        <w:t>As defined at Section _____ of this Agreement, CalSAWS System Change Requests (SCR) are utilized when any new or updated system functionality to the CalSAWS System is needed or recommended.  Whenever a SCR is proposed through a state policy letter, a request from a County, an enhancement request submitted by the Collaboration Model group</w:t>
      </w:r>
      <w:r w:rsidR="001B3989" w:rsidRPr="00BF29BF">
        <w:rPr>
          <w:rFonts w:cs="Arial"/>
          <w:szCs w:val="24"/>
        </w:rPr>
        <w:t xml:space="preserve">, </w:t>
      </w:r>
      <w:r w:rsidRPr="00BF29BF">
        <w:rPr>
          <w:rFonts w:cs="Arial"/>
          <w:szCs w:val="24"/>
        </w:rPr>
        <w:t>the Consortium, or the Contractor, and the Parties have agreed that work will proceed on a proposed SCR, invoicing for the work done on the approved SCR will be billed using an average hourly rate for the work done by Contractor on that SCR.</w:t>
      </w:r>
    </w:p>
    <w:p w14:paraId="2EADEE82" w14:textId="77777777" w:rsidR="00F70ECE" w:rsidRPr="00BF29BF" w:rsidRDefault="00F70ECE" w:rsidP="00E2635A">
      <w:pPr>
        <w:pStyle w:val="Level2"/>
        <w:rPr>
          <w:szCs w:val="24"/>
        </w:rPr>
      </w:pPr>
      <w:bookmarkStart w:id="279" w:name="_Toc143592503"/>
      <w:bookmarkStart w:id="280" w:name="_Toc159318560"/>
      <w:r w:rsidRPr="00BF29BF">
        <w:rPr>
          <w:szCs w:val="24"/>
        </w:rPr>
        <w:t>Payments.</w:t>
      </w:r>
      <w:bookmarkEnd w:id="279"/>
      <w:bookmarkEnd w:id="280"/>
    </w:p>
    <w:p w14:paraId="61A3BE2D" w14:textId="3FEE796F" w:rsidR="00F70ECE" w:rsidRPr="00BF29BF" w:rsidRDefault="00F70ECE" w:rsidP="00E2635A">
      <w:pPr>
        <w:pStyle w:val="10spLeftInd05"/>
        <w:ind w:left="0" w:firstLine="720"/>
        <w:rPr>
          <w:rFonts w:cs="Arial"/>
          <w:szCs w:val="24"/>
        </w:rPr>
      </w:pPr>
      <w:r w:rsidRPr="00BF29BF">
        <w:rPr>
          <w:rFonts w:cs="Arial"/>
          <w:szCs w:val="24"/>
        </w:rPr>
        <w:t>Except as otherwise provided in this Agreement, and subject to the Consortium’s receipt of correct invoices, exercise of its remedies, and Contractor’s performance of its obligations hereunder, the Consortium shall pay Contractor the amounts invoiced as set forth in subsections 7.4.1 and 7.4.2 above.   Consortium shall pay for each Deliverable</w:t>
      </w:r>
      <w:r w:rsidR="001B3989" w:rsidRPr="00BF29BF">
        <w:rPr>
          <w:rFonts w:cs="Arial"/>
          <w:szCs w:val="24"/>
        </w:rPr>
        <w:t xml:space="preserve"> that</w:t>
      </w:r>
      <w:r w:rsidRPr="00BF29BF">
        <w:rPr>
          <w:rFonts w:cs="Arial"/>
          <w:szCs w:val="24"/>
        </w:rPr>
        <w:t xml:space="preserve"> has received Acceptance and for Services for the time expended in each month multiplied by the labor rate described in the </w:t>
      </w:r>
      <w:r w:rsidR="008D2A07" w:rsidRPr="00BF29BF">
        <w:rPr>
          <w:rFonts w:cs="Arial"/>
          <w:szCs w:val="24"/>
        </w:rPr>
        <w:t>BenefitsCal</w:t>
      </w:r>
      <w:r w:rsidRPr="00BF29BF">
        <w:rPr>
          <w:rFonts w:cs="Arial"/>
          <w:szCs w:val="24"/>
        </w:rPr>
        <w:t xml:space="preserve"> Price Proposal for </w:t>
      </w:r>
      <w:r w:rsidR="008D2A07" w:rsidRPr="00BF29BF">
        <w:rPr>
          <w:rFonts w:cs="Arial"/>
          <w:szCs w:val="24"/>
        </w:rPr>
        <w:t>BenefitsCal</w:t>
      </w:r>
      <w:r w:rsidRPr="00BF29BF">
        <w:rPr>
          <w:rFonts w:cs="Arial"/>
          <w:szCs w:val="24"/>
        </w:rPr>
        <w:t xml:space="preserve"> Services provided to the Consortium.  The Charges for Deliverables and Services must conform to the current approved budget for the Project for each applicable state fiscal year.  Consortium shall pay for all Software and telecom services at amounts agreed upon by the Consortium and Contractor.  Consortium will seek to pay all invoices within thirty (30) days of presentation. </w:t>
      </w:r>
      <w:bookmarkStart w:id="281" w:name="_Hlk150267941"/>
      <w:r w:rsidRPr="00BF29BF">
        <w:rPr>
          <w:rFonts w:cs="Arial"/>
          <w:szCs w:val="24"/>
        </w:rPr>
        <w:t xml:space="preserve">Consortium will hold back ten percent (10%) of each </w:t>
      </w:r>
      <w:r w:rsidRPr="00BF29BF">
        <w:rPr>
          <w:rFonts w:cs="Arial"/>
          <w:szCs w:val="24"/>
        </w:rPr>
        <w:lastRenderedPageBreak/>
        <w:t>monthly invoice during the Transition-In period, and for an additional twelve (12) months following the Transition-In period. This ten percent (10%) holdback will be released after the twelve (12) months following the Transition-In period upon condition that all Transition-In Deliverables have been accepted by the Consortium.</w:t>
      </w:r>
      <w:bookmarkEnd w:id="281"/>
    </w:p>
    <w:p w14:paraId="61C3B317" w14:textId="77777777" w:rsidR="00F70ECE" w:rsidRPr="00BF29BF" w:rsidRDefault="00F70ECE" w:rsidP="00E2635A">
      <w:pPr>
        <w:pStyle w:val="Level2"/>
        <w:rPr>
          <w:szCs w:val="24"/>
        </w:rPr>
      </w:pPr>
      <w:bookmarkStart w:id="282" w:name="_Toc143592504"/>
      <w:bookmarkStart w:id="283" w:name="_Toc159318561"/>
      <w:r w:rsidRPr="00BF29BF">
        <w:rPr>
          <w:szCs w:val="24"/>
        </w:rPr>
        <w:t>Funding.</w:t>
      </w:r>
      <w:bookmarkEnd w:id="282"/>
      <w:bookmarkEnd w:id="283"/>
    </w:p>
    <w:p w14:paraId="2BBA6507" w14:textId="77777777" w:rsidR="00F70ECE" w:rsidRPr="00BF29BF" w:rsidRDefault="00F70ECE" w:rsidP="00E2635A">
      <w:pPr>
        <w:pStyle w:val="Level3"/>
        <w:rPr>
          <w:rFonts w:cs="Arial"/>
          <w:szCs w:val="24"/>
        </w:rPr>
      </w:pPr>
      <w:r w:rsidRPr="00BF29BF">
        <w:rPr>
          <w:rFonts w:cs="Arial"/>
          <w:szCs w:val="24"/>
        </w:rPr>
        <w:t>Lack of Funding; Conditions Subsequent.</w:t>
      </w:r>
    </w:p>
    <w:p w14:paraId="28C2980F" w14:textId="2750D3EA" w:rsidR="00F70ECE" w:rsidRPr="00BF29BF" w:rsidRDefault="00F70ECE" w:rsidP="00E2635A">
      <w:pPr>
        <w:pStyle w:val="10spLeftInd1"/>
        <w:rPr>
          <w:rFonts w:cs="Arial"/>
          <w:szCs w:val="24"/>
        </w:rPr>
      </w:pPr>
      <w:r w:rsidRPr="00BF29BF">
        <w:rPr>
          <w:rFonts w:cs="Arial"/>
          <w:szCs w:val="24"/>
        </w:rPr>
        <w:t xml:space="preserve">The parties acknowledge and agree that the </w:t>
      </w:r>
      <w:r w:rsidR="008D2A07" w:rsidRPr="00BF29BF">
        <w:rPr>
          <w:rFonts w:cs="Arial"/>
          <w:szCs w:val="24"/>
        </w:rPr>
        <w:t>BenefitsCal</w:t>
      </w:r>
      <w:r w:rsidRPr="00BF29BF">
        <w:rPr>
          <w:rFonts w:cs="Arial"/>
          <w:szCs w:val="24"/>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4C503B1C" w14:textId="77777777" w:rsidR="00F70ECE" w:rsidRPr="00BF29BF" w:rsidRDefault="00F70ECE" w:rsidP="00E2635A">
      <w:pPr>
        <w:pStyle w:val="Level3"/>
        <w:rPr>
          <w:rFonts w:cs="Arial"/>
          <w:szCs w:val="24"/>
        </w:rPr>
      </w:pPr>
      <w:r w:rsidRPr="00BF29BF">
        <w:rPr>
          <w:rFonts w:cs="Arial"/>
          <w:szCs w:val="24"/>
        </w:rPr>
        <w:t>Delayed or Reduced Funding; Conditions Subsequent.</w:t>
      </w:r>
    </w:p>
    <w:p w14:paraId="3CF87BD6" w14:textId="77777777" w:rsidR="00F70ECE" w:rsidRPr="00BF29BF" w:rsidRDefault="00F70ECE" w:rsidP="00E2635A">
      <w:pPr>
        <w:pStyle w:val="10spLeftInd1"/>
        <w:rPr>
          <w:rFonts w:cs="Arial"/>
          <w:szCs w:val="24"/>
        </w:rPr>
      </w:pPr>
      <w:r w:rsidRPr="00BF29BF">
        <w:rPr>
          <w:rFonts w:cs="Arial"/>
          <w:szCs w:val="24"/>
        </w:rPr>
        <w:t>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84" w:name="_Toc527455847"/>
      <w:bookmarkStart w:id="285" w:name="_Toc527456920"/>
      <w:bookmarkStart w:id="286" w:name="_Toc527469170"/>
      <w:bookmarkStart w:id="287" w:name="_Toc529972199"/>
      <w:bookmarkStart w:id="288" w:name="_Toc531983838"/>
      <w:bookmarkEnd w:id="284"/>
      <w:bookmarkEnd w:id="285"/>
      <w:bookmarkEnd w:id="286"/>
      <w:bookmarkEnd w:id="287"/>
      <w:bookmarkEnd w:id="288"/>
      <w:r w:rsidRPr="00BF29BF">
        <w:rPr>
          <w:rFonts w:cs="Arial"/>
          <w:szCs w:val="24"/>
        </w:rPr>
        <w:t>od.</w:t>
      </w:r>
    </w:p>
    <w:p w14:paraId="23B39257" w14:textId="77777777" w:rsidR="00F70ECE" w:rsidRPr="00BF29BF" w:rsidRDefault="00F70ECE" w:rsidP="00E2635A">
      <w:pPr>
        <w:pStyle w:val="Level3"/>
        <w:rPr>
          <w:rFonts w:cs="Arial"/>
          <w:szCs w:val="24"/>
        </w:rPr>
      </w:pPr>
      <w:r w:rsidRPr="00BF29BF">
        <w:rPr>
          <w:rFonts w:cs="Arial"/>
          <w:szCs w:val="24"/>
        </w:rPr>
        <w:t>No Damages.</w:t>
      </w:r>
    </w:p>
    <w:p w14:paraId="3B01E607" w14:textId="77777777" w:rsidR="00F70ECE" w:rsidRPr="00BF29BF" w:rsidRDefault="00F70ECE" w:rsidP="00E2635A">
      <w:pPr>
        <w:pStyle w:val="10spLeftInd1"/>
        <w:rPr>
          <w:rFonts w:cs="Arial"/>
          <w:szCs w:val="24"/>
        </w:rPr>
      </w:pPr>
      <w:r w:rsidRPr="00BF29BF">
        <w:rPr>
          <w:rFonts w:cs="Arial"/>
          <w:szCs w:val="24"/>
        </w:rPr>
        <w:t xml:space="preserve">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w:t>
      </w:r>
      <w:r w:rsidRPr="00BF29BF">
        <w:rPr>
          <w:rFonts w:cs="Arial"/>
          <w:szCs w:val="24"/>
        </w:rPr>
        <w:lastRenderedPageBreak/>
        <w:t xml:space="preserve">is not available, not allocated, not allotted, delayed or reduced.  </w:t>
      </w:r>
      <w:bookmarkStart w:id="289" w:name="_Hlk150252972"/>
      <w:r w:rsidRPr="00BF29BF">
        <w:rPr>
          <w:rFonts w:cs="Arial"/>
          <w:szCs w:val="24"/>
        </w:rPr>
        <w:t>Notwithstanding the above, Consortium agrees to pay all invoices for goods, Services, and Deliverables that have been accepted by the Consortium as of the date of the termination, or that subsequently are accepted by the Consortium thereafter.</w:t>
      </w:r>
      <w:bookmarkEnd w:id="289"/>
    </w:p>
    <w:p w14:paraId="52E26CE3" w14:textId="77777777" w:rsidR="00F70ECE" w:rsidRPr="00BF29BF" w:rsidRDefault="00F70ECE" w:rsidP="00E2635A">
      <w:pPr>
        <w:pStyle w:val="Level2"/>
        <w:rPr>
          <w:szCs w:val="24"/>
        </w:rPr>
      </w:pPr>
      <w:bookmarkStart w:id="290" w:name="_Toc143592505"/>
      <w:bookmarkStart w:id="291" w:name="_Toc159318562"/>
      <w:r w:rsidRPr="00BF29BF">
        <w:rPr>
          <w:szCs w:val="24"/>
        </w:rPr>
        <w:t>Overpayments to Contractor.</w:t>
      </w:r>
      <w:bookmarkEnd w:id="290"/>
      <w:bookmarkEnd w:id="291"/>
    </w:p>
    <w:p w14:paraId="53783235" w14:textId="77777777" w:rsidR="00F70ECE" w:rsidRPr="00BF29BF" w:rsidRDefault="00F70ECE" w:rsidP="00E2635A">
      <w:pPr>
        <w:pStyle w:val="10spLeftInd05"/>
        <w:ind w:left="0" w:firstLine="720"/>
        <w:rPr>
          <w:rFonts w:cs="Arial"/>
          <w:szCs w:val="24"/>
        </w:rPr>
      </w:pPr>
      <w:r w:rsidRPr="00BF29BF">
        <w:rPr>
          <w:rFonts w:cs="Arial"/>
          <w:szCs w:val="24"/>
        </w:rPr>
        <w:t>Contractor shall promptly, but in all cases within thirty (30) days, pay to the Consortium the full amount of any erroneous payment or overpayment upon notice of an erroneous payment or overpayment to which Contractor is not entitled.</w:t>
      </w:r>
    </w:p>
    <w:p w14:paraId="452AEAC1" w14:textId="77777777" w:rsidR="00F70ECE" w:rsidRPr="00BF29BF" w:rsidRDefault="00F70ECE" w:rsidP="00E2635A">
      <w:pPr>
        <w:pStyle w:val="Level2"/>
        <w:rPr>
          <w:szCs w:val="24"/>
        </w:rPr>
      </w:pPr>
      <w:bookmarkStart w:id="292" w:name="_Toc143592506"/>
      <w:bookmarkStart w:id="293" w:name="_Toc159318563"/>
      <w:r w:rsidRPr="00BF29BF">
        <w:rPr>
          <w:szCs w:val="24"/>
        </w:rPr>
        <w:t>Advance Payments Prohibited.</w:t>
      </w:r>
      <w:bookmarkEnd w:id="292"/>
      <w:bookmarkEnd w:id="293"/>
    </w:p>
    <w:p w14:paraId="1A7CBD3D" w14:textId="77777777" w:rsidR="00F70ECE" w:rsidRPr="00BF29BF" w:rsidRDefault="00F70ECE" w:rsidP="00E2635A">
      <w:pPr>
        <w:pStyle w:val="10spLeftInd05"/>
        <w:ind w:left="0" w:firstLine="720"/>
        <w:rPr>
          <w:rFonts w:cs="Arial"/>
          <w:szCs w:val="24"/>
        </w:rPr>
      </w:pPr>
      <w:r w:rsidRPr="00BF29BF">
        <w:rPr>
          <w:rFonts w:cs="Arial"/>
          <w:szCs w:val="24"/>
        </w:rPr>
        <w:t>No advance payment shall be made for Deliverables or Services furnished by Contractor pursuant to this Agreement.  No compensation or payments of any nature will be made in advance of the receipt of an invoice pursuant to Section 7.4.</w:t>
      </w:r>
    </w:p>
    <w:p w14:paraId="3E749FCE" w14:textId="77777777" w:rsidR="00F70ECE" w:rsidRPr="00BF29BF" w:rsidRDefault="00F70ECE" w:rsidP="00E2635A">
      <w:pPr>
        <w:pStyle w:val="Level2"/>
        <w:rPr>
          <w:szCs w:val="24"/>
        </w:rPr>
      </w:pPr>
      <w:bookmarkStart w:id="294" w:name="_Toc143592507"/>
      <w:bookmarkStart w:id="295" w:name="_Toc159318564"/>
      <w:r w:rsidRPr="00BF29BF">
        <w:rPr>
          <w:szCs w:val="24"/>
        </w:rPr>
        <w:t>Credits.</w:t>
      </w:r>
      <w:bookmarkEnd w:id="294"/>
      <w:bookmarkEnd w:id="295"/>
    </w:p>
    <w:p w14:paraId="1B238917" w14:textId="77777777" w:rsidR="00F70ECE" w:rsidRPr="00BF29BF" w:rsidRDefault="00F70ECE" w:rsidP="00E2635A">
      <w:pPr>
        <w:pStyle w:val="10spLeftInd05"/>
        <w:ind w:left="0" w:firstLine="720"/>
        <w:rPr>
          <w:rFonts w:cs="Arial"/>
          <w:szCs w:val="24"/>
        </w:rPr>
      </w:pPr>
      <w:r w:rsidRPr="00BF29BF">
        <w:rPr>
          <w:rFonts w:cs="Arial"/>
          <w:szCs w:val="24"/>
        </w:rPr>
        <w:t>Any credits due the Consortium under this Agreement may be applied against Contractor invoices with appropriate information attached, upon giving of prior notice required herein, if any, by the Consortium to Contractor.</w:t>
      </w:r>
    </w:p>
    <w:p w14:paraId="3D4EF65F" w14:textId="77777777" w:rsidR="00F70ECE" w:rsidRPr="00BF29BF" w:rsidRDefault="00F70ECE" w:rsidP="00E2635A">
      <w:pPr>
        <w:pStyle w:val="Level2"/>
        <w:rPr>
          <w:szCs w:val="24"/>
        </w:rPr>
      </w:pPr>
      <w:bookmarkStart w:id="296" w:name="_Toc143592508"/>
      <w:bookmarkStart w:id="297" w:name="_Toc159318565"/>
      <w:r w:rsidRPr="00BF29BF">
        <w:rPr>
          <w:szCs w:val="24"/>
        </w:rPr>
        <w:t>No Additional Consideration.</w:t>
      </w:r>
      <w:bookmarkEnd w:id="296"/>
      <w:bookmarkEnd w:id="297"/>
    </w:p>
    <w:p w14:paraId="194E6B23" w14:textId="77777777" w:rsidR="00F70ECE" w:rsidRPr="00BF29BF" w:rsidRDefault="00F70ECE" w:rsidP="00E2635A">
      <w:pPr>
        <w:pStyle w:val="10spLeftInd05"/>
        <w:ind w:left="0" w:firstLine="720"/>
        <w:rPr>
          <w:rFonts w:cs="Arial"/>
          <w:szCs w:val="24"/>
        </w:rPr>
      </w:pPr>
      <w:r w:rsidRPr="00BF29BF">
        <w:rPr>
          <w:rFonts w:cs="Arial"/>
          <w:szCs w:val="24"/>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7BB49F6C" w14:textId="693DE5DE" w:rsidR="00857CB2" w:rsidRPr="00BF29BF" w:rsidRDefault="00564AC4" w:rsidP="00E2635A">
      <w:pPr>
        <w:pStyle w:val="Level1"/>
        <w:rPr>
          <w:rFonts w:cs="Arial"/>
          <w:szCs w:val="24"/>
        </w:rPr>
      </w:pPr>
      <w:bookmarkStart w:id="298" w:name="_Toc159318566"/>
      <w:r w:rsidRPr="00BF29BF">
        <w:rPr>
          <w:rFonts w:cs="Arial"/>
          <w:szCs w:val="24"/>
        </w:rPr>
        <w:t>CHANGE ORDERS</w:t>
      </w:r>
      <w:r w:rsidR="00857CB2" w:rsidRPr="00BF29BF">
        <w:rPr>
          <w:rFonts w:cs="Arial"/>
          <w:szCs w:val="24"/>
        </w:rPr>
        <w:t>.</w:t>
      </w:r>
      <w:bookmarkEnd w:id="298"/>
    </w:p>
    <w:p w14:paraId="5E49839B" w14:textId="77777777" w:rsidR="00B76162" w:rsidRPr="00BF29BF" w:rsidRDefault="00B76162" w:rsidP="00E2635A">
      <w:pPr>
        <w:pStyle w:val="Level2"/>
        <w:rPr>
          <w:szCs w:val="24"/>
        </w:rPr>
      </w:pPr>
      <w:bookmarkStart w:id="299" w:name="_Toc143592510"/>
      <w:bookmarkStart w:id="300" w:name="_Toc159318567"/>
      <w:r w:rsidRPr="00BF29BF">
        <w:rPr>
          <w:szCs w:val="24"/>
        </w:rPr>
        <w:t>General.</w:t>
      </w:r>
      <w:bookmarkEnd w:id="299"/>
      <w:bookmarkEnd w:id="300"/>
    </w:p>
    <w:p w14:paraId="454AB962" w14:textId="703CB626" w:rsidR="00B76162" w:rsidRPr="00BF29BF" w:rsidRDefault="00B76162" w:rsidP="00E2635A">
      <w:pPr>
        <w:pStyle w:val="10spLeftInd05"/>
        <w:ind w:left="0" w:firstLine="720"/>
        <w:rPr>
          <w:rFonts w:cs="Arial"/>
          <w:szCs w:val="24"/>
        </w:rPr>
      </w:pPr>
      <w:r w:rsidRPr="00BF29BF">
        <w:rPr>
          <w:rFonts w:cs="Arial"/>
          <w:szCs w:val="24"/>
        </w:rPr>
        <w:t>The Consortium reserves the right to change any portion of the Deliverables or Services required under this Agreement and any other provisions of this Agreement.  All such changes shall be accomplished pursuant to this Section 8.</w:t>
      </w:r>
    </w:p>
    <w:p w14:paraId="5EB6C9E7" w14:textId="77777777" w:rsidR="00B76162" w:rsidRPr="00BF29BF" w:rsidRDefault="00B76162" w:rsidP="00E2635A">
      <w:pPr>
        <w:pStyle w:val="Level2"/>
        <w:rPr>
          <w:szCs w:val="24"/>
        </w:rPr>
      </w:pPr>
      <w:bookmarkStart w:id="301" w:name="_Toc143592511"/>
      <w:bookmarkStart w:id="302" w:name="_Toc159318568"/>
      <w:r w:rsidRPr="00BF29BF">
        <w:rPr>
          <w:szCs w:val="24"/>
        </w:rPr>
        <w:t>Issuance of Change Orders.</w:t>
      </w:r>
      <w:bookmarkEnd w:id="301"/>
      <w:bookmarkEnd w:id="302"/>
    </w:p>
    <w:p w14:paraId="256C92F0" w14:textId="48E7AAC7" w:rsidR="00B76162" w:rsidRPr="00BF29BF" w:rsidRDefault="00B76162" w:rsidP="00E2635A">
      <w:pPr>
        <w:pStyle w:val="10sp05"/>
        <w:rPr>
          <w:rFonts w:cs="Arial"/>
          <w:szCs w:val="24"/>
        </w:rPr>
      </w:pPr>
      <w:r w:rsidRPr="00BF29BF">
        <w:rPr>
          <w:rFonts w:cs="Arial"/>
          <w:szCs w:val="24"/>
        </w:rPr>
        <w:t xml:space="preserve">The Consortium may, at any time by a written Change Order, make changes to the Project that are within the scope of the Agreement.  Such changes may include, without limitation, revisions or additions to BenefitsCal Deliverables or Services.  All Change Orders shall be subject to requirements and limitations in applicable federal, State and County law.  </w:t>
      </w:r>
    </w:p>
    <w:p w14:paraId="514DC9DE" w14:textId="77777777" w:rsidR="00B76162" w:rsidRPr="00BF29BF" w:rsidRDefault="00B76162" w:rsidP="00E2635A">
      <w:pPr>
        <w:pStyle w:val="Level2"/>
        <w:rPr>
          <w:szCs w:val="24"/>
        </w:rPr>
      </w:pPr>
      <w:bookmarkStart w:id="303" w:name="_Toc143592512"/>
      <w:bookmarkStart w:id="304" w:name="_Toc159318569"/>
      <w:r w:rsidRPr="00BF29BF">
        <w:rPr>
          <w:szCs w:val="24"/>
        </w:rPr>
        <w:lastRenderedPageBreak/>
        <w:t>Contractor Proposal.</w:t>
      </w:r>
      <w:bookmarkEnd w:id="303"/>
      <w:bookmarkEnd w:id="304"/>
    </w:p>
    <w:p w14:paraId="30462AD5" w14:textId="77777777" w:rsidR="00B76162" w:rsidRPr="00BF29BF" w:rsidRDefault="00B76162" w:rsidP="00E2635A">
      <w:pPr>
        <w:pStyle w:val="10spLeftInd05"/>
        <w:ind w:left="0" w:firstLine="720"/>
        <w:rPr>
          <w:rFonts w:cs="Arial"/>
          <w:szCs w:val="24"/>
        </w:rPr>
      </w:pPr>
      <w:r w:rsidRPr="00BF29BF">
        <w:rPr>
          <w:rFonts w:cs="Arial"/>
          <w:szCs w:val="24"/>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0EE5F769" w14:textId="77777777" w:rsidR="00B76162" w:rsidRPr="00BF29BF" w:rsidRDefault="00B76162" w:rsidP="00E2635A">
      <w:pPr>
        <w:pStyle w:val="Level3"/>
        <w:rPr>
          <w:rFonts w:cs="Arial"/>
          <w:szCs w:val="24"/>
        </w:rPr>
      </w:pPr>
      <w:r w:rsidRPr="00BF29BF">
        <w:rPr>
          <w:rFonts w:cs="Arial"/>
          <w:szCs w:val="24"/>
        </w:rPr>
        <w:t>Details.</w:t>
      </w:r>
    </w:p>
    <w:p w14:paraId="27513C4E" w14:textId="7A8F6822" w:rsidR="00B76162" w:rsidRPr="00BF29BF" w:rsidRDefault="00B76162" w:rsidP="00E2635A">
      <w:pPr>
        <w:pStyle w:val="10spLeftInd1"/>
        <w:rPr>
          <w:rFonts w:cs="Arial"/>
          <w:szCs w:val="24"/>
        </w:rPr>
      </w:pPr>
      <w:r w:rsidRPr="00BF29BF">
        <w:rPr>
          <w:rFonts w:cs="Arial"/>
          <w:szCs w:val="24"/>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728348E9" w14:textId="77777777" w:rsidR="00B76162" w:rsidRPr="00BF29BF" w:rsidRDefault="00B76162" w:rsidP="00E2635A">
      <w:pPr>
        <w:pStyle w:val="Level2"/>
        <w:rPr>
          <w:szCs w:val="24"/>
        </w:rPr>
      </w:pPr>
      <w:bookmarkStart w:id="305" w:name="_Toc143592513"/>
      <w:bookmarkStart w:id="306" w:name="_Toc159318570"/>
      <w:r w:rsidRPr="00BF29BF">
        <w:rPr>
          <w:szCs w:val="24"/>
        </w:rPr>
        <w:t>Agreement on Change Order.</w:t>
      </w:r>
      <w:bookmarkEnd w:id="305"/>
      <w:bookmarkEnd w:id="306"/>
    </w:p>
    <w:p w14:paraId="319104E9" w14:textId="079DA0DB" w:rsidR="00B76162" w:rsidRPr="00BF29BF" w:rsidRDefault="00B76162" w:rsidP="00E2635A">
      <w:pPr>
        <w:pStyle w:val="10spLeftInd05"/>
        <w:ind w:left="0" w:firstLine="720"/>
        <w:rPr>
          <w:rFonts w:cs="Arial"/>
          <w:szCs w:val="24"/>
        </w:rPr>
      </w:pPr>
      <w:r w:rsidRPr="00BF29BF">
        <w:rPr>
          <w:rFonts w:cs="Arial"/>
          <w:szCs w:val="24"/>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237638A3" w14:textId="77777777" w:rsidR="00B76162" w:rsidRPr="00BF29BF" w:rsidRDefault="00B76162" w:rsidP="00E2635A">
      <w:pPr>
        <w:pStyle w:val="Level2"/>
        <w:rPr>
          <w:szCs w:val="24"/>
        </w:rPr>
      </w:pPr>
      <w:bookmarkStart w:id="307" w:name="_Toc143592514"/>
      <w:bookmarkStart w:id="308" w:name="_Toc159318571"/>
      <w:r w:rsidRPr="00BF29BF">
        <w:rPr>
          <w:szCs w:val="24"/>
        </w:rPr>
        <w:t>Disagreement on Change Order.</w:t>
      </w:r>
      <w:bookmarkEnd w:id="307"/>
      <w:bookmarkEnd w:id="308"/>
    </w:p>
    <w:p w14:paraId="09677E77" w14:textId="79881F81" w:rsidR="00B76162" w:rsidRPr="00BF29BF" w:rsidRDefault="00B76162" w:rsidP="00E2635A">
      <w:pPr>
        <w:pStyle w:val="10spLeftInd05"/>
        <w:ind w:left="0" w:firstLine="720"/>
        <w:rPr>
          <w:rFonts w:cs="Arial"/>
          <w:szCs w:val="24"/>
        </w:rPr>
      </w:pPr>
      <w:r w:rsidRPr="00BF29BF">
        <w:rPr>
          <w:rFonts w:cs="Arial"/>
          <w:szCs w:val="24"/>
        </w:rPr>
        <w:t xml:space="preserve">If the Parties are unable to reach an agreement in writing within fifteen (15) days of Contractor’s response to a Change Order pursuant to Section 8.4, the Executive Director, if and to the extent authorized by the Consortium Board of Directors, may, </w:t>
      </w:r>
      <w:r w:rsidRPr="00BF29BF">
        <w:rPr>
          <w:rFonts w:cs="Arial"/>
          <w:szCs w:val="24"/>
        </w:rPr>
        <w:lastRenderedPageBreak/>
        <w:t xml:space="preserve">acting reasonably, make a determination of the impact on the Total Maximum Contract Sum and the schedule for the </w:t>
      </w:r>
      <w:r w:rsidR="008D2A07" w:rsidRPr="00BF29BF">
        <w:rPr>
          <w:rFonts w:cs="Arial"/>
          <w:szCs w:val="24"/>
        </w:rPr>
        <w:t>BenefitsCal</w:t>
      </w:r>
      <w:r w:rsidRPr="00BF29BF">
        <w:rPr>
          <w:rFonts w:cs="Arial"/>
          <w:szCs w:val="24"/>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Section 17 (Dispute Resolution Process).  Nothing in this Section shall in any manner excuse Contractor from proceeding diligently with performing its obligations under this Agreement as changed by the Change Order.</w:t>
      </w:r>
    </w:p>
    <w:p w14:paraId="626B4603" w14:textId="77777777" w:rsidR="00B76162" w:rsidRPr="00BF29BF" w:rsidRDefault="00B76162" w:rsidP="00E2635A">
      <w:pPr>
        <w:pStyle w:val="Level2"/>
        <w:rPr>
          <w:szCs w:val="24"/>
        </w:rPr>
      </w:pPr>
      <w:bookmarkStart w:id="309" w:name="_Toc143592515"/>
      <w:bookmarkStart w:id="310" w:name="_Toc159318572"/>
      <w:r w:rsidRPr="00BF29BF">
        <w:rPr>
          <w:szCs w:val="24"/>
        </w:rPr>
        <w:t>Termination and/or Use of Third Party.</w:t>
      </w:r>
      <w:bookmarkEnd w:id="309"/>
      <w:bookmarkEnd w:id="310"/>
    </w:p>
    <w:p w14:paraId="7C8B5E73" w14:textId="62F5E47E" w:rsidR="00857CB2" w:rsidRPr="00BF29BF" w:rsidRDefault="00B76162" w:rsidP="00E2635A">
      <w:pPr>
        <w:pStyle w:val="10spLeftInd05"/>
        <w:ind w:left="0" w:firstLine="720"/>
        <w:rPr>
          <w:rFonts w:cs="Arial"/>
          <w:szCs w:val="24"/>
        </w:rPr>
      </w:pPr>
      <w:r w:rsidRPr="00BF29BF">
        <w:rPr>
          <w:rFonts w:cs="Arial"/>
          <w:szCs w:val="24"/>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17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09B35BEA" w14:textId="185E7338" w:rsidR="00857CB2" w:rsidRPr="00BF29BF" w:rsidRDefault="00564AC4" w:rsidP="00E2635A">
      <w:pPr>
        <w:pStyle w:val="Level1"/>
        <w:rPr>
          <w:rFonts w:cs="Arial"/>
          <w:szCs w:val="24"/>
        </w:rPr>
      </w:pPr>
      <w:bookmarkStart w:id="311" w:name="_Toc159318573"/>
      <w:r w:rsidRPr="00BF29BF">
        <w:rPr>
          <w:rFonts w:cs="Arial"/>
          <w:szCs w:val="24"/>
        </w:rPr>
        <w:t>CONSORTIUM PROPERTY</w:t>
      </w:r>
      <w:r w:rsidR="00857CB2" w:rsidRPr="00BF29BF">
        <w:rPr>
          <w:rFonts w:cs="Arial"/>
          <w:szCs w:val="24"/>
        </w:rPr>
        <w:t>.</w:t>
      </w:r>
      <w:bookmarkEnd w:id="311"/>
    </w:p>
    <w:p w14:paraId="7AFCC1E2" w14:textId="77777777" w:rsidR="00CA1E7D" w:rsidRPr="00BF29BF" w:rsidRDefault="00CA1E7D" w:rsidP="00E2635A">
      <w:pPr>
        <w:pStyle w:val="Level2"/>
        <w:rPr>
          <w:szCs w:val="24"/>
        </w:rPr>
      </w:pPr>
      <w:bookmarkStart w:id="312" w:name="_Toc143592517"/>
      <w:bookmarkStart w:id="313" w:name="_Toc159318574"/>
      <w:r w:rsidRPr="00BF29BF">
        <w:rPr>
          <w:szCs w:val="24"/>
        </w:rPr>
        <w:t>Ownership.</w:t>
      </w:r>
      <w:bookmarkEnd w:id="312"/>
      <w:bookmarkEnd w:id="313"/>
    </w:p>
    <w:p w14:paraId="4DA6EA12" w14:textId="77777777" w:rsidR="00CA1E7D" w:rsidRPr="00BF29BF" w:rsidRDefault="00CA1E7D" w:rsidP="00E2635A">
      <w:pPr>
        <w:pStyle w:val="10sp0"/>
        <w:ind w:firstLine="720"/>
        <w:rPr>
          <w:rFonts w:cs="Arial"/>
          <w:szCs w:val="24"/>
        </w:rPr>
      </w:pPr>
      <w:r w:rsidRPr="00BF29BF">
        <w:rPr>
          <w:rFonts w:cs="Arial"/>
          <w:szCs w:val="24"/>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76E8ED5" w14:textId="77777777" w:rsidR="00CA1E7D" w:rsidRPr="00BF29BF" w:rsidRDefault="00CA1E7D" w:rsidP="00E2635A">
      <w:pPr>
        <w:pStyle w:val="Level2"/>
        <w:rPr>
          <w:szCs w:val="24"/>
        </w:rPr>
      </w:pPr>
      <w:bookmarkStart w:id="314" w:name="_Toc143592518"/>
      <w:bookmarkStart w:id="315" w:name="_Toc159318575"/>
      <w:r w:rsidRPr="00BF29BF">
        <w:rPr>
          <w:szCs w:val="24"/>
        </w:rPr>
        <w:t>Use of Property.</w:t>
      </w:r>
      <w:bookmarkEnd w:id="314"/>
      <w:bookmarkEnd w:id="315"/>
    </w:p>
    <w:p w14:paraId="076A3023" w14:textId="77777777" w:rsidR="00CA1E7D" w:rsidRPr="00BF29BF" w:rsidRDefault="00CA1E7D" w:rsidP="00E2635A">
      <w:pPr>
        <w:pStyle w:val="10sp0"/>
        <w:ind w:firstLine="720"/>
        <w:rPr>
          <w:rFonts w:cs="Arial"/>
          <w:szCs w:val="24"/>
        </w:rPr>
      </w:pPr>
      <w:r w:rsidRPr="00BF29BF">
        <w:rPr>
          <w:rFonts w:cs="Arial"/>
          <w:szCs w:val="24"/>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0FC56F62" w14:textId="77777777" w:rsidR="00CA1E7D" w:rsidRPr="00BF29BF" w:rsidRDefault="00CA1E7D" w:rsidP="00E2635A">
      <w:pPr>
        <w:pStyle w:val="Level3"/>
        <w:keepNext/>
        <w:rPr>
          <w:rFonts w:cs="Arial"/>
          <w:szCs w:val="24"/>
        </w:rPr>
      </w:pPr>
      <w:r w:rsidRPr="00BF29BF">
        <w:rPr>
          <w:rFonts w:cs="Arial"/>
          <w:szCs w:val="24"/>
        </w:rPr>
        <w:t>Location of Work.</w:t>
      </w:r>
    </w:p>
    <w:p w14:paraId="244EACB7" w14:textId="68D110BB" w:rsidR="00CA1E7D" w:rsidRPr="00BF29BF" w:rsidRDefault="00CA1E7D" w:rsidP="00433930">
      <w:pPr>
        <w:pStyle w:val="10sp05"/>
        <w:ind w:left="1440" w:firstLine="0"/>
        <w:rPr>
          <w:rFonts w:cs="Arial"/>
          <w:szCs w:val="24"/>
        </w:rPr>
      </w:pPr>
      <w:r w:rsidRPr="00BF29BF">
        <w:rPr>
          <w:rFonts w:cs="Arial"/>
          <w:szCs w:val="24"/>
        </w:rPr>
        <w:t xml:space="preserve">Contractor will maintain a significant on-site presence at CalSAWS’ business locations during the Transition-In periods. Until the transition is complete and accepted, </w:t>
      </w:r>
      <w:r w:rsidR="00A866A9" w:rsidRPr="00BF29BF">
        <w:rPr>
          <w:rFonts w:cs="Arial"/>
          <w:szCs w:val="24"/>
        </w:rPr>
        <w:t>Contractor will meet all Transition-In staffing requirements set forth in Section 6.1.4 and 6.1.5 of this Agreement.</w:t>
      </w:r>
      <w:r w:rsidRPr="00BF29BF">
        <w:rPr>
          <w:rFonts w:cs="Arial"/>
          <w:szCs w:val="24"/>
        </w:rPr>
        <w:t xml:space="preserve"> Other Staff will work on-site as necessary to fulfill their responsibilities and complete their assigned project Tasks.  </w:t>
      </w:r>
    </w:p>
    <w:p w14:paraId="15C57BEB" w14:textId="66B44EB8" w:rsidR="00CA1E7D" w:rsidRPr="00BF29BF" w:rsidRDefault="00CA1E7D" w:rsidP="00433930">
      <w:pPr>
        <w:pStyle w:val="10sp05"/>
        <w:ind w:left="1440" w:firstLine="0"/>
        <w:rPr>
          <w:rFonts w:cs="Arial"/>
          <w:szCs w:val="24"/>
        </w:rPr>
      </w:pPr>
      <w:r w:rsidRPr="00BF29BF">
        <w:rPr>
          <w:rFonts w:cs="Arial"/>
          <w:szCs w:val="24"/>
        </w:rPr>
        <w:lastRenderedPageBreak/>
        <w:t xml:space="preserve">Work under this Agreement shall be performed primarily at the CalSAWS North Project site but with some technical work performed at the CalSAWS South Project site. Contractor is responsible for coordination between the Contractor’s Staff, the CalSAWS Project team (Consortium and Contractor) and State representatives at the CalSAWS North Project site, and with the team located at the CalSAWS South Project site. </w:t>
      </w:r>
    </w:p>
    <w:p w14:paraId="5898923E" w14:textId="542F9C05" w:rsidR="00CA1E7D" w:rsidRPr="00BF29BF" w:rsidRDefault="00CA1E7D" w:rsidP="00433930">
      <w:pPr>
        <w:pStyle w:val="10sp05"/>
        <w:ind w:left="1440" w:firstLine="0"/>
        <w:rPr>
          <w:rFonts w:cs="Arial"/>
          <w:szCs w:val="24"/>
        </w:rPr>
      </w:pPr>
      <w:r w:rsidRPr="00BF29BF">
        <w:rPr>
          <w:rFonts w:cs="Arial"/>
          <w:szCs w:val="24"/>
        </w:rPr>
        <w:t>Meetings may occur in the greater Sacramento area and greater Los Angeles area. Occasional meetings in the Counties are expected during the Agreement term. The specific Project sites currently include the following locations but are subject to change. The Consortium will provide office space for the BenefitsCal Contractor Staff at the following locations:</w:t>
      </w:r>
    </w:p>
    <w:p w14:paraId="702F40A4" w14:textId="77777777" w:rsidR="00CA1E7D" w:rsidRPr="00BF29BF" w:rsidRDefault="00CA1E7D" w:rsidP="00433930">
      <w:pPr>
        <w:numPr>
          <w:ilvl w:val="0"/>
          <w:numId w:val="28"/>
        </w:numPr>
        <w:suppressAutoHyphens w:val="0"/>
        <w:spacing w:after="240"/>
        <w:ind w:left="1800"/>
        <w:contextualSpacing/>
        <w:rPr>
          <w:rFonts w:ascii="Arial" w:eastAsia="Times New Roman" w:hAnsi="Arial" w:cs="Arial"/>
          <w:b/>
          <w:bCs/>
          <w:szCs w:val="24"/>
        </w:rPr>
      </w:pPr>
      <w:r w:rsidRPr="00BF29BF">
        <w:rPr>
          <w:rFonts w:ascii="Arial" w:eastAsia="Times New Roman" w:hAnsi="Arial" w:cs="Arial"/>
          <w:b/>
          <w:bCs/>
          <w:szCs w:val="24"/>
        </w:rPr>
        <w:t xml:space="preserve">CalSAWS North: </w:t>
      </w:r>
    </w:p>
    <w:p w14:paraId="127AAD71" w14:textId="77777777" w:rsidR="00CA1E7D" w:rsidRPr="00BF29BF" w:rsidRDefault="00CA1E7D" w:rsidP="00433930">
      <w:pPr>
        <w:suppressAutoHyphens w:val="0"/>
        <w:spacing w:after="120"/>
        <w:ind w:left="1800"/>
        <w:rPr>
          <w:rFonts w:ascii="Arial" w:eastAsia="Times New Roman" w:hAnsi="Arial" w:cs="Arial"/>
          <w:szCs w:val="24"/>
        </w:rPr>
      </w:pPr>
      <w:r w:rsidRPr="00BF29BF">
        <w:rPr>
          <w:rFonts w:ascii="Arial" w:eastAsia="Times New Roman" w:hAnsi="Arial" w:cs="Arial"/>
          <w:szCs w:val="24"/>
        </w:rPr>
        <w:t>620 Roseville Parkway</w:t>
      </w:r>
      <w:r w:rsidRPr="00BF29BF">
        <w:rPr>
          <w:rFonts w:ascii="Arial" w:eastAsia="Times New Roman" w:hAnsi="Arial" w:cs="Arial"/>
          <w:szCs w:val="24"/>
        </w:rPr>
        <w:br/>
        <w:t>Roseville, California 95747</w:t>
      </w:r>
    </w:p>
    <w:p w14:paraId="075C92AF" w14:textId="77777777" w:rsidR="00CA1E7D" w:rsidRPr="00BF29BF" w:rsidRDefault="00CA1E7D" w:rsidP="00433930">
      <w:pPr>
        <w:numPr>
          <w:ilvl w:val="0"/>
          <w:numId w:val="28"/>
        </w:numPr>
        <w:suppressAutoHyphens w:val="0"/>
        <w:spacing w:after="240"/>
        <w:ind w:left="1800"/>
        <w:contextualSpacing/>
        <w:rPr>
          <w:rFonts w:ascii="Arial" w:eastAsia="Times New Roman" w:hAnsi="Arial" w:cs="Arial"/>
          <w:b/>
          <w:bCs/>
          <w:szCs w:val="24"/>
        </w:rPr>
      </w:pPr>
      <w:r w:rsidRPr="00BF29BF">
        <w:rPr>
          <w:rFonts w:ascii="Arial" w:eastAsia="Times New Roman" w:hAnsi="Arial" w:cs="Arial"/>
          <w:b/>
          <w:bCs/>
          <w:szCs w:val="24"/>
        </w:rPr>
        <w:t>CalSAWS South:</w:t>
      </w:r>
    </w:p>
    <w:p w14:paraId="0573F3C2" w14:textId="77777777" w:rsidR="00CA1E7D" w:rsidRPr="00BF29BF" w:rsidRDefault="00CA1E7D" w:rsidP="00433930">
      <w:pPr>
        <w:suppressAutoHyphens w:val="0"/>
        <w:spacing w:after="240"/>
        <w:ind w:left="1800"/>
        <w:contextualSpacing/>
        <w:rPr>
          <w:rFonts w:ascii="Arial" w:eastAsia="Times New Roman" w:hAnsi="Arial" w:cs="Arial"/>
          <w:szCs w:val="24"/>
        </w:rPr>
      </w:pPr>
      <w:r w:rsidRPr="00BF29BF">
        <w:rPr>
          <w:rFonts w:ascii="Arial" w:eastAsia="Times New Roman" w:hAnsi="Arial" w:cs="Arial"/>
          <w:szCs w:val="24"/>
        </w:rPr>
        <w:t>12440 Imperial Highway</w:t>
      </w:r>
    </w:p>
    <w:p w14:paraId="4C5B0516" w14:textId="77777777" w:rsidR="00CA1E7D" w:rsidRPr="00BF29BF" w:rsidRDefault="00CA1E7D" w:rsidP="00433930">
      <w:pPr>
        <w:suppressAutoHyphens w:val="0"/>
        <w:spacing w:after="240"/>
        <w:ind w:left="1800"/>
        <w:contextualSpacing/>
        <w:rPr>
          <w:rFonts w:ascii="Arial" w:eastAsia="Times New Roman" w:hAnsi="Arial" w:cs="Arial"/>
          <w:szCs w:val="24"/>
        </w:rPr>
      </w:pPr>
      <w:r w:rsidRPr="00BF29BF">
        <w:rPr>
          <w:rFonts w:ascii="Arial" w:eastAsia="Times New Roman" w:hAnsi="Arial" w:cs="Arial"/>
          <w:szCs w:val="24"/>
        </w:rPr>
        <w:t>3rd Floor</w:t>
      </w:r>
    </w:p>
    <w:p w14:paraId="5ADEEBE4" w14:textId="77777777" w:rsidR="00CA1E7D" w:rsidRPr="00BF29BF" w:rsidRDefault="00CA1E7D" w:rsidP="00433930">
      <w:pPr>
        <w:suppressAutoHyphens w:val="0"/>
        <w:spacing w:after="240"/>
        <w:ind w:left="1800"/>
        <w:rPr>
          <w:rFonts w:ascii="Arial" w:eastAsia="Times New Roman" w:hAnsi="Arial" w:cs="Arial"/>
          <w:szCs w:val="24"/>
        </w:rPr>
      </w:pPr>
      <w:r w:rsidRPr="00BF29BF">
        <w:rPr>
          <w:rFonts w:ascii="Arial" w:eastAsia="Times New Roman" w:hAnsi="Arial" w:cs="Arial"/>
          <w:szCs w:val="24"/>
        </w:rPr>
        <w:t>Norwalk, California 90650</w:t>
      </w:r>
    </w:p>
    <w:p w14:paraId="38E23713" w14:textId="77777777" w:rsidR="00CA1E7D" w:rsidRPr="00BF29BF" w:rsidRDefault="00CA1E7D" w:rsidP="00433930">
      <w:pPr>
        <w:pStyle w:val="10sp05"/>
        <w:ind w:left="1440" w:firstLine="0"/>
        <w:rPr>
          <w:rFonts w:eastAsia="Times New Roman" w:cs="Arial"/>
          <w:szCs w:val="24"/>
        </w:rPr>
      </w:pPr>
      <w:r w:rsidRPr="00BF29BF">
        <w:rPr>
          <w:rFonts w:eastAsia="Times New Roman" w:cs="Arial"/>
          <w:szCs w:val="24"/>
        </w:rPr>
        <w:t>During the Transition-In period, the Consortium staff will participate in the same manner, with a larger on-site presence. The staffing models developed by the Contractor will also document ongoing Consortium staff participation, both on-site and remotely.</w:t>
      </w:r>
    </w:p>
    <w:p w14:paraId="5967B828" w14:textId="6EEE523E" w:rsidR="00CA1E7D" w:rsidRPr="00BF29BF" w:rsidRDefault="00CA1E7D" w:rsidP="00E2635A">
      <w:pPr>
        <w:pStyle w:val="Level3"/>
        <w:rPr>
          <w:rFonts w:cs="Arial"/>
          <w:szCs w:val="24"/>
        </w:rPr>
      </w:pPr>
      <w:bookmarkStart w:id="316" w:name="_Hlk101779566"/>
      <w:r w:rsidRPr="00BF29BF">
        <w:rPr>
          <w:rFonts w:cs="Arial"/>
          <w:szCs w:val="24"/>
        </w:rPr>
        <w:t>Furnished Equipment</w:t>
      </w:r>
    </w:p>
    <w:p w14:paraId="08FDD7FD" w14:textId="50C4403D" w:rsidR="00CA1E7D" w:rsidRPr="00BF29BF" w:rsidRDefault="00CA1E7D" w:rsidP="00433930">
      <w:pPr>
        <w:pStyle w:val="10sp05"/>
        <w:ind w:left="1440" w:firstLine="0"/>
        <w:rPr>
          <w:rFonts w:cs="Arial"/>
          <w:szCs w:val="24"/>
        </w:rPr>
      </w:pPr>
      <w:r w:rsidRPr="00BF29BF">
        <w:rPr>
          <w:rFonts w:cs="Arial"/>
          <w:szCs w:val="24"/>
        </w:rPr>
        <w:t xml:space="preserve">Within the Project facilities, the Consortium will provide </w:t>
      </w:r>
      <w:r w:rsidR="00B74A24" w:rsidRPr="00BF29BF">
        <w:rPr>
          <w:rFonts w:cs="Arial"/>
          <w:szCs w:val="24"/>
        </w:rPr>
        <w:t xml:space="preserve">through its Infrastructure Contractor, </w:t>
      </w:r>
      <w:r w:rsidRPr="00BF29BF">
        <w:rPr>
          <w:rFonts w:cs="Arial"/>
          <w:szCs w:val="24"/>
        </w:rPr>
        <w:t>Hardware, Software, internet access (that can also support corporate or other VPN and laptop capabilities), access to shared conference rooms and access to shared office equipment including networked copy machines/printers and dedicated printers</w:t>
      </w:r>
      <w:r w:rsidR="00B74A24" w:rsidRPr="00BF29BF">
        <w:rPr>
          <w:rFonts w:cs="Arial"/>
          <w:szCs w:val="24"/>
        </w:rPr>
        <w:t xml:space="preserve"> as necessary for Contractor Staff to perform their work.</w:t>
      </w:r>
    </w:p>
    <w:p w14:paraId="7B10B1B7" w14:textId="0D53B518" w:rsidR="00CA1E7D" w:rsidRPr="00BF29BF" w:rsidRDefault="00CA1E7D" w:rsidP="00E2635A">
      <w:pPr>
        <w:pStyle w:val="10sp05"/>
        <w:ind w:left="720"/>
        <w:rPr>
          <w:rFonts w:cs="Arial"/>
          <w:szCs w:val="24"/>
        </w:rPr>
      </w:pPr>
      <w:r w:rsidRPr="00BF29BF">
        <w:rPr>
          <w:rFonts w:cs="Arial"/>
          <w:szCs w:val="24"/>
        </w:rPr>
        <w:t>For Work conducted at the Consortium or County sites, Contractors must comply with applicable network and technology access and usage policies.</w:t>
      </w:r>
    </w:p>
    <w:p w14:paraId="4A7EBBDB" w14:textId="77777777" w:rsidR="00CA1E7D" w:rsidRPr="00BF29BF" w:rsidRDefault="00CA1E7D" w:rsidP="00E2635A">
      <w:pPr>
        <w:pStyle w:val="Level2"/>
        <w:rPr>
          <w:szCs w:val="24"/>
        </w:rPr>
      </w:pPr>
      <w:bookmarkStart w:id="317" w:name="_Toc143592519"/>
      <w:bookmarkStart w:id="318" w:name="_Toc159318576"/>
      <w:bookmarkEnd w:id="316"/>
      <w:r w:rsidRPr="00BF29BF">
        <w:rPr>
          <w:szCs w:val="24"/>
        </w:rPr>
        <w:t>Damage to Property.</w:t>
      </w:r>
      <w:bookmarkEnd w:id="317"/>
      <w:bookmarkEnd w:id="318"/>
    </w:p>
    <w:p w14:paraId="7AF99C7E" w14:textId="77777777" w:rsidR="00CA1E7D" w:rsidRPr="00BF29BF" w:rsidRDefault="00CA1E7D" w:rsidP="00E2635A">
      <w:pPr>
        <w:pStyle w:val="10sp0"/>
        <w:ind w:firstLine="720"/>
        <w:rPr>
          <w:rFonts w:cs="Arial"/>
          <w:szCs w:val="24"/>
        </w:rPr>
      </w:pPr>
      <w:r w:rsidRPr="00BF29BF">
        <w:rPr>
          <w:rFonts w:cs="Arial"/>
          <w:szCs w:val="24"/>
        </w:rPr>
        <w:t xml:space="preserve">Contractor shall continuously protect and be responsible for any loss, destruction, or damage to any real or tangible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w:t>
      </w:r>
      <w:r w:rsidRPr="00BF29BF">
        <w:rPr>
          <w:rFonts w:cs="Arial"/>
          <w:szCs w:val="24"/>
        </w:rPr>
        <w:lastRenderedPageBreak/>
        <w:t>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54F5891B" w14:textId="77777777" w:rsidR="00CA1E7D" w:rsidRPr="00BF29BF" w:rsidRDefault="00CA1E7D" w:rsidP="00E2635A">
      <w:pPr>
        <w:pStyle w:val="Level2"/>
        <w:rPr>
          <w:szCs w:val="24"/>
        </w:rPr>
      </w:pPr>
      <w:bookmarkStart w:id="319" w:name="_Toc143592520"/>
      <w:bookmarkStart w:id="320" w:name="_Toc159318577"/>
      <w:r w:rsidRPr="00BF29BF">
        <w:rPr>
          <w:szCs w:val="24"/>
        </w:rPr>
        <w:t>Notice of Damage.</w:t>
      </w:r>
      <w:bookmarkEnd w:id="319"/>
      <w:bookmarkEnd w:id="320"/>
    </w:p>
    <w:p w14:paraId="6A99AA0C" w14:textId="77777777" w:rsidR="00CA1E7D" w:rsidRPr="00BF29BF" w:rsidRDefault="00CA1E7D" w:rsidP="00E2635A">
      <w:pPr>
        <w:pStyle w:val="10sp0"/>
        <w:ind w:firstLine="720"/>
        <w:rPr>
          <w:rFonts w:cs="Arial"/>
          <w:szCs w:val="24"/>
        </w:rPr>
      </w:pPr>
      <w:r w:rsidRPr="00BF29BF">
        <w:rPr>
          <w:rFonts w:cs="Arial"/>
          <w:szCs w:val="24"/>
        </w:rPr>
        <w:t>Upon the loss of, destruction of, or damage to any property owned by the Consortium, Contractor shall notify the Consortium’s Executive Director and shall take all steps necessary to protect that property from further damage.</w:t>
      </w:r>
    </w:p>
    <w:p w14:paraId="241D7503" w14:textId="77777777" w:rsidR="00CA1E7D" w:rsidRPr="00BF29BF" w:rsidRDefault="00CA1E7D" w:rsidP="00E2635A">
      <w:pPr>
        <w:pStyle w:val="Level2"/>
        <w:rPr>
          <w:szCs w:val="24"/>
        </w:rPr>
      </w:pPr>
      <w:bookmarkStart w:id="321" w:name="_Toc143592521"/>
      <w:bookmarkStart w:id="322" w:name="_Toc159318578"/>
      <w:r w:rsidRPr="00BF29BF">
        <w:rPr>
          <w:szCs w:val="24"/>
        </w:rPr>
        <w:t>Surrender of Property.</w:t>
      </w:r>
      <w:bookmarkEnd w:id="321"/>
      <w:bookmarkEnd w:id="322"/>
    </w:p>
    <w:p w14:paraId="191EC816" w14:textId="77777777" w:rsidR="00CA1E7D" w:rsidRPr="00BF29BF" w:rsidRDefault="00CA1E7D" w:rsidP="00E2635A">
      <w:pPr>
        <w:pStyle w:val="10sp0"/>
        <w:ind w:firstLine="720"/>
        <w:rPr>
          <w:rFonts w:cs="Arial"/>
          <w:szCs w:val="24"/>
        </w:rPr>
      </w:pPr>
      <w:r w:rsidRPr="00BF29BF">
        <w:rPr>
          <w:rFonts w:cs="Arial"/>
          <w:szCs w:val="24"/>
        </w:rPr>
        <w:t>Contractor shall surrender to the Consortium all property owned by the Consortium upon the earliest of completion, termination, or cancellation of this Agreement.</w:t>
      </w:r>
    </w:p>
    <w:p w14:paraId="6D9E25EB" w14:textId="72BFBA9E" w:rsidR="00857CB2" w:rsidRPr="00BF29BF" w:rsidRDefault="00564AC4" w:rsidP="00E2635A">
      <w:pPr>
        <w:pStyle w:val="Level1"/>
        <w:rPr>
          <w:rFonts w:cs="Arial"/>
          <w:szCs w:val="24"/>
        </w:rPr>
      </w:pPr>
      <w:bookmarkStart w:id="323" w:name="_Toc159318579"/>
      <w:r w:rsidRPr="00BF29BF">
        <w:rPr>
          <w:rFonts w:cs="Arial"/>
          <w:szCs w:val="24"/>
        </w:rPr>
        <w:t>OWNERSHIP OF HARDWARE, SOFTWARE, AND OTHER PROPERTY</w:t>
      </w:r>
      <w:r w:rsidR="00857CB2" w:rsidRPr="00BF29BF">
        <w:rPr>
          <w:rFonts w:cs="Arial"/>
          <w:szCs w:val="24"/>
        </w:rPr>
        <w:t>.</w:t>
      </w:r>
      <w:bookmarkEnd w:id="323"/>
    </w:p>
    <w:p w14:paraId="67218C40" w14:textId="4234BF3F" w:rsidR="00857CB2" w:rsidRPr="00BF29BF" w:rsidRDefault="00125B31" w:rsidP="00E2635A">
      <w:pPr>
        <w:pStyle w:val="10sp0"/>
        <w:ind w:firstLine="720"/>
        <w:rPr>
          <w:rFonts w:cs="Arial"/>
          <w:b/>
          <w:szCs w:val="24"/>
        </w:rPr>
      </w:pPr>
      <w:r w:rsidRPr="00BF29BF">
        <w:rPr>
          <w:rFonts w:cs="Arial"/>
          <w:szCs w:val="24"/>
        </w:rPr>
        <w:t>Except for Consortium and Contractor property and equipment the ownership of which is addressed in Section 9 above, the following provisions relating to intellectual property and equipment provided pursuant to this Agreement shall apply as between Consortium and Contractor.</w:t>
      </w:r>
      <w:r w:rsidR="00E35E40" w:rsidRPr="00BF29BF">
        <w:rPr>
          <w:rFonts w:cs="Arial"/>
          <w:szCs w:val="24"/>
        </w:rPr>
        <w:t>.</w:t>
      </w:r>
    </w:p>
    <w:p w14:paraId="0D0E520A" w14:textId="5948E704" w:rsidR="00857CB2" w:rsidRPr="00BF29BF" w:rsidRDefault="00125B31" w:rsidP="00E2635A">
      <w:pPr>
        <w:pStyle w:val="Level2"/>
        <w:rPr>
          <w:szCs w:val="24"/>
        </w:rPr>
      </w:pPr>
      <w:bookmarkStart w:id="324" w:name="_Toc159318580"/>
      <w:r w:rsidRPr="00BF29BF">
        <w:rPr>
          <w:szCs w:val="24"/>
        </w:rPr>
        <w:t>CalSAWS Ownership of Pre-existing Hardware and Software</w:t>
      </w:r>
      <w:r w:rsidR="007334F3" w:rsidRPr="00BF29BF">
        <w:rPr>
          <w:szCs w:val="24"/>
        </w:rPr>
        <w:t>.</w:t>
      </w:r>
      <w:bookmarkEnd w:id="324"/>
    </w:p>
    <w:p w14:paraId="187AA491" w14:textId="77777777" w:rsidR="00125B31" w:rsidRPr="00BF29BF" w:rsidRDefault="00125B31" w:rsidP="00E2635A">
      <w:pPr>
        <w:pStyle w:val="10sp05"/>
        <w:rPr>
          <w:rFonts w:cs="Arial"/>
          <w:szCs w:val="24"/>
        </w:rPr>
      </w:pPr>
      <w:r w:rsidRPr="00BF29BF">
        <w:rPr>
          <w:rFonts w:cs="Arial"/>
          <w:szCs w:val="24"/>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34081BEE" w14:textId="77777777" w:rsidR="00125B31" w:rsidRPr="00BF29BF" w:rsidRDefault="00125B31" w:rsidP="00E2635A">
      <w:pPr>
        <w:pStyle w:val="Level2"/>
        <w:rPr>
          <w:szCs w:val="24"/>
        </w:rPr>
      </w:pPr>
      <w:bookmarkStart w:id="325" w:name="_Toc143592524"/>
      <w:bookmarkStart w:id="326" w:name="_Toc159318581"/>
      <w:r w:rsidRPr="00BF29BF">
        <w:rPr>
          <w:szCs w:val="24"/>
        </w:rPr>
        <w:t>CalSAWS Ownership of Deliverables.</w:t>
      </w:r>
      <w:bookmarkEnd w:id="325"/>
      <w:bookmarkEnd w:id="326"/>
    </w:p>
    <w:p w14:paraId="3624375A" w14:textId="77777777" w:rsidR="00125B31" w:rsidRPr="00BF29BF" w:rsidRDefault="00125B31" w:rsidP="00E2635A">
      <w:pPr>
        <w:pStyle w:val="10sp05"/>
        <w:rPr>
          <w:rFonts w:cs="Arial"/>
          <w:szCs w:val="24"/>
        </w:rPr>
      </w:pPr>
      <w:r w:rsidRPr="00BF29BF">
        <w:rPr>
          <w:rFonts w:cs="Arial"/>
          <w:szCs w:val="24"/>
        </w:rPr>
        <w:t xml:space="preserve">Consortium shall have full ownership of all Deliverables (of whatever nature) developed or contributed to by Contractor, in connection with the Project, excluding, however, any preexisting intellectual property contributed by Contractor or a third party and constituting Contractor Technology as defined at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w:t>
      </w:r>
      <w:r w:rsidRPr="00BF29BF">
        <w:rPr>
          <w:rFonts w:cs="Arial"/>
          <w:szCs w:val="24"/>
        </w:rPr>
        <w:lastRenderedPageBreak/>
        <w:t>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266C52E3" w14:textId="77777777" w:rsidR="00125B31" w:rsidRPr="00BF29BF" w:rsidRDefault="00125B31" w:rsidP="00E2635A">
      <w:pPr>
        <w:pStyle w:val="Level2"/>
        <w:rPr>
          <w:szCs w:val="24"/>
        </w:rPr>
      </w:pPr>
      <w:bookmarkStart w:id="327" w:name="_Toc143592525"/>
      <w:bookmarkStart w:id="328" w:name="_Toc159318582"/>
      <w:r w:rsidRPr="00BF29BF">
        <w:rPr>
          <w:szCs w:val="24"/>
        </w:rPr>
        <w:t>Additional Consortium Ownership Rights.</w:t>
      </w:r>
      <w:bookmarkEnd w:id="327"/>
      <w:bookmarkEnd w:id="328"/>
    </w:p>
    <w:p w14:paraId="24B4841E" w14:textId="77777777" w:rsidR="00125B31" w:rsidRPr="00BF29BF" w:rsidRDefault="00125B31" w:rsidP="00E2635A">
      <w:pPr>
        <w:pStyle w:val="10sp05"/>
        <w:rPr>
          <w:rFonts w:cs="Arial"/>
          <w:szCs w:val="24"/>
        </w:rPr>
      </w:pPr>
      <w:r w:rsidRPr="00BF29BF">
        <w:rPr>
          <w:rFonts w:cs="Arial"/>
          <w:szCs w:val="24"/>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C3D2879" w14:textId="77777777" w:rsidR="00125B31" w:rsidRPr="00BF29BF" w:rsidRDefault="00125B31" w:rsidP="00E2635A">
      <w:pPr>
        <w:pStyle w:val="Level2"/>
        <w:rPr>
          <w:szCs w:val="24"/>
        </w:rPr>
      </w:pPr>
      <w:bookmarkStart w:id="329" w:name="_Toc143592526"/>
      <w:bookmarkStart w:id="330" w:name="_Toc159318583"/>
      <w:r w:rsidRPr="00BF29BF">
        <w:rPr>
          <w:szCs w:val="24"/>
        </w:rPr>
        <w:t>Contractor Ownership Rights.</w:t>
      </w:r>
      <w:bookmarkEnd w:id="329"/>
      <w:bookmarkEnd w:id="330"/>
    </w:p>
    <w:p w14:paraId="11467EEE" w14:textId="77777777" w:rsidR="00125B31" w:rsidRPr="00BF29BF" w:rsidRDefault="00125B31" w:rsidP="00E2635A">
      <w:pPr>
        <w:pStyle w:val="10sp05"/>
        <w:rPr>
          <w:rFonts w:cs="Arial"/>
          <w:szCs w:val="24"/>
        </w:rPr>
      </w:pPr>
      <w:r w:rsidRPr="00BF29BF">
        <w:rPr>
          <w:rFonts w:cs="Arial"/>
          <w:szCs w:val="24"/>
        </w:rPr>
        <w:t xml:space="preserve">Notwithstanding any other provision of this Agreement, Contractor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and its suppliers, including Subcontractors, retain ownership of any and all of its intellectual property rights (i) that Contractor can demonstrate by documentary evidence existed prior to the execution of this Agreement; (ii) is created outside of the scope of this Agreement, including but not limited to, methods, processes and procedures, algorithms, concepts, designs, reports, programs and templates, and all modifications and derivatives thereof and newly created generic consulting tools and methodologies not specified as Deliverables in this Agreement; or (iii) all modifications, enhancements,  and derivative works of the intellectual property rights set forth in (i) and (ii) above (collectively, “Contractor Technology”).  The Consortium may use any such Contractor Technology contained in a Deliverable in connection with its use of the Deliverables.  </w:t>
      </w:r>
      <w:bookmarkStart w:id="331" w:name="_Hlk150254387"/>
      <w:r w:rsidRPr="00BF29BF">
        <w:rPr>
          <w:rFonts w:cs="Arial"/>
          <w:szCs w:val="24"/>
        </w:rPr>
        <w:t>The term Contractor Technology includes third-party intellectual property licensed and used by Contractor in the performance of the Services.</w:t>
      </w:r>
      <w:bookmarkEnd w:id="331"/>
    </w:p>
    <w:p w14:paraId="58802330" w14:textId="77777777" w:rsidR="00125B31" w:rsidRPr="00BF29BF" w:rsidRDefault="00125B31" w:rsidP="00E2635A">
      <w:pPr>
        <w:pStyle w:val="Level2"/>
        <w:rPr>
          <w:szCs w:val="24"/>
        </w:rPr>
      </w:pPr>
      <w:bookmarkStart w:id="332" w:name="_Toc143592527"/>
      <w:bookmarkStart w:id="333" w:name="_Toc159318584"/>
      <w:r w:rsidRPr="00BF29BF">
        <w:rPr>
          <w:szCs w:val="24"/>
        </w:rPr>
        <w:lastRenderedPageBreak/>
        <w:t>State and Federal Government.</w:t>
      </w:r>
      <w:bookmarkEnd w:id="332"/>
      <w:bookmarkEnd w:id="333"/>
    </w:p>
    <w:p w14:paraId="46D2C127" w14:textId="77777777" w:rsidR="00125B31" w:rsidRPr="00BF29BF" w:rsidRDefault="00125B31" w:rsidP="00E2635A">
      <w:pPr>
        <w:pStyle w:val="10sp05"/>
        <w:rPr>
          <w:rFonts w:cs="Arial"/>
          <w:szCs w:val="24"/>
        </w:rPr>
      </w:pPr>
      <w:r w:rsidRPr="00BF29BF">
        <w:rPr>
          <w:rFonts w:cs="Arial"/>
          <w:szCs w:val="24"/>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1E48D168" w14:textId="77777777" w:rsidR="00125B31" w:rsidRPr="00BF29BF" w:rsidRDefault="00125B31" w:rsidP="00E2635A">
      <w:pPr>
        <w:pStyle w:val="Level2"/>
        <w:rPr>
          <w:szCs w:val="24"/>
        </w:rPr>
      </w:pPr>
      <w:bookmarkStart w:id="334" w:name="_Toc143592528"/>
      <w:bookmarkStart w:id="335" w:name="_Toc159318585"/>
      <w:r w:rsidRPr="00BF29BF">
        <w:rPr>
          <w:szCs w:val="24"/>
        </w:rPr>
        <w:t>Notices.</w:t>
      </w:r>
      <w:bookmarkEnd w:id="334"/>
      <w:bookmarkEnd w:id="335"/>
      <w:r w:rsidRPr="00BF29BF">
        <w:rPr>
          <w:szCs w:val="24"/>
        </w:rPr>
        <w:t xml:space="preserve"> </w:t>
      </w:r>
    </w:p>
    <w:p w14:paraId="796DF47D" w14:textId="285B4EFF" w:rsidR="007334F3" w:rsidRPr="00BF29BF" w:rsidRDefault="00125B31" w:rsidP="00E2635A">
      <w:pPr>
        <w:pStyle w:val="10sp0"/>
        <w:ind w:firstLine="720"/>
        <w:rPr>
          <w:rFonts w:cs="Arial"/>
          <w:szCs w:val="24"/>
        </w:rPr>
      </w:pPr>
      <w:r w:rsidRPr="00BF29BF">
        <w:rPr>
          <w:rFonts w:cs="Arial"/>
          <w:szCs w:val="24"/>
        </w:rPr>
        <w:t xml:space="preserve">Contractor will reproduce and include the copyright and other proprietary notices and product identifications provided by Contractor on such copies, in whole or in part, or on any form of the </w:t>
      </w:r>
      <w:r w:rsidR="000E65C1" w:rsidRPr="00BF29BF">
        <w:rPr>
          <w:rFonts w:cs="Arial"/>
          <w:szCs w:val="24"/>
        </w:rPr>
        <w:t>BenefitsCal</w:t>
      </w:r>
      <w:r w:rsidRPr="00BF29BF">
        <w:rPr>
          <w:rFonts w:cs="Arial"/>
          <w:szCs w:val="24"/>
        </w:rPr>
        <w:t xml:space="preserve"> Deliverables.</w:t>
      </w:r>
      <w:r w:rsidR="007334F3" w:rsidRPr="00BF29BF">
        <w:rPr>
          <w:rFonts w:cs="Arial"/>
          <w:szCs w:val="24"/>
        </w:rPr>
        <w:t>.</w:t>
      </w:r>
    </w:p>
    <w:p w14:paraId="6EBBE1CA" w14:textId="09207953" w:rsidR="00857CB2" w:rsidRPr="00BF29BF" w:rsidRDefault="00564AC4" w:rsidP="00E2635A">
      <w:pPr>
        <w:pStyle w:val="Level1"/>
        <w:rPr>
          <w:rFonts w:cs="Arial"/>
          <w:szCs w:val="24"/>
        </w:rPr>
      </w:pPr>
      <w:bookmarkStart w:id="336" w:name="_Toc159318586"/>
      <w:r w:rsidRPr="00BF29BF">
        <w:rPr>
          <w:rFonts w:cs="Arial"/>
          <w:szCs w:val="24"/>
        </w:rPr>
        <w:t>WARRANTIES</w:t>
      </w:r>
      <w:r w:rsidR="00715DE6" w:rsidRPr="00BF29BF">
        <w:rPr>
          <w:rFonts w:cs="Arial"/>
          <w:szCs w:val="24"/>
        </w:rPr>
        <w:t>.</w:t>
      </w:r>
      <w:bookmarkEnd w:id="336"/>
    </w:p>
    <w:p w14:paraId="73ED3FE4" w14:textId="77777777" w:rsidR="00125B31" w:rsidRPr="00BF29BF" w:rsidRDefault="00125B31" w:rsidP="00E2635A">
      <w:pPr>
        <w:pStyle w:val="Level2"/>
        <w:rPr>
          <w:szCs w:val="24"/>
        </w:rPr>
      </w:pPr>
      <w:bookmarkStart w:id="337" w:name="_Toc143592530"/>
      <w:bookmarkStart w:id="338" w:name="_Toc159318587"/>
      <w:r w:rsidRPr="00BF29BF">
        <w:rPr>
          <w:szCs w:val="24"/>
        </w:rPr>
        <w:t>Project Deliverables Warranty.</w:t>
      </w:r>
      <w:bookmarkEnd w:id="337"/>
      <w:bookmarkEnd w:id="338"/>
    </w:p>
    <w:p w14:paraId="6FB90B1B" w14:textId="30D127A8" w:rsidR="00125B31" w:rsidRPr="00BF29BF" w:rsidRDefault="00125B31" w:rsidP="00E2635A">
      <w:pPr>
        <w:pStyle w:val="10sp05"/>
        <w:rPr>
          <w:rFonts w:cs="Arial"/>
          <w:szCs w:val="24"/>
        </w:rPr>
      </w:pPr>
      <w:r w:rsidRPr="00BF29BF">
        <w:rPr>
          <w:rFonts w:cs="Arial"/>
          <w:szCs w:val="24"/>
        </w:rPr>
        <w:t xml:space="preserve">Contractor represents, warrants, covenants, and agrees that all Deliverables will be provided, and shall meet all requirements, as set forth in this Agreement, including the Specifications and the BenefitsCal Services Plan, BenefitsCal Work Plan and OWDs.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  </w:t>
      </w:r>
      <w:bookmarkStart w:id="339" w:name="_Hlk150255279"/>
      <w:r w:rsidRPr="00BF29BF">
        <w:rPr>
          <w:rFonts w:cs="Arial"/>
          <w:szCs w:val="24"/>
        </w:rPr>
        <w:t>Third Party Software and Hardware is subject to the warranty terms of the third-party provider thereof, and Contractor is not obligated to provide any incremental, additional, or supplemental warranties with respect to such Third Party Software or Hardware; provided, however, that this does not limit Contractor's warranty obligations with respect to the Deliverables as set forth above.  Contractor will correct Deficiencies caused by Third Party Software or Hardware in accordance with subparagraphs 11.3 (Correction of Deficiencies) and 11.4 (Warrant Work Response).</w:t>
      </w:r>
      <w:bookmarkEnd w:id="339"/>
    </w:p>
    <w:p w14:paraId="28EBFFA0" w14:textId="77777777" w:rsidR="00125B31" w:rsidRPr="00BF29BF" w:rsidRDefault="00125B31" w:rsidP="00E2635A">
      <w:pPr>
        <w:pStyle w:val="Level2"/>
        <w:rPr>
          <w:szCs w:val="24"/>
        </w:rPr>
      </w:pPr>
      <w:bookmarkStart w:id="340" w:name="_Toc143592531"/>
      <w:bookmarkStart w:id="341" w:name="_Toc159318588"/>
      <w:r w:rsidRPr="00BF29BF">
        <w:rPr>
          <w:szCs w:val="24"/>
        </w:rPr>
        <w:t>Project Services Warranty.</w:t>
      </w:r>
      <w:bookmarkEnd w:id="340"/>
      <w:bookmarkEnd w:id="341"/>
    </w:p>
    <w:p w14:paraId="00BA5780" w14:textId="58230963" w:rsidR="00125B31" w:rsidRPr="00BF29BF" w:rsidRDefault="00125B31" w:rsidP="00E2635A">
      <w:pPr>
        <w:pStyle w:val="10sp05"/>
        <w:rPr>
          <w:rFonts w:cs="Arial"/>
          <w:szCs w:val="24"/>
        </w:rPr>
      </w:pPr>
      <w:r w:rsidRPr="00BF29BF">
        <w:rPr>
          <w:rFonts w:cs="Arial"/>
          <w:szCs w:val="24"/>
        </w:rPr>
        <w:t xml:space="preserve">Contractor represents and warrants that Contractor shall perform the Services as described in this Agreement and in accordance with the BenefitsCal Services Plan, BenefitsCal Work Plan, OWDs,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t>
      </w:r>
      <w:r w:rsidRPr="00BF29BF">
        <w:rPr>
          <w:rFonts w:cs="Arial"/>
          <w:szCs w:val="24"/>
        </w:rPr>
        <w:lastRenderedPageBreak/>
        <w:t>warranty work shall be at no additional cost to the Consortium during the term of this Agreement.</w:t>
      </w:r>
    </w:p>
    <w:p w14:paraId="07BB69B9" w14:textId="77777777" w:rsidR="00125B31" w:rsidRPr="00BF29BF" w:rsidRDefault="00125B31" w:rsidP="00E2635A">
      <w:pPr>
        <w:pStyle w:val="Level2"/>
        <w:rPr>
          <w:szCs w:val="24"/>
        </w:rPr>
      </w:pPr>
      <w:bookmarkStart w:id="342" w:name="_Toc143592532"/>
      <w:bookmarkStart w:id="343" w:name="_Toc159318589"/>
      <w:r w:rsidRPr="00BF29BF">
        <w:rPr>
          <w:szCs w:val="24"/>
        </w:rPr>
        <w:t>Correction of Deficiencies.</w:t>
      </w:r>
      <w:bookmarkEnd w:id="342"/>
      <w:bookmarkEnd w:id="343"/>
    </w:p>
    <w:p w14:paraId="3BD395BB" w14:textId="77777777" w:rsidR="00125B31" w:rsidRPr="00BF29BF" w:rsidRDefault="00125B31" w:rsidP="00E2635A">
      <w:pPr>
        <w:pStyle w:val="10sp05"/>
        <w:rPr>
          <w:rFonts w:cs="Arial"/>
          <w:szCs w:val="24"/>
        </w:rPr>
      </w:pPr>
      <w:r w:rsidRPr="00BF29BF">
        <w:rPr>
          <w:rFonts w:cs="Arial"/>
          <w:szCs w:val="24"/>
        </w:rPr>
        <w:t>Contractor represents, warrants, covenants, and agrees that throughout the warranty period set forth in Subparagraphs 11.1 and 11.2, at no additional cost to Consortium, Contractor shall correct any and all Deficiencies in the Deliverables or Services,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3F23FCC4" w14:textId="77777777" w:rsidR="00125B31" w:rsidRPr="00BF29BF" w:rsidRDefault="00125B31" w:rsidP="00E2635A">
      <w:pPr>
        <w:pStyle w:val="Level2"/>
        <w:rPr>
          <w:szCs w:val="24"/>
        </w:rPr>
      </w:pPr>
      <w:bookmarkStart w:id="344" w:name="_Toc143592533"/>
      <w:bookmarkStart w:id="345" w:name="_Toc159318590"/>
      <w:r w:rsidRPr="00BF29BF">
        <w:rPr>
          <w:szCs w:val="24"/>
        </w:rPr>
        <w:t>Warranty Work Response.</w:t>
      </w:r>
      <w:bookmarkEnd w:id="344"/>
      <w:bookmarkEnd w:id="345"/>
    </w:p>
    <w:p w14:paraId="62A4B47B" w14:textId="77777777" w:rsidR="00125B31" w:rsidRPr="00BF29BF" w:rsidRDefault="00125B31" w:rsidP="00E2635A">
      <w:pPr>
        <w:pStyle w:val="10sp05"/>
        <w:rPr>
          <w:rFonts w:cs="Arial"/>
          <w:szCs w:val="24"/>
        </w:rPr>
      </w:pPr>
      <w:r w:rsidRPr="00BF29BF">
        <w:rPr>
          <w:rFonts w:cs="Arial"/>
          <w:szCs w:val="24"/>
        </w:rPr>
        <w:t>Contractor shall correct any Deficiency identified as a response to its warranty obligations in accordance with this Section 11.4.</w:t>
      </w:r>
    </w:p>
    <w:p w14:paraId="63ACC53F" w14:textId="71B4B2B2" w:rsidR="00125B31" w:rsidRPr="00BF29BF" w:rsidRDefault="000E65C1" w:rsidP="00E2635A">
      <w:pPr>
        <w:pStyle w:val="Level3"/>
        <w:rPr>
          <w:rFonts w:cs="Arial"/>
          <w:szCs w:val="24"/>
        </w:rPr>
      </w:pPr>
      <w:r w:rsidRPr="00BF29BF">
        <w:rPr>
          <w:rFonts w:cs="Arial"/>
          <w:szCs w:val="24"/>
        </w:rPr>
        <w:t>BenefitsCal</w:t>
      </w:r>
      <w:r w:rsidR="00125B31" w:rsidRPr="00BF29BF">
        <w:rPr>
          <w:rFonts w:cs="Arial"/>
          <w:szCs w:val="24"/>
        </w:rPr>
        <w:t xml:space="preserve"> Deliverables.</w:t>
      </w:r>
    </w:p>
    <w:p w14:paraId="7617F7AC" w14:textId="59292CDC" w:rsidR="00125B31" w:rsidRPr="00BF29BF" w:rsidRDefault="00125B31" w:rsidP="00E2635A">
      <w:pPr>
        <w:pStyle w:val="10sp05"/>
        <w:ind w:left="720" w:firstLine="0"/>
        <w:rPr>
          <w:rFonts w:cs="Arial"/>
          <w:szCs w:val="24"/>
        </w:rPr>
      </w:pPr>
      <w:r w:rsidRPr="00BF29BF">
        <w:rPr>
          <w:rFonts w:cs="Arial"/>
          <w:bCs/>
          <w:szCs w:val="24"/>
        </w:rPr>
        <w:t xml:space="preserve">Contractor shall correct any Deficiency in the </w:t>
      </w:r>
      <w:r w:rsidR="000E65C1" w:rsidRPr="00BF29BF">
        <w:rPr>
          <w:rFonts w:cs="Arial"/>
          <w:bCs/>
          <w:szCs w:val="24"/>
        </w:rPr>
        <w:t>BenefitsCal</w:t>
      </w:r>
      <w:r w:rsidRPr="00BF29BF">
        <w:rPr>
          <w:rFonts w:cs="Arial"/>
          <w:bCs/>
          <w:szCs w:val="24"/>
        </w:rPr>
        <w:t xml:space="preserve"> Deliverables as follows</w:t>
      </w:r>
      <w:r w:rsidRPr="00BF29BF">
        <w:rPr>
          <w:rFonts w:cs="Arial"/>
          <w:szCs w:val="24"/>
        </w:rPr>
        <w:t>:</w:t>
      </w:r>
    </w:p>
    <w:p w14:paraId="10857002" w14:textId="77777777" w:rsidR="00125B31" w:rsidRPr="00BF29BF" w:rsidRDefault="00125B31" w:rsidP="00E2635A">
      <w:pPr>
        <w:pStyle w:val="Level4"/>
        <w:ind w:left="2160" w:firstLine="0"/>
        <w:rPr>
          <w:rFonts w:cs="Arial"/>
          <w:szCs w:val="24"/>
        </w:rPr>
      </w:pPr>
      <w:r w:rsidRPr="00BF29BF">
        <w:rPr>
          <w:rFonts w:cs="Arial"/>
          <w:szCs w:val="24"/>
        </w:rPr>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w:t>
      </w:r>
      <w:bookmarkStart w:id="346" w:name="_Hlk150255404"/>
      <w:r w:rsidRPr="00BF29BF">
        <w:rPr>
          <w:rFonts w:cs="Arial"/>
          <w:szCs w:val="24"/>
        </w:rPr>
        <w:t>in accordance with the approved Deliverable Project Control Document (“PCD”)</w:t>
      </w:r>
      <w:bookmarkEnd w:id="346"/>
      <w:r w:rsidRPr="00BF29BF">
        <w:rPr>
          <w:rFonts w:cs="Arial"/>
          <w:szCs w:val="24"/>
        </w:rPr>
        <w:t xml:space="preserve">.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6A26AD34" w14:textId="77777777" w:rsidR="00125B31" w:rsidRPr="00BF29BF" w:rsidRDefault="00125B31" w:rsidP="00E2635A">
      <w:pPr>
        <w:pStyle w:val="Level4"/>
        <w:ind w:left="2160" w:firstLine="0"/>
        <w:rPr>
          <w:rFonts w:cs="Arial"/>
          <w:szCs w:val="24"/>
        </w:rPr>
      </w:pPr>
      <w:r w:rsidRPr="00BF29BF">
        <w:rPr>
          <w:rFonts w:cs="Arial"/>
          <w:szCs w:val="24"/>
        </w:rPr>
        <w:t xml:space="preserve">For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in accordance with the approved Deliverable Project Control Document (“PCD”).  A “normal priority” Deficiency shall generally mean any Non-Cosmetic Deficiency not deemed a “high priority” Deficiency, as determined by the Consortium Executive Director.  If a workaround is implemented, then Contractor shall permanently correct such </w:t>
      </w:r>
      <w:r w:rsidRPr="00BF29BF">
        <w:rPr>
          <w:rFonts w:cs="Arial"/>
          <w:szCs w:val="24"/>
        </w:rPr>
        <w:lastRenderedPageBreak/>
        <w:t>Deficiency within sixty (60) days of the date on which notice was first provided for a normal priority Deficiency.</w:t>
      </w:r>
    </w:p>
    <w:p w14:paraId="68CF91BC" w14:textId="77777777" w:rsidR="00125B31" w:rsidRPr="00BF29BF" w:rsidRDefault="00125B31" w:rsidP="00E2635A">
      <w:pPr>
        <w:pStyle w:val="Level4"/>
        <w:ind w:left="2160" w:firstLine="0"/>
        <w:rPr>
          <w:rFonts w:cs="Arial"/>
          <w:szCs w:val="24"/>
        </w:rPr>
      </w:pPr>
      <w:r w:rsidRPr="00BF29BF">
        <w:rPr>
          <w:rFonts w:cs="Arial"/>
          <w:szCs w:val="24"/>
        </w:rPr>
        <w:t>For any Cosmetic Deficiency, Contractor shall correct such Cosmetic Deficiency within a time period determined by the Consortium Executive Director, but in no event shall such time period be more than twenty (20) working Days of providing notice to, or receipt of notice from, the Consortium in accordance with the approved Deliverable Project Control Document (“PCD”).</w:t>
      </w:r>
    </w:p>
    <w:p w14:paraId="7E16BE12" w14:textId="4694FD6B" w:rsidR="00125B31" w:rsidRPr="00BF29BF" w:rsidRDefault="0022092E" w:rsidP="00E2635A">
      <w:pPr>
        <w:pStyle w:val="Level3"/>
        <w:keepNext/>
        <w:rPr>
          <w:rFonts w:cs="Arial"/>
          <w:szCs w:val="24"/>
        </w:rPr>
      </w:pPr>
      <w:r w:rsidRPr="00BF29BF">
        <w:rPr>
          <w:rFonts w:cs="Arial"/>
          <w:szCs w:val="24"/>
        </w:rPr>
        <w:t>BenefitsCal</w:t>
      </w:r>
      <w:r w:rsidR="00125B31" w:rsidRPr="00BF29BF">
        <w:rPr>
          <w:rFonts w:cs="Arial"/>
          <w:szCs w:val="24"/>
        </w:rPr>
        <w:t xml:space="preserve"> Services.</w:t>
      </w:r>
    </w:p>
    <w:p w14:paraId="4986C481" w14:textId="40B6B5A8" w:rsidR="00125B31" w:rsidRPr="00BF29BF" w:rsidRDefault="00125B31" w:rsidP="00433930">
      <w:pPr>
        <w:pStyle w:val="10sp05"/>
        <w:ind w:left="1440" w:firstLine="0"/>
        <w:rPr>
          <w:rFonts w:cs="Arial"/>
          <w:szCs w:val="24"/>
        </w:rPr>
      </w:pPr>
      <w:r w:rsidRPr="00BF29BF">
        <w:rPr>
          <w:rFonts w:cs="Arial"/>
          <w:szCs w:val="24"/>
        </w:rPr>
        <w:t xml:space="preserve">Contractor shall correct any Deficiency in </w:t>
      </w:r>
      <w:r w:rsidR="0022092E" w:rsidRPr="00BF29BF">
        <w:rPr>
          <w:rFonts w:cs="Arial"/>
          <w:szCs w:val="24"/>
        </w:rPr>
        <w:t>BenefitsCal</w:t>
      </w:r>
      <w:r w:rsidRPr="00BF29BF">
        <w:rPr>
          <w:rFonts w:cs="Arial"/>
          <w:szCs w:val="24"/>
        </w:rPr>
        <w:t xml:space="preserve"> Services provided under this Agreement in accordance with the applicable Corrective Action Plan or as otherwise approved by Consortium Executive Director.</w:t>
      </w:r>
    </w:p>
    <w:p w14:paraId="522D6E64" w14:textId="77777777" w:rsidR="00125B31" w:rsidRPr="00BF29BF" w:rsidRDefault="00125B31" w:rsidP="00E2635A">
      <w:pPr>
        <w:pStyle w:val="Level3"/>
        <w:rPr>
          <w:rFonts w:cs="Arial"/>
          <w:szCs w:val="24"/>
        </w:rPr>
      </w:pPr>
      <w:r w:rsidRPr="00BF29BF">
        <w:rPr>
          <w:rFonts w:cs="Arial"/>
          <w:szCs w:val="24"/>
        </w:rPr>
        <w:t>Contractor-Identified Deficiencies.</w:t>
      </w:r>
    </w:p>
    <w:p w14:paraId="33F0D0E4" w14:textId="77777777" w:rsidR="00125B31" w:rsidRPr="00BF29BF" w:rsidRDefault="00125B31" w:rsidP="00433930">
      <w:pPr>
        <w:pStyle w:val="10sp05"/>
        <w:ind w:left="1440" w:firstLine="0"/>
        <w:rPr>
          <w:rFonts w:cs="Arial"/>
          <w:szCs w:val="24"/>
        </w:rPr>
      </w:pPr>
      <w:r w:rsidRPr="00BF29BF">
        <w:rPr>
          <w:rFonts w:cs="Arial"/>
          <w:szCs w:val="24"/>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within his reasonable discretion that a modified schedule or modified priorities are necessary for correction of such Deficiency, and Contractor shall comply with such modified schedule and priorities for correction.  </w:t>
      </w:r>
    </w:p>
    <w:p w14:paraId="388A7725" w14:textId="77777777" w:rsidR="00125B31" w:rsidRPr="00BF29BF" w:rsidRDefault="00125B31" w:rsidP="00E2635A">
      <w:pPr>
        <w:pStyle w:val="Level2"/>
        <w:rPr>
          <w:szCs w:val="24"/>
        </w:rPr>
      </w:pPr>
      <w:bookmarkStart w:id="347" w:name="_Toc143592534"/>
      <w:bookmarkStart w:id="348" w:name="_Toc159318591"/>
      <w:r w:rsidRPr="00BF29BF">
        <w:rPr>
          <w:szCs w:val="24"/>
        </w:rPr>
        <w:t>Additional Warranties.</w:t>
      </w:r>
      <w:bookmarkEnd w:id="347"/>
      <w:bookmarkEnd w:id="348"/>
    </w:p>
    <w:p w14:paraId="3309A8C0" w14:textId="77777777" w:rsidR="00125B31" w:rsidRPr="00BF29BF" w:rsidRDefault="00125B31" w:rsidP="00E2635A">
      <w:pPr>
        <w:pStyle w:val="10sp0"/>
        <w:ind w:firstLine="720"/>
        <w:rPr>
          <w:rFonts w:cs="Arial"/>
          <w:szCs w:val="24"/>
        </w:rPr>
      </w:pPr>
      <w:r w:rsidRPr="00BF29BF">
        <w:rPr>
          <w:rFonts w:cs="Arial"/>
          <w:szCs w:val="24"/>
        </w:rPr>
        <w:t>Contractor represents, warrants, covenants, and agrees that throughout the term of this Agreement:</w:t>
      </w:r>
    </w:p>
    <w:p w14:paraId="149B8D38" w14:textId="6B166646" w:rsidR="00125B31" w:rsidRPr="00BF29BF" w:rsidRDefault="00125B31" w:rsidP="00E2635A">
      <w:pPr>
        <w:pStyle w:val="Level3"/>
        <w:rPr>
          <w:rFonts w:cs="Arial"/>
          <w:b w:val="0"/>
          <w:szCs w:val="24"/>
        </w:rPr>
      </w:pPr>
      <w:r w:rsidRPr="00BF29BF">
        <w:rPr>
          <w:rFonts w:cs="Arial"/>
          <w:b w:val="0"/>
          <w:szCs w:val="24"/>
        </w:rPr>
        <w:t xml:space="preserve">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0E65C1" w:rsidRPr="00BF29BF">
        <w:rPr>
          <w:rFonts w:cs="Arial"/>
          <w:b w:val="0"/>
          <w:szCs w:val="24"/>
        </w:rPr>
        <w:t>BenefitsCal</w:t>
      </w:r>
      <w:r w:rsidRPr="00BF29BF">
        <w:rPr>
          <w:rFonts w:cs="Arial"/>
          <w:b w:val="0"/>
          <w:szCs w:val="24"/>
        </w:rPr>
        <w:t xml:space="preserve"> Project.</w:t>
      </w:r>
    </w:p>
    <w:p w14:paraId="2E854B0D" w14:textId="77777777" w:rsidR="00125B31" w:rsidRPr="00BF29BF" w:rsidRDefault="00125B31" w:rsidP="00E2635A">
      <w:pPr>
        <w:pStyle w:val="Level3"/>
        <w:rPr>
          <w:rFonts w:cs="Arial"/>
          <w:b w:val="0"/>
          <w:szCs w:val="24"/>
        </w:rPr>
      </w:pPr>
      <w:r w:rsidRPr="00BF29BF">
        <w:rPr>
          <w:rFonts w:cs="Arial"/>
          <w:b w:val="0"/>
          <w:szCs w:val="24"/>
        </w:rPr>
        <w:t xml:space="preserve">All Work, Deliverables, goods, and Services shall be completed in accordance with the Statement of Work, Statement of Requirements, and any Change Orders or Addenda to this Agreement. </w:t>
      </w:r>
    </w:p>
    <w:p w14:paraId="4A9D03EB" w14:textId="77777777" w:rsidR="00125B31" w:rsidRPr="00BF29BF" w:rsidRDefault="00125B31" w:rsidP="00E2635A">
      <w:pPr>
        <w:pStyle w:val="Level3"/>
        <w:rPr>
          <w:rFonts w:cs="Arial"/>
          <w:b w:val="0"/>
          <w:szCs w:val="24"/>
        </w:rPr>
      </w:pPr>
      <w:r w:rsidRPr="00BF29BF">
        <w:rPr>
          <w:rFonts w:cs="Arial"/>
          <w:b w:val="0"/>
          <w:szCs w:val="24"/>
        </w:rPr>
        <w:lastRenderedPageBreak/>
        <w:t>All documentation developed under this Agreement shall be complete, accurate, and uniform in appearance in terms of font size, table structures, page layouts, table and figure references, section numbering and the like.</w:t>
      </w:r>
    </w:p>
    <w:p w14:paraId="04AC322E" w14:textId="77777777" w:rsidR="00125B31" w:rsidRPr="00BF29BF" w:rsidRDefault="00125B31" w:rsidP="00E2635A">
      <w:pPr>
        <w:pStyle w:val="Level3"/>
        <w:rPr>
          <w:rFonts w:cs="Arial"/>
          <w:b w:val="0"/>
          <w:bCs/>
          <w:szCs w:val="24"/>
        </w:rPr>
      </w:pPr>
      <w:r w:rsidRPr="00BF29BF">
        <w:rPr>
          <w:rFonts w:cs="Arial"/>
          <w:b w:val="0"/>
          <w:bCs/>
          <w:szCs w:val="24"/>
        </w:rPr>
        <w:t>Contractor shall not cause any unplanned interruption of the operations of, or accessibility to, the CalSAWS 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the System to the Consortium or any user, or which could alter, destroy, or inhibit the use of the System, or the data contained therein, or which could block access to or prevent the use of the System or component thereof by the Consortium or any User (collectively and individually referred to herein as “Disabling Device”).  Contractor has not placed and shall not purposely place, nor is it aware of, any disabling device on components of the CalSAWS System.</w:t>
      </w:r>
    </w:p>
    <w:p w14:paraId="5D0DC016" w14:textId="77777777" w:rsidR="00125B31" w:rsidRPr="00BF29BF" w:rsidRDefault="00125B31" w:rsidP="00E2635A">
      <w:pPr>
        <w:pStyle w:val="Level2"/>
        <w:rPr>
          <w:szCs w:val="24"/>
        </w:rPr>
      </w:pPr>
      <w:bookmarkStart w:id="349" w:name="_Toc143592535"/>
      <w:bookmarkStart w:id="350" w:name="_Toc159318592"/>
      <w:r w:rsidRPr="00BF29BF">
        <w:rPr>
          <w:szCs w:val="24"/>
        </w:rPr>
        <w:t>Additional Representations.</w:t>
      </w:r>
      <w:bookmarkEnd w:id="349"/>
      <w:bookmarkEnd w:id="350"/>
    </w:p>
    <w:p w14:paraId="738F00BA" w14:textId="77777777" w:rsidR="00125B31" w:rsidRPr="00BF29BF" w:rsidRDefault="00125B31" w:rsidP="00E2635A">
      <w:pPr>
        <w:pStyle w:val="Level3"/>
        <w:rPr>
          <w:rFonts w:cs="Arial"/>
          <w:szCs w:val="24"/>
        </w:rPr>
      </w:pPr>
      <w:r w:rsidRPr="00BF29BF">
        <w:rPr>
          <w:rFonts w:cs="Arial"/>
          <w:szCs w:val="24"/>
        </w:rPr>
        <w:t xml:space="preserve">Power and Authority. </w:t>
      </w:r>
    </w:p>
    <w:p w14:paraId="501BDF9F" w14:textId="77777777" w:rsidR="00125B31" w:rsidRPr="00BF29BF" w:rsidRDefault="00125B31" w:rsidP="00433930">
      <w:pPr>
        <w:pStyle w:val="10sp0"/>
        <w:ind w:left="1440"/>
        <w:rPr>
          <w:rFonts w:cs="Arial"/>
          <w:szCs w:val="24"/>
        </w:rPr>
      </w:pPr>
      <w:r w:rsidRPr="00BF29BF">
        <w:rPr>
          <w:rFonts w:cs="Arial"/>
          <w:szCs w:val="24"/>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585EC0EF" w14:textId="77777777" w:rsidR="00125B31" w:rsidRPr="00BF29BF" w:rsidRDefault="00125B31" w:rsidP="00E2635A">
      <w:pPr>
        <w:pStyle w:val="Level3"/>
        <w:rPr>
          <w:rFonts w:cs="Arial"/>
          <w:szCs w:val="24"/>
        </w:rPr>
      </w:pPr>
      <w:r w:rsidRPr="00BF29BF">
        <w:rPr>
          <w:rFonts w:cs="Arial"/>
          <w:szCs w:val="24"/>
        </w:rPr>
        <w:t xml:space="preserve">No Conflicts of Interest. </w:t>
      </w:r>
    </w:p>
    <w:p w14:paraId="461C796D" w14:textId="77777777" w:rsidR="00125B31" w:rsidRPr="00BF29BF" w:rsidRDefault="00125B31" w:rsidP="00433930">
      <w:pPr>
        <w:pStyle w:val="10sp0"/>
        <w:ind w:left="1440"/>
        <w:rPr>
          <w:rFonts w:cs="Arial"/>
          <w:szCs w:val="24"/>
        </w:rPr>
      </w:pPr>
      <w:r w:rsidRPr="00BF29BF">
        <w:rPr>
          <w:rFonts w:cs="Arial"/>
          <w:szCs w:val="24"/>
        </w:rPr>
        <w:t>Contractor represents and warrants that it has no interest and shall not acquire in the future any direct or indirect interest without prior notification to the Consortium that would conflict in any manner or degree with the performance of the work under this Agreement.</w:t>
      </w:r>
    </w:p>
    <w:p w14:paraId="4D6B13F4" w14:textId="77777777" w:rsidR="00125B31" w:rsidRPr="00BF29BF" w:rsidRDefault="00125B31" w:rsidP="00E2635A">
      <w:pPr>
        <w:pStyle w:val="Level3"/>
        <w:rPr>
          <w:rFonts w:cs="Arial"/>
          <w:szCs w:val="24"/>
        </w:rPr>
      </w:pPr>
      <w:r w:rsidRPr="00BF29BF">
        <w:rPr>
          <w:rFonts w:cs="Arial"/>
          <w:szCs w:val="24"/>
        </w:rPr>
        <w:t>Additional Intellectual Property Representations.</w:t>
      </w:r>
    </w:p>
    <w:p w14:paraId="1FE94AD0" w14:textId="77777777" w:rsidR="00125B31" w:rsidRPr="00BF29BF" w:rsidRDefault="00125B31" w:rsidP="00433930">
      <w:pPr>
        <w:pStyle w:val="10sp0"/>
        <w:ind w:left="1440"/>
        <w:rPr>
          <w:rFonts w:cs="Arial"/>
          <w:szCs w:val="24"/>
        </w:rPr>
      </w:pPr>
      <w:r w:rsidRPr="00BF29BF">
        <w:rPr>
          <w:rFonts w:cs="Arial"/>
          <w:szCs w:val="24"/>
        </w:rPr>
        <w:t>Contractor represents and warrants that:</w:t>
      </w:r>
    </w:p>
    <w:p w14:paraId="53E7D8DD" w14:textId="77777777" w:rsidR="00125B31" w:rsidRPr="00BF29BF" w:rsidRDefault="00125B31" w:rsidP="00E2635A">
      <w:pPr>
        <w:pStyle w:val="Level4"/>
        <w:ind w:left="2160" w:firstLine="0"/>
        <w:rPr>
          <w:rFonts w:cs="Arial"/>
          <w:szCs w:val="24"/>
        </w:rPr>
      </w:pPr>
      <w:r w:rsidRPr="00BF29BF">
        <w:rPr>
          <w:rFonts w:cs="Arial"/>
          <w:szCs w:val="24"/>
        </w:rPr>
        <w:t>Except to the extent that any Deliverables are provided to Consortium pursuant to a license, Contractor represents and warrants that its Deliverables shall be free of liens or encumbrances included by Contractor.</w:t>
      </w:r>
    </w:p>
    <w:p w14:paraId="0077852F" w14:textId="77777777" w:rsidR="00125B31" w:rsidRPr="00BF29BF" w:rsidRDefault="00125B31" w:rsidP="00E2635A">
      <w:pPr>
        <w:pStyle w:val="Level4"/>
        <w:ind w:left="2160" w:firstLine="0"/>
        <w:rPr>
          <w:rFonts w:cs="Arial"/>
          <w:szCs w:val="24"/>
        </w:rPr>
      </w:pPr>
      <w:r w:rsidRPr="00BF29BF">
        <w:rPr>
          <w:rFonts w:cs="Arial"/>
          <w:szCs w:val="24"/>
        </w:rPr>
        <w:lastRenderedPageBreak/>
        <w:t>Contractor shall pass through to Consortium to the fullest extent permitted by law or by agreement any applicable warranty or indemnity offered by any manufacturer of any Deliverable, including any third party Hardware or Software or any other third party product or service sold or licensed to Consortium.</w:t>
      </w:r>
    </w:p>
    <w:p w14:paraId="043D08F6" w14:textId="77777777" w:rsidR="00125B31" w:rsidRPr="00BF29BF" w:rsidRDefault="00125B31" w:rsidP="00E2635A">
      <w:pPr>
        <w:pStyle w:val="Level4"/>
        <w:ind w:left="2160" w:firstLine="0"/>
        <w:rPr>
          <w:rFonts w:cs="Arial"/>
          <w:b/>
          <w:szCs w:val="24"/>
        </w:rPr>
      </w:pPr>
      <w:r w:rsidRPr="00BF29BF">
        <w:rPr>
          <w:rFonts w:cs="Arial"/>
          <w:szCs w:val="24"/>
        </w:rPr>
        <w:t>As of the Execution Date of this Agreement, there is no actual or any threatened suit by any such third party based on an alleged violation of the rights to be granted by Contractor to the Consortium hereunder.</w:t>
      </w:r>
    </w:p>
    <w:p w14:paraId="348D7147" w14:textId="77777777" w:rsidR="00125B31" w:rsidRPr="00BF29BF" w:rsidRDefault="00125B31" w:rsidP="00E2635A">
      <w:pPr>
        <w:pStyle w:val="Level4"/>
        <w:ind w:left="2160" w:firstLine="0"/>
        <w:rPr>
          <w:rFonts w:cs="Arial"/>
          <w:szCs w:val="24"/>
        </w:rPr>
      </w:pPr>
      <w:r w:rsidRPr="00BF29BF">
        <w:rPr>
          <w:rFonts w:cs="Arial"/>
          <w:szCs w:val="24"/>
        </w:rPr>
        <w:t>The Deliverables will not knowingly infringe or misappropriate any right of, and will be free of any claim of, any third person or entity based on patent, copyright, trade secret, unfair trade practice, or other intellectual property right.</w:t>
      </w:r>
    </w:p>
    <w:p w14:paraId="313F80B3" w14:textId="77777777" w:rsidR="00125B31" w:rsidRPr="00BF29BF" w:rsidRDefault="00125B31" w:rsidP="00E2635A">
      <w:pPr>
        <w:pStyle w:val="Level4"/>
        <w:ind w:left="2160" w:firstLine="0"/>
        <w:rPr>
          <w:rFonts w:cs="Arial"/>
          <w:szCs w:val="24"/>
        </w:rPr>
      </w:pPr>
      <w:r w:rsidRPr="00BF29BF">
        <w:rPr>
          <w:rFonts w:cs="Arial"/>
          <w:szCs w:val="24"/>
        </w:rPr>
        <w:t>The Consortium shall peacefully and quietly have, hold, possess, and enjoy each Deliverable without suit or interruption.</w:t>
      </w:r>
    </w:p>
    <w:p w14:paraId="6C392DA7" w14:textId="77777777" w:rsidR="00125B31" w:rsidRPr="00BF29BF" w:rsidRDefault="00125B31" w:rsidP="00E2635A">
      <w:pPr>
        <w:pStyle w:val="Level3"/>
        <w:keepNext/>
        <w:rPr>
          <w:rFonts w:cs="Arial"/>
          <w:szCs w:val="24"/>
        </w:rPr>
      </w:pPr>
      <w:r w:rsidRPr="00BF29BF">
        <w:rPr>
          <w:rFonts w:cs="Arial"/>
          <w:szCs w:val="24"/>
        </w:rPr>
        <w:t xml:space="preserve">Legal and Regulatory Compliance. </w:t>
      </w:r>
    </w:p>
    <w:p w14:paraId="689940F6" w14:textId="77777777" w:rsidR="00125B31" w:rsidRPr="00BF29BF" w:rsidRDefault="00125B31" w:rsidP="00433930">
      <w:pPr>
        <w:pStyle w:val="10sp0"/>
        <w:ind w:left="1440"/>
        <w:rPr>
          <w:rFonts w:cs="Arial"/>
          <w:szCs w:val="24"/>
        </w:rPr>
      </w:pPr>
      <w:r w:rsidRPr="00BF29BF">
        <w:rPr>
          <w:rFonts w:cs="Arial"/>
          <w:szCs w:val="24"/>
        </w:rPr>
        <w:t>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5A5E0524" w14:textId="77777777" w:rsidR="00125B31" w:rsidRPr="00BF29BF" w:rsidRDefault="00125B31" w:rsidP="00E2635A">
      <w:pPr>
        <w:pStyle w:val="Level3"/>
        <w:rPr>
          <w:rFonts w:cs="Arial"/>
          <w:szCs w:val="24"/>
        </w:rPr>
      </w:pPr>
      <w:r w:rsidRPr="00BF29BF">
        <w:rPr>
          <w:rFonts w:cs="Arial"/>
          <w:szCs w:val="24"/>
        </w:rPr>
        <w:t xml:space="preserve">Contractor’s Good Standing. </w:t>
      </w:r>
    </w:p>
    <w:p w14:paraId="63F825DF" w14:textId="77777777" w:rsidR="00125B31" w:rsidRPr="00BF29BF" w:rsidRDefault="00125B31" w:rsidP="00E2635A">
      <w:pPr>
        <w:pStyle w:val="10sp0"/>
        <w:ind w:left="1440"/>
        <w:rPr>
          <w:rFonts w:cs="Arial"/>
          <w:szCs w:val="24"/>
        </w:rPr>
      </w:pPr>
      <w:r w:rsidRPr="00BF29BF">
        <w:rPr>
          <w:rFonts w:cs="Arial"/>
          <w:szCs w:val="24"/>
        </w:rPr>
        <w:t>Contractor represents and warrants that:</w:t>
      </w:r>
    </w:p>
    <w:p w14:paraId="41D1B627" w14:textId="77777777" w:rsidR="00125B31" w:rsidRPr="00BF29BF" w:rsidRDefault="00125B31" w:rsidP="00E2635A">
      <w:pPr>
        <w:pStyle w:val="Level4"/>
        <w:ind w:left="2160" w:firstLine="0"/>
        <w:rPr>
          <w:rFonts w:cs="Arial"/>
          <w:szCs w:val="24"/>
        </w:rPr>
      </w:pPr>
      <w:r w:rsidRPr="00BF29BF">
        <w:rPr>
          <w:rFonts w:cs="Arial"/>
          <w:szCs w:val="24"/>
        </w:rPr>
        <w:t xml:space="preserve">Contractor is a corporation, partnership, or other business entity, validly existing and in good standing under the laws of the State of California and has all requisite power and authority to execute, deliver and perform its obligations under this Agreement. </w:t>
      </w:r>
    </w:p>
    <w:p w14:paraId="2545BD5A" w14:textId="77777777" w:rsidR="00125B31" w:rsidRPr="00BF29BF" w:rsidRDefault="00125B31" w:rsidP="00E2635A">
      <w:pPr>
        <w:pStyle w:val="Level4"/>
        <w:ind w:left="2160" w:firstLine="0"/>
        <w:rPr>
          <w:rFonts w:cs="Arial"/>
          <w:szCs w:val="24"/>
        </w:rPr>
      </w:pPr>
      <w:r w:rsidRPr="00BF29BF">
        <w:rPr>
          <w:rFonts w:cs="Arial"/>
          <w:szCs w:val="24"/>
        </w:rPr>
        <w:lastRenderedPageBreak/>
        <w:t>Contractor has the full power and authority to grant to the Consortium the rights described in this Agreement and that there is currently no actual or threatened suit by any such third party based on an alleged violation of such rights by Contractor.</w:t>
      </w:r>
    </w:p>
    <w:p w14:paraId="7F7DEE99" w14:textId="77777777" w:rsidR="00125B31" w:rsidRPr="00BF29BF" w:rsidRDefault="00125B31" w:rsidP="00E2635A">
      <w:pPr>
        <w:pStyle w:val="Level4"/>
        <w:ind w:left="2160" w:firstLine="0"/>
        <w:rPr>
          <w:rFonts w:cs="Arial"/>
          <w:szCs w:val="24"/>
        </w:rPr>
      </w:pPr>
      <w:r w:rsidRPr="00BF29BF">
        <w:rPr>
          <w:rFonts w:cs="Arial"/>
          <w:szCs w:val="24"/>
        </w:rPr>
        <w:t>Contractor is duly authorized to conduct business in and is in good standing in each jurisdiction in which Contractor will conduct business in connection with this Agreement.</w:t>
      </w:r>
    </w:p>
    <w:p w14:paraId="1D3759AC" w14:textId="77777777" w:rsidR="00125B31" w:rsidRPr="00BF29BF" w:rsidRDefault="00125B31" w:rsidP="00E2635A">
      <w:pPr>
        <w:pStyle w:val="Level4"/>
        <w:ind w:left="2160" w:firstLine="0"/>
        <w:rPr>
          <w:rFonts w:cs="Arial"/>
          <w:szCs w:val="24"/>
        </w:rPr>
      </w:pPr>
      <w:r w:rsidRPr="00BF29BF">
        <w:rPr>
          <w:rFonts w:cs="Arial"/>
          <w:szCs w:val="24"/>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6F77D926" w14:textId="77777777" w:rsidR="00125B31" w:rsidRPr="00BF29BF" w:rsidRDefault="00125B31" w:rsidP="00E2635A">
      <w:pPr>
        <w:pStyle w:val="Level4"/>
        <w:ind w:left="2160" w:firstLine="0"/>
        <w:rPr>
          <w:rFonts w:cs="Arial"/>
          <w:szCs w:val="24"/>
        </w:rPr>
      </w:pPr>
      <w:r w:rsidRPr="00BF29BF">
        <w:rPr>
          <w:rFonts w:cs="Arial"/>
          <w:szCs w:val="24"/>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63D27373" w14:textId="77777777" w:rsidR="00125B31" w:rsidRPr="00BF29BF" w:rsidRDefault="00125B31" w:rsidP="00E2635A">
      <w:pPr>
        <w:pStyle w:val="Level3"/>
        <w:keepNext/>
        <w:rPr>
          <w:rFonts w:cs="Arial"/>
          <w:szCs w:val="24"/>
        </w:rPr>
      </w:pPr>
      <w:r w:rsidRPr="00BF29BF">
        <w:rPr>
          <w:rFonts w:cs="Arial"/>
          <w:szCs w:val="24"/>
        </w:rPr>
        <w:t>Ability to Perform.</w:t>
      </w:r>
    </w:p>
    <w:p w14:paraId="1BA3EB4E" w14:textId="77777777" w:rsidR="00125B31" w:rsidRPr="00BF29BF" w:rsidRDefault="00125B31" w:rsidP="00433930">
      <w:pPr>
        <w:pStyle w:val="10sp0"/>
        <w:ind w:left="1440"/>
        <w:rPr>
          <w:rFonts w:cs="Arial"/>
          <w:szCs w:val="24"/>
        </w:rPr>
      </w:pPr>
      <w:r w:rsidRPr="00BF29BF">
        <w:rPr>
          <w:rFonts w:cs="Arial"/>
          <w:szCs w:val="24"/>
        </w:rPr>
        <w:t>Contractor represents and warrants that:</w:t>
      </w:r>
    </w:p>
    <w:p w14:paraId="7A86D1B8" w14:textId="77777777" w:rsidR="00125B31" w:rsidRPr="00BF29BF" w:rsidRDefault="00125B31" w:rsidP="00E2635A">
      <w:pPr>
        <w:pStyle w:val="Level4"/>
        <w:ind w:left="2160" w:firstLine="0"/>
        <w:rPr>
          <w:rFonts w:cs="Arial"/>
          <w:szCs w:val="24"/>
        </w:rPr>
      </w:pPr>
      <w:r w:rsidRPr="00BF29BF">
        <w:rPr>
          <w:rFonts w:cs="Arial"/>
          <w:szCs w:val="24"/>
        </w:rPr>
        <w:t>Contractor has the financial stability to carry out at least six (6) months of Services during any period of this Agreement without reimbursement for the Services or expenses.</w:t>
      </w:r>
    </w:p>
    <w:p w14:paraId="21287D80" w14:textId="77777777" w:rsidR="00125B31" w:rsidRPr="00BF29BF" w:rsidRDefault="00125B31" w:rsidP="00E2635A">
      <w:pPr>
        <w:pStyle w:val="Level4"/>
        <w:ind w:left="2160" w:firstLine="0"/>
        <w:rPr>
          <w:rFonts w:cs="Arial"/>
          <w:szCs w:val="24"/>
        </w:rPr>
      </w:pPr>
      <w:r w:rsidRPr="00BF29BF">
        <w:rPr>
          <w:rFonts w:cs="Arial"/>
          <w:szCs w:val="24"/>
        </w:rPr>
        <w:t>Each Subcontractor, if any, providing a substantial amount of the Services under this Agreement has the financial resources to carry out its duties under this Agreement.</w:t>
      </w:r>
    </w:p>
    <w:p w14:paraId="29636281" w14:textId="77777777" w:rsidR="00125B31" w:rsidRPr="00BF29BF" w:rsidRDefault="00125B31" w:rsidP="00E2635A">
      <w:pPr>
        <w:pStyle w:val="Level2"/>
        <w:rPr>
          <w:szCs w:val="24"/>
        </w:rPr>
      </w:pPr>
      <w:bookmarkStart w:id="351" w:name="_Toc143592536"/>
      <w:bookmarkStart w:id="352" w:name="_Toc159318593"/>
      <w:r w:rsidRPr="00BF29BF">
        <w:rPr>
          <w:szCs w:val="24"/>
        </w:rPr>
        <w:t>Breach of Warranty Obligations.</w:t>
      </w:r>
      <w:bookmarkEnd w:id="351"/>
      <w:bookmarkEnd w:id="352"/>
    </w:p>
    <w:p w14:paraId="1FE6DF9E" w14:textId="77777777" w:rsidR="00CC1E54" w:rsidRPr="00BF29BF" w:rsidRDefault="00125B31" w:rsidP="00E2635A">
      <w:pPr>
        <w:pStyle w:val="10sp0"/>
        <w:ind w:firstLine="720"/>
        <w:rPr>
          <w:rFonts w:cs="Arial"/>
          <w:szCs w:val="24"/>
        </w:rPr>
      </w:pPr>
      <w:r w:rsidRPr="00BF29BF">
        <w:rPr>
          <w:rFonts w:cs="Arial"/>
          <w:szCs w:val="24"/>
        </w:rPr>
        <w:t xml:space="preserve">In the event that Contractor fails to timely perform its obligations set forth in this Section after receiving Notice from the Consortium of Contractor’s failure to meet such obligations, the Consortium shall have the right to withhold payment to Contractor subject to the provisions of Section 14.1.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14.3, including the difference between its direct actual and reasonable cost of outside labor and materials, including its burdened (including salary, employee benefits, and reimbursement </w:t>
      </w:r>
      <w:r w:rsidRPr="00BF29BF">
        <w:rPr>
          <w:rFonts w:cs="Arial"/>
          <w:szCs w:val="24"/>
        </w:rPr>
        <w:lastRenderedPageBreak/>
        <w:t>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bookmarkStart w:id="353" w:name="_Hlk150255865"/>
    </w:p>
    <w:p w14:paraId="2C13F383" w14:textId="09E446AF" w:rsidR="00857CB2" w:rsidRPr="00BF29BF" w:rsidRDefault="00125B31" w:rsidP="00E2635A">
      <w:pPr>
        <w:pStyle w:val="10sp0"/>
        <w:rPr>
          <w:rFonts w:cs="Arial"/>
          <w:szCs w:val="24"/>
        </w:rPr>
      </w:pPr>
      <w:r w:rsidRPr="00BF29BF">
        <w:rPr>
          <w:rFonts w:cs="Arial"/>
          <w:szCs w:val="24"/>
        </w:rPr>
        <w:t>EXCEPT AS EXPRESSLY SET FORTH HEREIN, THE PARTIES MAKE NO OTHER REPRESENTATIONS OR WARRANTIES, AND TO THE MAXIMUM EXTENT PERMITTED BY LAW, EACH PARTY EXCLUDES ALL OTHER WARRANTIES, REPRESENTATIONS, OR CONDITIONS, EXPRESS OR IMPLIED, INCLUDING BUT NOT LIMITED TO, WARRANTIES OF MERCHANTABILITY AND FITNESS FOR A PARTICULAR USE.</w:t>
      </w:r>
      <w:bookmarkEnd w:id="353"/>
      <w:r w:rsidR="009000D7" w:rsidRPr="00BF29BF">
        <w:rPr>
          <w:rFonts w:cs="Arial"/>
          <w:szCs w:val="24"/>
        </w:rPr>
        <w:t>.</w:t>
      </w:r>
    </w:p>
    <w:p w14:paraId="1471BE9C" w14:textId="2B2D1D62" w:rsidR="00857CB2" w:rsidRPr="00BF29BF" w:rsidRDefault="00C60CAA" w:rsidP="00E2635A">
      <w:pPr>
        <w:pStyle w:val="Level1"/>
        <w:rPr>
          <w:rFonts w:cs="Arial"/>
          <w:szCs w:val="24"/>
        </w:rPr>
      </w:pPr>
      <w:bookmarkStart w:id="354" w:name="_Toc159318594"/>
      <w:r w:rsidRPr="00BF29BF">
        <w:rPr>
          <w:rFonts w:cs="Arial"/>
          <w:szCs w:val="24"/>
        </w:rPr>
        <w:t>INDEMNIFICATION</w:t>
      </w:r>
      <w:r w:rsidR="00857CB2" w:rsidRPr="00BF29BF">
        <w:rPr>
          <w:rFonts w:cs="Arial"/>
          <w:szCs w:val="24"/>
        </w:rPr>
        <w:t>.</w:t>
      </w:r>
      <w:bookmarkEnd w:id="354"/>
    </w:p>
    <w:p w14:paraId="6AAA2E3A" w14:textId="6881C945" w:rsidR="003559FF" w:rsidRPr="00BF29BF" w:rsidRDefault="00C07B4A" w:rsidP="00E2635A">
      <w:pPr>
        <w:pStyle w:val="Level2"/>
        <w:rPr>
          <w:szCs w:val="24"/>
        </w:rPr>
      </w:pPr>
      <w:bookmarkStart w:id="355" w:name="_Toc159318595"/>
      <w:r w:rsidRPr="00BF29BF">
        <w:rPr>
          <w:szCs w:val="24"/>
        </w:rPr>
        <w:t>General</w:t>
      </w:r>
      <w:r w:rsidR="003559FF" w:rsidRPr="00BF29BF">
        <w:rPr>
          <w:szCs w:val="24"/>
        </w:rPr>
        <w:t>.</w:t>
      </w:r>
      <w:bookmarkEnd w:id="355"/>
    </w:p>
    <w:p w14:paraId="1DBC52D2" w14:textId="325D1E02" w:rsidR="003559FF" w:rsidRPr="00BF29BF" w:rsidRDefault="00C07B4A" w:rsidP="00433930">
      <w:pPr>
        <w:pStyle w:val="10sp0"/>
        <w:ind w:firstLine="720"/>
        <w:rPr>
          <w:rFonts w:cs="Arial"/>
          <w:szCs w:val="24"/>
        </w:rPr>
      </w:pPr>
      <w:r w:rsidRPr="00BF29BF">
        <w:rPr>
          <w:rFonts w:cs="Arial"/>
          <w:szCs w:val="24"/>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Contractor’s, Contractor’s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Contractor shall have no indemnification obligation or liability for claims solely arising from the acts and omissions of the Consortium.  Any legal defense pursuant to Contractor’s indemnification obligations under this Section 12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and the State shall have the right to participate in any such defense at their sole cost and expense, except that in the event Contractor fails to provide a full and adequate defense, Consortium Indemnitees or the State shall be entitled to retain their own counsel and receive reimbursement from Contractor for all such costs and expenses incurred by Consortium Indemnitees or the State in doing so.  Contractor shall not have the right to enter into any settlement, agreement to any injunction or other equitable relief, or make any admission, on behalf of Consortium Indemnitees or the State without Consortium Indemnitee’s or State’s prior approval.  </w:t>
      </w:r>
      <w:bookmarkStart w:id="356" w:name="_Hlk150256617"/>
      <w:r w:rsidRPr="00BF29BF">
        <w:rPr>
          <w:rFonts w:cs="Arial"/>
          <w:szCs w:val="24"/>
        </w:rPr>
        <w:t xml:space="preserve">Contractor’s obligation to indemnify the Consortium or the Counties under </w:t>
      </w:r>
      <w:r w:rsidRPr="00BF29BF">
        <w:rPr>
          <w:rFonts w:cs="Arial"/>
          <w:szCs w:val="24"/>
        </w:rPr>
        <w:lastRenderedPageBreak/>
        <w:t>this Agreement shall only be exercised through the Consortium and upon written demand by the Consortium.  Any demand for indemnification by the Counties, or their respective officers, employee, or agents, shall be tendered to the Consortium, which shall have the authority to demand indemnification by and from Contractor.</w:t>
      </w:r>
      <w:bookmarkEnd w:id="356"/>
      <w:r w:rsidR="00333A7A" w:rsidRPr="00BF29BF">
        <w:rPr>
          <w:rFonts w:cs="Arial"/>
          <w:szCs w:val="24"/>
        </w:rPr>
        <w:t>.</w:t>
      </w:r>
    </w:p>
    <w:p w14:paraId="5CC1FD68" w14:textId="0A628599" w:rsidR="003559FF" w:rsidRPr="00BF29BF" w:rsidRDefault="00C07B4A" w:rsidP="00E2635A">
      <w:pPr>
        <w:pStyle w:val="Level2"/>
        <w:rPr>
          <w:szCs w:val="24"/>
        </w:rPr>
      </w:pPr>
      <w:bookmarkStart w:id="357" w:name="_Toc159318596"/>
      <w:r w:rsidRPr="00BF29BF">
        <w:rPr>
          <w:szCs w:val="24"/>
        </w:rPr>
        <w:t>Intellectual Property Indemnification</w:t>
      </w:r>
      <w:r w:rsidR="003559FF" w:rsidRPr="00BF29BF">
        <w:rPr>
          <w:szCs w:val="24"/>
        </w:rPr>
        <w:t>.</w:t>
      </w:r>
      <w:bookmarkEnd w:id="357"/>
    </w:p>
    <w:p w14:paraId="192364B0" w14:textId="226DD615" w:rsidR="00857CB2" w:rsidRPr="00BF29BF" w:rsidRDefault="00C07B4A" w:rsidP="00433930">
      <w:pPr>
        <w:pStyle w:val="10sp0"/>
        <w:ind w:firstLine="720"/>
        <w:rPr>
          <w:rFonts w:cs="Arial"/>
          <w:szCs w:val="24"/>
        </w:rPr>
      </w:pPr>
      <w:r w:rsidRPr="00BF29BF">
        <w:rPr>
          <w:rFonts w:cs="Arial"/>
          <w:szCs w:val="24"/>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by third parties, which is based on a claim that Consortium Indemnitees’ or the State and its officers, employees, and agents use of or rights to the </w:t>
      </w:r>
      <w:r w:rsidR="000E65C1" w:rsidRPr="00BF29BF">
        <w:rPr>
          <w:rFonts w:cs="Arial"/>
          <w:szCs w:val="24"/>
        </w:rPr>
        <w:t>BenefitsCal</w:t>
      </w:r>
      <w:r w:rsidRPr="00BF29BF">
        <w:rPr>
          <w:rFonts w:cs="Arial"/>
          <w:szCs w:val="24"/>
        </w:rPr>
        <w:t xml:space="preserve"> 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sidR="000E65C1" w:rsidRPr="00BF29BF">
        <w:rPr>
          <w:rFonts w:cs="Arial"/>
          <w:szCs w:val="24"/>
        </w:rPr>
        <w:t>BenefitsCal</w:t>
      </w:r>
      <w:r w:rsidRPr="00BF29BF">
        <w:rPr>
          <w:rFonts w:cs="Arial"/>
          <w:szCs w:val="24"/>
        </w:rPr>
        <w:t xml:space="preserve"> Deliverables or Services with any other data or (b) the Consortium fails to obtain intellectual property rights necessary to permit Contractor to perform any of the Services required by this Agreement.  In case the </w:t>
      </w:r>
      <w:r w:rsidR="000E65C1" w:rsidRPr="00BF29BF">
        <w:rPr>
          <w:rFonts w:cs="Arial"/>
          <w:szCs w:val="24"/>
        </w:rPr>
        <w:t>BenefitsCal</w:t>
      </w:r>
      <w:r w:rsidRPr="00BF29BF">
        <w:rPr>
          <w:rFonts w:cs="Arial"/>
          <w:szCs w:val="24"/>
        </w:rPr>
        <w:t xml:space="preserve"> Deliverables or any one or part thereof, is in such action held to constitute an infringement or misappropriation, or the use thereof is enjoined or restricted, Contractor shall, at its own expense and election:  (a) procure for the Consortium the right to continue using the Deliverables; (b) modify the Deliverables to comply with the Specifications and not to violate any intellectual property rights; or (c) terminate the use of any infringing Deliverables upon receipt of Notice from the Consortium and refund all sums paid for such Deliverables, as applicable.</w:t>
      </w:r>
    </w:p>
    <w:p w14:paraId="7DDA689C" w14:textId="595FE1AE" w:rsidR="00857CB2" w:rsidRPr="00BF29BF" w:rsidRDefault="00C60CAA" w:rsidP="00E2635A">
      <w:pPr>
        <w:pStyle w:val="Level1"/>
        <w:rPr>
          <w:rFonts w:cs="Arial"/>
          <w:szCs w:val="24"/>
        </w:rPr>
      </w:pPr>
      <w:bookmarkStart w:id="358" w:name="_Toc159318597"/>
      <w:r w:rsidRPr="00BF29BF">
        <w:rPr>
          <w:rFonts w:cs="Arial"/>
          <w:szCs w:val="24"/>
        </w:rPr>
        <w:t>LIQUIDATED DAMAGES</w:t>
      </w:r>
      <w:r w:rsidR="00857CB2" w:rsidRPr="00BF29BF">
        <w:rPr>
          <w:rFonts w:cs="Arial"/>
          <w:szCs w:val="24"/>
        </w:rPr>
        <w:t>.</w:t>
      </w:r>
      <w:bookmarkEnd w:id="358"/>
    </w:p>
    <w:p w14:paraId="3EEC1D1C" w14:textId="03241402" w:rsidR="0071123F" w:rsidRPr="00BF29BF" w:rsidRDefault="00B76162" w:rsidP="00E2635A">
      <w:pPr>
        <w:pStyle w:val="Level2"/>
        <w:rPr>
          <w:szCs w:val="24"/>
        </w:rPr>
      </w:pPr>
      <w:bookmarkStart w:id="359" w:name="_Toc159318598"/>
      <w:r w:rsidRPr="00BF29BF">
        <w:rPr>
          <w:szCs w:val="24"/>
        </w:rPr>
        <w:t>Delays or Failures</w:t>
      </w:r>
      <w:r w:rsidR="0071123F" w:rsidRPr="00BF29BF">
        <w:rPr>
          <w:szCs w:val="24"/>
        </w:rPr>
        <w:t>.</w:t>
      </w:r>
      <w:bookmarkEnd w:id="359"/>
      <w:r w:rsidR="0071123F" w:rsidRPr="00BF29BF">
        <w:rPr>
          <w:szCs w:val="24"/>
        </w:rPr>
        <w:t xml:space="preserve"> </w:t>
      </w:r>
    </w:p>
    <w:p w14:paraId="03259F81" w14:textId="1A2040D5" w:rsidR="0071123F" w:rsidRPr="00BF29BF" w:rsidRDefault="00B76162" w:rsidP="00E2635A">
      <w:pPr>
        <w:pStyle w:val="10sp0"/>
        <w:ind w:firstLine="720"/>
        <w:rPr>
          <w:rFonts w:cs="Arial"/>
          <w:szCs w:val="24"/>
        </w:rPr>
      </w:pPr>
      <w:r w:rsidRPr="00BF29BF">
        <w:rPr>
          <w:rFonts w:cs="Arial"/>
          <w:szCs w:val="24"/>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r w:rsidR="0071123F" w:rsidRPr="00BF29BF">
        <w:rPr>
          <w:rFonts w:cs="Arial"/>
          <w:szCs w:val="24"/>
        </w:rPr>
        <w:t>.</w:t>
      </w:r>
    </w:p>
    <w:p w14:paraId="5564D3A8" w14:textId="59B17C94" w:rsidR="0071123F" w:rsidRPr="00BF29BF" w:rsidRDefault="00B76162" w:rsidP="00E2635A">
      <w:pPr>
        <w:pStyle w:val="Level2"/>
        <w:rPr>
          <w:szCs w:val="24"/>
        </w:rPr>
      </w:pPr>
      <w:bookmarkStart w:id="360" w:name="_Toc159318599"/>
      <w:r w:rsidRPr="00BF29BF">
        <w:rPr>
          <w:szCs w:val="24"/>
        </w:rPr>
        <w:lastRenderedPageBreak/>
        <w:t>Key Staff</w:t>
      </w:r>
      <w:r w:rsidR="0071123F" w:rsidRPr="00BF29BF">
        <w:rPr>
          <w:szCs w:val="24"/>
        </w:rPr>
        <w:t>.</w:t>
      </w:r>
      <w:bookmarkEnd w:id="360"/>
      <w:r w:rsidR="0071123F" w:rsidRPr="00BF29BF">
        <w:rPr>
          <w:szCs w:val="24"/>
        </w:rPr>
        <w:t xml:space="preserve"> </w:t>
      </w:r>
    </w:p>
    <w:p w14:paraId="1818ABED" w14:textId="2E5664D1" w:rsidR="0071123F" w:rsidRPr="00BF29BF" w:rsidRDefault="00B76162" w:rsidP="00E2635A">
      <w:pPr>
        <w:pStyle w:val="10sp0"/>
        <w:ind w:firstLine="720"/>
        <w:rPr>
          <w:rFonts w:cs="Arial"/>
          <w:szCs w:val="24"/>
        </w:rPr>
      </w:pPr>
      <w:r w:rsidRPr="00BF29BF">
        <w:rPr>
          <w:rFonts w:cs="Arial"/>
          <w:szCs w:val="24"/>
        </w:rPr>
        <w:t xml:space="preserve">In the event that Contractor fails to provide all Key Staff as </w:t>
      </w:r>
      <w:r w:rsidR="00DE29AD" w:rsidRPr="00BF29BF">
        <w:rPr>
          <w:rFonts w:cs="Arial"/>
          <w:szCs w:val="24"/>
        </w:rPr>
        <w:t xml:space="preserve">described in </w:t>
      </w:r>
      <w:r w:rsidRPr="00BF29BF">
        <w:rPr>
          <w:rFonts w:cs="Arial"/>
          <w:szCs w:val="24"/>
        </w:rPr>
        <w:t>Section 6.</w:t>
      </w:r>
      <w:r w:rsidR="00DE29AD" w:rsidRPr="00BF29BF">
        <w:rPr>
          <w:rFonts w:cs="Arial"/>
          <w:szCs w:val="24"/>
        </w:rPr>
        <w:t>2</w:t>
      </w:r>
      <w:r w:rsidRPr="00BF29BF">
        <w:rPr>
          <w:rFonts w:cs="Arial"/>
          <w:szCs w:val="24"/>
        </w:rPr>
        <w:t>, or to replace Key Staff pursuant to the requirements of Section 6.</w:t>
      </w:r>
      <w:r w:rsidR="00DE29AD" w:rsidRPr="00BF29BF">
        <w:rPr>
          <w:rFonts w:cs="Arial"/>
          <w:szCs w:val="24"/>
        </w:rPr>
        <w:t>5</w:t>
      </w:r>
      <w:r w:rsidRPr="00BF29BF">
        <w:rPr>
          <w:rFonts w:cs="Arial"/>
          <w:szCs w:val="24"/>
        </w:rPr>
        <w:t xml:space="preserve">, the Consortium will provide Contractor with two (2) weeks, or such other time as the parties may agree in writing, in which to provide such Key </w:t>
      </w:r>
      <w:r w:rsidR="00DE29AD" w:rsidRPr="00BF29BF">
        <w:rPr>
          <w:rFonts w:cs="Arial"/>
          <w:szCs w:val="24"/>
        </w:rPr>
        <w:t>Staff</w:t>
      </w:r>
      <w:r w:rsidRPr="00BF29BF">
        <w:rPr>
          <w:rFonts w:cs="Arial"/>
          <w:szCs w:val="24"/>
        </w:rPr>
        <w:t xml:space="preserve">, after which, at its option, Consortium may reduce Contractor’s monthly charges by One Thousand Dollars ($1,000) for each workday and for each Key </w:t>
      </w:r>
      <w:r w:rsidR="00DE29AD" w:rsidRPr="00BF29BF">
        <w:rPr>
          <w:rFonts w:cs="Arial"/>
          <w:szCs w:val="24"/>
        </w:rPr>
        <w:t>Staff</w:t>
      </w:r>
      <w:r w:rsidRPr="00BF29BF">
        <w:rPr>
          <w:rFonts w:cs="Arial"/>
          <w:szCs w:val="24"/>
        </w:rPr>
        <w:t xml:space="preserve"> member not working under this Agreement until the earliest of: (a) the assignment or reassignment of such Key </w:t>
      </w:r>
      <w:r w:rsidR="00DE29AD" w:rsidRPr="00BF29BF">
        <w:rPr>
          <w:rFonts w:cs="Arial"/>
          <w:szCs w:val="24"/>
        </w:rPr>
        <w:t>Staff</w:t>
      </w:r>
      <w:r w:rsidRPr="00BF29BF">
        <w:rPr>
          <w:rFonts w:cs="Arial"/>
          <w:szCs w:val="24"/>
        </w:rPr>
        <w:t xml:space="preserve"> member(s) to the Project, or (b) the Consortium’s Executive Director’s written approval of a replacement for or the diversion of such Key </w:t>
      </w:r>
      <w:r w:rsidR="00DE29AD" w:rsidRPr="00BF29BF">
        <w:rPr>
          <w:rFonts w:cs="Arial"/>
          <w:szCs w:val="24"/>
        </w:rPr>
        <w:t>Staff</w:t>
      </w:r>
      <w:r w:rsidRPr="00BF29BF">
        <w:rPr>
          <w:rFonts w:cs="Arial"/>
          <w:szCs w:val="24"/>
        </w:rPr>
        <w:t xml:space="preserve"> member(s), which approval will not unreasonably be withheld.  In addition, in the event (a) Contractor fails to meet any of the requirements in the Service Level Agreements (SLAs), which are incorporated by reference into this Agreement, and as referenced in Section 13.3</w:t>
      </w:r>
      <w:r w:rsidR="00DE29AD" w:rsidRPr="00BF29BF">
        <w:rPr>
          <w:rFonts w:cs="Arial"/>
          <w:szCs w:val="24"/>
        </w:rPr>
        <w:t xml:space="preserve">, </w:t>
      </w:r>
      <w:r w:rsidRPr="00BF29BF">
        <w:rPr>
          <w:rFonts w:cs="Arial"/>
          <w:szCs w:val="24"/>
        </w:rPr>
        <w:t xml:space="preserve">(b) such failure is due to the non-performance of any Key </w:t>
      </w:r>
      <w:r w:rsidR="00DE29AD" w:rsidRPr="00BF29BF">
        <w:rPr>
          <w:rFonts w:cs="Arial"/>
          <w:szCs w:val="24"/>
        </w:rPr>
        <w:t>Staff</w:t>
      </w:r>
      <w:r w:rsidRPr="00BF29BF">
        <w:rPr>
          <w:rFonts w:cs="Arial"/>
          <w:szCs w:val="24"/>
        </w:rPr>
        <w:t xml:space="preserve">, (c) the Consortium has notified Contractor that its failure to meet the requirements of any SLA is due to the non-performance of any Key </w:t>
      </w:r>
      <w:r w:rsidR="00DE29AD" w:rsidRPr="00BF29BF">
        <w:rPr>
          <w:rFonts w:cs="Arial"/>
          <w:szCs w:val="24"/>
        </w:rPr>
        <w:t>Staff</w:t>
      </w:r>
      <w:r w:rsidRPr="00BF29BF">
        <w:rPr>
          <w:rFonts w:cs="Arial"/>
          <w:szCs w:val="24"/>
        </w:rPr>
        <w:t xml:space="preserve">; and (d) Contractor nonetheless chooses to retain the non-performing Key </w:t>
      </w:r>
      <w:r w:rsidR="00DE29AD" w:rsidRPr="00BF29BF">
        <w:rPr>
          <w:rFonts w:cs="Arial"/>
          <w:szCs w:val="24"/>
        </w:rPr>
        <w:t>Staff</w:t>
      </w:r>
      <w:r w:rsidRPr="00BF29BF">
        <w:rPr>
          <w:rFonts w:cs="Arial"/>
          <w:szCs w:val="24"/>
        </w:rPr>
        <w:t xml:space="preserve"> in his/her/their position on the Project, then the Liquidated Damages specified in Section 13.3 </w:t>
      </w:r>
      <w:r w:rsidR="00DE29AD" w:rsidRPr="00BF29BF">
        <w:rPr>
          <w:rFonts w:cs="Arial"/>
          <w:szCs w:val="24"/>
        </w:rPr>
        <w:t>will</w:t>
      </w:r>
      <w:r w:rsidRPr="00BF29BF">
        <w:rPr>
          <w:rFonts w:cs="Arial"/>
          <w:szCs w:val="24"/>
        </w:rPr>
        <w:t xml:space="preserve"> double.</w:t>
      </w:r>
    </w:p>
    <w:p w14:paraId="0588700E" w14:textId="369EA16F" w:rsidR="0071123F" w:rsidRPr="00BF29BF" w:rsidRDefault="00DE29AD" w:rsidP="00E2635A">
      <w:pPr>
        <w:pStyle w:val="Level2"/>
        <w:rPr>
          <w:szCs w:val="24"/>
        </w:rPr>
      </w:pPr>
      <w:bookmarkStart w:id="361" w:name="_Toc159318600"/>
      <w:r w:rsidRPr="00BF29BF">
        <w:rPr>
          <w:szCs w:val="24"/>
        </w:rPr>
        <w:t>Service Level Agreements (SLA)</w:t>
      </w:r>
      <w:r w:rsidR="0071123F" w:rsidRPr="00BF29BF">
        <w:rPr>
          <w:szCs w:val="24"/>
        </w:rPr>
        <w:t>.</w:t>
      </w:r>
      <w:bookmarkEnd w:id="361"/>
      <w:r w:rsidR="0071123F" w:rsidRPr="00BF29BF">
        <w:rPr>
          <w:szCs w:val="24"/>
        </w:rPr>
        <w:t xml:space="preserve"> </w:t>
      </w:r>
    </w:p>
    <w:p w14:paraId="5E3F6B1A" w14:textId="7EA3E0CF" w:rsidR="0071123F" w:rsidRPr="00BF29BF" w:rsidRDefault="00DE29AD" w:rsidP="00E2635A">
      <w:pPr>
        <w:pStyle w:val="10sp0"/>
        <w:ind w:firstLine="720"/>
        <w:rPr>
          <w:rFonts w:cs="Arial"/>
          <w:szCs w:val="24"/>
        </w:rPr>
      </w:pPr>
      <w:r w:rsidRPr="00BF29BF">
        <w:rPr>
          <w:rFonts w:cs="Arial"/>
          <w:szCs w:val="24"/>
        </w:rPr>
        <w:t>Consortium has established various SLAs, which are incorporated into this Agreement by reference.  The SLAs set forth various Performance Requirements required of Contractor.  The SLAs also establish the Performance Measures by which the successful accomplishment of the Performance Requirements are measured.  Finally, the SLAs also set forth Liquidated Damages for not achieving the Performance Measures associated with certain Performance Requirements in the SLAs.  The Performance Requirements required of Contractor pursuant to the SLA, along with the Liquidated Damages to be assessed for failing to meet the Performance Measures associated with those Performance Requirement to which Liquidated Damages are attached, are as follows:</w:t>
      </w:r>
      <w:r w:rsidR="0071123F" w:rsidRPr="00BF29BF">
        <w:rPr>
          <w:rFonts w:cs="Arial"/>
          <w:szCs w:val="24"/>
        </w:rPr>
        <w:t>.</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BF29BF" w14:paraId="6EE2EB48" w14:textId="77777777" w:rsidTr="008C30B3">
        <w:tc>
          <w:tcPr>
            <w:tcW w:w="4950" w:type="dxa"/>
            <w:tcBorders>
              <w:bottom w:val="single" w:sz="12" w:space="0" w:color="auto"/>
            </w:tcBorders>
            <w:shd w:val="clear" w:color="auto" w:fill="auto"/>
          </w:tcPr>
          <w:p w14:paraId="15FD496A" w14:textId="5850009D" w:rsidR="0071123F" w:rsidRPr="00BF29BF" w:rsidRDefault="000E5DC3" w:rsidP="00E2635A">
            <w:pPr>
              <w:suppressAutoHyphens w:val="0"/>
              <w:spacing w:before="240"/>
              <w:jc w:val="center"/>
              <w:rPr>
                <w:rFonts w:ascii="Arial" w:eastAsia="Times New Roman" w:hAnsi="Arial" w:cs="Arial"/>
                <w:b/>
                <w:bCs/>
                <w:szCs w:val="24"/>
              </w:rPr>
            </w:pPr>
            <w:r w:rsidRPr="00BF29BF">
              <w:rPr>
                <w:rFonts w:ascii="Arial" w:eastAsia="Times New Roman" w:hAnsi="Arial" w:cs="Arial"/>
                <w:b/>
                <w:bCs/>
                <w:szCs w:val="24"/>
              </w:rPr>
              <w:t>Performance Requirement</w:t>
            </w:r>
          </w:p>
        </w:tc>
        <w:tc>
          <w:tcPr>
            <w:tcW w:w="2700" w:type="dxa"/>
            <w:tcBorders>
              <w:bottom w:val="single" w:sz="12" w:space="0" w:color="auto"/>
            </w:tcBorders>
            <w:shd w:val="clear" w:color="auto" w:fill="auto"/>
          </w:tcPr>
          <w:p w14:paraId="482138C2" w14:textId="77777777" w:rsidR="0071123F" w:rsidRPr="00BF29BF" w:rsidRDefault="0071123F" w:rsidP="00E2635A">
            <w:pPr>
              <w:suppressAutoHyphens w:val="0"/>
              <w:jc w:val="center"/>
              <w:rPr>
                <w:rFonts w:ascii="Arial" w:eastAsia="Times New Roman" w:hAnsi="Arial" w:cs="Arial"/>
                <w:szCs w:val="24"/>
              </w:rPr>
            </w:pPr>
          </w:p>
          <w:p w14:paraId="30F62B2B" w14:textId="26E950F1" w:rsidR="000E5DC3" w:rsidRPr="00BF29BF" w:rsidRDefault="000E5DC3" w:rsidP="00E2635A">
            <w:pPr>
              <w:suppressAutoHyphens w:val="0"/>
              <w:jc w:val="center"/>
              <w:rPr>
                <w:rFonts w:ascii="Arial" w:eastAsia="Times New Roman" w:hAnsi="Arial" w:cs="Arial"/>
                <w:b/>
                <w:bCs/>
                <w:szCs w:val="24"/>
              </w:rPr>
            </w:pPr>
            <w:r w:rsidRPr="00BF29BF">
              <w:rPr>
                <w:rFonts w:ascii="Arial" w:eastAsia="Times New Roman" w:hAnsi="Arial" w:cs="Arial"/>
                <w:b/>
                <w:bCs/>
                <w:szCs w:val="24"/>
              </w:rPr>
              <w:t>Liquidated Damages</w:t>
            </w:r>
          </w:p>
        </w:tc>
      </w:tr>
      <w:tr w:rsidR="0071123F" w:rsidRPr="00BF29BF" w14:paraId="33545202" w14:textId="77777777" w:rsidTr="008C30B3">
        <w:tc>
          <w:tcPr>
            <w:tcW w:w="4950" w:type="dxa"/>
            <w:tcBorders>
              <w:top w:val="single" w:sz="12" w:space="0" w:color="auto"/>
            </w:tcBorders>
            <w:shd w:val="clear" w:color="auto" w:fill="auto"/>
          </w:tcPr>
          <w:p w14:paraId="38B93396" w14:textId="77777777" w:rsidR="0071123F" w:rsidRPr="00BF29BF" w:rsidRDefault="0071123F" w:rsidP="00E2635A">
            <w:pPr>
              <w:suppressAutoHyphens w:val="0"/>
              <w:rPr>
                <w:rFonts w:ascii="Arial" w:eastAsia="Times New Roman" w:hAnsi="Arial" w:cs="Arial"/>
                <w:szCs w:val="24"/>
              </w:rPr>
            </w:pPr>
          </w:p>
          <w:p w14:paraId="1269211F" w14:textId="1EFA3D1F" w:rsidR="000E5DC3" w:rsidRPr="00BF29BF" w:rsidRDefault="000E5DC3" w:rsidP="00E2635A">
            <w:pPr>
              <w:suppressAutoHyphens w:val="0"/>
              <w:rPr>
                <w:rFonts w:ascii="Arial" w:eastAsia="Times New Roman" w:hAnsi="Arial" w:cs="Arial"/>
                <w:szCs w:val="24"/>
              </w:rPr>
            </w:pPr>
            <w:r w:rsidRPr="00BF29BF">
              <w:rPr>
                <w:rFonts w:ascii="Arial" w:eastAsia="Times New Roman" w:hAnsi="Arial" w:cs="Arial"/>
                <w:szCs w:val="24"/>
              </w:rPr>
              <w:t xml:space="preserve">1.  </w:t>
            </w:r>
            <w:r w:rsidR="00751475" w:rsidRPr="00BF29BF">
              <w:rPr>
                <w:rFonts w:ascii="Arial" w:eastAsia="Times New Roman" w:hAnsi="Arial" w:cs="Arial"/>
                <w:szCs w:val="24"/>
              </w:rPr>
              <w:t>Daily Hours Availability</w:t>
            </w:r>
          </w:p>
        </w:tc>
        <w:tc>
          <w:tcPr>
            <w:tcW w:w="2700" w:type="dxa"/>
            <w:tcBorders>
              <w:top w:val="single" w:sz="12" w:space="0" w:color="auto"/>
            </w:tcBorders>
            <w:shd w:val="clear" w:color="auto" w:fill="auto"/>
          </w:tcPr>
          <w:p w14:paraId="66284E64" w14:textId="481D1EDF" w:rsidR="0071123F" w:rsidRPr="00BF29BF" w:rsidRDefault="000E5DC3"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$10,000 per day</w:t>
            </w:r>
          </w:p>
        </w:tc>
      </w:tr>
      <w:tr w:rsidR="0071123F" w:rsidRPr="00BF29BF" w14:paraId="064EE6D7" w14:textId="77777777" w:rsidTr="008C30B3">
        <w:tc>
          <w:tcPr>
            <w:tcW w:w="4950" w:type="dxa"/>
            <w:shd w:val="clear" w:color="auto" w:fill="auto"/>
          </w:tcPr>
          <w:p w14:paraId="58112AA2" w14:textId="77777777" w:rsidR="0071123F" w:rsidRPr="00BF29BF" w:rsidRDefault="0071123F" w:rsidP="00E2635A">
            <w:pPr>
              <w:suppressAutoHyphens w:val="0"/>
              <w:spacing w:after="120"/>
              <w:rPr>
                <w:rFonts w:ascii="Arial" w:eastAsia="Times New Roman" w:hAnsi="Arial" w:cs="Arial"/>
                <w:szCs w:val="24"/>
              </w:rPr>
            </w:pPr>
          </w:p>
          <w:p w14:paraId="44DADDFC" w14:textId="50E4A1ED" w:rsidR="000E5DC3" w:rsidRPr="00BF29BF" w:rsidRDefault="00781E72"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2.  </w:t>
            </w:r>
            <w:r w:rsidR="00751475" w:rsidRPr="00BF29BF">
              <w:rPr>
                <w:rFonts w:ascii="Arial" w:eastAsia="Times New Roman" w:hAnsi="Arial" w:cs="Arial"/>
                <w:szCs w:val="24"/>
              </w:rPr>
              <w:t>Monthly Hours Availability, Non-Production Environments</w:t>
            </w:r>
            <w:r w:rsidRPr="00BF29BF">
              <w:rPr>
                <w:rFonts w:ascii="Arial" w:eastAsia="Times New Roman" w:hAnsi="Arial" w:cs="Arial"/>
                <w:szCs w:val="24"/>
              </w:rPr>
              <w:t xml:space="preserve"> </w:t>
            </w:r>
          </w:p>
        </w:tc>
        <w:tc>
          <w:tcPr>
            <w:tcW w:w="2700" w:type="dxa"/>
            <w:shd w:val="clear" w:color="auto" w:fill="auto"/>
          </w:tcPr>
          <w:p w14:paraId="1B82DC6C" w14:textId="6585085E" w:rsidR="0071123F" w:rsidRPr="00BF29BF" w:rsidRDefault="00781E72"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$10,000 per day</w:t>
            </w:r>
          </w:p>
        </w:tc>
      </w:tr>
      <w:tr w:rsidR="0071123F" w:rsidRPr="00BF29BF" w14:paraId="15345673" w14:textId="77777777" w:rsidTr="008C30B3">
        <w:tc>
          <w:tcPr>
            <w:tcW w:w="4950" w:type="dxa"/>
            <w:shd w:val="clear" w:color="auto" w:fill="auto"/>
          </w:tcPr>
          <w:p w14:paraId="50EC78B8" w14:textId="77777777" w:rsidR="0071123F" w:rsidRPr="00BF29BF" w:rsidRDefault="0071123F" w:rsidP="00E2635A">
            <w:pPr>
              <w:suppressAutoHyphens w:val="0"/>
              <w:spacing w:after="120"/>
              <w:rPr>
                <w:rFonts w:ascii="Arial" w:eastAsia="Times New Roman" w:hAnsi="Arial" w:cs="Arial"/>
                <w:szCs w:val="24"/>
              </w:rPr>
            </w:pPr>
          </w:p>
          <w:p w14:paraId="1BFA8426" w14:textId="505417FC" w:rsidR="00781E72" w:rsidRPr="00BF29BF" w:rsidRDefault="00781E72"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3.  </w:t>
            </w:r>
            <w:r w:rsidR="00751475" w:rsidRPr="00BF29BF">
              <w:rPr>
                <w:rFonts w:ascii="Arial" w:eastAsia="Times New Roman" w:hAnsi="Arial" w:cs="Arial"/>
                <w:szCs w:val="24"/>
              </w:rPr>
              <w:t>Monthly Deficiency Notification Response Time</w:t>
            </w:r>
            <w:r w:rsidRPr="00BF29BF">
              <w:rPr>
                <w:rFonts w:ascii="Arial" w:eastAsia="Times New Roman" w:hAnsi="Arial" w:cs="Arial"/>
                <w:szCs w:val="24"/>
              </w:rPr>
              <w:t xml:space="preserve">   </w:t>
            </w:r>
          </w:p>
        </w:tc>
        <w:tc>
          <w:tcPr>
            <w:tcW w:w="2700" w:type="dxa"/>
            <w:shd w:val="clear" w:color="auto" w:fill="auto"/>
          </w:tcPr>
          <w:p w14:paraId="74AC6890" w14:textId="6AF68786" w:rsidR="0071123F" w:rsidRPr="00BF29BF" w:rsidRDefault="00781E72"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 per month</w:t>
            </w:r>
          </w:p>
        </w:tc>
      </w:tr>
      <w:tr w:rsidR="0071123F" w:rsidRPr="00BF29BF" w14:paraId="6AAD9D89" w14:textId="77777777" w:rsidTr="008C30B3">
        <w:tc>
          <w:tcPr>
            <w:tcW w:w="4950" w:type="dxa"/>
            <w:shd w:val="clear" w:color="auto" w:fill="auto"/>
          </w:tcPr>
          <w:p w14:paraId="413EEE98" w14:textId="77777777" w:rsidR="0071123F" w:rsidRPr="00BF29BF" w:rsidRDefault="0071123F" w:rsidP="00E2635A">
            <w:pPr>
              <w:suppressAutoHyphens w:val="0"/>
              <w:spacing w:after="120"/>
              <w:rPr>
                <w:rFonts w:ascii="Arial" w:eastAsia="Times New Roman" w:hAnsi="Arial" w:cs="Arial"/>
                <w:szCs w:val="24"/>
              </w:rPr>
            </w:pPr>
          </w:p>
          <w:p w14:paraId="13E53041" w14:textId="2B534129" w:rsidR="00781E72" w:rsidRPr="00BF29BF" w:rsidRDefault="00781E72"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4.  </w:t>
            </w:r>
            <w:r w:rsidR="00751475" w:rsidRPr="00BF29BF">
              <w:rPr>
                <w:rFonts w:ascii="Arial" w:eastAsia="Times New Roman" w:hAnsi="Arial" w:cs="Arial"/>
                <w:szCs w:val="24"/>
              </w:rPr>
              <w:t>Monthly Service Desk Diagnosis Time, Tier 3</w:t>
            </w:r>
          </w:p>
        </w:tc>
        <w:tc>
          <w:tcPr>
            <w:tcW w:w="2700" w:type="dxa"/>
            <w:shd w:val="clear" w:color="auto" w:fill="auto"/>
          </w:tcPr>
          <w:p w14:paraId="5A78E31C" w14:textId="2E396D3B" w:rsidR="0071123F" w:rsidRPr="00BF29BF" w:rsidRDefault="00781E72"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$5,000 per month</w:t>
            </w:r>
          </w:p>
        </w:tc>
      </w:tr>
      <w:tr w:rsidR="00781E72" w:rsidRPr="00BF29BF" w14:paraId="3CDFEFA1" w14:textId="77777777" w:rsidTr="008C30B3">
        <w:tc>
          <w:tcPr>
            <w:tcW w:w="4950" w:type="dxa"/>
            <w:shd w:val="clear" w:color="auto" w:fill="auto"/>
          </w:tcPr>
          <w:p w14:paraId="62F2D7D1" w14:textId="77777777" w:rsidR="00781E72" w:rsidRPr="00BF29BF" w:rsidRDefault="00781E72" w:rsidP="00E2635A">
            <w:pPr>
              <w:suppressAutoHyphens w:val="0"/>
              <w:spacing w:after="120"/>
              <w:rPr>
                <w:rFonts w:ascii="Arial" w:eastAsia="Times New Roman" w:hAnsi="Arial" w:cs="Arial"/>
                <w:szCs w:val="24"/>
              </w:rPr>
            </w:pPr>
          </w:p>
          <w:p w14:paraId="5A3E8BFC" w14:textId="4F51F773" w:rsidR="00781E72" w:rsidRPr="00BF29BF" w:rsidRDefault="00781E72"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5.  </w:t>
            </w:r>
            <w:r w:rsidR="00751475" w:rsidRPr="00BF29BF">
              <w:rPr>
                <w:rFonts w:ascii="Arial" w:eastAsia="Times New Roman" w:hAnsi="Arial" w:cs="Arial"/>
                <w:szCs w:val="24"/>
              </w:rPr>
              <w:t>Daily Screen-to-Screen Navigation Response Time</w:t>
            </w:r>
          </w:p>
        </w:tc>
        <w:tc>
          <w:tcPr>
            <w:tcW w:w="2700" w:type="dxa"/>
            <w:shd w:val="clear" w:color="auto" w:fill="auto"/>
          </w:tcPr>
          <w:p w14:paraId="2C8D1EB6" w14:textId="24EF02C8" w:rsidR="00781E72" w:rsidRPr="00BF29BF" w:rsidRDefault="00781E72"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$10,000 per day</w:t>
            </w:r>
          </w:p>
        </w:tc>
      </w:tr>
      <w:tr w:rsidR="00781E72" w:rsidRPr="00BF29BF" w14:paraId="1F6C217B" w14:textId="77777777" w:rsidTr="008C30B3">
        <w:tc>
          <w:tcPr>
            <w:tcW w:w="4950" w:type="dxa"/>
            <w:shd w:val="clear" w:color="auto" w:fill="auto"/>
          </w:tcPr>
          <w:p w14:paraId="33B9D92E" w14:textId="77777777" w:rsidR="00781E72" w:rsidRPr="00BF29BF" w:rsidRDefault="00781E72" w:rsidP="00E2635A">
            <w:pPr>
              <w:suppressAutoHyphens w:val="0"/>
              <w:spacing w:after="120"/>
              <w:rPr>
                <w:rFonts w:ascii="Arial" w:eastAsia="Times New Roman" w:hAnsi="Arial" w:cs="Arial"/>
                <w:szCs w:val="24"/>
              </w:rPr>
            </w:pPr>
          </w:p>
          <w:p w14:paraId="60B883C3" w14:textId="48A0EB62" w:rsidR="00781E72" w:rsidRPr="00BF29BF" w:rsidRDefault="00781E72"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6.  </w:t>
            </w:r>
            <w:r w:rsidR="00751475" w:rsidRPr="00BF29BF">
              <w:rPr>
                <w:rFonts w:ascii="Arial" w:eastAsia="Times New Roman" w:hAnsi="Arial" w:cs="Arial"/>
                <w:szCs w:val="24"/>
              </w:rPr>
              <w:t>Daily Unbounded Search Response Time</w:t>
            </w:r>
          </w:p>
        </w:tc>
        <w:tc>
          <w:tcPr>
            <w:tcW w:w="2700" w:type="dxa"/>
            <w:shd w:val="clear" w:color="auto" w:fill="auto"/>
          </w:tcPr>
          <w:p w14:paraId="21A3AE8D" w14:textId="61D5E3C1" w:rsidR="00781E72" w:rsidRPr="00BF29BF" w:rsidRDefault="00781E72"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 per day</w:t>
            </w:r>
          </w:p>
        </w:tc>
      </w:tr>
      <w:tr w:rsidR="00781E72" w:rsidRPr="00BF29BF" w14:paraId="0BFBD970" w14:textId="77777777" w:rsidTr="008C30B3">
        <w:tc>
          <w:tcPr>
            <w:tcW w:w="4950" w:type="dxa"/>
            <w:shd w:val="clear" w:color="auto" w:fill="auto"/>
          </w:tcPr>
          <w:p w14:paraId="1D2AB40F" w14:textId="77777777" w:rsidR="00781E72" w:rsidRPr="00BF29BF" w:rsidRDefault="00781E72" w:rsidP="00E2635A">
            <w:pPr>
              <w:suppressAutoHyphens w:val="0"/>
              <w:spacing w:after="120"/>
              <w:rPr>
                <w:rFonts w:ascii="Arial" w:eastAsia="Times New Roman" w:hAnsi="Arial" w:cs="Arial"/>
                <w:szCs w:val="24"/>
              </w:rPr>
            </w:pPr>
          </w:p>
          <w:p w14:paraId="4401D92F" w14:textId="09A7E9AA" w:rsidR="00781E72" w:rsidRPr="00BF29BF" w:rsidRDefault="00781E72"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7.  </w:t>
            </w:r>
            <w:r w:rsidR="00751475" w:rsidRPr="00BF29BF">
              <w:rPr>
                <w:rFonts w:ascii="Arial" w:eastAsia="Times New Roman" w:hAnsi="Arial" w:cs="Arial"/>
                <w:szCs w:val="24"/>
              </w:rPr>
              <w:t>Daily Standard Report Response Time</w:t>
            </w:r>
          </w:p>
        </w:tc>
        <w:tc>
          <w:tcPr>
            <w:tcW w:w="2700" w:type="dxa"/>
            <w:shd w:val="clear" w:color="auto" w:fill="auto"/>
          </w:tcPr>
          <w:p w14:paraId="15F5A65C" w14:textId="6484890F" w:rsidR="00781E72" w:rsidRPr="00BF29BF" w:rsidRDefault="00781E72"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 per day</w:t>
            </w:r>
          </w:p>
        </w:tc>
      </w:tr>
      <w:tr w:rsidR="00781E72" w:rsidRPr="00BF29BF" w14:paraId="49DE5307" w14:textId="77777777" w:rsidTr="008C30B3">
        <w:tc>
          <w:tcPr>
            <w:tcW w:w="4950" w:type="dxa"/>
            <w:shd w:val="clear" w:color="auto" w:fill="auto"/>
          </w:tcPr>
          <w:p w14:paraId="3A066062" w14:textId="77777777" w:rsidR="00781E72" w:rsidRPr="00BF29BF" w:rsidRDefault="00781E72" w:rsidP="00E2635A">
            <w:pPr>
              <w:suppressAutoHyphens w:val="0"/>
              <w:spacing w:after="120"/>
              <w:rPr>
                <w:rFonts w:ascii="Arial" w:eastAsia="Times New Roman" w:hAnsi="Arial" w:cs="Arial"/>
                <w:szCs w:val="24"/>
              </w:rPr>
            </w:pPr>
          </w:p>
          <w:p w14:paraId="183F8AB5" w14:textId="21913463" w:rsidR="00162138" w:rsidRPr="00BF29BF" w:rsidRDefault="00162138"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8.  </w:t>
            </w:r>
            <w:r w:rsidR="00751475" w:rsidRPr="00BF29BF">
              <w:rPr>
                <w:rFonts w:ascii="Arial" w:eastAsia="Times New Roman" w:hAnsi="Arial" w:cs="Arial"/>
                <w:szCs w:val="24"/>
              </w:rPr>
              <w:t>Disaster Recovery Response Time</w:t>
            </w:r>
          </w:p>
        </w:tc>
        <w:tc>
          <w:tcPr>
            <w:tcW w:w="2700" w:type="dxa"/>
            <w:shd w:val="clear" w:color="auto" w:fill="auto"/>
          </w:tcPr>
          <w:p w14:paraId="58B8F00F" w14:textId="7E832D9A" w:rsidR="00781E72" w:rsidRPr="00BF29BF" w:rsidRDefault="0016213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$5,000 per incident</w:t>
            </w:r>
          </w:p>
        </w:tc>
      </w:tr>
      <w:tr w:rsidR="00162138" w:rsidRPr="00BF29BF" w14:paraId="4607D0D2" w14:textId="77777777" w:rsidTr="008C30B3">
        <w:tc>
          <w:tcPr>
            <w:tcW w:w="4950" w:type="dxa"/>
            <w:shd w:val="clear" w:color="auto" w:fill="auto"/>
          </w:tcPr>
          <w:p w14:paraId="48B3ED60" w14:textId="77777777" w:rsidR="00162138" w:rsidRPr="00BF29BF" w:rsidRDefault="00162138" w:rsidP="00E2635A">
            <w:pPr>
              <w:suppressAutoHyphens w:val="0"/>
              <w:spacing w:after="120"/>
              <w:rPr>
                <w:rFonts w:ascii="Arial" w:eastAsia="Times New Roman" w:hAnsi="Arial" w:cs="Arial"/>
                <w:szCs w:val="24"/>
              </w:rPr>
            </w:pPr>
          </w:p>
          <w:p w14:paraId="5BB94976" w14:textId="3E78B306" w:rsidR="00162138" w:rsidRPr="00BF29BF" w:rsidRDefault="00162138"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9.  </w:t>
            </w:r>
            <w:r w:rsidR="00751475" w:rsidRPr="00BF29BF">
              <w:rPr>
                <w:rFonts w:ascii="Arial" w:eastAsia="Times New Roman" w:hAnsi="Arial" w:cs="Arial"/>
                <w:szCs w:val="24"/>
              </w:rPr>
              <w:t>Failure to Complete Access Control Audits</w:t>
            </w:r>
          </w:p>
        </w:tc>
        <w:tc>
          <w:tcPr>
            <w:tcW w:w="2700" w:type="dxa"/>
            <w:shd w:val="clear" w:color="auto" w:fill="auto"/>
          </w:tcPr>
          <w:p w14:paraId="6E441C8A" w14:textId="022F561A" w:rsidR="00162138" w:rsidRPr="00BF29BF" w:rsidRDefault="0016213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$5,000</w:t>
            </w:r>
          </w:p>
        </w:tc>
      </w:tr>
      <w:tr w:rsidR="00162138" w:rsidRPr="00BF29BF" w14:paraId="376393C1" w14:textId="77777777" w:rsidTr="008C30B3">
        <w:tc>
          <w:tcPr>
            <w:tcW w:w="4950" w:type="dxa"/>
            <w:shd w:val="clear" w:color="auto" w:fill="auto"/>
          </w:tcPr>
          <w:p w14:paraId="3FCCC571" w14:textId="77777777" w:rsidR="00162138" w:rsidRPr="00BF29BF" w:rsidRDefault="00162138" w:rsidP="00E2635A">
            <w:pPr>
              <w:suppressAutoHyphens w:val="0"/>
              <w:spacing w:after="120"/>
              <w:rPr>
                <w:rFonts w:ascii="Arial" w:eastAsia="Times New Roman" w:hAnsi="Arial" w:cs="Arial"/>
                <w:szCs w:val="24"/>
              </w:rPr>
            </w:pPr>
          </w:p>
          <w:p w14:paraId="3A5A4FB0" w14:textId="57A4F384" w:rsidR="00751475" w:rsidRPr="00BF29BF" w:rsidRDefault="00751475" w:rsidP="00E2635A">
            <w:pPr>
              <w:suppressAutoHyphens w:val="0"/>
              <w:spacing w:after="120"/>
              <w:rPr>
                <w:rFonts w:ascii="Arial" w:eastAsia="Times New Roman" w:hAnsi="Arial" w:cs="Arial"/>
                <w:szCs w:val="24"/>
              </w:rPr>
            </w:pPr>
            <w:r w:rsidRPr="00BF29BF">
              <w:rPr>
                <w:rFonts w:ascii="Arial" w:eastAsia="Times New Roman" w:hAnsi="Arial" w:cs="Arial"/>
                <w:szCs w:val="24"/>
              </w:rPr>
              <w:t>10.  Security Information and Event Management System Uptime</w:t>
            </w:r>
          </w:p>
        </w:tc>
        <w:tc>
          <w:tcPr>
            <w:tcW w:w="2700" w:type="dxa"/>
            <w:shd w:val="clear" w:color="auto" w:fill="auto"/>
          </w:tcPr>
          <w:p w14:paraId="35AFE150" w14:textId="78324C9F" w:rsidR="00162138" w:rsidRPr="00BF29BF" w:rsidRDefault="0016213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$10,000 per day</w:t>
            </w:r>
          </w:p>
        </w:tc>
      </w:tr>
      <w:tr w:rsidR="00162138" w:rsidRPr="00BF29BF" w14:paraId="768490EF" w14:textId="77777777" w:rsidTr="008C30B3">
        <w:tc>
          <w:tcPr>
            <w:tcW w:w="4950" w:type="dxa"/>
            <w:shd w:val="clear" w:color="auto" w:fill="auto"/>
          </w:tcPr>
          <w:p w14:paraId="20B73A85" w14:textId="77777777" w:rsidR="00162138" w:rsidRPr="00BF29BF" w:rsidRDefault="00162138" w:rsidP="00E2635A">
            <w:pPr>
              <w:suppressAutoHyphens w:val="0"/>
              <w:spacing w:after="120"/>
              <w:rPr>
                <w:rFonts w:ascii="Arial" w:eastAsia="Times New Roman" w:hAnsi="Arial" w:cs="Arial"/>
                <w:szCs w:val="24"/>
              </w:rPr>
            </w:pPr>
          </w:p>
          <w:p w14:paraId="054937AE" w14:textId="5CF58567" w:rsidR="00162138" w:rsidRPr="00BF29BF" w:rsidRDefault="00162138"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11.  </w:t>
            </w:r>
            <w:r w:rsidR="00751475" w:rsidRPr="00BF29BF">
              <w:rPr>
                <w:rFonts w:ascii="Arial" w:eastAsia="Times New Roman" w:hAnsi="Arial" w:cs="Arial"/>
                <w:szCs w:val="24"/>
              </w:rPr>
              <w:t>Completion of Root Cause Analysis</w:t>
            </w:r>
          </w:p>
        </w:tc>
        <w:tc>
          <w:tcPr>
            <w:tcW w:w="2700" w:type="dxa"/>
            <w:shd w:val="clear" w:color="auto" w:fill="auto"/>
          </w:tcPr>
          <w:p w14:paraId="64E9C056" w14:textId="2DFA5E4D" w:rsidR="00162138" w:rsidRPr="00BF29BF" w:rsidRDefault="0016213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$5,000 per incident</w:t>
            </w:r>
          </w:p>
        </w:tc>
      </w:tr>
      <w:tr w:rsidR="00162138" w:rsidRPr="00BF29BF" w14:paraId="514FBE0A" w14:textId="77777777" w:rsidTr="008C30B3">
        <w:tc>
          <w:tcPr>
            <w:tcW w:w="4950" w:type="dxa"/>
            <w:shd w:val="clear" w:color="auto" w:fill="auto"/>
          </w:tcPr>
          <w:p w14:paraId="7ABCDC6D" w14:textId="77777777" w:rsidR="00162138" w:rsidRPr="00BF29BF" w:rsidRDefault="00162138" w:rsidP="00E2635A">
            <w:pPr>
              <w:suppressAutoHyphens w:val="0"/>
              <w:spacing w:after="120"/>
              <w:rPr>
                <w:rFonts w:ascii="Arial" w:eastAsia="Times New Roman" w:hAnsi="Arial" w:cs="Arial"/>
                <w:szCs w:val="24"/>
              </w:rPr>
            </w:pPr>
          </w:p>
          <w:p w14:paraId="52B369BD" w14:textId="0DF39876" w:rsidR="00162138" w:rsidRPr="00BF29BF" w:rsidRDefault="00162138"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12.  </w:t>
            </w:r>
            <w:r w:rsidR="003F07F8" w:rsidRPr="00BF29BF">
              <w:rPr>
                <w:rFonts w:ascii="Arial" w:eastAsia="Times New Roman" w:hAnsi="Arial" w:cs="Arial"/>
                <w:szCs w:val="24"/>
              </w:rPr>
              <w:t>Privileged Access Audits</w:t>
            </w:r>
          </w:p>
        </w:tc>
        <w:tc>
          <w:tcPr>
            <w:tcW w:w="2700" w:type="dxa"/>
            <w:shd w:val="clear" w:color="auto" w:fill="auto"/>
          </w:tcPr>
          <w:p w14:paraId="47EC5A44" w14:textId="1F35F825" w:rsidR="00162138" w:rsidRPr="00BF29BF" w:rsidRDefault="0016213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$5,000 per incident</w:t>
            </w:r>
          </w:p>
        </w:tc>
      </w:tr>
      <w:tr w:rsidR="00162138" w:rsidRPr="00BF29BF" w14:paraId="2C277493" w14:textId="77777777" w:rsidTr="008C30B3">
        <w:tc>
          <w:tcPr>
            <w:tcW w:w="4950" w:type="dxa"/>
            <w:shd w:val="clear" w:color="auto" w:fill="auto"/>
          </w:tcPr>
          <w:p w14:paraId="76AA0809" w14:textId="77777777" w:rsidR="00162138" w:rsidRPr="00BF29BF" w:rsidRDefault="00162138" w:rsidP="00E2635A">
            <w:pPr>
              <w:suppressAutoHyphens w:val="0"/>
              <w:spacing w:after="120"/>
              <w:rPr>
                <w:rFonts w:ascii="Arial" w:eastAsia="Times New Roman" w:hAnsi="Arial" w:cs="Arial"/>
                <w:szCs w:val="24"/>
              </w:rPr>
            </w:pPr>
          </w:p>
          <w:p w14:paraId="534CC10C" w14:textId="0D6CD9FC" w:rsidR="00162138" w:rsidRPr="00BF29BF" w:rsidRDefault="00162138"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13.  </w:t>
            </w:r>
            <w:r w:rsidR="003F07F8" w:rsidRPr="00BF29BF">
              <w:rPr>
                <w:rFonts w:ascii="Arial" w:eastAsia="Times New Roman" w:hAnsi="Arial" w:cs="Arial"/>
                <w:szCs w:val="24"/>
              </w:rPr>
              <w:t>Application Security Scans</w:t>
            </w:r>
          </w:p>
        </w:tc>
        <w:tc>
          <w:tcPr>
            <w:tcW w:w="2700" w:type="dxa"/>
            <w:shd w:val="clear" w:color="auto" w:fill="auto"/>
          </w:tcPr>
          <w:p w14:paraId="4296BEED" w14:textId="65C054DD" w:rsidR="00162138" w:rsidRPr="00BF29BF" w:rsidRDefault="0016213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$5,000 monthly</w:t>
            </w:r>
          </w:p>
        </w:tc>
      </w:tr>
      <w:tr w:rsidR="00162138" w:rsidRPr="00BF29BF" w14:paraId="1EA79A01" w14:textId="77777777" w:rsidTr="008C30B3">
        <w:tc>
          <w:tcPr>
            <w:tcW w:w="4950" w:type="dxa"/>
            <w:shd w:val="clear" w:color="auto" w:fill="auto"/>
          </w:tcPr>
          <w:p w14:paraId="0E12495B" w14:textId="77777777" w:rsidR="00162138" w:rsidRPr="00BF29BF" w:rsidRDefault="00162138" w:rsidP="00E2635A">
            <w:pPr>
              <w:suppressAutoHyphens w:val="0"/>
              <w:spacing w:after="120"/>
              <w:rPr>
                <w:rFonts w:ascii="Arial" w:eastAsia="Times New Roman" w:hAnsi="Arial" w:cs="Arial"/>
                <w:szCs w:val="24"/>
              </w:rPr>
            </w:pPr>
          </w:p>
          <w:p w14:paraId="1BE0A1F2" w14:textId="3DB42354" w:rsidR="00162138" w:rsidRPr="00BF29BF" w:rsidRDefault="00162138" w:rsidP="00E2635A">
            <w:pPr>
              <w:suppressAutoHyphens w:val="0"/>
              <w:spacing w:after="120"/>
              <w:rPr>
                <w:rFonts w:ascii="Arial" w:eastAsia="Times New Roman" w:hAnsi="Arial" w:cs="Arial"/>
                <w:szCs w:val="24"/>
              </w:rPr>
            </w:pPr>
            <w:r w:rsidRPr="00BF29BF">
              <w:rPr>
                <w:rFonts w:ascii="Arial" w:eastAsia="Times New Roman" w:hAnsi="Arial" w:cs="Arial"/>
                <w:szCs w:val="24"/>
              </w:rPr>
              <w:t xml:space="preserve">14.  </w:t>
            </w:r>
            <w:r w:rsidR="003F07F8" w:rsidRPr="00BF29BF">
              <w:rPr>
                <w:rFonts w:ascii="Arial" w:eastAsia="Times New Roman" w:hAnsi="Arial" w:cs="Arial"/>
                <w:szCs w:val="24"/>
              </w:rPr>
              <w:t>Security Incident Notification</w:t>
            </w:r>
          </w:p>
        </w:tc>
        <w:tc>
          <w:tcPr>
            <w:tcW w:w="2700" w:type="dxa"/>
            <w:shd w:val="clear" w:color="auto" w:fill="auto"/>
          </w:tcPr>
          <w:p w14:paraId="13B194D6" w14:textId="40892C4D" w:rsidR="00162138" w:rsidRPr="00BF29BF" w:rsidRDefault="00751475"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$10,000 per incident</w:t>
            </w:r>
          </w:p>
        </w:tc>
      </w:tr>
      <w:tr w:rsidR="00751475" w:rsidRPr="00BF29BF" w14:paraId="79F87455" w14:textId="77777777" w:rsidTr="008C30B3">
        <w:tc>
          <w:tcPr>
            <w:tcW w:w="4950" w:type="dxa"/>
            <w:shd w:val="clear" w:color="auto" w:fill="auto"/>
          </w:tcPr>
          <w:p w14:paraId="488EF099" w14:textId="77777777" w:rsidR="003F07F8" w:rsidRPr="00BF29BF" w:rsidRDefault="003F07F8" w:rsidP="00E2635A">
            <w:pPr>
              <w:suppressAutoHyphens w:val="0"/>
              <w:spacing w:after="120"/>
              <w:rPr>
                <w:rFonts w:ascii="Arial" w:eastAsia="Times New Roman" w:hAnsi="Arial" w:cs="Arial"/>
                <w:szCs w:val="24"/>
              </w:rPr>
            </w:pPr>
          </w:p>
          <w:p w14:paraId="1FD5B0CC" w14:textId="73A15A2F" w:rsidR="00751475" w:rsidRPr="00BF29BF" w:rsidRDefault="00751475" w:rsidP="00E2635A">
            <w:pPr>
              <w:suppressAutoHyphens w:val="0"/>
              <w:spacing w:after="120"/>
              <w:rPr>
                <w:rFonts w:ascii="Arial" w:eastAsia="Times New Roman" w:hAnsi="Arial" w:cs="Arial"/>
                <w:szCs w:val="24"/>
              </w:rPr>
            </w:pPr>
            <w:r w:rsidRPr="00BF29BF">
              <w:rPr>
                <w:rFonts w:ascii="Arial" w:eastAsia="Times New Roman" w:hAnsi="Arial" w:cs="Arial"/>
                <w:szCs w:val="24"/>
              </w:rPr>
              <w:t>15.</w:t>
            </w:r>
            <w:r w:rsidR="003F07F8" w:rsidRPr="00BF29BF">
              <w:rPr>
                <w:rFonts w:ascii="Arial" w:eastAsia="Times New Roman" w:hAnsi="Arial" w:cs="Arial"/>
                <w:szCs w:val="24"/>
              </w:rPr>
              <w:t xml:space="preserve">  </w:t>
            </w:r>
            <w:r w:rsidRPr="00BF29BF">
              <w:rPr>
                <w:rFonts w:ascii="Arial" w:eastAsia="Times New Roman" w:hAnsi="Arial" w:cs="Arial"/>
                <w:szCs w:val="24"/>
              </w:rPr>
              <w:t xml:space="preserve"> </w:t>
            </w:r>
            <w:r w:rsidR="003F07F8" w:rsidRPr="00BF29BF">
              <w:rPr>
                <w:rFonts w:ascii="Arial" w:eastAsia="Times New Roman" w:hAnsi="Arial" w:cs="Arial"/>
                <w:szCs w:val="24"/>
              </w:rPr>
              <w:t>Security Incident Reporting</w:t>
            </w:r>
            <w:r w:rsidRPr="00BF29BF">
              <w:rPr>
                <w:rFonts w:ascii="Arial" w:eastAsia="Times New Roman" w:hAnsi="Arial" w:cs="Arial"/>
                <w:szCs w:val="24"/>
              </w:rPr>
              <w:t xml:space="preserve"> </w:t>
            </w:r>
          </w:p>
        </w:tc>
        <w:tc>
          <w:tcPr>
            <w:tcW w:w="2700" w:type="dxa"/>
            <w:shd w:val="clear" w:color="auto" w:fill="auto"/>
          </w:tcPr>
          <w:p w14:paraId="63EC43F8" w14:textId="069FBEB3" w:rsidR="00751475" w:rsidRPr="00BF29BF" w:rsidRDefault="003F07F8"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$2,500 per incident per hour</w:t>
            </w:r>
          </w:p>
        </w:tc>
      </w:tr>
      <w:tr w:rsidR="003F07F8" w:rsidRPr="00BF29BF" w14:paraId="0B45487E" w14:textId="77777777" w:rsidTr="008C30B3">
        <w:tc>
          <w:tcPr>
            <w:tcW w:w="4950" w:type="dxa"/>
            <w:shd w:val="clear" w:color="auto" w:fill="auto"/>
          </w:tcPr>
          <w:p w14:paraId="600C9176" w14:textId="77777777" w:rsidR="003F07F8" w:rsidRPr="00BF29BF" w:rsidRDefault="003F07F8" w:rsidP="00E2635A">
            <w:pPr>
              <w:suppressAutoHyphens w:val="0"/>
              <w:spacing w:after="120"/>
              <w:rPr>
                <w:rFonts w:ascii="Arial" w:eastAsia="Times New Roman" w:hAnsi="Arial" w:cs="Arial"/>
                <w:szCs w:val="24"/>
              </w:rPr>
            </w:pPr>
          </w:p>
          <w:p w14:paraId="7611C2B8" w14:textId="76576DB5" w:rsidR="003F07F8" w:rsidRPr="00BF29BF" w:rsidRDefault="000C0546" w:rsidP="00E2635A">
            <w:pPr>
              <w:suppressAutoHyphens w:val="0"/>
              <w:spacing w:after="120"/>
              <w:rPr>
                <w:rFonts w:ascii="Arial" w:eastAsia="Times New Roman" w:hAnsi="Arial" w:cs="Arial"/>
                <w:szCs w:val="24"/>
              </w:rPr>
            </w:pPr>
            <w:r w:rsidRPr="00BF29BF">
              <w:rPr>
                <w:rFonts w:ascii="Arial" w:eastAsia="Times New Roman" w:hAnsi="Arial" w:cs="Arial"/>
                <w:szCs w:val="24"/>
              </w:rPr>
              <w:t>16.  Security Incident Negligence</w:t>
            </w:r>
          </w:p>
        </w:tc>
        <w:tc>
          <w:tcPr>
            <w:tcW w:w="2700" w:type="dxa"/>
            <w:shd w:val="clear" w:color="auto" w:fill="auto"/>
          </w:tcPr>
          <w:p w14:paraId="226802EF" w14:textId="5B2821B6" w:rsidR="003F07F8" w:rsidRPr="00BF29BF" w:rsidRDefault="000C0546" w:rsidP="00E2635A">
            <w:pPr>
              <w:suppressAutoHyphens w:val="0"/>
              <w:spacing w:before="240" w:after="120"/>
              <w:ind w:right="702"/>
              <w:rPr>
                <w:rFonts w:ascii="Arial" w:eastAsia="Times New Roman" w:hAnsi="Arial" w:cs="Arial"/>
                <w:szCs w:val="24"/>
              </w:rPr>
            </w:pPr>
            <w:r w:rsidRPr="00BF29BF">
              <w:rPr>
                <w:rFonts w:ascii="Arial" w:eastAsia="Times New Roman" w:hAnsi="Arial" w:cs="Arial"/>
                <w:szCs w:val="24"/>
              </w:rPr>
              <w:t>$10,000 per hour</w:t>
            </w:r>
          </w:p>
        </w:tc>
      </w:tr>
    </w:tbl>
    <w:p w14:paraId="18903852" w14:textId="77777777" w:rsidR="000C0546" w:rsidRPr="00BF29BF" w:rsidRDefault="000C0546" w:rsidP="00E2635A">
      <w:pPr>
        <w:pStyle w:val="Level2"/>
        <w:spacing w:before="240"/>
        <w:rPr>
          <w:szCs w:val="24"/>
        </w:rPr>
      </w:pPr>
      <w:bookmarkStart w:id="362" w:name="_Toc143592544"/>
      <w:bookmarkStart w:id="363" w:name="_Toc159318601"/>
      <w:r w:rsidRPr="00BF29BF">
        <w:rPr>
          <w:szCs w:val="24"/>
        </w:rPr>
        <w:lastRenderedPageBreak/>
        <w:t>Available Remedies.</w:t>
      </w:r>
      <w:bookmarkEnd w:id="362"/>
      <w:bookmarkEnd w:id="363"/>
      <w:r w:rsidRPr="00BF29BF">
        <w:rPr>
          <w:szCs w:val="24"/>
        </w:rPr>
        <w:t xml:space="preserve"> </w:t>
      </w:r>
    </w:p>
    <w:p w14:paraId="6FCD6C57" w14:textId="77777777" w:rsidR="000C0546" w:rsidRPr="00BF29BF" w:rsidRDefault="000C0546" w:rsidP="00E2635A">
      <w:pPr>
        <w:pStyle w:val="10sp0"/>
        <w:ind w:firstLine="720"/>
        <w:rPr>
          <w:rFonts w:cs="Arial"/>
          <w:szCs w:val="24"/>
        </w:rPr>
      </w:pPr>
      <w:r w:rsidRPr="00BF29BF">
        <w:rPr>
          <w:rFonts w:cs="Arial"/>
          <w:szCs w:val="24"/>
        </w:rPr>
        <w:t xml:space="preserve">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  </w:t>
      </w:r>
      <w:bookmarkStart w:id="364" w:name="_Hlk150272330"/>
      <w:r w:rsidRPr="00BF29BF">
        <w:rPr>
          <w:rFonts w:cs="Arial"/>
          <w:szCs w:val="24"/>
        </w:rPr>
        <w:t>Notwithstanding the foregoing, any damages to which the Consortium is entitled to recover under this Agreement shall be proportionately reduced by the Liquidated Damages payable to, or previously paid to, the Consortium.</w:t>
      </w:r>
      <w:bookmarkEnd w:id="364"/>
    </w:p>
    <w:p w14:paraId="36C23B8B" w14:textId="77777777" w:rsidR="000C0546" w:rsidRPr="00BF29BF" w:rsidRDefault="000C0546" w:rsidP="00E2635A">
      <w:pPr>
        <w:pStyle w:val="Level2"/>
        <w:rPr>
          <w:szCs w:val="24"/>
        </w:rPr>
      </w:pPr>
      <w:bookmarkStart w:id="365" w:name="_Toc143592545"/>
      <w:bookmarkStart w:id="366" w:name="_Toc159318602"/>
      <w:r w:rsidRPr="00BF29BF">
        <w:rPr>
          <w:szCs w:val="24"/>
        </w:rPr>
        <w:t>Payments.</w:t>
      </w:r>
      <w:bookmarkEnd w:id="365"/>
      <w:bookmarkEnd w:id="366"/>
      <w:r w:rsidRPr="00BF29BF">
        <w:rPr>
          <w:szCs w:val="24"/>
        </w:rPr>
        <w:t xml:space="preserve"> </w:t>
      </w:r>
    </w:p>
    <w:p w14:paraId="5BFC49EC" w14:textId="4D141FFD" w:rsidR="00153A41" w:rsidRPr="00BF29BF" w:rsidRDefault="000C0546" w:rsidP="00E2635A">
      <w:pPr>
        <w:pStyle w:val="10sp0"/>
        <w:ind w:firstLine="720"/>
        <w:rPr>
          <w:rFonts w:cs="Arial"/>
          <w:szCs w:val="24"/>
        </w:rPr>
      </w:pPr>
      <w:r w:rsidRPr="00BF29BF">
        <w:rPr>
          <w:rFonts w:cs="Arial"/>
          <w:szCs w:val="24"/>
        </w:rPr>
        <w:t>Amounts due the Consortium as Liquidated Damages may be deducted by the Consortium from any amounts owing to Contractor under this Agreement. In the event Liquidated Damages are assessed during a month in which no money is owed by the Consortium to the Contractor, the Liquidated Damages will be billed separately to the Contractor.</w:t>
      </w:r>
    </w:p>
    <w:p w14:paraId="78ACB766" w14:textId="17762A64" w:rsidR="00857CB2" w:rsidRPr="00BF29BF" w:rsidRDefault="00C60CAA" w:rsidP="00E2635A">
      <w:pPr>
        <w:pStyle w:val="Level1"/>
        <w:rPr>
          <w:rFonts w:cs="Arial"/>
          <w:szCs w:val="24"/>
        </w:rPr>
      </w:pPr>
      <w:bookmarkStart w:id="367" w:name="_Toc159318603"/>
      <w:r w:rsidRPr="00BF29BF">
        <w:rPr>
          <w:rFonts w:cs="Arial"/>
          <w:szCs w:val="24"/>
        </w:rPr>
        <w:t>ADDITIONAL LIABILITIES AND REMEDIES</w:t>
      </w:r>
      <w:r w:rsidR="00857CB2" w:rsidRPr="00BF29BF">
        <w:rPr>
          <w:rFonts w:cs="Arial"/>
          <w:szCs w:val="24"/>
        </w:rPr>
        <w:t>.</w:t>
      </w:r>
      <w:bookmarkEnd w:id="367"/>
    </w:p>
    <w:p w14:paraId="1E8635E9" w14:textId="77777777" w:rsidR="0074383B" w:rsidRPr="00BF29BF" w:rsidRDefault="0074383B" w:rsidP="00E2635A">
      <w:pPr>
        <w:pStyle w:val="Level2"/>
        <w:rPr>
          <w:szCs w:val="24"/>
        </w:rPr>
      </w:pPr>
      <w:bookmarkStart w:id="368" w:name="_Toc143592547"/>
      <w:bookmarkStart w:id="369" w:name="_Toc159318604"/>
      <w:r w:rsidRPr="00BF29BF">
        <w:rPr>
          <w:szCs w:val="24"/>
        </w:rPr>
        <w:t>Withholding Payments.</w:t>
      </w:r>
      <w:bookmarkEnd w:id="368"/>
      <w:bookmarkEnd w:id="369"/>
      <w:r w:rsidRPr="00BF29BF">
        <w:rPr>
          <w:szCs w:val="24"/>
        </w:rPr>
        <w:t xml:space="preserve"> </w:t>
      </w:r>
    </w:p>
    <w:p w14:paraId="1DCEE604" w14:textId="4D68FAE8" w:rsidR="0074383B" w:rsidRPr="00BF29BF" w:rsidRDefault="0074383B" w:rsidP="00E2635A">
      <w:pPr>
        <w:pStyle w:val="10sp0"/>
        <w:ind w:firstLine="720"/>
        <w:rPr>
          <w:rFonts w:cs="Arial"/>
          <w:szCs w:val="24"/>
        </w:rPr>
      </w:pPr>
      <w:r w:rsidRPr="00BF29BF">
        <w:rPr>
          <w:rFonts w:cs="Arial"/>
          <w:szCs w:val="24"/>
        </w:rPr>
        <w:t>Consortium will notify Contractor of any Deficiency on Contractor’s part to perform its obligations under this Agreement.  If, after receiving such Notice, Contractor fails to cure its non-performance within the time periods specified in Section 11.4, including its subparts, Consortium shall have the right to withhold payments to Contractor, in whole or in part, until such failure to perform is cured in all materials respects; provided that the Consortium shall not withhold payment for Deliverables and Services that have been Accepted by the Consortium.</w:t>
      </w:r>
    </w:p>
    <w:p w14:paraId="255AEE0A" w14:textId="77777777" w:rsidR="0074383B" w:rsidRPr="00BF29BF" w:rsidRDefault="0074383B" w:rsidP="00E2635A">
      <w:pPr>
        <w:pStyle w:val="Level2"/>
        <w:rPr>
          <w:szCs w:val="24"/>
        </w:rPr>
      </w:pPr>
      <w:bookmarkStart w:id="370" w:name="_Toc60726229"/>
      <w:bookmarkStart w:id="371" w:name="_Toc143592548"/>
      <w:bookmarkStart w:id="372" w:name="_Toc159318605"/>
      <w:r w:rsidRPr="00BF29BF">
        <w:rPr>
          <w:szCs w:val="24"/>
        </w:rPr>
        <w:t>Reductions in Payments Due.</w:t>
      </w:r>
      <w:bookmarkEnd w:id="370"/>
      <w:bookmarkEnd w:id="371"/>
      <w:bookmarkEnd w:id="372"/>
    </w:p>
    <w:p w14:paraId="2C6AAD28" w14:textId="77777777" w:rsidR="0074383B" w:rsidRPr="00BF29BF" w:rsidRDefault="0074383B" w:rsidP="00E2635A">
      <w:pPr>
        <w:pStyle w:val="10sp0"/>
        <w:ind w:firstLine="720"/>
        <w:rPr>
          <w:rFonts w:cs="Arial"/>
          <w:szCs w:val="24"/>
        </w:rPr>
      </w:pPr>
      <w:r w:rsidRPr="00BF29BF">
        <w:rPr>
          <w:rFonts w:cs="Arial"/>
          <w:szCs w:val="24"/>
        </w:rPr>
        <w:t>Amounts due the Consortium by Contractor, including but not limited to Liquidated Damages or other damages, or claims for damages as have been adjudicated in Consortium’s favor by a court of competent jurisdiction, may be deducted or set-off by the Consortium from any money payable to Contractor pursuant to this Agreement.</w:t>
      </w:r>
    </w:p>
    <w:p w14:paraId="1381A1DD" w14:textId="77777777" w:rsidR="0074383B" w:rsidRPr="00BF29BF" w:rsidRDefault="0074383B" w:rsidP="00E2635A">
      <w:pPr>
        <w:pStyle w:val="Level2"/>
        <w:rPr>
          <w:szCs w:val="24"/>
        </w:rPr>
      </w:pPr>
      <w:bookmarkStart w:id="373" w:name="_Toc60726230"/>
      <w:bookmarkStart w:id="374" w:name="_Toc143592549"/>
      <w:bookmarkStart w:id="375" w:name="_Toc159318606"/>
      <w:r w:rsidRPr="00BF29BF">
        <w:rPr>
          <w:szCs w:val="24"/>
        </w:rPr>
        <w:t>Cover.</w:t>
      </w:r>
      <w:bookmarkEnd w:id="373"/>
      <w:bookmarkEnd w:id="374"/>
      <w:bookmarkEnd w:id="375"/>
      <w:r w:rsidRPr="00BF29BF">
        <w:rPr>
          <w:szCs w:val="24"/>
        </w:rPr>
        <w:t xml:space="preserve"> </w:t>
      </w:r>
    </w:p>
    <w:p w14:paraId="6F2B55F4" w14:textId="615CC97F" w:rsidR="0074383B" w:rsidRPr="00BF29BF" w:rsidRDefault="0074383B" w:rsidP="00E2635A">
      <w:pPr>
        <w:pStyle w:val="10sp0"/>
        <w:ind w:firstLine="720"/>
        <w:rPr>
          <w:rFonts w:cs="Arial"/>
          <w:szCs w:val="24"/>
        </w:rPr>
      </w:pPr>
      <w:r w:rsidRPr="00BF29BF">
        <w:rPr>
          <w:rFonts w:cs="Arial"/>
          <w:szCs w:val="24"/>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w:t>
      </w:r>
      <w:r w:rsidRPr="00BF29BF">
        <w:rPr>
          <w:rFonts w:cs="Arial"/>
          <w:szCs w:val="24"/>
        </w:rPr>
        <w:lastRenderedPageBreak/>
        <w:t xml:space="preserve">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sidR="008D2A07" w:rsidRPr="00BF29BF">
        <w:rPr>
          <w:rFonts w:cs="Arial"/>
          <w:szCs w:val="24"/>
        </w:rPr>
        <w:t>BenefitsCal</w:t>
      </w:r>
      <w:r w:rsidRPr="00BF29BF">
        <w:rPr>
          <w:rFonts w:cs="Arial"/>
          <w:szCs w:val="24"/>
        </w:rPr>
        <w:t xml:space="preserve"> Deliverables. </w:t>
      </w:r>
    </w:p>
    <w:p w14:paraId="6C8D5418" w14:textId="77777777" w:rsidR="0074383B" w:rsidRPr="00BF29BF" w:rsidRDefault="0074383B" w:rsidP="00E2635A">
      <w:pPr>
        <w:pStyle w:val="Level2"/>
        <w:rPr>
          <w:szCs w:val="24"/>
        </w:rPr>
      </w:pPr>
      <w:bookmarkStart w:id="376" w:name="_Toc60726231"/>
      <w:bookmarkStart w:id="377" w:name="_Toc143592550"/>
      <w:bookmarkStart w:id="378" w:name="_Toc159318607"/>
      <w:r w:rsidRPr="00BF29BF">
        <w:rPr>
          <w:szCs w:val="24"/>
        </w:rPr>
        <w:t>Suspension Due to Breach.</w:t>
      </w:r>
      <w:bookmarkEnd w:id="376"/>
      <w:bookmarkEnd w:id="377"/>
      <w:bookmarkEnd w:id="378"/>
    </w:p>
    <w:p w14:paraId="04E010A3" w14:textId="77777777" w:rsidR="0074383B" w:rsidRPr="00BF29BF" w:rsidRDefault="0074383B" w:rsidP="00E2635A">
      <w:pPr>
        <w:pStyle w:val="10sp0"/>
        <w:ind w:firstLine="720"/>
        <w:rPr>
          <w:rFonts w:cs="Arial"/>
          <w:szCs w:val="24"/>
        </w:rPr>
      </w:pPr>
      <w:r w:rsidRPr="00BF29BF">
        <w:rPr>
          <w:rFonts w:cs="Arial"/>
          <w:szCs w:val="24"/>
        </w:rPr>
        <w:t>In the event the Consortium determines that a breach of this Agreement has occurred on the part of Contractor, and the situation is deemed by the Consortium to merit corrective action, the following sequential suspension procedure will be implemented:</w:t>
      </w:r>
    </w:p>
    <w:p w14:paraId="22EAF0B1" w14:textId="77777777" w:rsidR="0074383B" w:rsidRPr="00BF29BF" w:rsidRDefault="0074383B" w:rsidP="00E2635A">
      <w:pPr>
        <w:pStyle w:val="Level3"/>
        <w:rPr>
          <w:rFonts w:cs="Arial"/>
          <w:b w:val="0"/>
          <w:szCs w:val="24"/>
        </w:rPr>
      </w:pPr>
      <w:r w:rsidRPr="00BF29BF">
        <w:rPr>
          <w:rFonts w:cs="Arial"/>
          <w:b w:val="0"/>
          <w:szCs w:val="24"/>
        </w:rPr>
        <w:t>The Consortium shall send a Notice to Contractor in writing to Contractor’s Notice address of a perceived compliance breach describing the Consortium’s concerns.</w:t>
      </w:r>
    </w:p>
    <w:p w14:paraId="2A2087F9" w14:textId="77777777" w:rsidR="0074383B" w:rsidRPr="00BF29BF" w:rsidRDefault="0074383B" w:rsidP="00E2635A">
      <w:pPr>
        <w:pStyle w:val="Level3"/>
        <w:rPr>
          <w:rFonts w:cs="Arial"/>
          <w:b w:val="0"/>
          <w:szCs w:val="24"/>
        </w:rPr>
      </w:pPr>
      <w:r w:rsidRPr="00BF29BF">
        <w:rPr>
          <w:rFonts w:cs="Arial"/>
          <w:b w:val="0"/>
          <w:szCs w:val="24"/>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3D0D34D9" w14:textId="77777777" w:rsidR="0074383B" w:rsidRPr="00BF29BF" w:rsidRDefault="0074383B" w:rsidP="00E2635A">
      <w:pPr>
        <w:pStyle w:val="Level3"/>
        <w:rPr>
          <w:rFonts w:cs="Arial"/>
          <w:b w:val="0"/>
          <w:szCs w:val="24"/>
        </w:rPr>
      </w:pPr>
      <w:r w:rsidRPr="00BF29BF">
        <w:rPr>
          <w:rFonts w:cs="Arial"/>
          <w:b w:val="0"/>
          <w:szCs w:val="24"/>
        </w:rPr>
        <w:t>The Consortium shall notify Contractor in writing within ten (10) days as to the Consortium’s final disposition of its concerns.</w:t>
      </w:r>
    </w:p>
    <w:p w14:paraId="3EB1370F" w14:textId="77777777" w:rsidR="0074383B" w:rsidRPr="00BF29BF" w:rsidRDefault="0074383B" w:rsidP="00E2635A">
      <w:pPr>
        <w:pStyle w:val="Level3"/>
        <w:rPr>
          <w:rFonts w:cs="Arial"/>
          <w:b w:val="0"/>
          <w:szCs w:val="24"/>
        </w:rPr>
      </w:pPr>
      <w:r w:rsidRPr="00BF29BF">
        <w:rPr>
          <w:rFonts w:cs="Arial"/>
          <w:b w:val="0"/>
          <w:szCs w:val="24"/>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Sections 18.1 or 18.2.</w:t>
      </w:r>
    </w:p>
    <w:p w14:paraId="2F9A0634" w14:textId="77777777" w:rsidR="0074383B" w:rsidRPr="00BF29BF" w:rsidRDefault="0074383B" w:rsidP="00E2635A">
      <w:pPr>
        <w:pStyle w:val="Level2"/>
        <w:rPr>
          <w:szCs w:val="24"/>
        </w:rPr>
      </w:pPr>
      <w:bookmarkStart w:id="379" w:name="_Toc60726232"/>
      <w:bookmarkStart w:id="380" w:name="_Toc143592551"/>
      <w:bookmarkStart w:id="381" w:name="_Toc159318608"/>
      <w:r w:rsidRPr="00BF29BF">
        <w:rPr>
          <w:szCs w:val="24"/>
        </w:rPr>
        <w:t>Suspension for Convenience.</w:t>
      </w:r>
      <w:bookmarkEnd w:id="379"/>
      <w:bookmarkEnd w:id="380"/>
      <w:bookmarkEnd w:id="381"/>
    </w:p>
    <w:p w14:paraId="42ECC4DE" w14:textId="77777777" w:rsidR="0074383B" w:rsidRPr="00BF29BF" w:rsidRDefault="0074383B" w:rsidP="00E2635A">
      <w:pPr>
        <w:pStyle w:val="10sp0"/>
        <w:ind w:firstLine="720"/>
        <w:rPr>
          <w:rFonts w:cs="Arial"/>
          <w:szCs w:val="24"/>
        </w:rPr>
      </w:pPr>
      <w:r w:rsidRPr="00BF29BF">
        <w:rPr>
          <w:rFonts w:cs="Arial"/>
          <w:szCs w:val="24"/>
        </w:rPr>
        <w:t xml:space="preserve">The Consortium shall have the right at any time during the Project to suspend Contractor’s, or any of its Subcontractor’s,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w:t>
      </w:r>
      <w:r w:rsidRPr="00BF29BF">
        <w:rPr>
          <w:rFonts w:cs="Arial"/>
          <w:szCs w:val="24"/>
        </w:rPr>
        <w:lastRenderedPageBreak/>
        <w:t>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0495989" w14:textId="77777777" w:rsidR="0074383B" w:rsidRPr="00BF29BF" w:rsidRDefault="0074383B" w:rsidP="00E2635A">
      <w:pPr>
        <w:pStyle w:val="Level2"/>
        <w:rPr>
          <w:szCs w:val="24"/>
        </w:rPr>
      </w:pPr>
      <w:bookmarkStart w:id="382" w:name="_Toc60726233"/>
      <w:bookmarkStart w:id="383" w:name="_Toc143592552"/>
      <w:bookmarkStart w:id="384" w:name="_Toc159318609"/>
      <w:r w:rsidRPr="00BF29BF">
        <w:rPr>
          <w:szCs w:val="24"/>
        </w:rPr>
        <w:t>Limitation on Liability – CONSORTIUM.</w:t>
      </w:r>
      <w:bookmarkEnd w:id="382"/>
      <w:bookmarkEnd w:id="383"/>
      <w:bookmarkEnd w:id="384"/>
      <w:r w:rsidRPr="00BF29BF">
        <w:rPr>
          <w:szCs w:val="24"/>
        </w:rPr>
        <w:t xml:space="preserve">  </w:t>
      </w:r>
    </w:p>
    <w:p w14:paraId="68FC8AEC" w14:textId="77777777" w:rsidR="0074383B" w:rsidRPr="00BF29BF" w:rsidRDefault="0074383B" w:rsidP="00E2635A">
      <w:pPr>
        <w:pStyle w:val="10sp0"/>
        <w:ind w:left="720"/>
        <w:rPr>
          <w:rFonts w:cs="Arial"/>
          <w:szCs w:val="24"/>
        </w:rPr>
      </w:pPr>
      <w:r w:rsidRPr="00BF29BF">
        <w:rPr>
          <w:rFonts w:cs="Arial"/>
          <w:szCs w:val="24"/>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3B6A7BBE" w14:textId="77777777" w:rsidR="0074383B" w:rsidRPr="00BF29BF" w:rsidRDefault="0074383B" w:rsidP="00E2635A">
      <w:pPr>
        <w:pStyle w:val="Level2"/>
        <w:rPr>
          <w:szCs w:val="24"/>
        </w:rPr>
      </w:pPr>
      <w:bookmarkStart w:id="385" w:name="_Toc60726234"/>
      <w:bookmarkStart w:id="386" w:name="_Toc143592553"/>
      <w:bookmarkStart w:id="387" w:name="_Toc159318610"/>
      <w:r w:rsidRPr="00BF29BF">
        <w:rPr>
          <w:szCs w:val="24"/>
        </w:rPr>
        <w:t>Limitation on Liability – CONTRACTOR.</w:t>
      </w:r>
      <w:bookmarkEnd w:id="385"/>
      <w:bookmarkEnd w:id="386"/>
      <w:bookmarkEnd w:id="387"/>
      <w:r w:rsidRPr="00BF29BF">
        <w:rPr>
          <w:szCs w:val="24"/>
        </w:rPr>
        <w:t xml:space="preserve"> </w:t>
      </w:r>
    </w:p>
    <w:p w14:paraId="14A94F33" w14:textId="29076587" w:rsidR="00857CB2" w:rsidRPr="00BF29BF" w:rsidRDefault="0074383B" w:rsidP="00E2635A">
      <w:pPr>
        <w:pStyle w:val="10sp0"/>
        <w:ind w:left="720"/>
        <w:rPr>
          <w:rFonts w:cs="Arial"/>
          <w:szCs w:val="24"/>
        </w:rPr>
      </w:pPr>
      <w:r w:rsidRPr="00BF29BF">
        <w:rPr>
          <w:rFonts w:cs="Arial"/>
          <w:szCs w:val="24"/>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11.7, 14.3, AND 19.24 OF THIS AGREEMENT AND DAMAGES ARISING FROM BREACH OF SECTION 15, CONFIDENTIAL DATA, SHALL NOT BE DEEMED CONSEQUENTIAL, INDIRECT, INCIDENTAL, EXEMPLARY OR PUNITIVE DAMAGES BUT RATHER SHALL BE SUBJECT TO SUBCLAUSE 14.7(i). </w:t>
      </w:r>
      <w:r w:rsidR="00153A41" w:rsidRPr="00BF29BF">
        <w:rPr>
          <w:rFonts w:cs="Arial"/>
          <w:szCs w:val="24"/>
        </w:rPr>
        <w:t xml:space="preserve">  </w:t>
      </w:r>
    </w:p>
    <w:p w14:paraId="3E50144B" w14:textId="2871D04E" w:rsidR="00857CB2" w:rsidRPr="00BF29BF" w:rsidRDefault="00C60CAA" w:rsidP="00E2635A">
      <w:pPr>
        <w:pStyle w:val="Level1"/>
        <w:rPr>
          <w:rFonts w:cs="Arial"/>
          <w:szCs w:val="24"/>
        </w:rPr>
      </w:pPr>
      <w:bookmarkStart w:id="388" w:name="_Toc159318611"/>
      <w:r w:rsidRPr="00BF29BF">
        <w:rPr>
          <w:rFonts w:cs="Arial"/>
          <w:szCs w:val="24"/>
        </w:rPr>
        <w:t>CONFIDENTIAL DATA; SECURITY</w:t>
      </w:r>
      <w:r w:rsidR="00857CB2" w:rsidRPr="00BF29BF">
        <w:rPr>
          <w:rFonts w:cs="Arial"/>
          <w:szCs w:val="24"/>
        </w:rPr>
        <w:t>.</w:t>
      </w:r>
      <w:bookmarkEnd w:id="388"/>
    </w:p>
    <w:p w14:paraId="016407F1" w14:textId="77777777" w:rsidR="00973CC4" w:rsidRPr="00BF29BF" w:rsidRDefault="00973CC4" w:rsidP="00E2635A">
      <w:pPr>
        <w:pStyle w:val="Level2"/>
        <w:rPr>
          <w:szCs w:val="24"/>
        </w:rPr>
      </w:pPr>
      <w:bookmarkStart w:id="389" w:name="_Toc143592555"/>
      <w:bookmarkStart w:id="390" w:name="_Toc159318612"/>
      <w:r w:rsidRPr="00BF29BF">
        <w:rPr>
          <w:szCs w:val="24"/>
        </w:rPr>
        <w:t>Confidentiality of Consortium and Third Party Information.</w:t>
      </w:r>
      <w:bookmarkEnd w:id="389"/>
      <w:bookmarkEnd w:id="390"/>
    </w:p>
    <w:p w14:paraId="75916876" w14:textId="00479977" w:rsidR="00973CC4" w:rsidRPr="00BF29BF" w:rsidRDefault="00973CC4" w:rsidP="00E2635A">
      <w:pPr>
        <w:pStyle w:val="10sp0"/>
        <w:ind w:firstLine="720"/>
        <w:rPr>
          <w:rFonts w:cs="Arial"/>
          <w:szCs w:val="24"/>
        </w:rPr>
      </w:pPr>
      <w:r w:rsidRPr="00BF29BF">
        <w:rPr>
          <w:rFonts w:cs="Arial"/>
          <w:szCs w:val="24"/>
        </w:rPr>
        <w:t xml:space="preserve"> Contractor shall maintain the confidentiality of all confidential records and information, including information relating to the BenefitsCal Project, billings, Consortium records, and third party applicant/participant records and information </w:t>
      </w:r>
      <w:r w:rsidRPr="00BF29BF">
        <w:rPr>
          <w:rFonts w:cs="Arial"/>
          <w:szCs w:val="24"/>
        </w:rPr>
        <w:lastRenderedPageBreak/>
        <w:t>(Program Data) in compliance with all applicable: (i) federal and State laws, rules, and regulations, including California Civil Code Section 1798.82 and California Welfare and Institutions Code Section 10850; (ii) all local County  ordinances; and (iii) Consortium written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California Department of Social Services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Intellectual Property Agreement for each of its employees performing work under this Agreement.  Further, Contractor shall provide to the Consortium an executed Subcontractor Employee Acknowledgment, Confidentiality, and Intellectual Property Assignment Agreement for each employee of each Subcontractor performing any work under a Consortium approved subcontract in accordance with Section 6.9.  Contractor shall comply with, implement, adhere to and align with, track, and report on all applicable State, federal, and CalSAWS standards, regulations, guidelines and requirements in place as of the</w:t>
      </w:r>
      <w:bookmarkStart w:id="391" w:name="_Hlk150265868"/>
      <w:r w:rsidRPr="00BF29BF">
        <w:rPr>
          <w:rFonts w:cs="Arial"/>
          <w:szCs w:val="24"/>
        </w:rPr>
        <w:t xml:space="preserve"> date of the Contractor’s Proposal, and thereafter shall update its compliance obligations to adhere to any changes in applicable State, federal and CalSAWS standards, regulations, guidelines, and requirements</w:t>
      </w:r>
      <w:bookmarkEnd w:id="391"/>
      <w:r w:rsidRPr="00BF29BF">
        <w:rPr>
          <w:rFonts w:cs="Arial"/>
          <w:szCs w:val="24"/>
        </w:rPr>
        <w:t>. These include, but are not limited to, Social Security Administration (Technical System Security Requirements), NIST, ADA, and California SIMM / SAM requirements.</w:t>
      </w:r>
    </w:p>
    <w:p w14:paraId="666174BF" w14:textId="77777777" w:rsidR="00973CC4" w:rsidRPr="00BF29BF" w:rsidRDefault="00973CC4" w:rsidP="00E2635A">
      <w:pPr>
        <w:pStyle w:val="Level2"/>
        <w:rPr>
          <w:szCs w:val="24"/>
        </w:rPr>
      </w:pPr>
      <w:bookmarkStart w:id="392" w:name="_Toc60726237"/>
      <w:bookmarkStart w:id="393" w:name="_Toc143592556"/>
      <w:bookmarkStart w:id="394" w:name="_Toc159318613"/>
      <w:r w:rsidRPr="00BF29BF">
        <w:rPr>
          <w:szCs w:val="24"/>
        </w:rPr>
        <w:t>HIPAA Compliance.</w:t>
      </w:r>
      <w:bookmarkEnd w:id="392"/>
      <w:bookmarkEnd w:id="393"/>
      <w:bookmarkEnd w:id="394"/>
    </w:p>
    <w:p w14:paraId="43C8AEC2" w14:textId="3147D076" w:rsidR="00973CC4" w:rsidRPr="00BF29BF" w:rsidRDefault="00973CC4" w:rsidP="00E2635A">
      <w:pPr>
        <w:pStyle w:val="10sp0"/>
        <w:rPr>
          <w:rFonts w:cs="Arial"/>
          <w:szCs w:val="24"/>
        </w:rPr>
      </w:pPr>
      <w:r w:rsidRPr="00BF29BF">
        <w:rPr>
          <w:rFonts w:cs="Arial"/>
          <w:b/>
          <w:szCs w:val="24"/>
        </w:rPr>
        <w:tab/>
      </w:r>
      <w:r w:rsidRPr="00BF29BF">
        <w:rPr>
          <w:rFonts w:cs="Arial"/>
          <w:szCs w:val="24"/>
        </w:rPr>
        <w:t>In addition to its obligations under 15.1 above, Contractor agrees to be bound by the requirements in the Consortium’s HIPAA Business Associate Agreement. This includes safeguards for data and information systems as well as prohibitions against disclosure.</w:t>
      </w:r>
    </w:p>
    <w:p w14:paraId="04E52D7C" w14:textId="77777777" w:rsidR="00973CC4" w:rsidRPr="00BF29BF" w:rsidRDefault="00973CC4" w:rsidP="00E2635A">
      <w:pPr>
        <w:pStyle w:val="Level2"/>
        <w:rPr>
          <w:szCs w:val="24"/>
        </w:rPr>
      </w:pPr>
      <w:bookmarkStart w:id="395" w:name="_Toc60726238"/>
      <w:bookmarkStart w:id="396" w:name="_Toc143592557"/>
      <w:bookmarkStart w:id="397" w:name="_Toc159318614"/>
      <w:r w:rsidRPr="00BF29BF">
        <w:rPr>
          <w:szCs w:val="24"/>
        </w:rPr>
        <w:t>Audit.</w:t>
      </w:r>
      <w:bookmarkEnd w:id="395"/>
      <w:bookmarkEnd w:id="396"/>
      <w:bookmarkEnd w:id="397"/>
    </w:p>
    <w:p w14:paraId="670E9BD3" w14:textId="77777777" w:rsidR="00973CC4" w:rsidRPr="00BF29BF" w:rsidRDefault="00973CC4" w:rsidP="00E2635A">
      <w:pPr>
        <w:pStyle w:val="10sp0"/>
        <w:ind w:firstLine="720"/>
        <w:rPr>
          <w:rFonts w:cs="Arial"/>
          <w:szCs w:val="24"/>
        </w:rPr>
      </w:pPr>
      <w:r w:rsidRPr="00BF29BF">
        <w:rPr>
          <w:rFonts w:cs="Arial"/>
          <w:szCs w:val="24"/>
        </w:rPr>
        <w:t>The Consortium reserves the right to monitor, audit or investigate Contractor’s use of the Consortium’s and/or third parties’ Confidential Information collected, used, or acquired by Contractor under this Agreement.</w:t>
      </w:r>
    </w:p>
    <w:p w14:paraId="367CED2E" w14:textId="77777777" w:rsidR="00973CC4" w:rsidRPr="00BF29BF" w:rsidRDefault="00973CC4" w:rsidP="00E2635A">
      <w:pPr>
        <w:pStyle w:val="Level2"/>
        <w:rPr>
          <w:szCs w:val="24"/>
        </w:rPr>
      </w:pPr>
      <w:bookmarkStart w:id="398" w:name="_Toc60726239"/>
      <w:bookmarkStart w:id="399" w:name="_Toc143592558"/>
      <w:bookmarkStart w:id="400" w:name="_Toc159318615"/>
      <w:r w:rsidRPr="00BF29BF">
        <w:rPr>
          <w:szCs w:val="24"/>
        </w:rPr>
        <w:lastRenderedPageBreak/>
        <w:t>Return.</w:t>
      </w:r>
      <w:bookmarkEnd w:id="398"/>
      <w:bookmarkEnd w:id="399"/>
      <w:bookmarkEnd w:id="400"/>
    </w:p>
    <w:p w14:paraId="71A3DD64" w14:textId="77777777" w:rsidR="00973CC4" w:rsidRPr="00BF29BF" w:rsidRDefault="00973CC4" w:rsidP="00E2635A">
      <w:pPr>
        <w:pStyle w:val="10sp0"/>
        <w:ind w:firstLine="720"/>
        <w:rPr>
          <w:rFonts w:cs="Arial"/>
          <w:szCs w:val="24"/>
        </w:rPr>
      </w:pPr>
      <w:r w:rsidRPr="00BF29BF">
        <w:rPr>
          <w:rFonts w:cs="Arial"/>
          <w:szCs w:val="24"/>
        </w:rPr>
        <w:t>Subject to record retention laws and requirements of this Agreement, Contractor shall promptly destroy or return to the Consortium all Confidential Information, including copies thereof, except for one copy that may be retained for regulatory or audit purposes, upon either demand by the Consortium or upon the expiration or termination of this Agreement.</w:t>
      </w:r>
    </w:p>
    <w:p w14:paraId="367143CF" w14:textId="2B15005B" w:rsidR="00973CC4" w:rsidRPr="00BF29BF" w:rsidRDefault="00973CC4" w:rsidP="00E2635A">
      <w:pPr>
        <w:pStyle w:val="Level2"/>
        <w:rPr>
          <w:szCs w:val="24"/>
        </w:rPr>
      </w:pPr>
      <w:bookmarkStart w:id="401" w:name="_Toc60726240"/>
      <w:bookmarkStart w:id="402" w:name="_Toc143592559"/>
      <w:bookmarkStart w:id="403" w:name="_Toc159318616"/>
      <w:r w:rsidRPr="00BF29BF">
        <w:rPr>
          <w:szCs w:val="24"/>
        </w:rPr>
        <w:t>Injunctive Relief.</w:t>
      </w:r>
      <w:bookmarkEnd w:id="401"/>
      <w:bookmarkEnd w:id="402"/>
      <w:bookmarkEnd w:id="403"/>
    </w:p>
    <w:p w14:paraId="3243270E" w14:textId="3BEEDC2E" w:rsidR="00973CC4" w:rsidRPr="00BF29BF" w:rsidRDefault="00973CC4" w:rsidP="00E2635A">
      <w:pPr>
        <w:pStyle w:val="Level3"/>
        <w:rPr>
          <w:rFonts w:cs="Arial"/>
          <w:b w:val="0"/>
          <w:szCs w:val="24"/>
        </w:rPr>
      </w:pPr>
      <w:r w:rsidRPr="00BF29BF">
        <w:rPr>
          <w:rFonts w:cs="Arial"/>
          <w:b w:val="0"/>
          <w:szCs w:val="24"/>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553E092B" w14:textId="77777777" w:rsidR="00973CC4" w:rsidRPr="00BF29BF" w:rsidRDefault="00973CC4" w:rsidP="00E2635A">
      <w:pPr>
        <w:pStyle w:val="Level3"/>
        <w:rPr>
          <w:rFonts w:cs="Arial"/>
          <w:b w:val="0"/>
          <w:szCs w:val="24"/>
        </w:rPr>
      </w:pPr>
      <w:r w:rsidRPr="00BF29BF">
        <w:rPr>
          <w:rFonts w:cs="Arial"/>
          <w:b w:val="0"/>
          <w:szCs w:val="24"/>
        </w:rPr>
        <w:t>The Consortium will immediately report to Contractor any and all unauthorized disclosures or uses of Contractor’s Confidential Information of which the Consortium becomes aware or has knowledge.</w:t>
      </w:r>
    </w:p>
    <w:p w14:paraId="47F2A298" w14:textId="77777777" w:rsidR="00973CC4" w:rsidRPr="00BF29BF" w:rsidRDefault="00973CC4" w:rsidP="00E2635A">
      <w:pPr>
        <w:pStyle w:val="Level2"/>
        <w:rPr>
          <w:szCs w:val="24"/>
        </w:rPr>
      </w:pPr>
      <w:bookmarkStart w:id="404" w:name="_Toc60726241"/>
      <w:bookmarkStart w:id="405" w:name="_Toc143592560"/>
      <w:bookmarkStart w:id="406" w:name="_Toc159318617"/>
      <w:r w:rsidRPr="00BF29BF">
        <w:rPr>
          <w:szCs w:val="24"/>
        </w:rPr>
        <w:t>Exceptions.</w:t>
      </w:r>
      <w:bookmarkEnd w:id="404"/>
      <w:bookmarkEnd w:id="405"/>
      <w:bookmarkEnd w:id="406"/>
    </w:p>
    <w:p w14:paraId="4254713E" w14:textId="77777777" w:rsidR="00973CC4" w:rsidRPr="00BF29BF" w:rsidRDefault="00973CC4" w:rsidP="00E2635A">
      <w:pPr>
        <w:pStyle w:val="10sp0"/>
        <w:ind w:firstLine="720"/>
        <w:rPr>
          <w:rFonts w:cs="Arial"/>
          <w:szCs w:val="24"/>
        </w:rPr>
      </w:pPr>
      <w:r w:rsidRPr="00BF29BF">
        <w:rPr>
          <w:rFonts w:cs="Arial"/>
          <w:szCs w:val="24"/>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3C893110" w14:textId="77777777" w:rsidR="00973CC4" w:rsidRPr="00BF29BF" w:rsidRDefault="00973CC4" w:rsidP="00E2635A">
      <w:pPr>
        <w:pStyle w:val="Level2"/>
        <w:rPr>
          <w:szCs w:val="24"/>
        </w:rPr>
      </w:pPr>
      <w:bookmarkStart w:id="407" w:name="_Toc60726242"/>
      <w:bookmarkStart w:id="408" w:name="_Toc143592561"/>
      <w:bookmarkStart w:id="409" w:name="_Toc159318618"/>
      <w:r w:rsidRPr="00BF29BF">
        <w:rPr>
          <w:szCs w:val="24"/>
        </w:rPr>
        <w:t>Compliance with California Public Records Act.</w:t>
      </w:r>
      <w:bookmarkEnd w:id="407"/>
      <w:bookmarkEnd w:id="408"/>
      <w:bookmarkEnd w:id="409"/>
    </w:p>
    <w:p w14:paraId="762C0EF9" w14:textId="77777777" w:rsidR="00973CC4" w:rsidRPr="00BF29BF" w:rsidRDefault="00973CC4" w:rsidP="00E2635A">
      <w:pPr>
        <w:pStyle w:val="10sp0"/>
        <w:ind w:firstLine="720"/>
        <w:rPr>
          <w:rFonts w:cs="Arial"/>
          <w:szCs w:val="24"/>
        </w:rPr>
      </w:pPr>
      <w:r w:rsidRPr="00BF29BF">
        <w:rPr>
          <w:rFonts w:cs="Arial"/>
          <w:szCs w:val="24"/>
        </w:rPr>
        <w:t xml:space="preserve">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w:t>
      </w:r>
      <w:r w:rsidRPr="00BF29BF">
        <w:rPr>
          <w:rFonts w:cs="Arial"/>
          <w:szCs w:val="24"/>
        </w:rPr>
        <w:lastRenderedPageBreak/>
        <w:t>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13475055" w14:textId="77777777" w:rsidR="00973CC4" w:rsidRPr="00BF29BF" w:rsidRDefault="00973CC4" w:rsidP="00E2635A">
      <w:pPr>
        <w:pStyle w:val="Level2"/>
        <w:rPr>
          <w:szCs w:val="24"/>
        </w:rPr>
      </w:pPr>
      <w:bookmarkStart w:id="410" w:name="_Toc60726243"/>
      <w:bookmarkStart w:id="411" w:name="_Toc143592562"/>
      <w:bookmarkStart w:id="412" w:name="_Toc159318619"/>
      <w:r w:rsidRPr="00BF29BF">
        <w:rPr>
          <w:szCs w:val="24"/>
        </w:rPr>
        <w:t>Subpoena.</w:t>
      </w:r>
      <w:bookmarkEnd w:id="410"/>
      <w:bookmarkEnd w:id="411"/>
      <w:bookmarkEnd w:id="412"/>
    </w:p>
    <w:p w14:paraId="31E199AE" w14:textId="77777777" w:rsidR="00973CC4" w:rsidRPr="00BF29BF" w:rsidRDefault="00973CC4" w:rsidP="00E2635A">
      <w:pPr>
        <w:pStyle w:val="10sp0"/>
        <w:ind w:firstLine="720"/>
        <w:rPr>
          <w:rFonts w:cs="Arial"/>
          <w:szCs w:val="24"/>
        </w:rPr>
      </w:pPr>
      <w:r w:rsidRPr="00BF29BF">
        <w:rPr>
          <w:rFonts w:cs="Arial"/>
          <w:szCs w:val="24"/>
        </w:rPr>
        <w:t>In the event that a subpoena or other legal process in any way concerning the Consortium’s Confidential Information, or any third-party Confidential Information is served upon Contractor, then</w:t>
      </w:r>
      <w:bookmarkStart w:id="413" w:name="_Hlk150266057"/>
      <w:r w:rsidRPr="00BF29BF">
        <w:rPr>
          <w:rFonts w:cs="Arial"/>
          <w:szCs w:val="24"/>
        </w:rPr>
        <w:t>, to the extent permissible under applicable law or not otherwise prohibited by court order,</w:t>
      </w:r>
      <w:bookmarkEnd w:id="413"/>
      <w:r w:rsidRPr="00BF29BF">
        <w:rPr>
          <w:rFonts w:cs="Arial"/>
          <w:szCs w:val="24"/>
        </w:rPr>
        <w:t xml:space="preserve">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36D18905" w14:textId="77777777" w:rsidR="00973CC4" w:rsidRPr="00BF29BF" w:rsidRDefault="00973CC4" w:rsidP="00E2635A">
      <w:pPr>
        <w:pStyle w:val="Level2"/>
        <w:rPr>
          <w:szCs w:val="24"/>
        </w:rPr>
      </w:pPr>
      <w:bookmarkStart w:id="414" w:name="_Toc143592563"/>
      <w:bookmarkStart w:id="415" w:name="_Toc159318620"/>
      <w:r w:rsidRPr="00BF29BF">
        <w:rPr>
          <w:szCs w:val="24"/>
        </w:rPr>
        <w:t>Security of CalSAWS System and Other Confidential Information</w:t>
      </w:r>
      <w:bookmarkEnd w:id="414"/>
      <w:bookmarkEnd w:id="415"/>
    </w:p>
    <w:p w14:paraId="1F82525F" w14:textId="77777777" w:rsidR="00973CC4" w:rsidRPr="00BF29BF" w:rsidRDefault="00973CC4" w:rsidP="00E2635A">
      <w:pPr>
        <w:pStyle w:val="Level3"/>
        <w:rPr>
          <w:rFonts w:cs="Arial"/>
          <w:szCs w:val="24"/>
        </w:rPr>
      </w:pPr>
      <w:r w:rsidRPr="00BF29BF">
        <w:rPr>
          <w:rFonts w:cs="Arial"/>
          <w:szCs w:val="24"/>
        </w:rPr>
        <w:t>Adherence to CalSAWS User Security and Acceptable Use Policy.</w:t>
      </w:r>
    </w:p>
    <w:p w14:paraId="659EB9E9" w14:textId="77777777" w:rsidR="00973CC4" w:rsidRPr="00BF29BF" w:rsidRDefault="00973CC4" w:rsidP="00433930">
      <w:pPr>
        <w:pStyle w:val="10sp0"/>
        <w:ind w:left="1440"/>
        <w:rPr>
          <w:rFonts w:cs="Arial"/>
          <w:szCs w:val="24"/>
        </w:rPr>
      </w:pPr>
      <w:r w:rsidRPr="00BF29BF">
        <w:rPr>
          <w:rFonts w:cs="Arial"/>
          <w:szCs w:val="24"/>
        </w:rPr>
        <w:t>CalSAWS assets and information within the Contractor’s control and use must be used in a secure, approved, ethical, and lawful manner and in accordance with the terms and conditions of CalSAWS User Security and Acceptable Use Policy.  At all times, Contractor must adhere to this Policy and ensure that its Staff, as well as its Subcontractors and their Staff, adhere to this Policy.</w:t>
      </w:r>
    </w:p>
    <w:p w14:paraId="154F10B7" w14:textId="77777777" w:rsidR="00973CC4" w:rsidRPr="00BF29BF" w:rsidRDefault="00973CC4" w:rsidP="00E2635A">
      <w:pPr>
        <w:pStyle w:val="Level3"/>
        <w:rPr>
          <w:rFonts w:cs="Arial"/>
          <w:szCs w:val="24"/>
        </w:rPr>
      </w:pPr>
      <w:r w:rsidRPr="00BF29BF">
        <w:rPr>
          <w:rFonts w:cs="Arial"/>
          <w:szCs w:val="24"/>
        </w:rPr>
        <w:t xml:space="preserve">Security Training. </w:t>
      </w:r>
    </w:p>
    <w:p w14:paraId="1540F3A1" w14:textId="77777777" w:rsidR="00973CC4" w:rsidRPr="00BF29BF" w:rsidRDefault="00973CC4" w:rsidP="00433930">
      <w:pPr>
        <w:pStyle w:val="10sp05"/>
        <w:ind w:left="1440" w:firstLine="0"/>
        <w:rPr>
          <w:rFonts w:cs="Arial"/>
          <w:szCs w:val="24"/>
        </w:rPr>
      </w:pPr>
      <w:r w:rsidRPr="00BF29BF">
        <w:rPr>
          <w:rFonts w:cs="Arial"/>
          <w:szCs w:val="24"/>
        </w:rPr>
        <w:t>Contractor’s agents and employees, as well as all Subcontractor agents and employees will be required to undergo training regarding CalSAWS Security issues, protocols, and processes to be conducted by Consortium at a time and place, and at a level of frequency, to be established by Consortium.</w:t>
      </w:r>
    </w:p>
    <w:p w14:paraId="77CF3556" w14:textId="77777777" w:rsidR="00973CC4" w:rsidRPr="00BF29BF" w:rsidRDefault="00973CC4" w:rsidP="00E2635A">
      <w:pPr>
        <w:pStyle w:val="Level3"/>
        <w:rPr>
          <w:rFonts w:cs="Arial"/>
          <w:szCs w:val="24"/>
        </w:rPr>
      </w:pPr>
      <w:r w:rsidRPr="00BF29BF">
        <w:rPr>
          <w:rFonts w:cs="Arial"/>
          <w:szCs w:val="24"/>
        </w:rPr>
        <w:t>Execution of CDSS/DHCS MediCal Privacy and Security Agreements (PSAs)</w:t>
      </w:r>
    </w:p>
    <w:p w14:paraId="633E19E1" w14:textId="77777777" w:rsidR="00973CC4" w:rsidRPr="00BF29BF" w:rsidRDefault="00973CC4" w:rsidP="00433930">
      <w:pPr>
        <w:pStyle w:val="10sp05"/>
        <w:ind w:left="1440" w:firstLine="0"/>
        <w:rPr>
          <w:rFonts w:cs="Arial"/>
          <w:szCs w:val="24"/>
        </w:rPr>
      </w:pPr>
      <w:r w:rsidRPr="00BF29BF">
        <w:rPr>
          <w:rFonts w:cs="Arial"/>
          <w:szCs w:val="24"/>
        </w:rPr>
        <w:t xml:space="preserve">The Consortium is party to MediCal Privacy and Security Agreements with the California Department of Social Services (CDSS) and the California Department of Health Care Services (DHCS), which impose obligations on the Consortium to ensure the privacy and security of Social Security </w:t>
      </w:r>
      <w:r w:rsidRPr="00BF29BF">
        <w:rPr>
          <w:rFonts w:cs="Arial"/>
          <w:szCs w:val="24"/>
        </w:rPr>
        <w:lastRenderedPageBreak/>
        <w:t>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6073AD78" w14:textId="77777777" w:rsidR="00973CC4" w:rsidRPr="00BF29BF" w:rsidRDefault="00973CC4" w:rsidP="00E2635A">
      <w:pPr>
        <w:pStyle w:val="Level2"/>
        <w:rPr>
          <w:szCs w:val="24"/>
        </w:rPr>
      </w:pPr>
      <w:bookmarkStart w:id="416" w:name="_Toc60726244"/>
      <w:bookmarkStart w:id="417" w:name="_Toc143592564"/>
      <w:bookmarkStart w:id="418" w:name="_Toc159318621"/>
      <w:r w:rsidRPr="00BF29BF">
        <w:rPr>
          <w:szCs w:val="24"/>
        </w:rPr>
        <w:t>Survival.</w:t>
      </w:r>
      <w:bookmarkEnd w:id="416"/>
      <w:bookmarkEnd w:id="417"/>
      <w:bookmarkEnd w:id="418"/>
    </w:p>
    <w:p w14:paraId="5D6BD3E3" w14:textId="501537BC" w:rsidR="00857CB2" w:rsidRPr="00BF29BF" w:rsidRDefault="00973CC4" w:rsidP="00433930">
      <w:pPr>
        <w:pStyle w:val="10sp0"/>
        <w:ind w:left="1440"/>
        <w:rPr>
          <w:rFonts w:cs="Arial"/>
          <w:szCs w:val="24"/>
        </w:rPr>
      </w:pPr>
      <w:r w:rsidRPr="00BF29BF">
        <w:rPr>
          <w:rFonts w:cs="Arial"/>
          <w:szCs w:val="24"/>
        </w:rPr>
        <w:t>The provisions of this Section 15 shall remain in effect following the termination or expiration of this Agreement.</w:t>
      </w:r>
    </w:p>
    <w:p w14:paraId="55F7FFAA" w14:textId="406909C9" w:rsidR="00F57A55" w:rsidRPr="00BF29BF" w:rsidRDefault="00C60CAA" w:rsidP="00E2635A">
      <w:pPr>
        <w:pStyle w:val="Level1"/>
        <w:rPr>
          <w:rFonts w:cs="Arial"/>
          <w:szCs w:val="24"/>
        </w:rPr>
      </w:pPr>
      <w:bookmarkStart w:id="419" w:name="_Toc159318622"/>
      <w:r w:rsidRPr="00BF29BF">
        <w:rPr>
          <w:rFonts w:cs="Arial"/>
          <w:szCs w:val="24"/>
        </w:rPr>
        <w:t>INSURANCE.</w:t>
      </w:r>
      <w:bookmarkEnd w:id="419"/>
    </w:p>
    <w:p w14:paraId="0F0AED80" w14:textId="77777777" w:rsidR="007E32A6" w:rsidRPr="00BF29BF" w:rsidRDefault="007E32A6" w:rsidP="00E2635A">
      <w:pPr>
        <w:pStyle w:val="Level2"/>
        <w:rPr>
          <w:szCs w:val="24"/>
        </w:rPr>
      </w:pPr>
      <w:bookmarkStart w:id="420" w:name="_Toc143592566"/>
      <w:bookmarkStart w:id="421" w:name="_Toc159318623"/>
      <w:r w:rsidRPr="00BF29BF">
        <w:rPr>
          <w:szCs w:val="24"/>
        </w:rPr>
        <w:t>Liability and Auto Insurance.</w:t>
      </w:r>
      <w:bookmarkEnd w:id="420"/>
      <w:bookmarkEnd w:id="421"/>
    </w:p>
    <w:p w14:paraId="3145F701" w14:textId="56DA76B9" w:rsidR="007E32A6" w:rsidRPr="00BF29BF" w:rsidRDefault="007E32A6" w:rsidP="00E2635A">
      <w:pPr>
        <w:pStyle w:val="10sp0"/>
        <w:ind w:firstLine="720"/>
        <w:rPr>
          <w:rFonts w:cs="Arial"/>
          <w:szCs w:val="24"/>
        </w:rPr>
      </w:pPr>
      <w:r w:rsidRPr="00BF29BF">
        <w:rPr>
          <w:rFonts w:cs="Arial"/>
          <w:szCs w:val="24"/>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16, the Consortium may terminate this Agreement under Section 18.1 (Termination for Material Breach).  The minimum acceptable limits shall be as indicated below and Contractor shall be solely responsible for covering any deductibles provided in those policies.</w:t>
      </w:r>
    </w:p>
    <w:p w14:paraId="6421C158" w14:textId="77777777" w:rsidR="007E32A6" w:rsidRPr="00BF29BF" w:rsidRDefault="007E32A6" w:rsidP="00E2635A">
      <w:pPr>
        <w:pStyle w:val="Level3"/>
        <w:rPr>
          <w:rFonts w:cs="Arial"/>
          <w:b w:val="0"/>
          <w:szCs w:val="24"/>
        </w:rPr>
      </w:pPr>
      <w:r w:rsidRPr="00BF29BF">
        <w:rPr>
          <w:rFonts w:cs="Arial"/>
          <w:szCs w:val="24"/>
        </w:rPr>
        <w:t>Commercial General Liability</w:t>
      </w:r>
      <w:r w:rsidRPr="00BF29BF">
        <w:rPr>
          <w:rFonts w:cs="Arial"/>
          <w:b w:val="0"/>
          <w:szCs w:val="24"/>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7E0340F4" w14:textId="77777777" w:rsidR="007E32A6" w:rsidRPr="00BF29BF" w:rsidRDefault="007E32A6" w:rsidP="00E2635A">
      <w:pPr>
        <w:pStyle w:val="Level3"/>
        <w:rPr>
          <w:rFonts w:cs="Arial"/>
          <w:b w:val="0"/>
          <w:szCs w:val="24"/>
        </w:rPr>
      </w:pPr>
      <w:r w:rsidRPr="00BF29BF">
        <w:rPr>
          <w:rFonts w:cs="Arial"/>
          <w:szCs w:val="24"/>
        </w:rPr>
        <w:t xml:space="preserve">Commercial Business Automobile Liability </w:t>
      </w:r>
      <w:r w:rsidRPr="00BF29BF">
        <w:rPr>
          <w:rFonts w:cs="Arial"/>
          <w:b w:val="0"/>
          <w:szCs w:val="24"/>
        </w:rPr>
        <w:t xml:space="preserve">(owned, hired, or non-owned vehicles) covering the risks of bodily injury (including death) and property damage, with a limit of not less than $1 million per accident; </w:t>
      </w:r>
    </w:p>
    <w:p w14:paraId="5DDFD7BC" w14:textId="77777777" w:rsidR="007E32A6" w:rsidRPr="00BF29BF" w:rsidRDefault="007E32A6" w:rsidP="00E2635A">
      <w:pPr>
        <w:pStyle w:val="Level3"/>
        <w:rPr>
          <w:rFonts w:cs="Arial"/>
          <w:b w:val="0"/>
          <w:szCs w:val="24"/>
        </w:rPr>
      </w:pPr>
      <w:r w:rsidRPr="00BF29BF">
        <w:rPr>
          <w:rFonts w:cs="Arial"/>
          <w:szCs w:val="24"/>
        </w:rPr>
        <w:t xml:space="preserve">Employer Practices Liability Insurance </w:t>
      </w:r>
      <w:r w:rsidRPr="00BF29BF">
        <w:rPr>
          <w:rFonts w:cs="Arial"/>
          <w:b w:val="0"/>
          <w:szCs w:val="24"/>
        </w:rPr>
        <w:t xml:space="preserve">covering the risks of Contractor’s Staff and employees’ bodily injury by accident or disease with </w:t>
      </w:r>
      <w:r w:rsidRPr="00BF29BF">
        <w:rPr>
          <w:rFonts w:cs="Arial"/>
          <w:b w:val="0"/>
          <w:szCs w:val="24"/>
        </w:rPr>
        <w:lastRenderedPageBreak/>
        <w:t xml:space="preserve">limits of not less than $1 million per accident for bodily injury by accident and $1 million per employee for bodily injury by disease; </w:t>
      </w:r>
    </w:p>
    <w:p w14:paraId="6F643451" w14:textId="77777777" w:rsidR="007E32A6" w:rsidRPr="00BF29BF" w:rsidRDefault="007E32A6" w:rsidP="00E2635A">
      <w:pPr>
        <w:pStyle w:val="Level3"/>
        <w:rPr>
          <w:rFonts w:cs="Arial"/>
          <w:b w:val="0"/>
          <w:szCs w:val="24"/>
        </w:rPr>
      </w:pPr>
      <w:r w:rsidRPr="00BF29BF">
        <w:rPr>
          <w:rFonts w:cs="Arial"/>
          <w:szCs w:val="24"/>
        </w:rPr>
        <w:t xml:space="preserve">Crime Coverage Insurance </w:t>
      </w:r>
      <w:r w:rsidRPr="00BF29BF">
        <w:rPr>
          <w:rFonts w:cs="Arial"/>
          <w:b w:val="0"/>
          <w:szCs w:val="24"/>
        </w:rPr>
        <w:t>covering the risks of theft of money, securities, or other property committed to Contractor’s Staff, including Subcontractor’s Staff, while performing work pursuant to this Agreement;</w:t>
      </w:r>
    </w:p>
    <w:p w14:paraId="7237EC47" w14:textId="77777777" w:rsidR="007E32A6" w:rsidRPr="00BF29BF" w:rsidRDefault="007E32A6" w:rsidP="00E2635A">
      <w:pPr>
        <w:pStyle w:val="Level3"/>
        <w:rPr>
          <w:rFonts w:cs="Arial"/>
          <w:b w:val="0"/>
          <w:szCs w:val="24"/>
        </w:rPr>
      </w:pPr>
      <w:r w:rsidRPr="00BF29BF">
        <w:rPr>
          <w:rFonts w:cs="Arial"/>
          <w:szCs w:val="24"/>
        </w:rPr>
        <w:t xml:space="preserve">Professional Liability or Errors and Omissions </w:t>
      </w:r>
      <w:r w:rsidRPr="00BF29BF">
        <w:rPr>
          <w:rFonts w:cs="Arial"/>
          <w:b w:val="0"/>
          <w:szCs w:val="24"/>
        </w:rPr>
        <w:t>with coverage of not less than $2 million per claim/$5 million general aggregate; and</w:t>
      </w:r>
    </w:p>
    <w:p w14:paraId="66704C83" w14:textId="77777777" w:rsidR="007E32A6" w:rsidRPr="00BF29BF" w:rsidRDefault="007E32A6" w:rsidP="00E2635A">
      <w:pPr>
        <w:pStyle w:val="Level3"/>
        <w:rPr>
          <w:rFonts w:cs="Arial"/>
          <w:b w:val="0"/>
          <w:szCs w:val="24"/>
        </w:rPr>
      </w:pPr>
      <w:r w:rsidRPr="00BF29BF">
        <w:rPr>
          <w:rFonts w:cs="Arial"/>
          <w:szCs w:val="24"/>
        </w:rPr>
        <w:t xml:space="preserve">Umbrella Policy </w:t>
      </w:r>
      <w:r w:rsidRPr="00BF29BF">
        <w:rPr>
          <w:rFonts w:cs="Arial"/>
          <w:b w:val="0"/>
          <w:szCs w:val="24"/>
        </w:rPr>
        <w:t xml:space="preserve">providing excess limits over the primary policies in an amount not less than $3 million per occurrence and in the aggregate. </w:t>
      </w:r>
    </w:p>
    <w:p w14:paraId="7D342D01" w14:textId="77777777" w:rsidR="007E32A6" w:rsidRPr="00BF29BF" w:rsidRDefault="007E32A6" w:rsidP="00E2635A">
      <w:pPr>
        <w:pStyle w:val="Level2"/>
        <w:rPr>
          <w:szCs w:val="24"/>
        </w:rPr>
      </w:pPr>
      <w:bookmarkStart w:id="422" w:name="_Toc60726257"/>
      <w:bookmarkStart w:id="423" w:name="_Toc143592567"/>
      <w:bookmarkStart w:id="424" w:name="_Toc159318624"/>
      <w:r w:rsidRPr="00BF29BF">
        <w:rPr>
          <w:szCs w:val="24"/>
        </w:rPr>
        <w:t>Workers’ Compensation Coverage.</w:t>
      </w:r>
      <w:bookmarkEnd w:id="422"/>
      <w:bookmarkEnd w:id="423"/>
      <w:bookmarkEnd w:id="424"/>
    </w:p>
    <w:p w14:paraId="55AF8363" w14:textId="36083B7E" w:rsidR="007E32A6" w:rsidRPr="00BF29BF" w:rsidRDefault="007E32A6" w:rsidP="00E2635A">
      <w:pPr>
        <w:pStyle w:val="10sp0"/>
        <w:tabs>
          <w:tab w:val="left" w:pos="990"/>
        </w:tabs>
        <w:ind w:firstLine="720"/>
        <w:rPr>
          <w:rFonts w:cs="Arial"/>
          <w:szCs w:val="24"/>
        </w:rPr>
      </w:pPr>
      <w:r w:rsidRPr="00BF29BF">
        <w:rPr>
          <w:rFonts w:cs="Arial"/>
          <w:szCs w:val="24"/>
        </w:rPr>
        <w:t>Prior to providing Services under this Agreement, Contractor shall, in full compliance with California state law, provide or purchase, at its sole cost and expense, statutory California’s workers’ compensation coverage for its employees as required and employers’ liability in the amount of $1 million per bodily injury by accident and $1 million per bodily injury by disease.  This policy shall remain in full force and effect during the term of the Agreement.   Should Contractor fail to secure worker’s compensation insurance coverage or fail to pay premiums on behalf of its employees, the Consortium may terminate this Agreement under Section 1</w:t>
      </w:r>
      <w:r w:rsidR="00F6013A" w:rsidRPr="00BF29BF">
        <w:rPr>
          <w:rFonts w:cs="Arial"/>
          <w:szCs w:val="24"/>
        </w:rPr>
        <w:t>8</w:t>
      </w:r>
      <w:r w:rsidRPr="00BF29BF">
        <w:rPr>
          <w:rFonts w:cs="Arial"/>
          <w:szCs w:val="24"/>
        </w:rPr>
        <w:t>.1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495048E7" w14:textId="77777777" w:rsidR="007E32A6" w:rsidRPr="00BF29BF" w:rsidRDefault="007E32A6" w:rsidP="00E2635A">
      <w:pPr>
        <w:pStyle w:val="Level2"/>
        <w:rPr>
          <w:szCs w:val="24"/>
        </w:rPr>
      </w:pPr>
      <w:bookmarkStart w:id="425" w:name="_Toc60726258"/>
      <w:bookmarkStart w:id="426" w:name="_Toc143592568"/>
      <w:bookmarkStart w:id="427" w:name="_Toc159318625"/>
      <w:r w:rsidRPr="00BF29BF">
        <w:rPr>
          <w:szCs w:val="24"/>
        </w:rPr>
        <w:t>Subcontractors.</w:t>
      </w:r>
      <w:bookmarkEnd w:id="425"/>
      <w:bookmarkEnd w:id="426"/>
      <w:bookmarkEnd w:id="427"/>
    </w:p>
    <w:p w14:paraId="28099AE3" w14:textId="77777777" w:rsidR="007E32A6" w:rsidRPr="00BF29BF" w:rsidRDefault="007E32A6" w:rsidP="00E2635A">
      <w:pPr>
        <w:pStyle w:val="10sp0"/>
        <w:ind w:firstLine="720"/>
        <w:rPr>
          <w:rFonts w:cs="Arial"/>
          <w:szCs w:val="24"/>
        </w:rPr>
      </w:pPr>
      <w:r w:rsidRPr="00BF29BF">
        <w:rPr>
          <w:rFonts w:cs="Arial"/>
          <w:szCs w:val="24"/>
        </w:rPr>
        <w:t xml:space="preserve">Contractor shall include all Subcontractors as insured under all required insurance policies or shall furnish separate certificates of insurance and endorsements for each Subcontractor.  </w:t>
      </w:r>
      <w:bookmarkStart w:id="428" w:name="_Hlk150266458"/>
      <w:r w:rsidRPr="00BF29BF">
        <w:rPr>
          <w:rFonts w:cs="Arial"/>
          <w:szCs w:val="24"/>
        </w:rPr>
        <w:t xml:space="preserve">Subcontractors shall maintain insurance at a level commensurate with the extent of the scope of work they are performing on the Project. </w:t>
      </w:r>
      <w:bookmarkEnd w:id="428"/>
      <w:r w:rsidRPr="00BF29BF">
        <w:rPr>
          <w:rFonts w:cs="Arial"/>
          <w:szCs w:val="24"/>
        </w:rPr>
        <w:t>Failure of Subcontractor(s) to comply with insurance requirements does not limit Contractor’s liability or responsibility.</w:t>
      </w:r>
    </w:p>
    <w:p w14:paraId="1387CF8F" w14:textId="77777777" w:rsidR="007E32A6" w:rsidRPr="00BF29BF" w:rsidRDefault="007E32A6" w:rsidP="00E2635A">
      <w:pPr>
        <w:pStyle w:val="Level2"/>
        <w:rPr>
          <w:szCs w:val="24"/>
        </w:rPr>
      </w:pPr>
      <w:bookmarkStart w:id="429" w:name="_Toc60726259"/>
      <w:bookmarkStart w:id="430" w:name="_Toc143592569"/>
      <w:bookmarkStart w:id="431" w:name="_Toc159318626"/>
      <w:r w:rsidRPr="00BF29BF">
        <w:rPr>
          <w:szCs w:val="24"/>
        </w:rPr>
        <w:t>Cancellation.</w:t>
      </w:r>
      <w:bookmarkEnd w:id="429"/>
      <w:bookmarkEnd w:id="430"/>
      <w:bookmarkEnd w:id="431"/>
    </w:p>
    <w:p w14:paraId="5C32534D" w14:textId="77777777" w:rsidR="007E32A6" w:rsidRPr="00BF29BF" w:rsidRDefault="007E32A6" w:rsidP="00E2635A">
      <w:pPr>
        <w:pStyle w:val="10sp0"/>
        <w:ind w:firstLine="720"/>
        <w:rPr>
          <w:rFonts w:cs="Arial"/>
          <w:szCs w:val="24"/>
        </w:rPr>
      </w:pPr>
      <w:r w:rsidRPr="00BF29BF">
        <w:rPr>
          <w:rFonts w:cs="Arial"/>
          <w:szCs w:val="24"/>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16.  Contractor’s insurance policies shall not be reduced in scope without the Consortium’s prior written consent.</w:t>
      </w:r>
    </w:p>
    <w:p w14:paraId="11B28D36" w14:textId="77777777" w:rsidR="007E32A6" w:rsidRPr="00BF29BF" w:rsidRDefault="007E32A6" w:rsidP="00E2635A">
      <w:pPr>
        <w:pStyle w:val="Level2"/>
        <w:rPr>
          <w:szCs w:val="24"/>
        </w:rPr>
      </w:pPr>
      <w:bookmarkStart w:id="432" w:name="_Toc60726260"/>
      <w:bookmarkStart w:id="433" w:name="_Toc143592570"/>
      <w:bookmarkStart w:id="434" w:name="_Toc159318627"/>
      <w:r w:rsidRPr="00BF29BF">
        <w:rPr>
          <w:szCs w:val="24"/>
        </w:rPr>
        <w:lastRenderedPageBreak/>
        <w:t>Insurance Documents.</w:t>
      </w:r>
      <w:bookmarkEnd w:id="432"/>
      <w:bookmarkEnd w:id="433"/>
      <w:bookmarkEnd w:id="434"/>
    </w:p>
    <w:p w14:paraId="09E01B19" w14:textId="77777777" w:rsidR="007E32A6" w:rsidRPr="00BF29BF" w:rsidRDefault="007E32A6" w:rsidP="00E2635A">
      <w:pPr>
        <w:pStyle w:val="10sp0"/>
        <w:ind w:firstLine="720"/>
        <w:rPr>
          <w:rFonts w:cs="Arial"/>
          <w:szCs w:val="24"/>
        </w:rPr>
      </w:pPr>
      <w:r w:rsidRPr="00BF29BF">
        <w:rPr>
          <w:rFonts w:cs="Arial"/>
          <w:szCs w:val="24"/>
        </w:rPr>
        <w:t>Contractor shall furnish to the Consortium copies of certificates of all required insurance no later than ten (10) days following the Agreement Effective Date, and copies of renewal certificates of all required insurance upon renewal. These certificates of insurance must expressly indicate compliance with each and every insurance requirement specified in this Section 16.  Failure to maintain insurance as required by this Section 16 shall be grounds for immediate termination or suspension of this Agreement under Section 16.1 (Termination for Material Breach).  The Consortium reserves the right to review Contractor’s compliance with these insurance requirements to ensure that there is appropriate coverage that is in accordance with this Agreement.</w:t>
      </w:r>
    </w:p>
    <w:p w14:paraId="757C56AF" w14:textId="77777777" w:rsidR="007E32A6" w:rsidRPr="00BF29BF" w:rsidRDefault="007E32A6" w:rsidP="00E2635A">
      <w:pPr>
        <w:pStyle w:val="Level2"/>
        <w:rPr>
          <w:szCs w:val="24"/>
        </w:rPr>
      </w:pPr>
      <w:bookmarkStart w:id="435" w:name="_Toc60726261"/>
      <w:bookmarkStart w:id="436" w:name="_Toc143592571"/>
      <w:bookmarkStart w:id="437" w:name="_Toc159318628"/>
      <w:r w:rsidRPr="00BF29BF">
        <w:rPr>
          <w:szCs w:val="24"/>
        </w:rPr>
        <w:t>Increased Coverage.</w:t>
      </w:r>
      <w:bookmarkEnd w:id="435"/>
      <w:bookmarkEnd w:id="436"/>
      <w:bookmarkEnd w:id="437"/>
    </w:p>
    <w:p w14:paraId="3E167827" w14:textId="77777777" w:rsidR="007E32A6" w:rsidRPr="00BF29BF" w:rsidRDefault="007E32A6" w:rsidP="00E2635A">
      <w:pPr>
        <w:pStyle w:val="10sp0"/>
        <w:ind w:firstLine="720"/>
        <w:rPr>
          <w:rFonts w:cs="Arial"/>
          <w:szCs w:val="24"/>
        </w:rPr>
      </w:pPr>
      <w:r w:rsidRPr="00BF29BF">
        <w:rPr>
          <w:rFonts w:cs="Arial"/>
          <w:szCs w:val="24"/>
        </w:rPr>
        <w:t>Contractor will notify the Consortium promptly if any aggregate insurance limit is exceeded.  In such event, Contractor must purchase additional coverage to meet these requirements.</w:t>
      </w:r>
    </w:p>
    <w:p w14:paraId="7F0C3E51" w14:textId="77777777" w:rsidR="007E32A6" w:rsidRPr="00BF29BF" w:rsidRDefault="007E32A6" w:rsidP="00E2635A">
      <w:pPr>
        <w:pStyle w:val="Level2"/>
        <w:rPr>
          <w:szCs w:val="24"/>
        </w:rPr>
      </w:pPr>
      <w:bookmarkStart w:id="438" w:name="_Toc60726262"/>
      <w:bookmarkStart w:id="439" w:name="_Toc143592572"/>
      <w:bookmarkStart w:id="440" w:name="_Toc159318629"/>
      <w:r w:rsidRPr="00BF29BF">
        <w:rPr>
          <w:szCs w:val="24"/>
        </w:rPr>
        <w:t>Cross Liability.</w:t>
      </w:r>
      <w:bookmarkEnd w:id="438"/>
      <w:bookmarkEnd w:id="439"/>
      <w:bookmarkEnd w:id="440"/>
    </w:p>
    <w:p w14:paraId="261803B6" w14:textId="293647C9" w:rsidR="00F57A55" w:rsidRPr="00BF29BF" w:rsidRDefault="007E32A6" w:rsidP="00E2635A">
      <w:pPr>
        <w:pStyle w:val="10sp0"/>
        <w:ind w:firstLine="720"/>
        <w:rPr>
          <w:rFonts w:cs="Arial"/>
          <w:szCs w:val="24"/>
        </w:rPr>
      </w:pPr>
      <w:r w:rsidRPr="00BF29BF">
        <w:rPr>
          <w:rFonts w:cs="Arial"/>
          <w:szCs w:val="24"/>
        </w:rPr>
        <w:t>All insurance provided by Contractor that affords additional insured status shall be primary as to any other insurance or self-insurance programs afforded to or maintained by the Consortium or its member Counties specific to the Consortium’s additional insured status and Contractor’s activities hereunder and shall include a severability of interests (cross liability) or separation of insured provision</w:t>
      </w:r>
      <w:r w:rsidR="00F57A55" w:rsidRPr="00BF29BF">
        <w:rPr>
          <w:rFonts w:cs="Arial"/>
          <w:szCs w:val="24"/>
        </w:rPr>
        <w:t>.</w:t>
      </w:r>
    </w:p>
    <w:p w14:paraId="1FA98BDE" w14:textId="7540C4EA" w:rsidR="004253A3" w:rsidRPr="00BF29BF" w:rsidRDefault="00C60CAA" w:rsidP="00E2635A">
      <w:pPr>
        <w:pStyle w:val="Level1"/>
        <w:rPr>
          <w:rFonts w:cs="Arial"/>
          <w:szCs w:val="24"/>
        </w:rPr>
      </w:pPr>
      <w:bookmarkStart w:id="441" w:name="_Toc159318630"/>
      <w:r w:rsidRPr="00BF29BF">
        <w:rPr>
          <w:rFonts w:cs="Arial"/>
          <w:szCs w:val="24"/>
        </w:rPr>
        <w:t>DISPUTE RESOLUTION</w:t>
      </w:r>
      <w:r w:rsidR="00D172F7" w:rsidRPr="00BF29BF">
        <w:rPr>
          <w:rFonts w:cs="Arial"/>
          <w:szCs w:val="24"/>
        </w:rPr>
        <w:t>.</w:t>
      </w:r>
      <w:bookmarkEnd w:id="441"/>
    </w:p>
    <w:p w14:paraId="4910DC52" w14:textId="79132C2D" w:rsidR="00D172F7" w:rsidRPr="00BF29BF" w:rsidRDefault="00D172F7" w:rsidP="00E2635A">
      <w:pPr>
        <w:pStyle w:val="Level2"/>
        <w:tabs>
          <w:tab w:val="clear" w:pos="1440"/>
          <w:tab w:val="left" w:pos="720"/>
        </w:tabs>
        <w:ind w:left="720" w:firstLine="0"/>
        <w:rPr>
          <w:b w:val="0"/>
          <w:szCs w:val="24"/>
          <w:u w:val="none"/>
        </w:rPr>
      </w:pPr>
      <w:bookmarkStart w:id="442" w:name="_Toc143592574"/>
      <w:r w:rsidRPr="00BF29BF">
        <w:rPr>
          <w:bCs/>
          <w:szCs w:val="24"/>
          <w:u w:val="none"/>
        </w:rPr>
        <w:tab/>
      </w:r>
      <w:bookmarkStart w:id="443" w:name="_Toc159318631"/>
      <w:r w:rsidRPr="00BF29BF">
        <w:rPr>
          <w:bCs/>
          <w:szCs w:val="24"/>
          <w:u w:val="none"/>
        </w:rPr>
        <w:t>Disputes Between Contractor and Other Contractors in Multi-Contractor Environment</w:t>
      </w:r>
      <w:r w:rsidRPr="00BF29BF">
        <w:rPr>
          <w:b w:val="0"/>
          <w:szCs w:val="24"/>
          <w:u w:val="none"/>
        </w:rPr>
        <w:t>.</w:t>
      </w:r>
      <w:bookmarkEnd w:id="442"/>
      <w:bookmarkEnd w:id="443"/>
    </w:p>
    <w:p w14:paraId="26E1060A" w14:textId="77777777" w:rsidR="00D172F7" w:rsidRPr="00BF29BF" w:rsidRDefault="00D172F7" w:rsidP="00E2635A">
      <w:pPr>
        <w:pStyle w:val="Level3"/>
        <w:rPr>
          <w:rFonts w:cs="Arial"/>
          <w:b w:val="0"/>
          <w:bCs/>
          <w:szCs w:val="24"/>
        </w:rPr>
      </w:pPr>
      <w:r w:rsidRPr="00BF29BF">
        <w:rPr>
          <w:rFonts w:cs="Arial"/>
          <w:b w:val="0"/>
          <w:bCs/>
          <w:szCs w:val="24"/>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21B175B7" w14:textId="77777777" w:rsidR="00D172F7" w:rsidRPr="00BF29BF" w:rsidRDefault="00D172F7" w:rsidP="00E2635A">
      <w:pPr>
        <w:pStyle w:val="Level3"/>
        <w:rPr>
          <w:rFonts w:cs="Arial"/>
          <w:b w:val="0"/>
          <w:bCs/>
          <w:szCs w:val="24"/>
        </w:rPr>
      </w:pPr>
      <w:r w:rsidRPr="00BF29BF">
        <w:rPr>
          <w:rFonts w:cs="Arial"/>
          <w:b w:val="0"/>
          <w:bCs/>
          <w:szCs w:val="24"/>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2FFDBD48" w14:textId="77777777" w:rsidR="00D172F7" w:rsidRPr="00BF29BF" w:rsidRDefault="00D172F7" w:rsidP="00E2635A">
      <w:pPr>
        <w:pStyle w:val="Level4"/>
        <w:ind w:left="2160" w:firstLine="0"/>
        <w:rPr>
          <w:rFonts w:cs="Arial"/>
          <w:szCs w:val="24"/>
        </w:rPr>
      </w:pPr>
      <w:r w:rsidRPr="00BF29BF">
        <w:rPr>
          <w:rFonts w:cs="Arial"/>
          <w:szCs w:val="24"/>
        </w:rPr>
        <w:t xml:space="preserve">Facilitate, support and monitor the effectiveness of the multi-contractor environment. </w:t>
      </w:r>
    </w:p>
    <w:p w14:paraId="345337CB" w14:textId="77777777" w:rsidR="00D172F7" w:rsidRPr="00BF29BF" w:rsidRDefault="00D172F7" w:rsidP="00E2635A">
      <w:pPr>
        <w:pStyle w:val="Level4"/>
        <w:ind w:left="2160" w:firstLine="0"/>
        <w:rPr>
          <w:rFonts w:cs="Arial"/>
          <w:szCs w:val="24"/>
        </w:rPr>
      </w:pPr>
      <w:r w:rsidRPr="00BF29BF">
        <w:rPr>
          <w:rFonts w:cs="Arial"/>
          <w:szCs w:val="24"/>
        </w:rPr>
        <w:lastRenderedPageBreak/>
        <w:t>Participate in the creation and execution of plans and processes to govern multiple contractors working collectively in the CalSAWS environment.</w:t>
      </w:r>
    </w:p>
    <w:p w14:paraId="779028E8" w14:textId="77777777" w:rsidR="00D172F7" w:rsidRPr="00BF29BF" w:rsidRDefault="00D172F7" w:rsidP="00E2635A">
      <w:pPr>
        <w:pStyle w:val="Level4"/>
        <w:ind w:left="2160" w:firstLine="0"/>
        <w:rPr>
          <w:rFonts w:cs="Arial"/>
          <w:szCs w:val="24"/>
        </w:rPr>
      </w:pPr>
      <w:r w:rsidRPr="00BF29BF">
        <w:rPr>
          <w:rFonts w:cs="Arial"/>
          <w:szCs w:val="24"/>
        </w:rPr>
        <w:t>Coordinate the timing and entry/exit criteria associated with design, build, test and delivery across contractors when multiple parties are required to implement a change or add a capability.</w:t>
      </w:r>
    </w:p>
    <w:p w14:paraId="707E3507" w14:textId="77777777" w:rsidR="00D172F7" w:rsidRPr="00BF29BF" w:rsidRDefault="00D172F7" w:rsidP="00E2635A">
      <w:pPr>
        <w:pStyle w:val="Level4"/>
        <w:ind w:left="2160" w:firstLine="0"/>
        <w:rPr>
          <w:rFonts w:cs="Arial"/>
          <w:szCs w:val="24"/>
        </w:rPr>
      </w:pPr>
      <w:r w:rsidRPr="00BF29BF">
        <w:rPr>
          <w:rFonts w:cs="Arial"/>
          <w:szCs w:val="24"/>
        </w:rPr>
        <w:t>Monitor and clarify lines of delineation between contractors.</w:t>
      </w:r>
    </w:p>
    <w:p w14:paraId="34C54B59" w14:textId="77777777" w:rsidR="00D172F7" w:rsidRPr="00BF29BF" w:rsidRDefault="00D172F7" w:rsidP="00E2635A">
      <w:pPr>
        <w:pStyle w:val="Level4"/>
        <w:rPr>
          <w:rFonts w:cs="Arial"/>
          <w:szCs w:val="24"/>
        </w:rPr>
      </w:pPr>
      <w:r w:rsidRPr="00BF29BF">
        <w:rPr>
          <w:rFonts w:cs="Arial"/>
          <w:szCs w:val="24"/>
        </w:rPr>
        <w:t>Monitor effectiveness of contractor interactions.</w:t>
      </w:r>
    </w:p>
    <w:p w14:paraId="0FE86E46" w14:textId="77777777" w:rsidR="00D172F7" w:rsidRPr="00BF29BF" w:rsidRDefault="00D172F7" w:rsidP="00E2635A">
      <w:pPr>
        <w:pStyle w:val="Level4"/>
        <w:ind w:left="2160" w:firstLine="0"/>
        <w:rPr>
          <w:rFonts w:cs="Arial"/>
          <w:szCs w:val="24"/>
        </w:rPr>
      </w:pPr>
      <w:r w:rsidRPr="00BF29BF">
        <w:rPr>
          <w:rFonts w:cs="Arial"/>
          <w:szCs w:val="24"/>
        </w:rPr>
        <w:t>Serve as the first entity to resolve disputes between or among contractors.</w:t>
      </w:r>
    </w:p>
    <w:p w14:paraId="62DB3E35" w14:textId="77777777" w:rsidR="00D172F7" w:rsidRPr="00BF29BF" w:rsidRDefault="00D172F7" w:rsidP="00E2635A">
      <w:pPr>
        <w:pStyle w:val="Level3"/>
        <w:rPr>
          <w:rFonts w:cs="Arial"/>
          <w:szCs w:val="24"/>
        </w:rPr>
      </w:pPr>
      <w:r w:rsidRPr="00BF29BF">
        <w:rPr>
          <w:rFonts w:cs="Arial"/>
          <w:b w:val="0"/>
          <w:bCs/>
          <w:szCs w:val="24"/>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0FEE5BBC" w14:textId="77777777" w:rsidR="00D172F7" w:rsidRPr="00BF29BF" w:rsidRDefault="00D172F7" w:rsidP="00E2635A">
      <w:pPr>
        <w:pStyle w:val="Level3"/>
        <w:rPr>
          <w:rFonts w:cs="Arial"/>
          <w:szCs w:val="24"/>
        </w:rPr>
      </w:pPr>
      <w:r w:rsidRPr="00BF29BF">
        <w:rPr>
          <w:rFonts w:cs="Arial"/>
          <w:b w:val="0"/>
          <w:bCs/>
          <w:szCs w:val="24"/>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BF29BF">
        <w:rPr>
          <w:rFonts w:cs="Arial"/>
          <w:b w:val="0"/>
          <w:szCs w:val="24"/>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46420507" w14:textId="6F92B201" w:rsidR="00D172F7" w:rsidRPr="00BF29BF" w:rsidRDefault="00D172F7" w:rsidP="00E2635A">
      <w:pPr>
        <w:pStyle w:val="Level2"/>
        <w:tabs>
          <w:tab w:val="clear" w:pos="1440"/>
          <w:tab w:val="left" w:pos="720"/>
        </w:tabs>
        <w:ind w:left="720" w:firstLine="0"/>
        <w:rPr>
          <w:b w:val="0"/>
          <w:szCs w:val="24"/>
          <w:u w:val="none"/>
        </w:rPr>
      </w:pPr>
      <w:bookmarkStart w:id="444" w:name="_Toc143592575"/>
      <w:r w:rsidRPr="00BF29BF">
        <w:rPr>
          <w:bCs/>
          <w:szCs w:val="24"/>
          <w:u w:val="none"/>
        </w:rPr>
        <w:tab/>
      </w:r>
      <w:bookmarkStart w:id="445" w:name="_Toc159318632"/>
      <w:r w:rsidRPr="00BF29BF">
        <w:rPr>
          <w:bCs/>
          <w:szCs w:val="24"/>
          <w:u w:val="none"/>
        </w:rPr>
        <w:t>Disputes Between Contractor and Consortium</w:t>
      </w:r>
      <w:r w:rsidRPr="00BF29BF">
        <w:rPr>
          <w:b w:val="0"/>
          <w:szCs w:val="24"/>
          <w:u w:val="none"/>
        </w:rPr>
        <w:t>.</w:t>
      </w:r>
      <w:bookmarkEnd w:id="444"/>
      <w:bookmarkEnd w:id="445"/>
    </w:p>
    <w:p w14:paraId="6DC7AD30" w14:textId="77777777" w:rsidR="00D172F7" w:rsidRPr="00BF29BF" w:rsidRDefault="00D172F7" w:rsidP="00E2635A">
      <w:pPr>
        <w:pStyle w:val="Level3"/>
        <w:rPr>
          <w:rFonts w:cs="Arial"/>
          <w:b w:val="0"/>
          <w:bCs/>
          <w:szCs w:val="24"/>
        </w:rPr>
      </w:pPr>
      <w:r w:rsidRPr="00BF29BF">
        <w:rPr>
          <w:rFonts w:cs="Arial"/>
          <w:b w:val="0"/>
          <w:bCs/>
          <w:szCs w:val="24"/>
        </w:rPr>
        <w:t>Contractor and the Consortium agree to act immediately to mutually resolve any disputes that may arise with respect to this Agreement.  The Parties agree that time is of the essence in the resolution of disputes.</w:t>
      </w:r>
    </w:p>
    <w:p w14:paraId="204C0DDD" w14:textId="77777777" w:rsidR="00D172F7" w:rsidRPr="00BF29BF" w:rsidRDefault="00D172F7" w:rsidP="00E2635A">
      <w:pPr>
        <w:pStyle w:val="Level3"/>
        <w:rPr>
          <w:rFonts w:cs="Arial"/>
          <w:b w:val="0"/>
          <w:bCs/>
          <w:szCs w:val="24"/>
        </w:rPr>
      </w:pPr>
      <w:r w:rsidRPr="00BF29BF">
        <w:rPr>
          <w:rFonts w:cs="Arial"/>
          <w:b w:val="0"/>
          <w:bCs/>
          <w:szCs w:val="24"/>
        </w:rPr>
        <w:t xml:space="preserve">Contractor and the Consortium agree that, the existence and details of a dispute notwithstanding, both Parties shall continue without </w:t>
      </w:r>
      <w:r w:rsidRPr="00BF29BF">
        <w:rPr>
          <w:rFonts w:cs="Arial"/>
          <w:b w:val="0"/>
          <w:bCs/>
          <w:szCs w:val="24"/>
        </w:rPr>
        <w:lastRenderedPageBreak/>
        <w:t>delay their performance hereunder, except for any performance which the parties mutually determine should be delayed.</w:t>
      </w:r>
    </w:p>
    <w:p w14:paraId="20BCA1D7" w14:textId="77777777" w:rsidR="00D172F7" w:rsidRPr="00BF29BF" w:rsidRDefault="00D172F7" w:rsidP="00E2635A">
      <w:pPr>
        <w:pStyle w:val="Level3"/>
        <w:rPr>
          <w:rFonts w:cs="Arial"/>
          <w:b w:val="0"/>
          <w:bCs/>
          <w:szCs w:val="24"/>
        </w:rPr>
      </w:pPr>
      <w:r w:rsidRPr="00BF29BF">
        <w:rPr>
          <w:rFonts w:cs="Arial"/>
          <w:b w:val="0"/>
          <w:bCs/>
          <w:szCs w:val="24"/>
        </w:rPr>
        <w:t>In the event of any dispute between the Parties with respect to this Agreement, Contractor and the Consortium shall submit the matter to the Contractor’s Project Manager and Consortium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resolve.  The Project Manager and Executive Director shall have ten (10) days to attempt to resolve the dispute.</w:t>
      </w:r>
    </w:p>
    <w:p w14:paraId="7F9984AD" w14:textId="77777777" w:rsidR="00D172F7" w:rsidRPr="00BF29BF" w:rsidRDefault="00D172F7" w:rsidP="00E2635A">
      <w:pPr>
        <w:pStyle w:val="Level3"/>
        <w:rPr>
          <w:rFonts w:cs="Arial"/>
          <w:b w:val="0"/>
          <w:bCs/>
          <w:szCs w:val="24"/>
        </w:rPr>
      </w:pPr>
      <w:r w:rsidRPr="00BF29BF">
        <w:rPr>
          <w:rFonts w:cs="Arial"/>
          <w:b w:val="0"/>
          <w:bCs/>
          <w:szCs w:val="24"/>
        </w:rPr>
        <w:t>In the event that at these levels, there is not a resolution of the dispute acceptable to both parties, then each party may assert its other rights and remedies provided under this Agreement and/or its rights and remedies as provided by law or at equity.</w:t>
      </w:r>
    </w:p>
    <w:p w14:paraId="3F83DD4E" w14:textId="77777777" w:rsidR="00D172F7" w:rsidRPr="00BF29BF" w:rsidRDefault="00D172F7" w:rsidP="00E2635A">
      <w:pPr>
        <w:pStyle w:val="Level2"/>
        <w:rPr>
          <w:b w:val="0"/>
          <w:bCs/>
          <w:szCs w:val="24"/>
          <w:u w:val="none"/>
        </w:rPr>
      </w:pPr>
      <w:bookmarkStart w:id="446" w:name="_Toc143592576"/>
      <w:bookmarkStart w:id="447" w:name="_Toc159318633"/>
      <w:r w:rsidRPr="00BF29BF">
        <w:rPr>
          <w:b w:val="0"/>
          <w:bCs/>
          <w:szCs w:val="24"/>
          <w:u w:val="none"/>
        </w:rPr>
        <w:t>All disputes utilizing the dispute resolution procedures described in Sections 17.1 and 17.2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446"/>
      <w:bookmarkEnd w:id="447"/>
    </w:p>
    <w:p w14:paraId="07F208CE" w14:textId="47F4AC96" w:rsidR="00E2635A" w:rsidRPr="00BF29BF" w:rsidRDefault="00D172F7" w:rsidP="00E2635A">
      <w:pPr>
        <w:pStyle w:val="Level2"/>
        <w:keepNext w:val="0"/>
        <w:rPr>
          <w:szCs w:val="24"/>
        </w:rPr>
      </w:pPr>
      <w:bookmarkStart w:id="448" w:name="_Toc143592577"/>
      <w:bookmarkStart w:id="449" w:name="_Toc159318634"/>
      <w:r w:rsidRPr="00BF29BF">
        <w:rPr>
          <w:b w:val="0"/>
          <w:bCs/>
          <w:szCs w:val="24"/>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w:t>
      </w:r>
      <w:bookmarkStart w:id="450" w:name="_Hlk150268211"/>
      <w:r w:rsidRPr="00BF29BF">
        <w:rPr>
          <w:b w:val="0"/>
          <w:bCs/>
          <w:szCs w:val="24"/>
          <w:u w:val="none"/>
        </w:rPr>
        <w:t xml:space="preserve">pursuant to Section 18.5 (Termination for Convenience) </w:t>
      </w:r>
      <w:bookmarkEnd w:id="450"/>
      <w:r w:rsidRPr="00BF29BF">
        <w:rPr>
          <w:b w:val="0"/>
          <w:bCs/>
          <w:szCs w:val="24"/>
          <w:u w:val="none"/>
        </w:rPr>
        <w:t>shall not be subject to this dispute resolution procedure. Contractor may contest, in good faith, any such</w:t>
      </w:r>
      <w:r w:rsidRPr="00BF29BF">
        <w:rPr>
          <w:b w:val="0"/>
          <w:bCs/>
          <w:szCs w:val="24"/>
          <w:u w:val="none"/>
        </w:rPr>
        <w:t xml:space="preserve"> t</w:t>
      </w:r>
      <w:r w:rsidRPr="00BF29BF">
        <w:rPr>
          <w:b w:val="0"/>
          <w:bCs/>
          <w:szCs w:val="24"/>
          <w:u w:val="none"/>
        </w:rPr>
        <w:t>ermination in accordance with its rights and remedies provided under this Agreement and/or its rights and remedies as provided by law or at equity.</w:t>
      </w:r>
      <w:bookmarkEnd w:id="448"/>
      <w:bookmarkEnd w:id="449"/>
    </w:p>
    <w:p w14:paraId="67E85136" w14:textId="5E39FA65" w:rsidR="00857CB2" w:rsidRPr="00BF29BF" w:rsidRDefault="00C60CAA" w:rsidP="00E2635A">
      <w:pPr>
        <w:pStyle w:val="Level1"/>
        <w:keepNext w:val="0"/>
        <w:rPr>
          <w:rFonts w:cs="Arial"/>
          <w:szCs w:val="24"/>
        </w:rPr>
      </w:pPr>
      <w:bookmarkStart w:id="451" w:name="_Toc159318635"/>
      <w:r w:rsidRPr="00BF29BF">
        <w:rPr>
          <w:rFonts w:cs="Arial"/>
          <w:szCs w:val="24"/>
        </w:rPr>
        <w:t>TERMINATION</w:t>
      </w:r>
      <w:r w:rsidR="00857CB2" w:rsidRPr="00BF29BF">
        <w:rPr>
          <w:rFonts w:cs="Arial"/>
          <w:szCs w:val="24"/>
        </w:rPr>
        <w:t>.</w:t>
      </w:r>
      <w:bookmarkEnd w:id="451"/>
    </w:p>
    <w:p w14:paraId="05BC70BD" w14:textId="77777777" w:rsidR="00BF29BF" w:rsidRPr="00BF29BF" w:rsidRDefault="00BF29BF" w:rsidP="00BF29BF">
      <w:pPr>
        <w:pStyle w:val="Level2"/>
        <w:rPr>
          <w:szCs w:val="24"/>
        </w:rPr>
      </w:pPr>
      <w:bookmarkStart w:id="452" w:name="_Toc60726264"/>
      <w:bookmarkStart w:id="453" w:name="_Toc60726246"/>
      <w:bookmarkStart w:id="454" w:name="_Toc143592579"/>
      <w:bookmarkStart w:id="455" w:name="_Toc159318636"/>
      <w:r w:rsidRPr="00BF29BF">
        <w:rPr>
          <w:szCs w:val="24"/>
        </w:rPr>
        <w:t>Termination for Material Breach.</w:t>
      </w:r>
      <w:bookmarkEnd w:id="453"/>
      <w:bookmarkEnd w:id="454"/>
      <w:bookmarkEnd w:id="455"/>
    </w:p>
    <w:p w14:paraId="293DBC0F" w14:textId="77777777" w:rsidR="00BF29BF" w:rsidRPr="00BF29BF" w:rsidRDefault="00BF29BF" w:rsidP="00BF29BF">
      <w:pPr>
        <w:pStyle w:val="10sp0"/>
        <w:ind w:firstLine="720"/>
        <w:rPr>
          <w:rFonts w:cs="Arial"/>
          <w:szCs w:val="24"/>
        </w:rPr>
      </w:pPr>
      <w:r w:rsidRPr="00BF29BF">
        <w:rPr>
          <w:rFonts w:cs="Arial"/>
          <w:szCs w:val="24"/>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4064442C" w14:textId="4879EDA3" w:rsidR="00BF29BF" w:rsidRPr="00BF29BF" w:rsidRDefault="00BF29BF" w:rsidP="00BF29BF">
      <w:pPr>
        <w:pStyle w:val="Level2"/>
        <w:rPr>
          <w:szCs w:val="24"/>
        </w:rPr>
      </w:pPr>
      <w:bookmarkStart w:id="456" w:name="_Toc60726247"/>
      <w:bookmarkStart w:id="457" w:name="_Toc143592580"/>
      <w:bookmarkStart w:id="458" w:name="_Toc159318637"/>
      <w:r w:rsidRPr="00BF29BF">
        <w:rPr>
          <w:szCs w:val="24"/>
        </w:rPr>
        <w:lastRenderedPageBreak/>
        <w:t xml:space="preserve">Termination for Rejection of </w:t>
      </w:r>
      <w:r w:rsidRPr="00BF29BF">
        <w:rPr>
          <w:szCs w:val="24"/>
        </w:rPr>
        <w:t>BenefitsCal</w:t>
      </w:r>
      <w:r w:rsidRPr="00BF29BF">
        <w:rPr>
          <w:szCs w:val="24"/>
        </w:rPr>
        <w:t xml:space="preserve"> Deliverables.</w:t>
      </w:r>
      <w:bookmarkEnd w:id="456"/>
      <w:bookmarkEnd w:id="457"/>
      <w:bookmarkEnd w:id="458"/>
    </w:p>
    <w:p w14:paraId="619812B7" w14:textId="7618DC1A" w:rsidR="00BF29BF" w:rsidRPr="00BF29BF" w:rsidRDefault="00BF29BF" w:rsidP="00BF29BF">
      <w:pPr>
        <w:pStyle w:val="10sp0"/>
        <w:ind w:firstLine="720"/>
        <w:rPr>
          <w:rFonts w:cs="Arial"/>
          <w:szCs w:val="24"/>
        </w:rPr>
      </w:pPr>
      <w:r w:rsidRPr="00BF29BF">
        <w:rPr>
          <w:rFonts w:cs="Arial"/>
          <w:szCs w:val="24"/>
        </w:rPr>
        <w:t xml:space="preserve">If Contractor delivers a </w:t>
      </w:r>
      <w:r w:rsidRPr="00BF29BF">
        <w:rPr>
          <w:rFonts w:cs="Arial"/>
          <w:szCs w:val="24"/>
        </w:rPr>
        <w:t>BenefitsCal</w:t>
      </w:r>
      <w:r w:rsidRPr="00BF29BF">
        <w:rPr>
          <w:rFonts w:cs="Arial"/>
          <w:szCs w:val="24"/>
        </w:rPr>
        <w:t xml:space="preserve"> Deliverable containing Deficiencies or fails to timely deliver a Deliverable, and subsequently fails to cure the Deficiency as required by Section 11, the Consortium shall have the right to  terminate this Agreement in accordance with Section 18.1, without penalty or liability to it, with such a termination being deemed a termination due to Contractor’s default.  If the Consortium terminates this Agreement under this Section,  Consortium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Consortium or from which the Consortium derives value.  Contractor shall be liable for all inbound and outbound preparation and shipping costs for any Deliverable returned pursuant to this provision.</w:t>
      </w:r>
    </w:p>
    <w:p w14:paraId="2212E24E" w14:textId="77777777" w:rsidR="00BF29BF" w:rsidRPr="00BF29BF" w:rsidRDefault="00BF29BF" w:rsidP="00BF29BF">
      <w:pPr>
        <w:pStyle w:val="Level2"/>
        <w:rPr>
          <w:szCs w:val="24"/>
        </w:rPr>
      </w:pPr>
      <w:bookmarkStart w:id="459" w:name="_Toc60726248"/>
      <w:bookmarkStart w:id="460" w:name="_Toc143592581"/>
      <w:bookmarkStart w:id="461" w:name="_Toc159318638"/>
      <w:r w:rsidRPr="00BF29BF">
        <w:rPr>
          <w:szCs w:val="24"/>
        </w:rPr>
        <w:t>Termination for Consortium’s Nonpayment.</w:t>
      </w:r>
      <w:bookmarkEnd w:id="459"/>
      <w:bookmarkEnd w:id="460"/>
      <w:bookmarkEnd w:id="461"/>
    </w:p>
    <w:p w14:paraId="49808C6C" w14:textId="77777777" w:rsidR="00BF29BF" w:rsidRPr="00BF29BF" w:rsidRDefault="00BF29BF" w:rsidP="00BF29BF">
      <w:pPr>
        <w:pStyle w:val="10sp0"/>
        <w:ind w:firstLine="720"/>
        <w:rPr>
          <w:rFonts w:cs="Arial"/>
          <w:szCs w:val="24"/>
        </w:rPr>
      </w:pPr>
      <w:r w:rsidRPr="00BF29BF">
        <w:rPr>
          <w:rFonts w:cs="Arial"/>
          <w:szCs w:val="24"/>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have the right to terminate the Agreement for the Consortium’s material breach of the Agreement, if Consortium fails to cure the breach within thirty (30) days of receipt of Notice from the Contractor.</w:t>
      </w:r>
    </w:p>
    <w:p w14:paraId="6397ED04" w14:textId="77777777" w:rsidR="00BF29BF" w:rsidRPr="00BF29BF" w:rsidRDefault="00BF29BF" w:rsidP="00BF29BF">
      <w:pPr>
        <w:pStyle w:val="Level2"/>
        <w:rPr>
          <w:szCs w:val="24"/>
        </w:rPr>
      </w:pPr>
      <w:bookmarkStart w:id="462" w:name="_Toc60726249"/>
      <w:bookmarkStart w:id="463" w:name="_Toc143592582"/>
      <w:bookmarkStart w:id="464" w:name="_Toc159318639"/>
      <w:r w:rsidRPr="00BF29BF">
        <w:rPr>
          <w:szCs w:val="24"/>
        </w:rPr>
        <w:t>Termination Remedies.</w:t>
      </w:r>
      <w:bookmarkEnd w:id="462"/>
      <w:bookmarkEnd w:id="463"/>
      <w:bookmarkEnd w:id="464"/>
    </w:p>
    <w:p w14:paraId="566C8DDD" w14:textId="23C5B1E6" w:rsidR="00BF29BF" w:rsidRPr="00BF29BF" w:rsidRDefault="00BF29BF" w:rsidP="00BF29BF">
      <w:pPr>
        <w:pStyle w:val="10sp0"/>
        <w:ind w:firstLine="720"/>
        <w:rPr>
          <w:rFonts w:cs="Arial"/>
          <w:szCs w:val="24"/>
        </w:rPr>
      </w:pPr>
      <w:r w:rsidRPr="00BF29BF">
        <w:rPr>
          <w:rFonts w:cs="Arial"/>
          <w:szCs w:val="24"/>
        </w:rPr>
        <w:t xml:space="preserve">In the event of termination of this Agreement by the Consortium under Sections 18.1 or 18.2, in addition to its other remedies, the Consortium shall have the right to procure </w:t>
      </w:r>
      <w:r w:rsidRPr="00BF29BF">
        <w:rPr>
          <w:rFonts w:cs="Arial"/>
          <w:szCs w:val="24"/>
        </w:rPr>
        <w:t>BenefitsCal</w:t>
      </w:r>
      <w:r w:rsidRPr="00BF29BF">
        <w:rPr>
          <w:rFonts w:cs="Arial"/>
          <w:szCs w:val="24"/>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Consortium shall have the right to deduct from any monies due to Contractor, or that thereafter become due, an amount for damages that Contractor is found to owe the Consortium for Contractor’s default and that have been awarded to Consortium by a court of competent jurisdiction.</w:t>
      </w:r>
    </w:p>
    <w:p w14:paraId="1D8B4834" w14:textId="77777777" w:rsidR="00BF29BF" w:rsidRPr="00BF29BF" w:rsidRDefault="00BF29BF" w:rsidP="00BF29BF">
      <w:pPr>
        <w:pStyle w:val="Level2"/>
        <w:rPr>
          <w:szCs w:val="24"/>
        </w:rPr>
      </w:pPr>
      <w:bookmarkStart w:id="465" w:name="_Toc60726250"/>
      <w:bookmarkStart w:id="466" w:name="_Toc143592583"/>
      <w:bookmarkStart w:id="467" w:name="_Toc159318640"/>
      <w:r w:rsidRPr="00BF29BF">
        <w:rPr>
          <w:szCs w:val="24"/>
        </w:rPr>
        <w:t>Termination for Convenience.</w:t>
      </w:r>
      <w:bookmarkEnd w:id="465"/>
      <w:bookmarkEnd w:id="466"/>
      <w:bookmarkEnd w:id="467"/>
    </w:p>
    <w:p w14:paraId="035DC278" w14:textId="77777777" w:rsidR="00BF29BF" w:rsidRPr="00BF29BF" w:rsidRDefault="00BF29BF" w:rsidP="00BF29BF">
      <w:pPr>
        <w:pStyle w:val="Level3"/>
        <w:rPr>
          <w:rFonts w:cs="Arial"/>
          <w:b w:val="0"/>
          <w:szCs w:val="24"/>
        </w:rPr>
      </w:pPr>
      <w:r w:rsidRPr="00BF29BF">
        <w:rPr>
          <w:rFonts w:cs="Arial"/>
          <w:b w:val="0"/>
          <w:szCs w:val="24"/>
        </w:rPr>
        <w:t xml:space="preserve">In addition to its other rights to terminate as stated in this Section 18, the Consortium may terminate this Agreement in whole or in part for its convenience upon sixty (60) days prior Notice to Contractor when it is determined by the Consortium to be in its best interests.  In addition, </w:t>
      </w:r>
      <w:r w:rsidRPr="00BF29BF">
        <w:rPr>
          <w:rFonts w:cs="Arial"/>
          <w:b w:val="0"/>
          <w:szCs w:val="24"/>
        </w:rPr>
        <w:lastRenderedPageBreak/>
        <w:t>invocation of Section 18.6 (Termination for Withdrawal of Authority) or Section 18.7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3EFA2553" w14:textId="77777777" w:rsidR="00BF29BF" w:rsidRPr="00BF29BF" w:rsidRDefault="00BF29BF" w:rsidP="00BF29BF">
      <w:pPr>
        <w:pStyle w:val="Level3"/>
        <w:rPr>
          <w:rFonts w:cs="Arial"/>
          <w:b w:val="0"/>
          <w:szCs w:val="24"/>
        </w:rPr>
      </w:pPr>
      <w:r w:rsidRPr="00BF29BF">
        <w:rPr>
          <w:rFonts w:cs="Arial"/>
          <w:b w:val="0"/>
          <w:szCs w:val="24"/>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and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on the amounts set forth in the documentation provided shall constitute a dispute between the Parties.  In no event shall the Consortium pay to Contractor an amount greater than Contractor would have been entitled to if this Agreement had not been terminated.</w:t>
      </w:r>
    </w:p>
    <w:p w14:paraId="1D76AFAE" w14:textId="77777777" w:rsidR="00BF29BF" w:rsidRPr="00BF29BF" w:rsidRDefault="00BF29BF" w:rsidP="00BF29BF">
      <w:pPr>
        <w:pStyle w:val="Level2"/>
        <w:rPr>
          <w:szCs w:val="24"/>
        </w:rPr>
      </w:pPr>
      <w:bookmarkStart w:id="468" w:name="_Toc60726251"/>
      <w:bookmarkStart w:id="469" w:name="_Toc143592584"/>
      <w:bookmarkStart w:id="470" w:name="_Toc159318641"/>
      <w:r w:rsidRPr="00BF29BF">
        <w:rPr>
          <w:szCs w:val="24"/>
        </w:rPr>
        <w:t>Termination for Withdrawal of Authority.</w:t>
      </w:r>
      <w:bookmarkEnd w:id="468"/>
      <w:bookmarkEnd w:id="469"/>
      <w:bookmarkEnd w:id="470"/>
    </w:p>
    <w:p w14:paraId="6D3E6779" w14:textId="77777777" w:rsidR="00BF29BF" w:rsidRPr="00BF29BF" w:rsidRDefault="00BF29BF" w:rsidP="00433930">
      <w:pPr>
        <w:pStyle w:val="10sp0"/>
        <w:ind w:firstLine="720"/>
        <w:rPr>
          <w:rFonts w:cs="Arial"/>
          <w:szCs w:val="24"/>
        </w:rPr>
      </w:pPr>
      <w:r w:rsidRPr="00BF29BF">
        <w:rPr>
          <w:rFonts w:cs="Arial"/>
          <w:szCs w:val="24"/>
        </w:rPr>
        <w:t>In the event that the authority of the Consortium to perform any of its duties is withdrawn, reduced, or limited in any way after the commencement of this Agreement and prior to normal completion, the Consortium may terminate this Agreement under Section 18.5 (Termination for Convenience).</w:t>
      </w:r>
    </w:p>
    <w:p w14:paraId="0E146ED1" w14:textId="77777777" w:rsidR="00BF29BF" w:rsidRPr="00BF29BF" w:rsidRDefault="00BF29BF" w:rsidP="00BF29BF">
      <w:pPr>
        <w:pStyle w:val="Level2"/>
        <w:rPr>
          <w:szCs w:val="24"/>
        </w:rPr>
      </w:pPr>
      <w:bookmarkStart w:id="471" w:name="_Toc60726252"/>
      <w:bookmarkStart w:id="472" w:name="_Toc143592585"/>
      <w:bookmarkStart w:id="473" w:name="_Toc159318642"/>
      <w:r w:rsidRPr="00BF29BF">
        <w:rPr>
          <w:szCs w:val="24"/>
        </w:rPr>
        <w:t>Termination for Non-Allocation of Funds.</w:t>
      </w:r>
      <w:bookmarkEnd w:id="471"/>
      <w:bookmarkEnd w:id="472"/>
      <w:bookmarkEnd w:id="473"/>
    </w:p>
    <w:p w14:paraId="40EC0418" w14:textId="77777777" w:rsidR="00BF29BF" w:rsidRPr="00BF29BF" w:rsidRDefault="00BF29BF" w:rsidP="00433930">
      <w:pPr>
        <w:pStyle w:val="10sp0"/>
        <w:ind w:firstLine="720"/>
        <w:rPr>
          <w:rFonts w:cs="Arial"/>
          <w:szCs w:val="24"/>
        </w:rPr>
      </w:pPr>
      <w:r w:rsidRPr="00BF29BF">
        <w:rPr>
          <w:rFonts w:cs="Arial"/>
          <w:szCs w:val="24"/>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3965E117" w14:textId="77777777" w:rsidR="00BF29BF" w:rsidRPr="00BF29BF" w:rsidRDefault="00BF29BF" w:rsidP="00BF29BF">
      <w:pPr>
        <w:pStyle w:val="Level2"/>
        <w:rPr>
          <w:szCs w:val="24"/>
        </w:rPr>
      </w:pPr>
      <w:bookmarkStart w:id="474" w:name="_Toc60726253"/>
      <w:bookmarkStart w:id="475" w:name="_Toc143592586"/>
      <w:bookmarkStart w:id="476" w:name="_Toc159318643"/>
      <w:r w:rsidRPr="00BF29BF">
        <w:rPr>
          <w:szCs w:val="24"/>
        </w:rPr>
        <w:lastRenderedPageBreak/>
        <w:t>Termination for Conflict of Interest.</w:t>
      </w:r>
      <w:bookmarkEnd w:id="474"/>
      <w:bookmarkEnd w:id="475"/>
      <w:bookmarkEnd w:id="476"/>
    </w:p>
    <w:p w14:paraId="1478F711" w14:textId="77777777" w:rsidR="00BF29BF" w:rsidRPr="00BF29BF" w:rsidRDefault="00BF29BF" w:rsidP="00BF29BF">
      <w:pPr>
        <w:pStyle w:val="Level3"/>
        <w:rPr>
          <w:rFonts w:cs="Arial"/>
          <w:b w:val="0"/>
          <w:szCs w:val="24"/>
        </w:rPr>
      </w:pPr>
      <w:r w:rsidRPr="00BF29BF">
        <w:rPr>
          <w:rFonts w:cs="Arial"/>
          <w:b w:val="0"/>
          <w:szCs w:val="24"/>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7FAAF421" w14:textId="77777777" w:rsidR="00BF29BF" w:rsidRPr="00BF29BF" w:rsidRDefault="00BF29BF" w:rsidP="00BF29BF">
      <w:pPr>
        <w:pStyle w:val="Level3"/>
        <w:rPr>
          <w:rFonts w:cs="Arial"/>
          <w:b w:val="0"/>
          <w:szCs w:val="24"/>
        </w:rPr>
      </w:pPr>
      <w:r w:rsidRPr="00BF29BF">
        <w:rPr>
          <w:rFonts w:cs="Arial"/>
          <w:b w:val="0"/>
          <w:szCs w:val="24"/>
        </w:rPr>
        <w:t>In the event this Agreement is terminated pursuant to Section 18.8.1 either party shall be entitled to pursue the same remedies  as it could pursue in the event of a breach of this Agreement.</w:t>
      </w:r>
    </w:p>
    <w:p w14:paraId="5C649597" w14:textId="77777777" w:rsidR="00BF29BF" w:rsidRPr="00BF29BF" w:rsidRDefault="00BF29BF" w:rsidP="00BF29BF">
      <w:pPr>
        <w:pStyle w:val="Level2"/>
        <w:rPr>
          <w:szCs w:val="24"/>
        </w:rPr>
      </w:pPr>
      <w:bookmarkStart w:id="477" w:name="_Toc60726254"/>
      <w:bookmarkStart w:id="478" w:name="_Toc143592587"/>
      <w:bookmarkStart w:id="479" w:name="_Toc159318644"/>
      <w:r w:rsidRPr="00BF29BF">
        <w:rPr>
          <w:szCs w:val="24"/>
        </w:rPr>
        <w:t>Termination Procedures.</w:t>
      </w:r>
      <w:bookmarkEnd w:id="477"/>
      <w:bookmarkEnd w:id="478"/>
      <w:bookmarkEnd w:id="479"/>
    </w:p>
    <w:p w14:paraId="19CBA896" w14:textId="77777777" w:rsidR="00BF29BF" w:rsidRPr="00BF29BF" w:rsidRDefault="00BF29BF" w:rsidP="00BF29BF">
      <w:pPr>
        <w:pStyle w:val="Level3"/>
        <w:rPr>
          <w:rFonts w:cs="Arial"/>
          <w:b w:val="0"/>
          <w:szCs w:val="24"/>
        </w:rPr>
      </w:pPr>
      <w:r w:rsidRPr="00BF29BF">
        <w:rPr>
          <w:rFonts w:cs="Arial"/>
          <w:b w:val="0"/>
          <w:szCs w:val="24"/>
        </w:rPr>
        <w:t>Upon termination of this Agreement, the Consortium, in addition to any other rights provided in this Agreement, may require Contractor to deliver to the Consortium any Consortium property, including Deliverables, produced or acquired for the performance of such part of this Agreement up to the date of termination, subject to Contractor’s right to receive payment for any such Deliverables delivered to, and retained by the Consortium.</w:t>
      </w:r>
    </w:p>
    <w:p w14:paraId="350F3718" w14:textId="77777777" w:rsidR="00BF29BF" w:rsidRPr="00BF29BF" w:rsidRDefault="00BF29BF" w:rsidP="00BF29BF">
      <w:pPr>
        <w:pStyle w:val="Level3"/>
        <w:rPr>
          <w:rFonts w:cs="Arial"/>
          <w:b w:val="0"/>
          <w:szCs w:val="24"/>
        </w:rPr>
      </w:pPr>
      <w:r w:rsidRPr="00BF29BF">
        <w:rPr>
          <w:rFonts w:cs="Arial"/>
          <w:b w:val="0"/>
          <w:szCs w:val="24"/>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reasonably necessary to protect the Consortium from potential loss or liability.</w:t>
      </w:r>
    </w:p>
    <w:p w14:paraId="23C15AD4" w14:textId="77777777" w:rsidR="00BF29BF" w:rsidRPr="00BF29BF" w:rsidRDefault="00BF29BF" w:rsidP="00BF29BF">
      <w:pPr>
        <w:pStyle w:val="Level3"/>
        <w:rPr>
          <w:rFonts w:cs="Arial"/>
          <w:b w:val="0"/>
          <w:szCs w:val="24"/>
        </w:rPr>
      </w:pPr>
      <w:r w:rsidRPr="00BF29BF">
        <w:rPr>
          <w:rFonts w:cs="Arial"/>
          <w:b w:val="0"/>
          <w:szCs w:val="24"/>
        </w:rPr>
        <w:t>After receipt of a Notice of termination, and except as otherwise directed by the Consortium in writing, Contractor shall:</w:t>
      </w:r>
    </w:p>
    <w:p w14:paraId="4BC638F4" w14:textId="77777777" w:rsidR="00BF29BF" w:rsidRPr="00BF29BF" w:rsidRDefault="00BF29BF" w:rsidP="00BF29BF">
      <w:pPr>
        <w:pStyle w:val="Level4"/>
        <w:ind w:left="2160" w:firstLine="0"/>
        <w:rPr>
          <w:rFonts w:cs="Arial"/>
          <w:szCs w:val="24"/>
        </w:rPr>
      </w:pPr>
      <w:r w:rsidRPr="00BF29BF">
        <w:rPr>
          <w:rFonts w:cs="Arial"/>
          <w:szCs w:val="24"/>
        </w:rPr>
        <w:t>Stop work under this Agreement on the date, and to the extent specified, in the Notice;</w:t>
      </w:r>
    </w:p>
    <w:p w14:paraId="0E83BC7D" w14:textId="77777777" w:rsidR="00BF29BF" w:rsidRPr="00BF29BF" w:rsidRDefault="00BF29BF" w:rsidP="00BF29BF">
      <w:pPr>
        <w:pStyle w:val="Level4"/>
        <w:ind w:left="2160" w:firstLine="0"/>
        <w:rPr>
          <w:rFonts w:cs="Arial"/>
          <w:szCs w:val="24"/>
        </w:rPr>
      </w:pPr>
      <w:r w:rsidRPr="00BF29BF">
        <w:rPr>
          <w:rFonts w:cs="Arial"/>
          <w:szCs w:val="24"/>
        </w:rPr>
        <w:t>Place no further orders or subcontracts for materials, Services, or facilities except as may be necessary for completion of such portion of the work under this Agreement that is not terminated;</w:t>
      </w:r>
    </w:p>
    <w:p w14:paraId="6EE2C4B3" w14:textId="77777777" w:rsidR="00BF29BF" w:rsidRPr="00BF29BF" w:rsidRDefault="00BF29BF" w:rsidP="00BF29BF">
      <w:pPr>
        <w:pStyle w:val="Level4"/>
        <w:ind w:left="2160" w:firstLine="0"/>
        <w:rPr>
          <w:rFonts w:cs="Arial"/>
          <w:szCs w:val="24"/>
        </w:rPr>
      </w:pPr>
      <w:r w:rsidRPr="00BF29BF">
        <w:rPr>
          <w:rFonts w:cs="Arial"/>
          <w:szCs w:val="24"/>
        </w:rPr>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CA0F733" w14:textId="77777777" w:rsidR="00BF29BF" w:rsidRPr="00BF29BF" w:rsidRDefault="00BF29BF" w:rsidP="00BF29BF">
      <w:pPr>
        <w:pStyle w:val="Level4"/>
        <w:ind w:left="2160" w:firstLine="0"/>
        <w:rPr>
          <w:rFonts w:cs="Arial"/>
          <w:szCs w:val="24"/>
        </w:rPr>
      </w:pPr>
      <w:r w:rsidRPr="00BF29BF">
        <w:rPr>
          <w:rFonts w:cs="Arial"/>
          <w:szCs w:val="24"/>
        </w:rPr>
        <w:lastRenderedPageBreak/>
        <w:t>Complete performance of such part of this Agreement as shall not have been terminated by the Consortium;</w:t>
      </w:r>
    </w:p>
    <w:p w14:paraId="16380FDC" w14:textId="77777777" w:rsidR="00BF29BF" w:rsidRPr="00BF29BF" w:rsidRDefault="00BF29BF" w:rsidP="00BF29BF">
      <w:pPr>
        <w:pStyle w:val="Level4"/>
        <w:ind w:left="2160" w:firstLine="0"/>
        <w:rPr>
          <w:rFonts w:cs="Arial"/>
          <w:szCs w:val="24"/>
        </w:rPr>
      </w:pPr>
      <w:r w:rsidRPr="00BF29BF">
        <w:rPr>
          <w:rFonts w:cs="Arial"/>
          <w:szCs w:val="24"/>
        </w:rPr>
        <w:t>Take such action as may be necessary, or as the Consortium Executive Director may direct, for the protection and preservation of the property related to this Agreement which is in the possession of Contractor and in which the Consortium has an interest; and</w:t>
      </w:r>
    </w:p>
    <w:p w14:paraId="7FC52477" w14:textId="77777777" w:rsidR="00BF29BF" w:rsidRPr="00BF29BF" w:rsidRDefault="00BF29BF" w:rsidP="00BF29BF">
      <w:pPr>
        <w:pStyle w:val="Level4"/>
        <w:ind w:left="2160" w:firstLine="0"/>
        <w:rPr>
          <w:rFonts w:cs="Arial"/>
          <w:szCs w:val="24"/>
        </w:rPr>
      </w:pPr>
      <w:r w:rsidRPr="00BF29BF">
        <w:rPr>
          <w:rFonts w:cs="Arial"/>
          <w:szCs w:val="24"/>
        </w:rPr>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4914D640" w14:textId="77777777" w:rsidR="00BF29BF" w:rsidRPr="00BF29BF" w:rsidRDefault="00BF29BF" w:rsidP="00BF29BF">
      <w:pPr>
        <w:pStyle w:val="Level3"/>
        <w:rPr>
          <w:rFonts w:cs="Arial"/>
          <w:b w:val="0"/>
          <w:szCs w:val="24"/>
        </w:rPr>
      </w:pPr>
      <w:r w:rsidRPr="00BF29BF">
        <w:rPr>
          <w:rFonts w:cs="Arial"/>
          <w:b w:val="0"/>
          <w:szCs w:val="24"/>
        </w:rPr>
        <w:t xml:space="preserve">Contractor shall pay within thirty (30) days, or within such other time as fixed by a court of competent jurisdiction, the damages due the Consortium as the result of any final adjudication, award, or settlement agreement. </w:t>
      </w:r>
    </w:p>
    <w:p w14:paraId="3F6C3A2E" w14:textId="77777777" w:rsidR="00BF29BF" w:rsidRPr="00BF29BF" w:rsidRDefault="00BF29BF" w:rsidP="00BF29BF">
      <w:pPr>
        <w:pStyle w:val="Level3"/>
        <w:rPr>
          <w:rFonts w:cs="Arial"/>
          <w:b w:val="0"/>
          <w:szCs w:val="24"/>
        </w:rPr>
      </w:pPr>
      <w:r w:rsidRPr="00BF29BF">
        <w:rPr>
          <w:rFonts w:cs="Arial"/>
          <w:b w:val="0"/>
          <w:szCs w:val="24"/>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3600C3E3" w14:textId="77777777" w:rsidR="00BF29BF" w:rsidRPr="00BF29BF" w:rsidRDefault="00BF29BF" w:rsidP="00BF29BF">
      <w:pPr>
        <w:pStyle w:val="Level3"/>
        <w:rPr>
          <w:rFonts w:cs="Arial"/>
          <w:b w:val="0"/>
          <w:szCs w:val="24"/>
        </w:rPr>
      </w:pPr>
      <w:r w:rsidRPr="00BF29BF">
        <w:rPr>
          <w:rFonts w:cs="Arial"/>
          <w:b w:val="0"/>
          <w:szCs w:val="24"/>
        </w:rPr>
        <w:t>Contractor shall provide to the Consortium all information requested by the Consortium that is necessary to facilitate a subsequent bidding process without additional costs or fees</w:t>
      </w:r>
      <w:bookmarkStart w:id="480" w:name="_Hlk150269281"/>
      <w:r w:rsidRPr="00BF29BF">
        <w:rPr>
          <w:rFonts w:cs="Arial"/>
          <w:b w:val="0"/>
          <w:szCs w:val="24"/>
        </w:rPr>
        <w:t>, except for Contractor’s proprietary information, including but not limited to, the cost basis for Charges under this Agreement, employee salary information, and Contractor Technology</w:t>
      </w:r>
      <w:bookmarkEnd w:id="480"/>
      <w:r w:rsidRPr="00BF29BF">
        <w:rPr>
          <w:rFonts w:cs="Arial"/>
          <w:b w:val="0"/>
          <w:szCs w:val="24"/>
        </w:rPr>
        <w:t>.</w:t>
      </w:r>
    </w:p>
    <w:p w14:paraId="033E5318" w14:textId="58553F2E" w:rsidR="00857CB2" w:rsidRPr="00BF29BF" w:rsidRDefault="00BF29BF" w:rsidP="00BF29BF">
      <w:pPr>
        <w:pStyle w:val="Level3"/>
        <w:rPr>
          <w:rFonts w:cs="Arial"/>
          <w:b w:val="0"/>
          <w:bCs/>
          <w:szCs w:val="24"/>
        </w:rPr>
      </w:pPr>
      <w:r w:rsidRPr="00BF29BF">
        <w:rPr>
          <w:rFonts w:cs="Arial"/>
          <w:b w:val="0"/>
          <w:bCs/>
          <w:szCs w:val="24"/>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bookmarkEnd w:id="452"/>
      <w:r w:rsidR="001129CC" w:rsidRPr="00BF29BF">
        <w:rPr>
          <w:rFonts w:cs="Arial"/>
          <w:b w:val="0"/>
          <w:szCs w:val="24"/>
        </w:rPr>
        <w:t xml:space="preserve">  </w:t>
      </w:r>
    </w:p>
    <w:p w14:paraId="09065F44" w14:textId="735EF427" w:rsidR="00857CB2" w:rsidRPr="00BF29BF" w:rsidRDefault="00C60CAA" w:rsidP="00E2635A">
      <w:pPr>
        <w:pStyle w:val="Level1"/>
        <w:rPr>
          <w:rFonts w:cs="Arial"/>
          <w:szCs w:val="24"/>
        </w:rPr>
      </w:pPr>
      <w:bookmarkStart w:id="481" w:name="_Toc159318645"/>
      <w:r w:rsidRPr="00BF29BF">
        <w:rPr>
          <w:rFonts w:cs="Arial"/>
          <w:szCs w:val="24"/>
        </w:rPr>
        <w:t>GENERAL TERMS AND CONDITIONS</w:t>
      </w:r>
      <w:r w:rsidR="00857CB2" w:rsidRPr="00BF29BF">
        <w:rPr>
          <w:rFonts w:cs="Arial"/>
          <w:szCs w:val="24"/>
        </w:rPr>
        <w:t>.</w:t>
      </w:r>
      <w:bookmarkEnd w:id="481"/>
    </w:p>
    <w:p w14:paraId="6A4D14FD" w14:textId="77777777" w:rsidR="00C91CD3" w:rsidRPr="00BF29BF" w:rsidRDefault="00C91CD3" w:rsidP="00E2635A">
      <w:pPr>
        <w:pStyle w:val="Level2"/>
        <w:rPr>
          <w:szCs w:val="24"/>
        </w:rPr>
      </w:pPr>
      <w:bookmarkStart w:id="482" w:name="_Toc143592589"/>
      <w:bookmarkStart w:id="483" w:name="_Toc159318646"/>
      <w:r w:rsidRPr="00BF29BF">
        <w:rPr>
          <w:szCs w:val="24"/>
        </w:rPr>
        <w:t>Americans With Disabilities Act.</w:t>
      </w:r>
      <w:bookmarkEnd w:id="482"/>
      <w:bookmarkEnd w:id="483"/>
    </w:p>
    <w:p w14:paraId="2A2B0C3F" w14:textId="77777777" w:rsidR="00C91CD3" w:rsidRPr="00BF29BF" w:rsidRDefault="00C91CD3" w:rsidP="00E2635A">
      <w:pPr>
        <w:pStyle w:val="10sp0"/>
        <w:ind w:firstLine="720"/>
        <w:rPr>
          <w:rFonts w:cs="Arial"/>
          <w:szCs w:val="24"/>
        </w:rPr>
      </w:pPr>
      <w:r w:rsidRPr="00BF29BF">
        <w:rPr>
          <w:rFonts w:cs="Arial"/>
          <w:szCs w:val="24"/>
        </w:rPr>
        <w:t xml:space="preserve">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w:t>
      </w:r>
      <w:r w:rsidRPr="00BF29BF">
        <w:rPr>
          <w:rFonts w:cs="Arial"/>
          <w:szCs w:val="24"/>
        </w:rPr>
        <w:lastRenderedPageBreak/>
        <w:t>Services, programs, and activities performed and provided under the Agreement.  In addition, Contractor is not required to provide special needs equipment at further cost to the Consortium or any of its employees</w:t>
      </w:r>
    </w:p>
    <w:p w14:paraId="50819AA9" w14:textId="77777777" w:rsidR="00C91CD3" w:rsidRPr="00BF29BF" w:rsidRDefault="00C91CD3" w:rsidP="00E2635A">
      <w:pPr>
        <w:pStyle w:val="Level2"/>
        <w:rPr>
          <w:szCs w:val="24"/>
        </w:rPr>
      </w:pPr>
      <w:bookmarkStart w:id="484" w:name="_Toc143592590"/>
      <w:bookmarkStart w:id="485" w:name="_Toc159318647"/>
      <w:r w:rsidRPr="00BF29BF">
        <w:rPr>
          <w:szCs w:val="24"/>
        </w:rPr>
        <w:t>Antitrust Violations.</w:t>
      </w:r>
      <w:bookmarkEnd w:id="484"/>
      <w:bookmarkEnd w:id="485"/>
    </w:p>
    <w:p w14:paraId="17173411" w14:textId="77777777" w:rsidR="00C91CD3" w:rsidRPr="00BF29BF" w:rsidRDefault="00C91CD3" w:rsidP="00E2635A">
      <w:pPr>
        <w:pStyle w:val="10sp0"/>
        <w:ind w:firstLine="720"/>
        <w:rPr>
          <w:rFonts w:cs="Arial"/>
          <w:szCs w:val="24"/>
        </w:rPr>
      </w:pPr>
      <w:r w:rsidRPr="00BF29BF">
        <w:rPr>
          <w:rFonts w:cs="Arial"/>
          <w:szCs w:val="24"/>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70352E83" w14:textId="77777777" w:rsidR="00C91CD3" w:rsidRPr="00BF29BF" w:rsidRDefault="00C91CD3" w:rsidP="00E2635A">
      <w:pPr>
        <w:pStyle w:val="Level2"/>
        <w:rPr>
          <w:szCs w:val="24"/>
        </w:rPr>
      </w:pPr>
      <w:bookmarkStart w:id="486" w:name="_Toc143592591"/>
      <w:bookmarkStart w:id="487" w:name="_Toc159318648"/>
      <w:r w:rsidRPr="00BF29BF">
        <w:rPr>
          <w:szCs w:val="24"/>
        </w:rPr>
        <w:t>Assignment.</w:t>
      </w:r>
      <w:bookmarkEnd w:id="486"/>
      <w:bookmarkEnd w:id="487"/>
    </w:p>
    <w:p w14:paraId="43465C96" w14:textId="77777777" w:rsidR="00C91CD3" w:rsidRPr="00BF29BF" w:rsidRDefault="00C91CD3" w:rsidP="00E2635A">
      <w:pPr>
        <w:pStyle w:val="10sp0"/>
        <w:ind w:firstLine="720"/>
        <w:rPr>
          <w:rFonts w:cs="Arial"/>
          <w:szCs w:val="24"/>
        </w:rPr>
      </w:pPr>
      <w:bookmarkStart w:id="488" w:name="_Hlk150270426"/>
      <w:r w:rsidRPr="00BF29BF">
        <w:rPr>
          <w:rFonts w:cs="Arial"/>
          <w:szCs w:val="24"/>
        </w:rPr>
        <w:t xml:space="preserve">Except as to a party that purchases all, or substantially all, of Contractor’s assets, </w:t>
      </w:r>
      <w:bookmarkEnd w:id="488"/>
      <w:r w:rsidRPr="00BF29BF">
        <w:rPr>
          <w:rFonts w:cs="Arial"/>
          <w:szCs w:val="24"/>
        </w:rPr>
        <w:t>Contractor may not assign or transfer this Agreement or any of its rights hereunder, or delegate any of its duties hereunder, without the prior written consent of the Consortium’s Executive Director</w:t>
      </w:r>
      <w:bookmarkStart w:id="489" w:name="_Hlk150270475"/>
      <w:r w:rsidRPr="00BF29BF">
        <w:rPr>
          <w:rFonts w:cs="Arial"/>
          <w:szCs w:val="24"/>
        </w:rPr>
        <w:t xml:space="preserve">.  </w:t>
      </w:r>
      <w:bookmarkStart w:id="490" w:name="_Hlk150270441"/>
      <w:r w:rsidRPr="00BF29BF">
        <w:rPr>
          <w:rFonts w:cs="Arial"/>
          <w:szCs w:val="24"/>
        </w:rPr>
        <w:t xml:space="preserve">In the event of an assignment resulting from the purchase and sale of all, or substantially all, of Contractor’s assets, Contractor will promptly notify Consortium of such an assignment.  In such a case, the Consortium reserves the right to terminate this Agreement for convenience pursuant to section 18.5.  </w:t>
      </w:r>
      <w:bookmarkEnd w:id="489"/>
      <w:bookmarkEnd w:id="490"/>
      <w:r w:rsidRPr="00BF29BF">
        <w:rPr>
          <w:rFonts w:cs="Arial"/>
          <w:szCs w:val="24"/>
        </w:rPr>
        <w:t xml:space="preserve">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  </w:t>
      </w:r>
      <w:bookmarkStart w:id="491" w:name="_Hlk150270107"/>
      <w:r w:rsidRPr="00BF29BF">
        <w:rPr>
          <w:rFonts w:cs="Arial"/>
          <w:szCs w:val="24"/>
        </w:rPr>
        <w:t>Notwithstanding any other provision of this Agreement, Contractor and Consortium do not intend, in any way, that any person or entity shall acquire any rights as a third-party beneficiary of this Agreement, except that this provision shall not be construed to: (i) limit Contractor’s indemnification obligations hereunder; (ii) limit any right explicitly granted to a third party by the terms of this Agreement, including without limitation Section 10.5 of this Agreement; or (iii) limit any obligations that are granted to a third party by operation of law.</w:t>
      </w:r>
      <w:bookmarkEnd w:id="491"/>
    </w:p>
    <w:p w14:paraId="7D5AD036" w14:textId="77777777" w:rsidR="00C91CD3" w:rsidRPr="00BF29BF" w:rsidRDefault="00C91CD3" w:rsidP="00E2635A">
      <w:pPr>
        <w:pStyle w:val="Level2"/>
        <w:rPr>
          <w:szCs w:val="24"/>
        </w:rPr>
      </w:pPr>
      <w:bookmarkStart w:id="492" w:name="_Toc143592592"/>
      <w:bookmarkStart w:id="493" w:name="_Toc159318649"/>
      <w:r w:rsidRPr="00BF29BF">
        <w:rPr>
          <w:szCs w:val="24"/>
        </w:rPr>
        <w:t>Authority.</w:t>
      </w:r>
      <w:bookmarkEnd w:id="492"/>
      <w:bookmarkEnd w:id="493"/>
    </w:p>
    <w:p w14:paraId="1FF2B323" w14:textId="77777777" w:rsidR="00C91CD3" w:rsidRPr="00BF29BF" w:rsidRDefault="00C91CD3" w:rsidP="00E2635A">
      <w:pPr>
        <w:pStyle w:val="10sp0"/>
        <w:ind w:firstLine="720"/>
        <w:rPr>
          <w:rFonts w:cs="Arial"/>
          <w:szCs w:val="24"/>
        </w:rPr>
      </w:pPr>
      <w:r w:rsidRPr="00BF29BF">
        <w:rPr>
          <w:rFonts w:cs="Arial"/>
          <w:szCs w:val="24"/>
        </w:rPr>
        <w:t>Neither party shall have authority to bind, obligate or commit the other party by any representation or promise without the prior written approval of the other party.</w:t>
      </w:r>
    </w:p>
    <w:p w14:paraId="3CCF0195" w14:textId="77777777" w:rsidR="00C91CD3" w:rsidRPr="00BF29BF" w:rsidRDefault="00C91CD3" w:rsidP="00E2635A">
      <w:pPr>
        <w:pStyle w:val="Level2"/>
        <w:rPr>
          <w:szCs w:val="24"/>
        </w:rPr>
      </w:pPr>
      <w:bookmarkStart w:id="494" w:name="_Toc143592593"/>
      <w:bookmarkStart w:id="495" w:name="_Toc159318650"/>
      <w:r w:rsidRPr="00BF29BF">
        <w:rPr>
          <w:szCs w:val="24"/>
        </w:rPr>
        <w:t>Binding Effect.</w:t>
      </w:r>
      <w:bookmarkEnd w:id="494"/>
      <w:bookmarkEnd w:id="495"/>
    </w:p>
    <w:p w14:paraId="6C7C8FFC" w14:textId="77777777" w:rsidR="00C91CD3" w:rsidRPr="00BF29BF" w:rsidRDefault="00C91CD3" w:rsidP="00E2635A">
      <w:pPr>
        <w:pStyle w:val="10sp0"/>
        <w:ind w:firstLine="720"/>
        <w:rPr>
          <w:rFonts w:cs="Arial"/>
          <w:szCs w:val="24"/>
        </w:rPr>
      </w:pPr>
      <w:r w:rsidRPr="00BF29BF">
        <w:rPr>
          <w:rFonts w:cs="Arial"/>
          <w:szCs w:val="24"/>
        </w:rPr>
        <w:t>Each party agrees that the Agreement binds it and each of its employees, agents, independent contractors, and representatives.</w:t>
      </w:r>
    </w:p>
    <w:p w14:paraId="01ACB51B" w14:textId="77777777" w:rsidR="00C91CD3" w:rsidRPr="00BF29BF" w:rsidRDefault="00C91CD3" w:rsidP="00E2635A">
      <w:pPr>
        <w:pStyle w:val="Level2"/>
        <w:rPr>
          <w:szCs w:val="24"/>
        </w:rPr>
      </w:pPr>
      <w:bookmarkStart w:id="496" w:name="_Toc143592594"/>
      <w:bookmarkStart w:id="497" w:name="_Toc159318651"/>
      <w:r w:rsidRPr="00BF29BF">
        <w:rPr>
          <w:szCs w:val="24"/>
        </w:rPr>
        <w:lastRenderedPageBreak/>
        <w:t>Business Registration.</w:t>
      </w:r>
      <w:bookmarkEnd w:id="496"/>
      <w:bookmarkEnd w:id="497"/>
    </w:p>
    <w:p w14:paraId="59AC7857" w14:textId="77777777" w:rsidR="00C91CD3" w:rsidRPr="00BF29BF" w:rsidRDefault="00C91CD3" w:rsidP="00E2635A">
      <w:pPr>
        <w:pStyle w:val="10sp0"/>
        <w:ind w:firstLine="720"/>
        <w:rPr>
          <w:rFonts w:cs="Arial"/>
          <w:szCs w:val="24"/>
        </w:rPr>
      </w:pPr>
      <w:r w:rsidRPr="00BF29BF">
        <w:rPr>
          <w:rFonts w:cs="Arial"/>
          <w:szCs w:val="24"/>
        </w:rPr>
        <w:t>Contractor must be registered to conduct business in the State of California and with all applicable agencies, and Contractor shall provide the Consortium with a copy of its business license on or before the Start Date of this Agreement.</w:t>
      </w:r>
    </w:p>
    <w:p w14:paraId="48918FE7" w14:textId="77777777" w:rsidR="00C91CD3" w:rsidRPr="00BF29BF" w:rsidRDefault="00C91CD3" w:rsidP="00E2635A">
      <w:pPr>
        <w:pStyle w:val="Level2"/>
        <w:rPr>
          <w:szCs w:val="24"/>
        </w:rPr>
      </w:pPr>
      <w:bookmarkStart w:id="498" w:name="_Toc143592595"/>
      <w:bookmarkStart w:id="499" w:name="_Toc159318652"/>
      <w:r w:rsidRPr="00BF29BF">
        <w:rPr>
          <w:szCs w:val="24"/>
        </w:rPr>
        <w:t>Claims.</w:t>
      </w:r>
      <w:bookmarkEnd w:id="498"/>
      <w:bookmarkEnd w:id="499"/>
    </w:p>
    <w:p w14:paraId="134A69C9" w14:textId="77777777" w:rsidR="00C91CD3" w:rsidRPr="00BF29BF" w:rsidRDefault="00C91CD3" w:rsidP="00E2635A">
      <w:pPr>
        <w:pStyle w:val="10sp0"/>
        <w:ind w:firstLine="720"/>
        <w:rPr>
          <w:rFonts w:cs="Arial"/>
          <w:szCs w:val="24"/>
        </w:rPr>
      </w:pPr>
      <w:r w:rsidRPr="00BF29BF">
        <w:rPr>
          <w:rFonts w:cs="Arial"/>
          <w:szCs w:val="24"/>
        </w:rPr>
        <w:t xml:space="preserve">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  </w:t>
      </w:r>
      <w:bookmarkStart w:id="500" w:name="_Hlk150270706"/>
      <w:r w:rsidRPr="00BF29BF">
        <w:rPr>
          <w:rFonts w:cs="Arial"/>
          <w:szCs w:val="24"/>
        </w:rPr>
        <w:t>Notwithstanding the foregoing or anything to the contrary in this Agreement, and only to the extent not prohibited by applicable federal or state law, in the event Consortium brings a legal action against Contractor, Contractor’s right to assert counterclaims against the Consortium shall not be deemed waived or barred by this Section 19.7.</w:t>
      </w:r>
      <w:bookmarkEnd w:id="500"/>
    </w:p>
    <w:p w14:paraId="28C907D5" w14:textId="77777777" w:rsidR="00C91CD3" w:rsidRPr="00BF29BF" w:rsidRDefault="00C91CD3" w:rsidP="00E2635A">
      <w:pPr>
        <w:pStyle w:val="Level2"/>
        <w:rPr>
          <w:szCs w:val="24"/>
        </w:rPr>
      </w:pPr>
      <w:bookmarkStart w:id="501" w:name="_Toc143592596"/>
      <w:bookmarkStart w:id="502" w:name="_Toc159318653"/>
      <w:r w:rsidRPr="00BF29BF">
        <w:rPr>
          <w:szCs w:val="24"/>
        </w:rPr>
        <w:t>Compliance With Civil Rights Laws.</w:t>
      </w:r>
      <w:bookmarkEnd w:id="501"/>
      <w:bookmarkEnd w:id="502"/>
    </w:p>
    <w:p w14:paraId="433E389E" w14:textId="77777777" w:rsidR="00C91CD3" w:rsidRPr="00BF29BF" w:rsidRDefault="00C91CD3" w:rsidP="00E2635A">
      <w:pPr>
        <w:pStyle w:val="Level3"/>
        <w:rPr>
          <w:rFonts w:cs="Arial"/>
          <w:b w:val="0"/>
          <w:szCs w:val="24"/>
        </w:rPr>
      </w:pPr>
      <w:r w:rsidRPr="00BF29BF">
        <w:rPr>
          <w:rFonts w:cs="Arial"/>
          <w:b w:val="0"/>
          <w:szCs w:val="24"/>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450ECEC1" w14:textId="77777777" w:rsidR="00C91CD3" w:rsidRPr="00BF29BF" w:rsidRDefault="00C91CD3" w:rsidP="00E2635A">
      <w:pPr>
        <w:pStyle w:val="Level3"/>
        <w:rPr>
          <w:rFonts w:cs="Arial"/>
          <w:b w:val="0"/>
          <w:szCs w:val="24"/>
        </w:rPr>
      </w:pPr>
      <w:r w:rsidRPr="00BF29BF">
        <w:rPr>
          <w:rFonts w:cs="Arial"/>
          <w:b w:val="0"/>
          <w:szCs w:val="24"/>
        </w:rPr>
        <w:tab/>
        <w:t>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which to cure noncompliance.  In addition to the cancellation of this Agreement, Contractor may be subject to penalties under federal and State law.</w:t>
      </w:r>
    </w:p>
    <w:p w14:paraId="641E9548" w14:textId="77777777" w:rsidR="00C91CD3" w:rsidRPr="00BF29BF" w:rsidRDefault="00C91CD3" w:rsidP="00E2635A">
      <w:pPr>
        <w:pStyle w:val="Level3"/>
        <w:rPr>
          <w:rFonts w:cs="Arial"/>
          <w:b w:val="0"/>
          <w:szCs w:val="24"/>
        </w:rPr>
      </w:pPr>
      <w:r w:rsidRPr="00BF29BF">
        <w:rPr>
          <w:rFonts w:cs="Arial"/>
          <w:b w:val="0"/>
          <w:szCs w:val="24"/>
        </w:rPr>
        <w:tab/>
        <w:t xml:space="preserve">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w:t>
      </w:r>
      <w:r w:rsidRPr="00BF29BF">
        <w:rPr>
          <w:rFonts w:cs="Arial"/>
          <w:b w:val="0"/>
          <w:szCs w:val="24"/>
        </w:rPr>
        <w:lastRenderedPageBreak/>
        <w:t>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0451DCD4" w14:textId="77777777" w:rsidR="00C91CD3" w:rsidRPr="00BF29BF" w:rsidRDefault="00C91CD3" w:rsidP="00E2635A">
      <w:pPr>
        <w:pStyle w:val="Level3"/>
        <w:rPr>
          <w:rFonts w:cs="Arial"/>
          <w:b w:val="0"/>
          <w:szCs w:val="24"/>
        </w:rPr>
      </w:pPr>
      <w:r w:rsidRPr="00BF29BF">
        <w:rPr>
          <w:rFonts w:cs="Arial"/>
          <w:b w:val="0"/>
          <w:szCs w:val="24"/>
        </w:rPr>
        <w:tab/>
        <w:t>Contractor shall include the nondiscrimination and compliance provisions of this Section in agreement with all Subcontractors to perform work under this Agreement.</w:t>
      </w:r>
    </w:p>
    <w:p w14:paraId="5391532F" w14:textId="77777777" w:rsidR="00C91CD3" w:rsidRPr="00BF29BF" w:rsidRDefault="00C91CD3" w:rsidP="00E2635A">
      <w:pPr>
        <w:pStyle w:val="Level2"/>
        <w:rPr>
          <w:szCs w:val="24"/>
        </w:rPr>
      </w:pPr>
      <w:bookmarkStart w:id="503" w:name="_Toc143592597"/>
      <w:bookmarkStart w:id="504" w:name="_Toc159318654"/>
      <w:r w:rsidRPr="00BF29BF">
        <w:rPr>
          <w:szCs w:val="24"/>
        </w:rPr>
        <w:t>Compliance With Health and Safety and Related Laws.</w:t>
      </w:r>
      <w:bookmarkEnd w:id="503"/>
      <w:bookmarkEnd w:id="504"/>
    </w:p>
    <w:p w14:paraId="09310553" w14:textId="77777777" w:rsidR="00C91CD3" w:rsidRPr="00BF29BF" w:rsidRDefault="00C91CD3" w:rsidP="00E2635A">
      <w:pPr>
        <w:pStyle w:val="10sp0"/>
        <w:ind w:firstLine="720"/>
        <w:rPr>
          <w:rFonts w:cs="Arial"/>
          <w:szCs w:val="24"/>
        </w:rPr>
      </w:pPr>
      <w:r w:rsidRPr="00BF29BF">
        <w:rPr>
          <w:rFonts w:cs="Arial"/>
          <w:szCs w:val="24"/>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38A5ED10" w14:textId="77777777" w:rsidR="00C91CD3" w:rsidRPr="00BF29BF" w:rsidRDefault="00C91CD3" w:rsidP="00E2635A">
      <w:pPr>
        <w:pStyle w:val="Level2"/>
        <w:rPr>
          <w:szCs w:val="24"/>
        </w:rPr>
      </w:pPr>
      <w:bookmarkStart w:id="505" w:name="_Toc143592598"/>
      <w:bookmarkStart w:id="506" w:name="_Toc159318655"/>
      <w:r w:rsidRPr="00BF29BF">
        <w:rPr>
          <w:szCs w:val="24"/>
        </w:rPr>
        <w:t>Darfur Contracting Act Certification.</w:t>
      </w:r>
      <w:bookmarkEnd w:id="505"/>
      <w:bookmarkEnd w:id="506"/>
    </w:p>
    <w:p w14:paraId="50844339" w14:textId="77777777" w:rsidR="00C91CD3" w:rsidRPr="00BF29BF" w:rsidRDefault="00C91CD3" w:rsidP="00E2635A">
      <w:pPr>
        <w:pStyle w:val="10sp0"/>
        <w:ind w:firstLine="720"/>
        <w:rPr>
          <w:rFonts w:cs="Arial"/>
          <w:szCs w:val="24"/>
        </w:rPr>
      </w:pPr>
      <w:r w:rsidRPr="00BF29BF">
        <w:rPr>
          <w:rFonts w:cs="Arial"/>
          <w:szCs w:val="24"/>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D13B553" w14:textId="77777777" w:rsidR="00C91CD3" w:rsidRPr="00BF29BF" w:rsidRDefault="00C91CD3" w:rsidP="00E2635A">
      <w:pPr>
        <w:pStyle w:val="Level2"/>
        <w:rPr>
          <w:szCs w:val="24"/>
        </w:rPr>
      </w:pPr>
      <w:bookmarkStart w:id="507" w:name="_Toc143592599"/>
      <w:bookmarkStart w:id="508" w:name="_Toc159318656"/>
      <w:r w:rsidRPr="00BF29BF">
        <w:rPr>
          <w:szCs w:val="24"/>
        </w:rPr>
        <w:lastRenderedPageBreak/>
        <w:t>Cooperation of Parties.</w:t>
      </w:r>
      <w:bookmarkEnd w:id="507"/>
      <w:bookmarkEnd w:id="508"/>
    </w:p>
    <w:p w14:paraId="78202643" w14:textId="77777777" w:rsidR="00C91CD3" w:rsidRPr="00BF29BF" w:rsidRDefault="00C91CD3" w:rsidP="00E2635A">
      <w:pPr>
        <w:pStyle w:val="10sp0"/>
        <w:ind w:firstLine="720"/>
        <w:rPr>
          <w:rFonts w:cs="Arial"/>
          <w:szCs w:val="24"/>
        </w:rPr>
      </w:pPr>
      <w:r w:rsidRPr="00BF29BF">
        <w:rPr>
          <w:rFonts w:cs="Arial"/>
          <w:szCs w:val="24"/>
        </w:rPr>
        <w:t>The Parties agree to fully cooperate with each other in connection with the performance of their respective obligations and covenants under this Agreement.</w:t>
      </w:r>
    </w:p>
    <w:p w14:paraId="0468D4F3" w14:textId="77777777" w:rsidR="00C91CD3" w:rsidRPr="00BF29BF" w:rsidRDefault="00C91CD3" w:rsidP="00E2635A">
      <w:pPr>
        <w:pStyle w:val="Level2"/>
        <w:rPr>
          <w:szCs w:val="24"/>
        </w:rPr>
      </w:pPr>
      <w:bookmarkStart w:id="509" w:name="_Toc143592600"/>
      <w:bookmarkStart w:id="510" w:name="_Toc159318657"/>
      <w:r w:rsidRPr="00BF29BF">
        <w:rPr>
          <w:szCs w:val="24"/>
        </w:rPr>
        <w:t>Copeland Anti-Kickback Act.</w:t>
      </w:r>
      <w:bookmarkEnd w:id="509"/>
      <w:bookmarkEnd w:id="510"/>
      <w:r w:rsidRPr="00BF29BF">
        <w:rPr>
          <w:szCs w:val="24"/>
        </w:rPr>
        <w:t xml:space="preserve">  </w:t>
      </w:r>
    </w:p>
    <w:p w14:paraId="44BE2473" w14:textId="77777777" w:rsidR="00C91CD3" w:rsidRPr="00BF29BF" w:rsidRDefault="00C91CD3" w:rsidP="00E2635A">
      <w:pPr>
        <w:pStyle w:val="10sp0"/>
        <w:ind w:firstLine="720"/>
        <w:rPr>
          <w:rFonts w:cs="Arial"/>
          <w:szCs w:val="24"/>
        </w:rPr>
      </w:pPr>
      <w:r w:rsidRPr="00BF29BF">
        <w:rPr>
          <w:rFonts w:cs="Arial"/>
          <w:szCs w:val="24"/>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4D893621" w14:textId="77777777" w:rsidR="00C91CD3" w:rsidRPr="00BF29BF" w:rsidRDefault="00C91CD3" w:rsidP="00E2635A">
      <w:pPr>
        <w:pStyle w:val="Level2"/>
        <w:rPr>
          <w:szCs w:val="24"/>
        </w:rPr>
      </w:pPr>
      <w:bookmarkStart w:id="511" w:name="_Toc143592601"/>
      <w:bookmarkStart w:id="512" w:name="_Toc159318658"/>
      <w:r w:rsidRPr="00BF29BF">
        <w:rPr>
          <w:szCs w:val="24"/>
        </w:rPr>
        <w:t>Covenant Against Contingent Fees.</w:t>
      </w:r>
      <w:bookmarkEnd w:id="511"/>
      <w:bookmarkEnd w:id="512"/>
    </w:p>
    <w:p w14:paraId="23EE6E7A" w14:textId="77777777" w:rsidR="00C91CD3" w:rsidRPr="00BF29BF" w:rsidRDefault="00C91CD3" w:rsidP="00E2635A">
      <w:pPr>
        <w:pStyle w:val="Level3"/>
        <w:rPr>
          <w:rFonts w:cs="Arial"/>
          <w:b w:val="0"/>
          <w:szCs w:val="24"/>
        </w:rPr>
      </w:pPr>
      <w:r w:rsidRPr="00BF29BF">
        <w:rPr>
          <w:rFonts w:cs="Arial"/>
          <w:b w:val="0"/>
          <w:szCs w:val="24"/>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0D10F3AC" w14:textId="77777777" w:rsidR="00C91CD3" w:rsidRPr="00BF29BF" w:rsidRDefault="00C91CD3" w:rsidP="00E2635A">
      <w:pPr>
        <w:pStyle w:val="Level3"/>
        <w:rPr>
          <w:rFonts w:cs="Arial"/>
          <w:b w:val="0"/>
          <w:szCs w:val="24"/>
        </w:rPr>
      </w:pPr>
      <w:r w:rsidRPr="00BF29BF">
        <w:rPr>
          <w:rFonts w:cs="Arial"/>
          <w:b w:val="0"/>
          <w:szCs w:val="24"/>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5E60CD8C" w14:textId="77777777" w:rsidR="00C91CD3" w:rsidRPr="00BF29BF" w:rsidRDefault="00C91CD3" w:rsidP="00E2635A">
      <w:pPr>
        <w:pStyle w:val="Level2"/>
        <w:rPr>
          <w:szCs w:val="24"/>
        </w:rPr>
      </w:pPr>
      <w:bookmarkStart w:id="513" w:name="_Toc143592602"/>
      <w:bookmarkStart w:id="514" w:name="_Toc159318659"/>
      <w:r w:rsidRPr="00BF29BF">
        <w:rPr>
          <w:szCs w:val="24"/>
        </w:rPr>
        <w:t>Debarment and Suspension.</w:t>
      </w:r>
      <w:bookmarkEnd w:id="513"/>
      <w:bookmarkEnd w:id="514"/>
    </w:p>
    <w:p w14:paraId="42BA5950" w14:textId="77777777" w:rsidR="00C91CD3" w:rsidRPr="00BF29BF" w:rsidRDefault="00C91CD3" w:rsidP="00E2635A">
      <w:pPr>
        <w:pStyle w:val="Level3"/>
        <w:rPr>
          <w:rFonts w:cs="Arial"/>
          <w:b w:val="0"/>
          <w:szCs w:val="24"/>
        </w:rPr>
      </w:pPr>
      <w:r w:rsidRPr="00BF29BF">
        <w:rPr>
          <w:rFonts w:cs="Arial"/>
          <w:b w:val="0"/>
          <w:szCs w:val="24"/>
        </w:rPr>
        <w:t xml:space="preserve">As required by Executive Order 12549, Debarment and Suspension, and implemented at 34 CFR Part 85, for prospective participants in primary covered transactions, as defined at 34 CFR Part 85, Sections 85.105 and 85.110, </w:t>
      </w:r>
      <w:bookmarkStart w:id="515" w:name="_Hlk150272849"/>
      <w:r w:rsidRPr="00BF29BF">
        <w:rPr>
          <w:rFonts w:cs="Arial"/>
          <w:b w:val="0"/>
          <w:szCs w:val="24"/>
        </w:rPr>
        <w:t>as well as by 29 CFR Part 98, Appendix A,</w:t>
      </w:r>
      <w:bookmarkEnd w:id="515"/>
      <w:r w:rsidRPr="00BF29BF">
        <w:rPr>
          <w:rFonts w:cs="Arial"/>
          <w:b w:val="0"/>
          <w:szCs w:val="24"/>
        </w:rPr>
        <w:t xml:space="preserve">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w:t>
      </w:r>
      <w:r w:rsidRPr="00BF29BF">
        <w:rPr>
          <w:rFonts w:cs="Arial"/>
          <w:b w:val="0"/>
          <w:szCs w:val="24"/>
        </w:rPr>
        <w:lastRenderedPageBreak/>
        <w:t>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020129A8" w14:textId="77777777" w:rsidR="00C91CD3" w:rsidRPr="00BF29BF" w:rsidRDefault="00C91CD3" w:rsidP="00E2635A">
      <w:pPr>
        <w:pStyle w:val="Level2"/>
        <w:rPr>
          <w:szCs w:val="24"/>
        </w:rPr>
      </w:pPr>
      <w:bookmarkStart w:id="516" w:name="_Toc143592603"/>
      <w:bookmarkStart w:id="517" w:name="_Toc159318660"/>
      <w:r w:rsidRPr="00BF29BF">
        <w:rPr>
          <w:szCs w:val="24"/>
        </w:rPr>
        <w:t>Domestic Partners.</w:t>
      </w:r>
      <w:bookmarkEnd w:id="516"/>
      <w:bookmarkEnd w:id="517"/>
      <w:r w:rsidRPr="00BF29BF">
        <w:rPr>
          <w:szCs w:val="24"/>
        </w:rPr>
        <w:t xml:space="preserve">  </w:t>
      </w:r>
    </w:p>
    <w:p w14:paraId="01A7D279" w14:textId="77777777" w:rsidR="00C91CD3" w:rsidRPr="00BF29BF" w:rsidRDefault="00C91CD3" w:rsidP="00E2635A">
      <w:pPr>
        <w:pStyle w:val="10sp0"/>
        <w:ind w:firstLine="720"/>
        <w:rPr>
          <w:rFonts w:cs="Arial"/>
          <w:szCs w:val="24"/>
        </w:rPr>
      </w:pPr>
      <w:r w:rsidRPr="00BF29BF">
        <w:rPr>
          <w:rFonts w:cs="Arial"/>
          <w:szCs w:val="24"/>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1E422788" w14:textId="77777777" w:rsidR="00C91CD3" w:rsidRPr="00BF29BF" w:rsidRDefault="00C91CD3" w:rsidP="00E2635A">
      <w:pPr>
        <w:pStyle w:val="Level2"/>
        <w:rPr>
          <w:szCs w:val="24"/>
        </w:rPr>
      </w:pPr>
      <w:bookmarkStart w:id="518" w:name="_Toc143592604"/>
      <w:bookmarkStart w:id="519" w:name="_Toc159318661"/>
      <w:r w:rsidRPr="00BF29BF">
        <w:rPr>
          <w:szCs w:val="24"/>
        </w:rPr>
        <w:t>Drug Free Workplace Certification.</w:t>
      </w:r>
      <w:bookmarkEnd w:id="518"/>
      <w:bookmarkEnd w:id="519"/>
    </w:p>
    <w:p w14:paraId="6AF34006" w14:textId="77777777" w:rsidR="00C91CD3" w:rsidRPr="00BF29BF" w:rsidRDefault="00C91CD3" w:rsidP="00E2635A">
      <w:pPr>
        <w:pStyle w:val="Level3"/>
        <w:rPr>
          <w:rFonts w:cs="Arial"/>
          <w:b w:val="0"/>
          <w:szCs w:val="24"/>
        </w:rPr>
      </w:pPr>
      <w:r w:rsidRPr="00BF29BF">
        <w:rPr>
          <w:rFonts w:cs="Arial"/>
          <w:b w:val="0"/>
          <w:szCs w:val="24"/>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10EC1903" w14:textId="77777777" w:rsidR="00C91CD3" w:rsidRPr="00BF29BF" w:rsidRDefault="00C91CD3" w:rsidP="00E2635A">
      <w:pPr>
        <w:pStyle w:val="Level4"/>
        <w:ind w:left="2160" w:firstLine="0"/>
        <w:rPr>
          <w:rFonts w:cs="Arial"/>
          <w:szCs w:val="24"/>
        </w:rPr>
      </w:pPr>
      <w:r w:rsidRPr="00BF29BF">
        <w:rPr>
          <w:rFonts w:cs="Arial"/>
          <w:szCs w:val="24"/>
        </w:rPr>
        <w:t xml:space="preserve">The unlawful manufacture, distribution dispensation, possession or use of a controlled substance is prohibited in the workplace. </w:t>
      </w:r>
    </w:p>
    <w:p w14:paraId="4C883678" w14:textId="77777777" w:rsidR="00C91CD3" w:rsidRPr="00BF29BF" w:rsidRDefault="00C91CD3" w:rsidP="00E2635A">
      <w:pPr>
        <w:pStyle w:val="Level4"/>
        <w:ind w:left="2160" w:firstLine="0"/>
        <w:rPr>
          <w:rFonts w:cs="Arial"/>
          <w:szCs w:val="24"/>
        </w:rPr>
      </w:pPr>
      <w:r w:rsidRPr="00BF29BF">
        <w:rPr>
          <w:rFonts w:cs="Arial"/>
          <w:szCs w:val="24"/>
        </w:rPr>
        <w:lastRenderedPageBreak/>
        <w:t>Violators may be terminated or requested to seek counseling from an approved rehabilitation service.</w:t>
      </w:r>
    </w:p>
    <w:p w14:paraId="209E8425" w14:textId="77777777" w:rsidR="00C91CD3" w:rsidRPr="00BF29BF" w:rsidRDefault="00C91CD3" w:rsidP="00E2635A">
      <w:pPr>
        <w:pStyle w:val="Level4"/>
        <w:ind w:left="2160" w:firstLine="0"/>
        <w:rPr>
          <w:rFonts w:cs="Arial"/>
          <w:szCs w:val="24"/>
        </w:rPr>
      </w:pPr>
      <w:r w:rsidRPr="00BF29BF">
        <w:rPr>
          <w:rFonts w:cs="Arial"/>
          <w:szCs w:val="24"/>
        </w:rPr>
        <w:t>Employees must notify their employer of any conviction of a criminal drug statue no later than five days after such conviction.</w:t>
      </w:r>
    </w:p>
    <w:p w14:paraId="7C403E27" w14:textId="77777777" w:rsidR="00C91CD3" w:rsidRPr="00BF29BF" w:rsidRDefault="00C91CD3" w:rsidP="00E2635A">
      <w:pPr>
        <w:pStyle w:val="Level4"/>
        <w:ind w:left="2160" w:firstLine="0"/>
        <w:rPr>
          <w:rFonts w:cs="Arial"/>
          <w:szCs w:val="24"/>
        </w:rPr>
      </w:pPr>
      <w:r w:rsidRPr="00BF29BF">
        <w:rPr>
          <w:rFonts w:cs="Arial"/>
          <w:szCs w:val="24"/>
        </w:rPr>
        <w:t>Although alcohol is not a controlled substance, it is nonetheless a drug.  It is the policy of the California WIC Program that abuse of this drug will also not be tolerated in the workplace.</w:t>
      </w:r>
    </w:p>
    <w:p w14:paraId="479D5FA5" w14:textId="77777777" w:rsidR="00C91CD3" w:rsidRPr="00BF29BF" w:rsidRDefault="00C91CD3" w:rsidP="00E2635A">
      <w:pPr>
        <w:pStyle w:val="Level4"/>
        <w:ind w:left="2160" w:firstLine="0"/>
        <w:rPr>
          <w:rFonts w:cs="Arial"/>
          <w:szCs w:val="24"/>
        </w:rPr>
      </w:pPr>
      <w:r w:rsidRPr="00BF29BF">
        <w:rPr>
          <w:rFonts w:cs="Arial"/>
          <w:szCs w:val="24"/>
        </w:rPr>
        <w:t>Contractors of federal agencies are required to certify that they will provide drug-free workplaces for their employees.</w:t>
      </w:r>
    </w:p>
    <w:p w14:paraId="7B6B11FB" w14:textId="77777777" w:rsidR="00C91CD3" w:rsidRPr="00BF29BF" w:rsidRDefault="00C91CD3" w:rsidP="00E2635A">
      <w:pPr>
        <w:pStyle w:val="Level3"/>
        <w:rPr>
          <w:rFonts w:cs="Arial"/>
          <w:b w:val="0"/>
          <w:szCs w:val="24"/>
        </w:rPr>
      </w:pPr>
      <w:r w:rsidRPr="00BF29BF">
        <w:rPr>
          <w:rFonts w:cs="Arial"/>
          <w:b w:val="0"/>
          <w:szCs w:val="24"/>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559DD09B" w14:textId="77777777" w:rsidR="00C91CD3" w:rsidRPr="00BF29BF" w:rsidRDefault="00C91CD3" w:rsidP="00E2635A">
      <w:pPr>
        <w:pStyle w:val="Level4"/>
        <w:ind w:left="2160" w:firstLine="0"/>
        <w:rPr>
          <w:rFonts w:cs="Arial"/>
          <w:szCs w:val="24"/>
        </w:rPr>
      </w:pPr>
      <w:r w:rsidRPr="00BF29BF">
        <w:rPr>
          <w:rFonts w:cs="Arial"/>
          <w:szCs w:val="24"/>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22589F0E" w14:textId="77777777" w:rsidR="00C91CD3" w:rsidRPr="00BF29BF" w:rsidRDefault="00C91CD3" w:rsidP="00E2635A">
      <w:pPr>
        <w:pStyle w:val="Level4"/>
        <w:ind w:left="2160" w:firstLine="0"/>
        <w:rPr>
          <w:rFonts w:cs="Arial"/>
          <w:szCs w:val="24"/>
        </w:rPr>
      </w:pPr>
      <w:r w:rsidRPr="00BF29BF">
        <w:rPr>
          <w:rFonts w:cs="Arial"/>
          <w:szCs w:val="24"/>
        </w:rPr>
        <w:t>Establish a Drug Free Awareness Program as required by Government Code Section 8355(b) to inform employees about all of the following:</w:t>
      </w:r>
    </w:p>
    <w:p w14:paraId="3CDAA045" w14:textId="77777777" w:rsidR="00C91CD3" w:rsidRPr="00BF29BF" w:rsidRDefault="00C91CD3" w:rsidP="00E2635A">
      <w:pPr>
        <w:pStyle w:val="Level5"/>
        <w:ind w:left="2880" w:firstLine="0"/>
        <w:rPr>
          <w:rFonts w:cs="Arial"/>
          <w:szCs w:val="24"/>
        </w:rPr>
      </w:pPr>
      <w:r w:rsidRPr="00BF29BF">
        <w:rPr>
          <w:rFonts w:cs="Arial"/>
          <w:szCs w:val="24"/>
        </w:rPr>
        <w:t>The dangers of drug abuse in the workplace;</w:t>
      </w:r>
    </w:p>
    <w:p w14:paraId="2A435C25" w14:textId="77777777" w:rsidR="00C91CD3" w:rsidRPr="00BF29BF" w:rsidRDefault="00C91CD3" w:rsidP="00E2635A">
      <w:pPr>
        <w:pStyle w:val="Level5"/>
        <w:ind w:left="2880" w:firstLine="0"/>
        <w:rPr>
          <w:rFonts w:cs="Arial"/>
          <w:szCs w:val="24"/>
        </w:rPr>
      </w:pPr>
      <w:r w:rsidRPr="00BF29BF">
        <w:rPr>
          <w:rFonts w:cs="Arial"/>
          <w:szCs w:val="24"/>
        </w:rPr>
        <w:t>Contractor’s policy of maintaining a drug free workplace;</w:t>
      </w:r>
    </w:p>
    <w:p w14:paraId="7532D28D" w14:textId="77777777" w:rsidR="00C91CD3" w:rsidRPr="00BF29BF" w:rsidRDefault="00C91CD3" w:rsidP="00E2635A">
      <w:pPr>
        <w:pStyle w:val="Level5"/>
        <w:ind w:left="2880" w:firstLine="0"/>
        <w:rPr>
          <w:rFonts w:cs="Arial"/>
          <w:szCs w:val="24"/>
        </w:rPr>
      </w:pPr>
      <w:r w:rsidRPr="00BF29BF">
        <w:rPr>
          <w:rFonts w:cs="Arial"/>
          <w:szCs w:val="24"/>
        </w:rPr>
        <w:t xml:space="preserve">Any available counseling, rehabilitation, and employee assistance programs; and </w:t>
      </w:r>
    </w:p>
    <w:p w14:paraId="39C466A1" w14:textId="77777777" w:rsidR="00C91CD3" w:rsidRPr="00BF29BF" w:rsidRDefault="00C91CD3" w:rsidP="00E2635A">
      <w:pPr>
        <w:pStyle w:val="Level5"/>
        <w:ind w:left="2880" w:firstLine="0"/>
        <w:rPr>
          <w:rFonts w:cs="Arial"/>
          <w:szCs w:val="24"/>
        </w:rPr>
      </w:pPr>
      <w:r w:rsidRPr="00BF29BF">
        <w:rPr>
          <w:rFonts w:cs="Arial"/>
          <w:szCs w:val="24"/>
        </w:rPr>
        <w:t>Penalties that may be imposed upon employees for drug abuse violations.</w:t>
      </w:r>
    </w:p>
    <w:p w14:paraId="3EA20E9F" w14:textId="77777777" w:rsidR="00C91CD3" w:rsidRPr="00BF29BF" w:rsidRDefault="00C91CD3" w:rsidP="00E2635A">
      <w:pPr>
        <w:pStyle w:val="Level4"/>
        <w:ind w:left="2160" w:firstLine="0"/>
        <w:rPr>
          <w:rFonts w:cs="Arial"/>
          <w:szCs w:val="24"/>
        </w:rPr>
      </w:pPr>
      <w:r w:rsidRPr="00BF29BF">
        <w:rPr>
          <w:rFonts w:cs="Arial"/>
          <w:szCs w:val="24"/>
        </w:rPr>
        <w:t>Provide, as required by California Government Code Section 8355(c), that every employee who works on the Agreement:</w:t>
      </w:r>
    </w:p>
    <w:p w14:paraId="6A17C552" w14:textId="77777777" w:rsidR="00C91CD3" w:rsidRPr="00BF29BF" w:rsidRDefault="00C91CD3" w:rsidP="00E2635A">
      <w:pPr>
        <w:pStyle w:val="Level4"/>
        <w:ind w:left="2160" w:firstLine="0"/>
        <w:rPr>
          <w:rFonts w:cs="Arial"/>
          <w:szCs w:val="24"/>
        </w:rPr>
      </w:pPr>
    </w:p>
    <w:p w14:paraId="2CF9D9A5" w14:textId="77777777" w:rsidR="00C91CD3" w:rsidRPr="00BF29BF" w:rsidRDefault="00C91CD3" w:rsidP="00E2635A">
      <w:pPr>
        <w:pStyle w:val="Level5"/>
        <w:ind w:left="2880" w:firstLine="0"/>
        <w:rPr>
          <w:rFonts w:cs="Arial"/>
          <w:szCs w:val="24"/>
        </w:rPr>
      </w:pPr>
      <w:r w:rsidRPr="00BF29BF">
        <w:rPr>
          <w:rFonts w:cs="Arial"/>
          <w:szCs w:val="24"/>
        </w:rPr>
        <w:t xml:space="preserve">Will receive a copy of the Contractor’s drug free policy statement; and </w:t>
      </w:r>
    </w:p>
    <w:p w14:paraId="081F5647" w14:textId="77777777" w:rsidR="00C91CD3" w:rsidRPr="00BF29BF" w:rsidRDefault="00C91CD3" w:rsidP="00E2635A">
      <w:pPr>
        <w:pStyle w:val="Level5"/>
        <w:ind w:left="2880" w:firstLine="0"/>
        <w:rPr>
          <w:rFonts w:cs="Arial"/>
          <w:szCs w:val="24"/>
        </w:rPr>
      </w:pPr>
      <w:r w:rsidRPr="00BF29BF">
        <w:rPr>
          <w:rFonts w:cs="Arial"/>
          <w:szCs w:val="24"/>
        </w:rPr>
        <w:lastRenderedPageBreak/>
        <w:t>Will agree to abide by the terms of the Contractor’s statement as a term of condition of employment on the Agreement.</w:t>
      </w:r>
    </w:p>
    <w:p w14:paraId="353D9246" w14:textId="77777777" w:rsidR="00C91CD3" w:rsidRPr="00BF29BF" w:rsidRDefault="00C91CD3" w:rsidP="00E2635A">
      <w:pPr>
        <w:pStyle w:val="Level5"/>
        <w:ind w:left="2880" w:firstLine="0"/>
        <w:rPr>
          <w:rFonts w:cs="Arial"/>
          <w:szCs w:val="24"/>
        </w:rPr>
      </w:pPr>
      <w:r w:rsidRPr="00BF29BF">
        <w:rPr>
          <w:rFonts w:cs="Arial"/>
          <w:szCs w:val="24"/>
        </w:rPr>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16214EEA" w14:textId="77777777" w:rsidR="00C91CD3" w:rsidRPr="00BF29BF" w:rsidRDefault="00C91CD3" w:rsidP="00E2635A">
      <w:pPr>
        <w:pStyle w:val="Level5"/>
        <w:ind w:left="2880" w:firstLine="0"/>
        <w:rPr>
          <w:rFonts w:cs="Arial"/>
          <w:szCs w:val="24"/>
        </w:rPr>
      </w:pPr>
      <w:r w:rsidRPr="00BF29BF">
        <w:rPr>
          <w:rFonts w:cs="Arial"/>
          <w:szCs w:val="24"/>
        </w:rPr>
        <w:t>Contractor has made false certification; or</w:t>
      </w:r>
    </w:p>
    <w:p w14:paraId="16DD256D" w14:textId="77777777" w:rsidR="00C91CD3" w:rsidRPr="00BF29BF" w:rsidRDefault="00C91CD3" w:rsidP="00E2635A">
      <w:pPr>
        <w:pStyle w:val="Level5"/>
        <w:ind w:left="2880" w:firstLine="0"/>
        <w:rPr>
          <w:rFonts w:cs="Arial"/>
          <w:szCs w:val="24"/>
        </w:rPr>
      </w:pPr>
      <w:r w:rsidRPr="00BF29BF">
        <w:rPr>
          <w:rFonts w:cs="Arial"/>
          <w:szCs w:val="24"/>
        </w:rPr>
        <w:t>Violates the certification by failing to carry out the requirements as noted above.</w:t>
      </w:r>
    </w:p>
    <w:p w14:paraId="3CF185D6" w14:textId="77777777" w:rsidR="00C91CD3" w:rsidRPr="00BF29BF" w:rsidRDefault="00C91CD3" w:rsidP="00E2635A">
      <w:pPr>
        <w:pStyle w:val="Level3"/>
        <w:rPr>
          <w:rFonts w:cs="Arial"/>
          <w:b w:val="0"/>
          <w:szCs w:val="24"/>
        </w:rPr>
      </w:pPr>
      <w:r w:rsidRPr="00BF29BF">
        <w:rPr>
          <w:rFonts w:cs="Arial"/>
          <w:b w:val="0"/>
          <w:szCs w:val="24"/>
        </w:rPr>
        <w:t>In addition, Contractor agrees as follows to comply with the Drug Free Workplace Act of 1988:</w:t>
      </w:r>
    </w:p>
    <w:p w14:paraId="18A84846" w14:textId="77777777" w:rsidR="00C91CD3" w:rsidRPr="00BF29BF" w:rsidRDefault="00C91CD3" w:rsidP="00E2635A">
      <w:pPr>
        <w:pStyle w:val="Level4"/>
        <w:ind w:left="2160" w:firstLine="0"/>
        <w:rPr>
          <w:rFonts w:cs="Arial"/>
          <w:szCs w:val="24"/>
        </w:rPr>
      </w:pPr>
      <w:r w:rsidRPr="00BF29BF">
        <w:rPr>
          <w:rFonts w:cs="Arial"/>
          <w:szCs w:val="24"/>
        </w:rPr>
        <w:t>The unlawful manufacture, distribution, dispensation, possession or use of a controlled substance is prohibited in the workplace;</w:t>
      </w:r>
    </w:p>
    <w:p w14:paraId="0AE95DA1" w14:textId="77777777" w:rsidR="00C91CD3" w:rsidRPr="00BF29BF" w:rsidRDefault="00C91CD3" w:rsidP="00E2635A">
      <w:pPr>
        <w:pStyle w:val="Level4"/>
        <w:ind w:left="2160" w:firstLine="0"/>
        <w:rPr>
          <w:rFonts w:cs="Arial"/>
          <w:szCs w:val="24"/>
        </w:rPr>
      </w:pPr>
      <w:r w:rsidRPr="00BF29BF">
        <w:rPr>
          <w:rFonts w:cs="Arial"/>
          <w:szCs w:val="24"/>
        </w:rPr>
        <w:t>Violators may be terminated by the Counties or requested to seek counseling from an approved rehabilitation service;</w:t>
      </w:r>
    </w:p>
    <w:p w14:paraId="35B9A5CE" w14:textId="77777777" w:rsidR="00C91CD3" w:rsidRPr="00BF29BF" w:rsidRDefault="00C91CD3" w:rsidP="00E2635A">
      <w:pPr>
        <w:pStyle w:val="Level4"/>
        <w:ind w:left="2160" w:firstLine="0"/>
        <w:rPr>
          <w:rFonts w:cs="Arial"/>
          <w:szCs w:val="24"/>
        </w:rPr>
      </w:pPr>
      <w:r w:rsidRPr="00BF29BF">
        <w:rPr>
          <w:rFonts w:cs="Arial"/>
          <w:szCs w:val="24"/>
        </w:rPr>
        <w:t>Contractor and Subcontractor employees must notify Contractor or Subcontractor, respectively, of any conviction of a criminal drug statue no later than five (5) days after such conviction; and</w:t>
      </w:r>
    </w:p>
    <w:p w14:paraId="2E1AB225" w14:textId="77777777" w:rsidR="00C91CD3" w:rsidRPr="00BF29BF" w:rsidRDefault="00C91CD3" w:rsidP="00E2635A">
      <w:pPr>
        <w:pStyle w:val="Level4"/>
        <w:ind w:left="2160" w:firstLine="0"/>
        <w:rPr>
          <w:rFonts w:cs="Arial"/>
          <w:szCs w:val="24"/>
        </w:rPr>
      </w:pPr>
      <w:r w:rsidRPr="00BF29BF">
        <w:rPr>
          <w:rFonts w:cs="Arial"/>
          <w:szCs w:val="24"/>
        </w:rPr>
        <w:t>Contractor shall certify to the Counties that it shall provide drug-free workplaces for its employees.</w:t>
      </w:r>
    </w:p>
    <w:p w14:paraId="5130F4E8" w14:textId="77777777" w:rsidR="00C91CD3" w:rsidRPr="00BF29BF" w:rsidRDefault="00C91CD3" w:rsidP="00E2635A">
      <w:pPr>
        <w:pStyle w:val="Level2"/>
        <w:rPr>
          <w:szCs w:val="24"/>
        </w:rPr>
      </w:pPr>
      <w:bookmarkStart w:id="520" w:name="_Toc143592605"/>
      <w:bookmarkStart w:id="521" w:name="_Toc159318662"/>
      <w:r w:rsidRPr="00BF29BF">
        <w:rPr>
          <w:szCs w:val="24"/>
        </w:rPr>
        <w:t>Entire Agreement; Acknowledgment of Understanding.</w:t>
      </w:r>
      <w:bookmarkEnd w:id="520"/>
      <w:bookmarkEnd w:id="521"/>
    </w:p>
    <w:p w14:paraId="5E303C59" w14:textId="77777777" w:rsidR="00C91CD3" w:rsidRPr="00BF29BF" w:rsidRDefault="00C91CD3" w:rsidP="00E2635A">
      <w:pPr>
        <w:pStyle w:val="10sp0"/>
        <w:ind w:firstLine="720"/>
        <w:rPr>
          <w:rFonts w:cs="Arial"/>
          <w:szCs w:val="24"/>
        </w:rPr>
      </w:pPr>
      <w:r w:rsidRPr="00BF29BF">
        <w:rPr>
          <w:rFonts w:cs="Arial"/>
          <w:szCs w:val="24"/>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7B881AE3" w14:textId="77777777" w:rsidR="00C91CD3" w:rsidRPr="00BF29BF" w:rsidRDefault="00C91CD3" w:rsidP="00E2635A">
      <w:pPr>
        <w:pStyle w:val="Level2"/>
        <w:rPr>
          <w:szCs w:val="24"/>
        </w:rPr>
      </w:pPr>
      <w:bookmarkStart w:id="522" w:name="_Toc143592606"/>
      <w:bookmarkStart w:id="523" w:name="_Toc159318663"/>
      <w:r w:rsidRPr="00BF29BF">
        <w:rPr>
          <w:szCs w:val="24"/>
        </w:rPr>
        <w:lastRenderedPageBreak/>
        <w:t>Environmental Protection Standards.</w:t>
      </w:r>
      <w:bookmarkEnd w:id="522"/>
      <w:bookmarkEnd w:id="523"/>
    </w:p>
    <w:p w14:paraId="2F7C80A2" w14:textId="77777777" w:rsidR="00C91CD3" w:rsidRPr="00BF29BF" w:rsidRDefault="00C91CD3" w:rsidP="00E2635A">
      <w:pPr>
        <w:pStyle w:val="Level3"/>
        <w:rPr>
          <w:rFonts w:cs="Arial"/>
          <w:szCs w:val="24"/>
        </w:rPr>
      </w:pPr>
      <w:r w:rsidRPr="00BF29BF">
        <w:rPr>
          <w:rFonts w:cs="Arial"/>
          <w:szCs w:val="24"/>
        </w:rPr>
        <w:t>General.</w:t>
      </w:r>
    </w:p>
    <w:p w14:paraId="565F9E97" w14:textId="77777777" w:rsidR="00C91CD3" w:rsidRPr="00BF29BF" w:rsidRDefault="00C91CD3" w:rsidP="00E2635A">
      <w:pPr>
        <w:pStyle w:val="10sp0"/>
        <w:ind w:left="1440" w:firstLine="720"/>
        <w:rPr>
          <w:rFonts w:cs="Arial"/>
          <w:szCs w:val="24"/>
        </w:rPr>
      </w:pPr>
      <w:r w:rsidRPr="00BF29BF">
        <w:rPr>
          <w:rFonts w:cs="Arial"/>
          <w:szCs w:val="24"/>
        </w:rPr>
        <w:t>Contractor shall comply with Section 306 of the Clean Air Act, Section 309 of the Clean Water Act, Executive Order 11246 of the Equal Employment Opportunity, and Environmental Protection Agency Regulations (40 C.F.R. Part 15).</w:t>
      </w:r>
    </w:p>
    <w:p w14:paraId="2D53FB98" w14:textId="77777777" w:rsidR="00C91CD3" w:rsidRPr="00BF29BF" w:rsidRDefault="00C91CD3" w:rsidP="00E2635A">
      <w:pPr>
        <w:pStyle w:val="Level3"/>
        <w:rPr>
          <w:rFonts w:cs="Arial"/>
          <w:szCs w:val="24"/>
        </w:rPr>
      </w:pPr>
      <w:r w:rsidRPr="00BF29BF">
        <w:rPr>
          <w:rFonts w:cs="Arial"/>
          <w:szCs w:val="24"/>
        </w:rPr>
        <w:t>The Clean Air Act, Section 306.</w:t>
      </w:r>
    </w:p>
    <w:p w14:paraId="09E7CFE9" w14:textId="77777777" w:rsidR="00C91CD3" w:rsidRPr="00BF29BF" w:rsidRDefault="00C91CD3" w:rsidP="00E2635A">
      <w:pPr>
        <w:pStyle w:val="Level4"/>
        <w:ind w:left="2160" w:firstLine="0"/>
        <w:rPr>
          <w:rFonts w:cs="Arial"/>
          <w:szCs w:val="24"/>
        </w:rPr>
      </w:pPr>
      <w:r w:rsidRPr="00BF29BF">
        <w:rPr>
          <w:rFonts w:cs="Arial"/>
          <w:szCs w:val="24"/>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1D1FE162" w14:textId="77777777" w:rsidR="00C91CD3" w:rsidRPr="00BF29BF" w:rsidRDefault="00C91CD3" w:rsidP="00E2635A">
      <w:pPr>
        <w:pStyle w:val="Level4"/>
        <w:ind w:left="2160" w:firstLine="0"/>
        <w:rPr>
          <w:rFonts w:cs="Arial"/>
          <w:szCs w:val="24"/>
        </w:rPr>
      </w:pPr>
      <w:r w:rsidRPr="00BF29BF">
        <w:rPr>
          <w:rFonts w:cs="Arial"/>
          <w:szCs w:val="24"/>
        </w:rPr>
        <w:t>The Administrator shall establish procedures to provide all federal agencies with the notification necessary for the purposes of subsection (a).</w:t>
      </w:r>
    </w:p>
    <w:p w14:paraId="6B1627DE" w14:textId="77777777" w:rsidR="00C91CD3" w:rsidRPr="00BF29BF" w:rsidRDefault="00C91CD3" w:rsidP="00E2635A">
      <w:pPr>
        <w:pStyle w:val="Level4"/>
        <w:ind w:left="2160" w:firstLine="0"/>
        <w:rPr>
          <w:rFonts w:cs="Arial"/>
          <w:szCs w:val="24"/>
        </w:rPr>
      </w:pPr>
      <w:r w:rsidRPr="00BF29BF">
        <w:rPr>
          <w:rFonts w:cs="Arial"/>
          <w:szCs w:val="24"/>
        </w:rPr>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4C04637D" w14:textId="77777777" w:rsidR="00C91CD3" w:rsidRPr="00BF29BF" w:rsidRDefault="00C91CD3" w:rsidP="00E2635A">
      <w:pPr>
        <w:pStyle w:val="Level4"/>
        <w:ind w:left="2160" w:firstLine="0"/>
        <w:rPr>
          <w:rFonts w:cs="Arial"/>
          <w:szCs w:val="24"/>
        </w:rPr>
      </w:pPr>
      <w:r w:rsidRPr="00BF29BF">
        <w:rPr>
          <w:rFonts w:cs="Arial"/>
          <w:szCs w:val="24"/>
        </w:rPr>
        <w:t>The President may exempt any contract, loan, or grant from all or part of the provisions of this section where he determines such exemption is necessary in the paramount interest of the United States and he shall notify the Congress of such exemption.</w:t>
      </w:r>
    </w:p>
    <w:p w14:paraId="5F69855B" w14:textId="77777777" w:rsidR="00C91CD3" w:rsidRPr="00BF29BF" w:rsidRDefault="00C91CD3" w:rsidP="00E2635A">
      <w:pPr>
        <w:pStyle w:val="Level4"/>
        <w:ind w:left="2160" w:firstLine="0"/>
        <w:rPr>
          <w:rFonts w:cs="Arial"/>
          <w:szCs w:val="24"/>
        </w:rPr>
      </w:pPr>
      <w:r w:rsidRPr="00BF29BF">
        <w:rPr>
          <w:rFonts w:cs="Arial"/>
          <w:szCs w:val="24"/>
        </w:rPr>
        <w:lastRenderedPageBreak/>
        <w:t>The President shall annually report to the Congress on measures taken toward implementing the purpose and intent of this section, including but not limited to the progress and problems associated with implementation of this section. [42 U.S.C. 7606].</w:t>
      </w:r>
    </w:p>
    <w:p w14:paraId="6E2DD0D1" w14:textId="77777777" w:rsidR="00C91CD3" w:rsidRPr="00BF29BF" w:rsidRDefault="00C91CD3" w:rsidP="00E2635A">
      <w:pPr>
        <w:pStyle w:val="Level4"/>
        <w:ind w:left="2160" w:firstLine="0"/>
        <w:rPr>
          <w:rFonts w:cs="Arial"/>
          <w:szCs w:val="24"/>
        </w:rPr>
      </w:pPr>
      <w:r w:rsidRPr="00BF29BF">
        <w:rPr>
          <w:rFonts w:cs="Arial"/>
          <w:szCs w:val="24"/>
        </w:rPr>
        <w:t>The Consortium may extend this prohibition to other facilities owned or operated by Contractor.</w:t>
      </w:r>
    </w:p>
    <w:p w14:paraId="6EB0DD2E" w14:textId="77777777" w:rsidR="00C91CD3" w:rsidRPr="00BF29BF" w:rsidRDefault="00C91CD3" w:rsidP="00E2635A">
      <w:pPr>
        <w:pStyle w:val="Level3"/>
        <w:rPr>
          <w:rFonts w:cs="Arial"/>
          <w:szCs w:val="24"/>
        </w:rPr>
      </w:pPr>
      <w:r w:rsidRPr="00BF29BF">
        <w:rPr>
          <w:rFonts w:cs="Arial"/>
          <w:szCs w:val="24"/>
        </w:rPr>
        <w:t>The Clean Water Act.</w:t>
      </w:r>
    </w:p>
    <w:p w14:paraId="12222646" w14:textId="77777777" w:rsidR="00C91CD3" w:rsidRPr="00BF29BF" w:rsidRDefault="00C91CD3" w:rsidP="00E2635A">
      <w:pPr>
        <w:pStyle w:val="Level4"/>
        <w:ind w:left="2160" w:firstLine="0"/>
        <w:rPr>
          <w:rFonts w:cs="Arial"/>
          <w:szCs w:val="24"/>
        </w:rPr>
      </w:pPr>
      <w:r w:rsidRPr="00BF29BF">
        <w:rPr>
          <w:rFonts w:cs="Arial"/>
          <w:szCs w:val="24"/>
        </w:rPr>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432308F2" w14:textId="77777777" w:rsidR="00C91CD3" w:rsidRPr="00BF29BF" w:rsidRDefault="00C91CD3" w:rsidP="00E2635A">
      <w:pPr>
        <w:pStyle w:val="Level4"/>
        <w:ind w:left="2160" w:firstLine="0"/>
        <w:rPr>
          <w:rFonts w:cs="Arial"/>
          <w:szCs w:val="24"/>
        </w:rPr>
      </w:pPr>
      <w:r w:rsidRPr="00BF29BF">
        <w:rPr>
          <w:rFonts w:cs="Arial"/>
          <w:szCs w:val="24"/>
        </w:rPr>
        <w:t>The Administrator shall establish procedures to provide all Federal agencies with the notification necessary for the purposes of subsection (a) of this section.</w:t>
      </w:r>
    </w:p>
    <w:p w14:paraId="321B0AA0" w14:textId="77777777" w:rsidR="00C91CD3" w:rsidRPr="00BF29BF" w:rsidRDefault="00C91CD3" w:rsidP="00E2635A">
      <w:pPr>
        <w:pStyle w:val="Level4"/>
        <w:ind w:left="2160" w:firstLine="0"/>
        <w:rPr>
          <w:rFonts w:cs="Arial"/>
          <w:szCs w:val="24"/>
        </w:rPr>
      </w:pPr>
      <w:r w:rsidRPr="00BF29BF">
        <w:rPr>
          <w:rFonts w:cs="Arial"/>
          <w:szCs w:val="24"/>
        </w:rPr>
        <w:t>In order to implement the purposes and policy of this Act to protect and enhance the quality of the Nation’s water, the President shall, not more than one hundred eighty (180) days after the enactment of this Act, cause to be issued an order:</w:t>
      </w:r>
    </w:p>
    <w:p w14:paraId="52736661" w14:textId="77777777" w:rsidR="00C91CD3" w:rsidRPr="00BF29BF" w:rsidRDefault="00C91CD3" w:rsidP="00E2635A">
      <w:pPr>
        <w:pStyle w:val="Level5"/>
        <w:ind w:left="2880" w:firstLine="0"/>
        <w:rPr>
          <w:rFonts w:cs="Arial"/>
          <w:szCs w:val="24"/>
        </w:rPr>
      </w:pPr>
      <w:r w:rsidRPr="00BF29BF">
        <w:rPr>
          <w:rFonts w:cs="Arial"/>
          <w:szCs w:val="24"/>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302B714E" w14:textId="77777777" w:rsidR="00C91CD3" w:rsidRPr="00BF29BF" w:rsidRDefault="00C91CD3" w:rsidP="00E2635A">
      <w:pPr>
        <w:pStyle w:val="Level5"/>
        <w:ind w:left="2880" w:firstLine="0"/>
        <w:rPr>
          <w:rFonts w:cs="Arial"/>
          <w:szCs w:val="24"/>
        </w:rPr>
      </w:pPr>
      <w:r w:rsidRPr="00BF29BF">
        <w:rPr>
          <w:rFonts w:cs="Arial"/>
          <w:szCs w:val="24"/>
        </w:rPr>
        <w:t>Setting forth procedures, sanctions, penalties, and such other provisions, as the President determines necessary to carry out such requirement.</w:t>
      </w:r>
    </w:p>
    <w:p w14:paraId="0DA67D8E" w14:textId="77777777" w:rsidR="00C91CD3" w:rsidRPr="00BF29BF" w:rsidRDefault="00C91CD3" w:rsidP="00E2635A">
      <w:pPr>
        <w:pStyle w:val="Level5"/>
        <w:ind w:left="2880" w:firstLine="0"/>
        <w:rPr>
          <w:rFonts w:cs="Arial"/>
          <w:szCs w:val="24"/>
        </w:rPr>
      </w:pPr>
      <w:r w:rsidRPr="00BF29BF">
        <w:rPr>
          <w:rFonts w:cs="Arial"/>
          <w:szCs w:val="24"/>
        </w:rPr>
        <w:t>The President exempts any contract, loan, or grant from all or part of the provisions of this section where he determines such exemption is necessary in the paramount interest of the United States and he shall notify the Congress of such exemption.</w:t>
      </w:r>
    </w:p>
    <w:p w14:paraId="472B5740" w14:textId="77777777" w:rsidR="00C91CD3" w:rsidRPr="00BF29BF" w:rsidRDefault="00C91CD3" w:rsidP="00E2635A">
      <w:pPr>
        <w:pStyle w:val="Level5"/>
        <w:ind w:left="2880" w:firstLine="0"/>
        <w:rPr>
          <w:rFonts w:cs="Arial"/>
          <w:szCs w:val="24"/>
        </w:rPr>
      </w:pPr>
      <w:r w:rsidRPr="00BF29BF">
        <w:rPr>
          <w:rFonts w:cs="Arial"/>
          <w:szCs w:val="24"/>
        </w:rPr>
        <w:t xml:space="preserve">The President shall annually report to the Congress on measures taken in compliance with the purpose and </w:t>
      </w:r>
      <w:r w:rsidRPr="00BF29BF">
        <w:rPr>
          <w:rFonts w:cs="Arial"/>
          <w:szCs w:val="24"/>
        </w:rPr>
        <w:lastRenderedPageBreak/>
        <w:t>intent of this section, including, but not limited to, the progress and problems associated with such compliance.</w:t>
      </w:r>
    </w:p>
    <w:p w14:paraId="64BF0199" w14:textId="77777777" w:rsidR="00C91CD3" w:rsidRPr="00BF29BF" w:rsidRDefault="00C91CD3" w:rsidP="00E2635A">
      <w:pPr>
        <w:pStyle w:val="Level5"/>
        <w:ind w:left="2880" w:firstLine="0"/>
        <w:rPr>
          <w:rFonts w:cs="Arial"/>
          <w:szCs w:val="24"/>
        </w:rPr>
      </w:pPr>
      <w:r w:rsidRPr="00BF29BF">
        <w:rPr>
          <w:rFonts w:cs="Arial"/>
          <w:szCs w:val="24"/>
        </w:rPr>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0EAD3223" w14:textId="77777777" w:rsidR="00C91CD3" w:rsidRPr="00BF29BF" w:rsidRDefault="00C91CD3" w:rsidP="00E2635A">
      <w:pPr>
        <w:pStyle w:val="Level2"/>
        <w:rPr>
          <w:szCs w:val="24"/>
        </w:rPr>
      </w:pPr>
      <w:bookmarkStart w:id="524" w:name="_Toc143592607"/>
      <w:bookmarkStart w:id="525" w:name="_Toc159318664"/>
      <w:r w:rsidRPr="00BF29BF">
        <w:rPr>
          <w:szCs w:val="24"/>
        </w:rPr>
        <w:t>Fair Labor Standards Act.</w:t>
      </w:r>
      <w:bookmarkEnd w:id="524"/>
      <w:bookmarkEnd w:id="525"/>
    </w:p>
    <w:p w14:paraId="25691D3E" w14:textId="77777777" w:rsidR="00C91CD3" w:rsidRPr="00BF29BF" w:rsidRDefault="00C91CD3" w:rsidP="00E2635A">
      <w:pPr>
        <w:pStyle w:val="10sp0"/>
        <w:ind w:firstLine="720"/>
        <w:rPr>
          <w:rFonts w:cs="Arial"/>
          <w:szCs w:val="24"/>
        </w:rPr>
      </w:pPr>
      <w:r w:rsidRPr="00BF29BF">
        <w:rPr>
          <w:rFonts w:cs="Arial"/>
          <w:szCs w:val="24"/>
        </w:rPr>
        <w:t>Contractor shall comply with all applicable provisions of the federal Fair Labor Standards Act, and shall indemnify, defend, and hold harmless the Consortium, the State, the Counties, and their officers, employees and agents from any and all liability resulting from third-party claims, including, but not limited to, wages, overtime pay, liquidated damages, penalties, court costs, and attorneys’ fees arising under any wage and hour law, including, but not limited to the Federal Fair Labor Standards Act for work performed by Contractor’s employees for which the State or Counties may be found jointly or solely liable.</w:t>
      </w:r>
    </w:p>
    <w:p w14:paraId="4C9393A9" w14:textId="77777777" w:rsidR="00C91CD3" w:rsidRPr="00BF29BF" w:rsidRDefault="00C91CD3" w:rsidP="00E2635A">
      <w:pPr>
        <w:pStyle w:val="Level2"/>
        <w:rPr>
          <w:szCs w:val="24"/>
        </w:rPr>
      </w:pPr>
      <w:bookmarkStart w:id="526" w:name="_Toc60726290"/>
      <w:bookmarkStart w:id="527" w:name="_Toc143592608"/>
      <w:bookmarkStart w:id="528" w:name="_Toc159318665"/>
      <w:r w:rsidRPr="00BF29BF">
        <w:rPr>
          <w:szCs w:val="24"/>
        </w:rPr>
        <w:t>Force Majeure.</w:t>
      </w:r>
      <w:bookmarkEnd w:id="526"/>
      <w:bookmarkEnd w:id="527"/>
      <w:bookmarkEnd w:id="528"/>
    </w:p>
    <w:p w14:paraId="5494A6D1" w14:textId="77777777" w:rsidR="00C91CD3" w:rsidRPr="00BF29BF" w:rsidRDefault="00C91CD3" w:rsidP="00E2635A">
      <w:pPr>
        <w:pStyle w:val="10sp0"/>
        <w:ind w:firstLine="720"/>
        <w:rPr>
          <w:rFonts w:cs="Arial"/>
          <w:szCs w:val="24"/>
        </w:rPr>
      </w:pPr>
      <w:r w:rsidRPr="00BF29BF">
        <w:rPr>
          <w:rFonts w:cs="Arial"/>
          <w:szCs w:val="24"/>
        </w:rPr>
        <w:t xml:space="preserve">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  In the event Contractor is delayed in its performance under this Agreement through any act or omission of Consortium or its vendors, Consortium and Contractor shall meet and confer in good faith to negotiate reasonable schedule and price adjustments. </w:t>
      </w:r>
    </w:p>
    <w:p w14:paraId="65D07365" w14:textId="77777777" w:rsidR="00C91CD3" w:rsidRPr="00BF29BF" w:rsidRDefault="00C91CD3" w:rsidP="00E2635A">
      <w:pPr>
        <w:pStyle w:val="Level2"/>
        <w:rPr>
          <w:szCs w:val="24"/>
        </w:rPr>
      </w:pPr>
      <w:bookmarkStart w:id="529" w:name="_Toc60726291"/>
      <w:bookmarkStart w:id="530" w:name="_Toc143592609"/>
      <w:bookmarkStart w:id="531" w:name="_Toc159318666"/>
      <w:r w:rsidRPr="00BF29BF">
        <w:rPr>
          <w:szCs w:val="24"/>
        </w:rPr>
        <w:t>Governing Laws.</w:t>
      </w:r>
      <w:bookmarkEnd w:id="529"/>
      <w:bookmarkEnd w:id="530"/>
      <w:bookmarkEnd w:id="531"/>
    </w:p>
    <w:p w14:paraId="08E7D0DF" w14:textId="77777777" w:rsidR="00C91CD3" w:rsidRPr="00BF29BF" w:rsidRDefault="00C91CD3" w:rsidP="00E2635A">
      <w:pPr>
        <w:pStyle w:val="10sp0"/>
        <w:ind w:firstLine="720"/>
        <w:rPr>
          <w:rFonts w:cs="Arial"/>
          <w:szCs w:val="24"/>
        </w:rPr>
      </w:pPr>
      <w:r w:rsidRPr="00BF29BF">
        <w:rPr>
          <w:rFonts w:cs="Arial"/>
          <w:szCs w:val="24"/>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4044B30F" w14:textId="77777777" w:rsidR="00C91CD3" w:rsidRPr="00BF29BF" w:rsidRDefault="00C91CD3" w:rsidP="00E2635A">
      <w:pPr>
        <w:pStyle w:val="Level2"/>
        <w:rPr>
          <w:szCs w:val="24"/>
        </w:rPr>
      </w:pPr>
      <w:bookmarkStart w:id="532" w:name="_Toc60726292"/>
      <w:bookmarkStart w:id="533" w:name="_Toc143592610"/>
      <w:bookmarkStart w:id="534" w:name="_Toc159318667"/>
      <w:r w:rsidRPr="00BF29BF">
        <w:rPr>
          <w:szCs w:val="24"/>
        </w:rPr>
        <w:lastRenderedPageBreak/>
        <w:t>Headings.</w:t>
      </w:r>
      <w:bookmarkEnd w:id="532"/>
      <w:bookmarkEnd w:id="533"/>
      <w:bookmarkEnd w:id="534"/>
    </w:p>
    <w:p w14:paraId="26961B32" w14:textId="77777777" w:rsidR="00C91CD3" w:rsidRPr="00BF29BF" w:rsidRDefault="00C91CD3" w:rsidP="00E2635A">
      <w:pPr>
        <w:pStyle w:val="10sp0"/>
        <w:ind w:firstLine="720"/>
        <w:rPr>
          <w:rFonts w:cs="Arial"/>
          <w:szCs w:val="24"/>
        </w:rPr>
      </w:pPr>
      <w:r w:rsidRPr="00BF29BF">
        <w:rPr>
          <w:rFonts w:cs="Arial"/>
          <w:szCs w:val="24"/>
        </w:rPr>
        <w:t>The headings throughout the Agreement are for reference purposes only, and the words contained therein shall in no way be held to explain, modify, amplify or aid in the interpretation, construction or meaning of the provisions of this Agreement.</w:t>
      </w:r>
    </w:p>
    <w:p w14:paraId="679E1159" w14:textId="77777777" w:rsidR="00C91CD3" w:rsidRPr="00BF29BF" w:rsidRDefault="00C91CD3" w:rsidP="00E2635A">
      <w:pPr>
        <w:pStyle w:val="Level2"/>
        <w:rPr>
          <w:szCs w:val="24"/>
        </w:rPr>
      </w:pPr>
      <w:bookmarkStart w:id="535" w:name="_Toc60726293"/>
      <w:bookmarkStart w:id="536" w:name="_Toc143592611"/>
      <w:bookmarkStart w:id="537" w:name="_Toc159318668"/>
      <w:r w:rsidRPr="00BF29BF">
        <w:rPr>
          <w:szCs w:val="24"/>
        </w:rPr>
        <w:t>Licensing.</w:t>
      </w:r>
      <w:bookmarkEnd w:id="535"/>
      <w:bookmarkEnd w:id="536"/>
      <w:bookmarkEnd w:id="537"/>
    </w:p>
    <w:p w14:paraId="360C6869" w14:textId="77777777" w:rsidR="00C91CD3" w:rsidRPr="00BF29BF" w:rsidRDefault="00C91CD3" w:rsidP="00E2635A">
      <w:pPr>
        <w:pStyle w:val="10sp0"/>
        <w:ind w:firstLine="720"/>
        <w:rPr>
          <w:rFonts w:cs="Arial"/>
          <w:szCs w:val="24"/>
        </w:rPr>
      </w:pPr>
      <w:r w:rsidRPr="00BF29BF">
        <w:rPr>
          <w:rFonts w:cs="Arial"/>
          <w:szCs w:val="24"/>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150E5F43" w14:textId="77777777" w:rsidR="00C91CD3" w:rsidRPr="00BF29BF" w:rsidRDefault="00C91CD3" w:rsidP="00E2635A">
      <w:pPr>
        <w:pStyle w:val="Level2"/>
        <w:rPr>
          <w:szCs w:val="24"/>
        </w:rPr>
      </w:pPr>
      <w:bookmarkStart w:id="538" w:name="_Toc60726294"/>
      <w:bookmarkStart w:id="539" w:name="_Toc143592612"/>
      <w:bookmarkStart w:id="540" w:name="_Toc159318669"/>
      <w:r w:rsidRPr="00BF29BF">
        <w:rPr>
          <w:szCs w:val="24"/>
        </w:rPr>
        <w:t>Litigation.</w:t>
      </w:r>
      <w:bookmarkEnd w:id="538"/>
      <w:bookmarkEnd w:id="539"/>
      <w:bookmarkEnd w:id="540"/>
    </w:p>
    <w:p w14:paraId="63693C05" w14:textId="77777777" w:rsidR="00C91CD3" w:rsidRPr="00BF29BF" w:rsidRDefault="00C91CD3" w:rsidP="00E2635A">
      <w:pPr>
        <w:pStyle w:val="Level3"/>
        <w:rPr>
          <w:rFonts w:cs="Arial"/>
          <w:szCs w:val="24"/>
        </w:rPr>
      </w:pPr>
      <w:r w:rsidRPr="00BF29BF">
        <w:rPr>
          <w:rFonts w:cs="Arial"/>
          <w:szCs w:val="24"/>
        </w:rPr>
        <w:t>Notice of Litigation.</w:t>
      </w:r>
    </w:p>
    <w:p w14:paraId="57306BE0" w14:textId="77777777" w:rsidR="00C91CD3" w:rsidRPr="00BF29BF" w:rsidRDefault="00C91CD3" w:rsidP="00E2635A">
      <w:pPr>
        <w:pStyle w:val="10sp0"/>
        <w:ind w:left="1440" w:firstLine="720"/>
        <w:rPr>
          <w:rFonts w:cs="Arial"/>
          <w:szCs w:val="24"/>
        </w:rPr>
      </w:pPr>
      <w:r w:rsidRPr="00BF29BF">
        <w:rPr>
          <w:rFonts w:cs="Arial"/>
          <w:szCs w:val="24"/>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77A744F7" w14:textId="77777777" w:rsidR="00C91CD3" w:rsidRPr="00BF29BF" w:rsidRDefault="00C91CD3" w:rsidP="00E2635A">
      <w:pPr>
        <w:pStyle w:val="Level3"/>
        <w:rPr>
          <w:rFonts w:cs="Arial"/>
          <w:szCs w:val="24"/>
        </w:rPr>
      </w:pPr>
      <w:r w:rsidRPr="00BF29BF">
        <w:rPr>
          <w:rFonts w:cs="Arial"/>
          <w:szCs w:val="24"/>
        </w:rPr>
        <w:t>Costs.</w:t>
      </w:r>
    </w:p>
    <w:p w14:paraId="670DBAB4" w14:textId="77777777" w:rsidR="00C91CD3" w:rsidRPr="00BF29BF" w:rsidRDefault="00C91CD3" w:rsidP="00E2635A">
      <w:pPr>
        <w:pStyle w:val="10sp0"/>
        <w:ind w:left="1440" w:firstLine="720"/>
        <w:rPr>
          <w:rFonts w:cs="Arial"/>
          <w:szCs w:val="24"/>
        </w:rPr>
      </w:pPr>
      <w:r w:rsidRPr="00BF29BF">
        <w:rPr>
          <w:rFonts w:cs="Arial"/>
          <w:szCs w:val="24"/>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14C078B7" w14:textId="77777777" w:rsidR="00C91CD3" w:rsidRPr="00BF29BF" w:rsidRDefault="00C91CD3" w:rsidP="00E2635A">
      <w:pPr>
        <w:pStyle w:val="Level2"/>
        <w:rPr>
          <w:szCs w:val="24"/>
        </w:rPr>
      </w:pPr>
      <w:bookmarkStart w:id="541" w:name="_Toc60726295"/>
      <w:bookmarkStart w:id="542" w:name="_Toc143592613"/>
      <w:bookmarkStart w:id="543" w:name="_Toc159318670"/>
      <w:r w:rsidRPr="00BF29BF">
        <w:rPr>
          <w:szCs w:val="24"/>
        </w:rPr>
        <w:t>Lobbying Restrictions.</w:t>
      </w:r>
      <w:bookmarkEnd w:id="541"/>
      <w:bookmarkEnd w:id="542"/>
      <w:bookmarkEnd w:id="543"/>
      <w:r w:rsidRPr="00BF29BF">
        <w:rPr>
          <w:szCs w:val="24"/>
        </w:rPr>
        <w:t xml:space="preserve"> </w:t>
      </w:r>
    </w:p>
    <w:p w14:paraId="36E3B87B" w14:textId="77777777" w:rsidR="00C91CD3" w:rsidRPr="00BF29BF" w:rsidRDefault="00C91CD3" w:rsidP="00E2635A">
      <w:pPr>
        <w:pStyle w:val="Level3"/>
        <w:rPr>
          <w:rFonts w:cs="Arial"/>
          <w:szCs w:val="24"/>
        </w:rPr>
      </w:pPr>
      <w:r w:rsidRPr="00BF29BF">
        <w:rPr>
          <w:rFonts w:cs="Arial"/>
          <w:szCs w:val="24"/>
        </w:rPr>
        <w:t xml:space="preserve">Federal Restrictions.  </w:t>
      </w:r>
    </w:p>
    <w:p w14:paraId="592922C5" w14:textId="77777777" w:rsidR="00C91CD3" w:rsidRPr="00BF29BF" w:rsidRDefault="00C91CD3" w:rsidP="00E2635A">
      <w:pPr>
        <w:pStyle w:val="10sp0"/>
        <w:ind w:left="1440" w:firstLine="720"/>
        <w:rPr>
          <w:rFonts w:cs="Arial"/>
          <w:szCs w:val="24"/>
        </w:rPr>
      </w:pPr>
      <w:r w:rsidRPr="00BF29BF">
        <w:rPr>
          <w:rFonts w:cs="Arial"/>
          <w:szCs w:val="24"/>
        </w:rPr>
        <w:t xml:space="preserve">Contractor shall comply with all certification and disclosure requirements prescribed by Section 319, Public Law 101-121 (31 U.S.C. § 1352) and any implementing regulations and shall be responsible for </w:t>
      </w:r>
      <w:r w:rsidRPr="00BF29BF">
        <w:rPr>
          <w:rFonts w:cs="Arial"/>
          <w:szCs w:val="24"/>
        </w:rPr>
        <w:lastRenderedPageBreak/>
        <w:t>ensuring that all Subcontractors or sub-grantees of funds provided under this Agreement also fully comply with all such certifications and disclosure requirements.</w:t>
      </w:r>
    </w:p>
    <w:p w14:paraId="1A27C279" w14:textId="77777777" w:rsidR="00C91CD3" w:rsidRPr="00BF29BF" w:rsidRDefault="00C91CD3" w:rsidP="00E2635A">
      <w:pPr>
        <w:pStyle w:val="Level3"/>
        <w:rPr>
          <w:rFonts w:cs="Arial"/>
          <w:szCs w:val="24"/>
        </w:rPr>
      </w:pPr>
      <w:r w:rsidRPr="00BF29BF">
        <w:rPr>
          <w:rFonts w:cs="Arial"/>
          <w:szCs w:val="24"/>
        </w:rPr>
        <w:t xml:space="preserve">State and County Restrictions.  </w:t>
      </w:r>
    </w:p>
    <w:p w14:paraId="025C6CCF" w14:textId="77777777" w:rsidR="00C91CD3" w:rsidRPr="00BF29BF" w:rsidRDefault="00C91CD3" w:rsidP="00E2635A">
      <w:pPr>
        <w:pStyle w:val="10sp0"/>
        <w:ind w:left="1440" w:firstLine="720"/>
        <w:rPr>
          <w:rFonts w:cs="Arial"/>
          <w:szCs w:val="24"/>
        </w:rPr>
      </w:pPr>
      <w:r w:rsidRPr="00BF29BF">
        <w:rPr>
          <w:rFonts w:cs="Arial"/>
          <w:szCs w:val="24"/>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2EC6F44D" w14:textId="77777777" w:rsidR="00C91CD3" w:rsidRPr="00BF29BF" w:rsidRDefault="00C91CD3" w:rsidP="00E2635A">
      <w:pPr>
        <w:pStyle w:val="Level3"/>
        <w:rPr>
          <w:rFonts w:cs="Arial"/>
          <w:szCs w:val="24"/>
        </w:rPr>
      </w:pPr>
      <w:r w:rsidRPr="00BF29BF">
        <w:rPr>
          <w:rFonts w:cs="Arial"/>
          <w:szCs w:val="24"/>
        </w:rPr>
        <w:t>Certification Regarding Lobbying.</w:t>
      </w:r>
    </w:p>
    <w:p w14:paraId="2197032C" w14:textId="77777777" w:rsidR="00C91CD3" w:rsidRPr="00BF29BF" w:rsidRDefault="00C91CD3" w:rsidP="00E2635A">
      <w:pPr>
        <w:pStyle w:val="10sp0"/>
        <w:ind w:left="1440" w:firstLine="720"/>
        <w:rPr>
          <w:rFonts w:cs="Arial"/>
          <w:szCs w:val="24"/>
        </w:rPr>
      </w:pPr>
      <w:r w:rsidRPr="00BF29BF">
        <w:rPr>
          <w:rFonts w:cs="Arial"/>
          <w:szCs w:val="24"/>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39616742" w14:textId="77777777" w:rsidR="00C91CD3" w:rsidRPr="00BF29BF" w:rsidRDefault="00C91CD3" w:rsidP="00E2635A">
      <w:pPr>
        <w:pStyle w:val="Level3"/>
        <w:rPr>
          <w:rFonts w:cs="Arial"/>
          <w:b w:val="0"/>
          <w:szCs w:val="24"/>
        </w:rPr>
      </w:pPr>
      <w:r w:rsidRPr="00BF29BF">
        <w:rPr>
          <w:rFonts w:cs="Arial"/>
          <w:b w:val="0"/>
          <w:szCs w:val="24"/>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8C31243" w14:textId="77777777" w:rsidR="00C91CD3" w:rsidRPr="00BF29BF" w:rsidRDefault="00C91CD3" w:rsidP="00E2635A">
      <w:pPr>
        <w:pStyle w:val="Level4"/>
        <w:ind w:left="2160" w:firstLine="0"/>
        <w:rPr>
          <w:rFonts w:cs="Arial"/>
          <w:szCs w:val="24"/>
        </w:rPr>
      </w:pPr>
      <w:r w:rsidRPr="00BF29BF">
        <w:rPr>
          <w:rFonts w:cs="Arial"/>
          <w:szCs w:val="24"/>
        </w:rPr>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1EA07287" w14:textId="77777777" w:rsidR="00C91CD3" w:rsidRPr="00BF29BF" w:rsidRDefault="00C91CD3" w:rsidP="00E2635A">
      <w:pPr>
        <w:pStyle w:val="Level4"/>
        <w:ind w:left="2160" w:firstLine="0"/>
        <w:rPr>
          <w:rFonts w:cs="Arial"/>
          <w:szCs w:val="24"/>
        </w:rPr>
      </w:pPr>
      <w:r w:rsidRPr="00BF29BF">
        <w:rPr>
          <w:rFonts w:cs="Arial"/>
          <w:szCs w:val="24"/>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0C5664E3" w14:textId="77777777" w:rsidR="00C91CD3" w:rsidRPr="00BF29BF" w:rsidRDefault="00C91CD3" w:rsidP="00E2635A">
      <w:pPr>
        <w:pStyle w:val="Level4"/>
        <w:ind w:left="2160" w:firstLine="0"/>
        <w:rPr>
          <w:rFonts w:cs="Arial"/>
          <w:szCs w:val="24"/>
        </w:rPr>
      </w:pPr>
      <w:r w:rsidRPr="00BF29BF">
        <w:rPr>
          <w:rFonts w:cs="Arial"/>
          <w:szCs w:val="24"/>
        </w:rPr>
        <w:lastRenderedPageBreak/>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696902A6" w14:textId="77777777" w:rsidR="00C91CD3" w:rsidRPr="00BF29BF" w:rsidRDefault="00C91CD3" w:rsidP="00E2635A">
      <w:pPr>
        <w:pStyle w:val="Level2"/>
        <w:rPr>
          <w:szCs w:val="24"/>
        </w:rPr>
      </w:pPr>
      <w:bookmarkStart w:id="544" w:name="_Toc60726296"/>
      <w:bookmarkStart w:id="545" w:name="_Toc143592614"/>
      <w:bookmarkStart w:id="546" w:name="_Toc159318671"/>
      <w:r w:rsidRPr="00BF29BF">
        <w:rPr>
          <w:szCs w:val="24"/>
        </w:rPr>
        <w:t>Modifications and Amendments</w:t>
      </w:r>
      <w:bookmarkEnd w:id="544"/>
      <w:bookmarkEnd w:id="545"/>
      <w:bookmarkEnd w:id="546"/>
    </w:p>
    <w:p w14:paraId="7C977E41" w14:textId="77777777" w:rsidR="00C91CD3" w:rsidRPr="00BF29BF" w:rsidRDefault="00C91CD3" w:rsidP="00E2635A">
      <w:pPr>
        <w:pStyle w:val="Level3"/>
        <w:rPr>
          <w:rFonts w:cs="Arial"/>
          <w:b w:val="0"/>
          <w:szCs w:val="24"/>
        </w:rPr>
      </w:pPr>
      <w:r w:rsidRPr="00BF29BF">
        <w:rPr>
          <w:rFonts w:cs="Arial"/>
          <w:b w:val="0"/>
          <w:szCs w:val="24"/>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5AD38FA7" w14:textId="77777777" w:rsidR="00C91CD3" w:rsidRPr="00BF29BF" w:rsidRDefault="00C91CD3" w:rsidP="00E2635A">
      <w:pPr>
        <w:pStyle w:val="Level3"/>
        <w:rPr>
          <w:rFonts w:cs="Arial"/>
          <w:b w:val="0"/>
          <w:szCs w:val="24"/>
        </w:rPr>
      </w:pPr>
      <w:r w:rsidRPr="00BF29BF">
        <w:rPr>
          <w:rFonts w:cs="Arial"/>
          <w:b w:val="0"/>
          <w:szCs w:val="24"/>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013AE63E" w14:textId="77777777" w:rsidR="00C91CD3" w:rsidRPr="00BF29BF" w:rsidRDefault="00C91CD3" w:rsidP="00E2635A">
      <w:pPr>
        <w:pStyle w:val="Level3"/>
        <w:rPr>
          <w:rFonts w:cs="Arial"/>
          <w:b w:val="0"/>
          <w:szCs w:val="24"/>
        </w:rPr>
      </w:pPr>
      <w:r w:rsidRPr="00BF29BF">
        <w:rPr>
          <w:rFonts w:cs="Arial"/>
          <w:b w:val="0"/>
          <w:szCs w:val="24"/>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4B9F9391" w14:textId="77777777" w:rsidR="00C91CD3" w:rsidRPr="00BF29BF" w:rsidRDefault="00C91CD3" w:rsidP="00E2635A">
      <w:pPr>
        <w:pStyle w:val="Level2"/>
        <w:rPr>
          <w:szCs w:val="24"/>
        </w:rPr>
      </w:pPr>
      <w:bookmarkStart w:id="547" w:name="_Toc60726297"/>
      <w:bookmarkStart w:id="548" w:name="_Toc143592615"/>
      <w:bookmarkStart w:id="549" w:name="_Toc159318672"/>
      <w:r w:rsidRPr="00BF29BF">
        <w:rPr>
          <w:szCs w:val="24"/>
        </w:rPr>
        <w:t>Non-Waiver.</w:t>
      </w:r>
      <w:bookmarkEnd w:id="547"/>
      <w:bookmarkEnd w:id="548"/>
      <w:bookmarkEnd w:id="549"/>
    </w:p>
    <w:p w14:paraId="43ED009C" w14:textId="77777777" w:rsidR="00C91CD3" w:rsidRPr="00BF29BF" w:rsidRDefault="00C91CD3" w:rsidP="00E2635A">
      <w:pPr>
        <w:pStyle w:val="10sp0"/>
        <w:ind w:firstLine="720"/>
        <w:rPr>
          <w:rFonts w:cs="Arial"/>
          <w:szCs w:val="24"/>
        </w:rPr>
      </w:pPr>
      <w:r w:rsidRPr="00BF29BF">
        <w:rPr>
          <w:rFonts w:cs="Arial"/>
          <w:szCs w:val="24"/>
        </w:rPr>
        <w:t xml:space="preserve">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w:t>
      </w:r>
      <w:r w:rsidRPr="00BF29BF">
        <w:rPr>
          <w:rFonts w:cs="Arial"/>
          <w:szCs w:val="24"/>
        </w:rPr>
        <w:lastRenderedPageBreak/>
        <w:t>obligations will neither constitute a waiver of any such remedies or any other remedy that a party may have at law or equity for any other occurrence of the same or similar breach, nor estop a party from pursuing such remedy.</w:t>
      </w:r>
    </w:p>
    <w:p w14:paraId="763D4B4B" w14:textId="77777777" w:rsidR="00C91CD3" w:rsidRPr="00BF29BF" w:rsidRDefault="00C91CD3" w:rsidP="00E2635A">
      <w:pPr>
        <w:pStyle w:val="Level2"/>
        <w:rPr>
          <w:szCs w:val="24"/>
        </w:rPr>
      </w:pPr>
      <w:bookmarkStart w:id="550" w:name="_Toc60726298"/>
      <w:bookmarkStart w:id="551" w:name="_Toc143592616"/>
      <w:bookmarkStart w:id="552" w:name="_Toc159318673"/>
      <w:r w:rsidRPr="00BF29BF">
        <w:rPr>
          <w:szCs w:val="24"/>
        </w:rPr>
        <w:t>Notices.</w:t>
      </w:r>
      <w:bookmarkEnd w:id="550"/>
      <w:bookmarkEnd w:id="551"/>
      <w:bookmarkEnd w:id="552"/>
      <w:r w:rsidRPr="00BF29BF">
        <w:rPr>
          <w:szCs w:val="24"/>
        </w:rPr>
        <w:t xml:space="preserve"> </w:t>
      </w:r>
    </w:p>
    <w:p w14:paraId="287E684B" w14:textId="77777777" w:rsidR="00C91CD3" w:rsidRPr="00BF29BF" w:rsidRDefault="00C91CD3" w:rsidP="00E2635A">
      <w:pPr>
        <w:pStyle w:val="10sp0"/>
        <w:ind w:firstLine="720"/>
        <w:rPr>
          <w:rFonts w:cs="Arial"/>
          <w:szCs w:val="24"/>
        </w:rPr>
      </w:pPr>
      <w:r w:rsidRPr="00BF29BF">
        <w:rPr>
          <w:rFonts w:cs="Arial"/>
          <w:szCs w:val="24"/>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473DC64" w14:textId="77777777" w:rsidR="00C91CD3" w:rsidRPr="00BF29BF" w:rsidRDefault="00C91CD3" w:rsidP="00E2635A">
      <w:pPr>
        <w:pStyle w:val="10sp0"/>
        <w:spacing w:after="0"/>
        <w:ind w:left="720"/>
        <w:rPr>
          <w:rFonts w:cs="Arial"/>
          <w:szCs w:val="24"/>
        </w:rPr>
      </w:pPr>
      <w:r w:rsidRPr="00BF29BF">
        <w:rPr>
          <w:rFonts w:cs="Arial"/>
          <w:szCs w:val="24"/>
        </w:rPr>
        <w:t>Consortium:</w:t>
      </w:r>
    </w:p>
    <w:p w14:paraId="3BDAA552" w14:textId="77777777" w:rsidR="00C91CD3" w:rsidRPr="00BF29BF" w:rsidRDefault="00C91CD3" w:rsidP="00E2635A">
      <w:pPr>
        <w:pStyle w:val="10sp0"/>
        <w:spacing w:after="0"/>
        <w:ind w:left="720"/>
        <w:rPr>
          <w:rFonts w:cs="Arial"/>
          <w:szCs w:val="24"/>
        </w:rPr>
      </w:pPr>
    </w:p>
    <w:p w14:paraId="4E050F15" w14:textId="77777777" w:rsidR="00C91CD3" w:rsidRPr="00BF29BF" w:rsidRDefault="00C91CD3" w:rsidP="00E2635A">
      <w:pPr>
        <w:pStyle w:val="10sp0"/>
        <w:spacing w:after="0"/>
        <w:ind w:left="720"/>
        <w:rPr>
          <w:rFonts w:cs="Arial"/>
          <w:szCs w:val="24"/>
        </w:rPr>
      </w:pPr>
      <w:r w:rsidRPr="00BF29BF">
        <w:rPr>
          <w:rFonts w:cs="Arial"/>
          <w:szCs w:val="24"/>
        </w:rPr>
        <w:t xml:space="preserve">CalSAWS </w:t>
      </w:r>
    </w:p>
    <w:p w14:paraId="33207FBB" w14:textId="04A45952" w:rsidR="00C91CD3" w:rsidRPr="00BF29BF" w:rsidRDefault="00FA30B7" w:rsidP="00E2635A">
      <w:pPr>
        <w:pStyle w:val="10sp0"/>
        <w:spacing w:after="0"/>
        <w:ind w:left="720"/>
        <w:rPr>
          <w:rFonts w:cs="Arial"/>
          <w:szCs w:val="24"/>
        </w:rPr>
      </w:pPr>
      <w:r w:rsidRPr="00BF29BF">
        <w:rPr>
          <w:rFonts w:cs="Arial"/>
          <w:szCs w:val="24"/>
        </w:rPr>
        <w:t>(Name)</w:t>
      </w:r>
    </w:p>
    <w:p w14:paraId="6D083BBD" w14:textId="304A98DA" w:rsidR="00C91CD3" w:rsidRPr="00BF29BF" w:rsidRDefault="00C91CD3" w:rsidP="00E2635A">
      <w:pPr>
        <w:pStyle w:val="10sp0"/>
        <w:spacing w:after="0"/>
        <w:ind w:left="720"/>
        <w:rPr>
          <w:rFonts w:cs="Arial"/>
          <w:szCs w:val="24"/>
        </w:rPr>
      </w:pPr>
      <w:r w:rsidRPr="00BF29BF">
        <w:rPr>
          <w:rFonts w:cs="Arial"/>
          <w:szCs w:val="24"/>
        </w:rPr>
        <w:t>Executive Director</w:t>
      </w:r>
    </w:p>
    <w:p w14:paraId="6FE8ABD5" w14:textId="77777777" w:rsidR="00C91CD3" w:rsidRPr="00BF29BF" w:rsidRDefault="00C91CD3" w:rsidP="00E2635A">
      <w:pPr>
        <w:pStyle w:val="10sp0"/>
        <w:ind w:left="720"/>
        <w:rPr>
          <w:rFonts w:cs="Arial"/>
          <w:szCs w:val="24"/>
        </w:rPr>
      </w:pPr>
      <w:r w:rsidRPr="00BF29BF">
        <w:rPr>
          <w:rFonts w:cs="Arial"/>
          <w:szCs w:val="24"/>
        </w:rPr>
        <w:t>620 Roseville Parkway</w:t>
      </w:r>
      <w:r w:rsidRPr="00BF29BF">
        <w:rPr>
          <w:rFonts w:cs="Arial"/>
          <w:szCs w:val="24"/>
        </w:rPr>
        <w:br/>
        <w:t>Roseville, California 95747</w:t>
      </w:r>
      <w:r w:rsidRPr="00BF29BF">
        <w:rPr>
          <w:rFonts w:cs="Arial"/>
          <w:szCs w:val="24"/>
        </w:rPr>
        <w:br/>
        <w:t>boulej@calsaws.org</w:t>
      </w:r>
    </w:p>
    <w:p w14:paraId="4C14FE98" w14:textId="77777777" w:rsidR="00C91CD3" w:rsidRPr="00BF29BF" w:rsidRDefault="00C91CD3" w:rsidP="00E2635A">
      <w:pPr>
        <w:pStyle w:val="10sp0"/>
        <w:spacing w:after="0"/>
        <w:ind w:left="720"/>
        <w:rPr>
          <w:rFonts w:cs="Arial"/>
          <w:szCs w:val="24"/>
        </w:rPr>
      </w:pPr>
      <w:r w:rsidRPr="00BF29BF">
        <w:rPr>
          <w:rFonts w:cs="Arial"/>
          <w:szCs w:val="24"/>
        </w:rPr>
        <w:t xml:space="preserve">Contractor: </w:t>
      </w:r>
    </w:p>
    <w:p w14:paraId="5C77DC91" w14:textId="77777777" w:rsidR="00C91CD3" w:rsidRPr="00BF29BF" w:rsidRDefault="00C91CD3" w:rsidP="00E2635A">
      <w:pPr>
        <w:pStyle w:val="10sp0"/>
        <w:spacing w:after="0"/>
        <w:ind w:left="720"/>
        <w:rPr>
          <w:rFonts w:cs="Arial"/>
          <w:szCs w:val="24"/>
        </w:rPr>
      </w:pPr>
      <w:r w:rsidRPr="00BF29BF">
        <w:rPr>
          <w:rFonts w:cs="Arial"/>
          <w:szCs w:val="24"/>
        </w:rPr>
        <w:t>______________</w:t>
      </w:r>
    </w:p>
    <w:p w14:paraId="7D558E39" w14:textId="77777777" w:rsidR="00C91CD3" w:rsidRPr="00BF29BF" w:rsidRDefault="00C91CD3" w:rsidP="00E2635A">
      <w:pPr>
        <w:pStyle w:val="10sp0"/>
        <w:spacing w:after="0"/>
        <w:ind w:left="720"/>
        <w:rPr>
          <w:rFonts w:cs="Arial"/>
          <w:szCs w:val="24"/>
        </w:rPr>
      </w:pPr>
      <w:r w:rsidRPr="00BF29BF">
        <w:rPr>
          <w:rFonts w:cs="Arial"/>
          <w:szCs w:val="24"/>
        </w:rPr>
        <w:t>______________</w:t>
      </w:r>
    </w:p>
    <w:p w14:paraId="563E21F5" w14:textId="77777777" w:rsidR="00C91CD3" w:rsidRPr="00BF29BF" w:rsidRDefault="00C91CD3" w:rsidP="00E2635A">
      <w:pPr>
        <w:pStyle w:val="10sp0"/>
        <w:spacing w:after="0"/>
        <w:ind w:left="720"/>
        <w:rPr>
          <w:rFonts w:cs="Arial"/>
          <w:szCs w:val="24"/>
        </w:rPr>
      </w:pPr>
      <w:r w:rsidRPr="00BF29BF">
        <w:rPr>
          <w:rFonts w:cs="Arial"/>
          <w:szCs w:val="24"/>
        </w:rPr>
        <w:t>______________</w:t>
      </w:r>
    </w:p>
    <w:p w14:paraId="28A99A95" w14:textId="77777777" w:rsidR="00C91CD3" w:rsidRPr="00BF29BF" w:rsidRDefault="00C91CD3" w:rsidP="00E2635A">
      <w:pPr>
        <w:pStyle w:val="10sp0"/>
        <w:spacing w:after="0"/>
        <w:ind w:left="720"/>
        <w:rPr>
          <w:rFonts w:cs="Arial"/>
          <w:szCs w:val="24"/>
        </w:rPr>
      </w:pPr>
      <w:r w:rsidRPr="00BF29BF">
        <w:rPr>
          <w:rFonts w:cs="Arial"/>
          <w:szCs w:val="24"/>
        </w:rPr>
        <w:t>______________</w:t>
      </w:r>
    </w:p>
    <w:p w14:paraId="0D9C1329" w14:textId="77777777" w:rsidR="00C91CD3" w:rsidRPr="00BF29BF" w:rsidRDefault="00C91CD3" w:rsidP="00E2635A">
      <w:pPr>
        <w:pStyle w:val="10sp0"/>
        <w:spacing w:after="0"/>
        <w:ind w:left="720"/>
        <w:rPr>
          <w:rFonts w:cs="Arial"/>
          <w:szCs w:val="24"/>
        </w:rPr>
      </w:pPr>
      <w:r w:rsidRPr="00BF29BF">
        <w:rPr>
          <w:rFonts w:cs="Arial"/>
          <w:szCs w:val="24"/>
        </w:rPr>
        <w:t>______________</w:t>
      </w:r>
    </w:p>
    <w:p w14:paraId="3797B4E2" w14:textId="77777777" w:rsidR="00C91CD3" w:rsidRPr="00BF29BF" w:rsidRDefault="00C91CD3" w:rsidP="00E2635A">
      <w:pPr>
        <w:pStyle w:val="10sp0"/>
        <w:spacing w:after="0"/>
        <w:ind w:left="720"/>
        <w:rPr>
          <w:rFonts w:cs="Arial"/>
          <w:szCs w:val="24"/>
        </w:rPr>
      </w:pPr>
    </w:p>
    <w:p w14:paraId="5203034A" w14:textId="77777777" w:rsidR="00C91CD3" w:rsidRPr="00BF29BF" w:rsidRDefault="00C91CD3" w:rsidP="00E2635A">
      <w:pPr>
        <w:pStyle w:val="10sp0"/>
        <w:ind w:left="720" w:firstLine="720"/>
        <w:rPr>
          <w:rFonts w:cs="Arial"/>
          <w:szCs w:val="24"/>
        </w:rPr>
      </w:pPr>
      <w:r w:rsidRPr="00BF29BF">
        <w:rPr>
          <w:rFonts w:cs="Arial"/>
          <w:szCs w:val="24"/>
        </w:rPr>
        <w:t>Notices shall be effective upon receipt or four (4) business days after mailing, whichever is earlier.  The Notice address as provided herein may be changed by Notice given as provided above.</w:t>
      </w:r>
    </w:p>
    <w:p w14:paraId="58A208C5" w14:textId="77777777" w:rsidR="00C91CD3" w:rsidRPr="00BF29BF" w:rsidRDefault="00C91CD3" w:rsidP="00E2635A">
      <w:pPr>
        <w:pStyle w:val="Level2"/>
        <w:rPr>
          <w:szCs w:val="24"/>
        </w:rPr>
      </w:pPr>
      <w:bookmarkStart w:id="553" w:name="_Toc60726299"/>
      <w:bookmarkStart w:id="554" w:name="_Toc143592617"/>
      <w:bookmarkStart w:id="555" w:name="_Toc159318674"/>
      <w:r w:rsidRPr="00BF29BF">
        <w:rPr>
          <w:szCs w:val="24"/>
        </w:rPr>
        <w:t>Pro Children Act of 1994.</w:t>
      </w:r>
      <w:bookmarkEnd w:id="553"/>
      <w:bookmarkEnd w:id="554"/>
      <w:bookmarkEnd w:id="555"/>
    </w:p>
    <w:p w14:paraId="5B375411" w14:textId="77777777" w:rsidR="00C91CD3" w:rsidRPr="00BF29BF" w:rsidRDefault="00C91CD3" w:rsidP="00E2635A">
      <w:pPr>
        <w:pStyle w:val="10sp0"/>
        <w:ind w:firstLine="720"/>
        <w:rPr>
          <w:rFonts w:cs="Arial"/>
          <w:szCs w:val="24"/>
        </w:rPr>
      </w:pPr>
      <w:r w:rsidRPr="00BF29BF">
        <w:rPr>
          <w:rFonts w:cs="Arial"/>
          <w:szCs w:val="24"/>
        </w:rPr>
        <w:t>Contractor shall comply with Public Law 103-227, Part C – Environmental Tobacco Smoke, also known as the Pro-Children Act of 1994.</w:t>
      </w:r>
    </w:p>
    <w:p w14:paraId="74A0FC98" w14:textId="77777777" w:rsidR="00C91CD3" w:rsidRPr="00BF29BF" w:rsidRDefault="00C91CD3" w:rsidP="00E2635A">
      <w:pPr>
        <w:pStyle w:val="Level2"/>
        <w:rPr>
          <w:szCs w:val="24"/>
        </w:rPr>
      </w:pPr>
      <w:bookmarkStart w:id="556" w:name="_Toc60726300"/>
      <w:bookmarkStart w:id="557" w:name="_Toc143592618"/>
      <w:bookmarkStart w:id="558" w:name="_Toc159318675"/>
      <w:r w:rsidRPr="00BF29BF">
        <w:rPr>
          <w:szCs w:val="24"/>
        </w:rPr>
        <w:t>Publicity.</w:t>
      </w:r>
      <w:bookmarkEnd w:id="556"/>
      <w:bookmarkEnd w:id="557"/>
      <w:bookmarkEnd w:id="558"/>
    </w:p>
    <w:p w14:paraId="5F074D0D" w14:textId="77777777" w:rsidR="00C91CD3" w:rsidRPr="00BF29BF" w:rsidRDefault="00C91CD3" w:rsidP="00E2635A">
      <w:pPr>
        <w:pStyle w:val="10sp0"/>
        <w:tabs>
          <w:tab w:val="left" w:pos="990"/>
        </w:tabs>
        <w:ind w:firstLine="720"/>
        <w:rPr>
          <w:rFonts w:cs="Arial"/>
          <w:szCs w:val="24"/>
        </w:rPr>
      </w:pPr>
      <w:r w:rsidRPr="00BF29BF">
        <w:rPr>
          <w:rFonts w:cs="Arial"/>
          <w:szCs w:val="24"/>
        </w:rPr>
        <w:t xml:space="preserve">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w:t>
      </w:r>
      <w:r w:rsidRPr="00BF29BF">
        <w:rPr>
          <w:rFonts w:cs="Arial"/>
          <w:szCs w:val="24"/>
        </w:rPr>
        <w:lastRenderedPageBreak/>
        <w:t>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3623D30D" w14:textId="77777777" w:rsidR="00C91CD3" w:rsidRPr="00BF29BF" w:rsidRDefault="00C91CD3" w:rsidP="00E2635A">
      <w:pPr>
        <w:pStyle w:val="Level2"/>
        <w:rPr>
          <w:szCs w:val="24"/>
        </w:rPr>
      </w:pPr>
      <w:bookmarkStart w:id="559" w:name="_Toc60726301"/>
      <w:bookmarkStart w:id="560" w:name="_Toc143592619"/>
      <w:bookmarkStart w:id="561" w:name="_Toc159318676"/>
      <w:r w:rsidRPr="00BF29BF">
        <w:rPr>
          <w:szCs w:val="24"/>
        </w:rPr>
        <w:t>Recycling.</w:t>
      </w:r>
      <w:bookmarkEnd w:id="559"/>
      <w:bookmarkEnd w:id="560"/>
      <w:bookmarkEnd w:id="561"/>
    </w:p>
    <w:p w14:paraId="17645FB5" w14:textId="77777777" w:rsidR="00C91CD3" w:rsidRPr="00BF29BF" w:rsidRDefault="00C91CD3" w:rsidP="00E2635A">
      <w:pPr>
        <w:pStyle w:val="10sp0"/>
        <w:ind w:firstLine="720"/>
        <w:rPr>
          <w:rFonts w:cs="Arial"/>
          <w:szCs w:val="24"/>
        </w:rPr>
      </w:pPr>
      <w:r w:rsidRPr="00BF29BF">
        <w:rPr>
          <w:rFonts w:cs="Arial"/>
          <w:szCs w:val="24"/>
        </w:rPr>
        <w:t>Contractor shall use recycled and recyclable products, whenever practicable, in fulfilling the terms of this Agreement.  Recycled printed products shall include a symbol identifying the recycled material.</w:t>
      </w:r>
    </w:p>
    <w:p w14:paraId="00B86F43" w14:textId="77777777" w:rsidR="00C91CD3" w:rsidRPr="00BF29BF" w:rsidRDefault="00C91CD3" w:rsidP="00E2635A">
      <w:pPr>
        <w:pStyle w:val="Level2"/>
        <w:rPr>
          <w:szCs w:val="24"/>
        </w:rPr>
      </w:pPr>
      <w:bookmarkStart w:id="562" w:name="_Toc60726302"/>
      <w:bookmarkStart w:id="563" w:name="_Toc143592620"/>
      <w:bookmarkStart w:id="564" w:name="_Toc159318677"/>
      <w:r w:rsidRPr="00BF29BF">
        <w:rPr>
          <w:szCs w:val="24"/>
        </w:rPr>
        <w:t>Remedies.</w:t>
      </w:r>
      <w:bookmarkEnd w:id="562"/>
      <w:bookmarkEnd w:id="563"/>
      <w:bookmarkEnd w:id="564"/>
    </w:p>
    <w:p w14:paraId="3E90FBE9" w14:textId="77777777" w:rsidR="00C91CD3" w:rsidRPr="00BF29BF" w:rsidRDefault="00C91CD3" w:rsidP="00E2635A">
      <w:pPr>
        <w:pStyle w:val="10sp0"/>
        <w:ind w:firstLine="720"/>
        <w:rPr>
          <w:rFonts w:cs="Arial"/>
          <w:szCs w:val="24"/>
        </w:rPr>
      </w:pPr>
      <w:r w:rsidRPr="00BF29BF">
        <w:rPr>
          <w:rFonts w:cs="Arial"/>
          <w:szCs w:val="24"/>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5B1CF7AE" w14:textId="77777777" w:rsidR="00C91CD3" w:rsidRPr="00BF29BF" w:rsidRDefault="00C91CD3" w:rsidP="00E2635A">
      <w:pPr>
        <w:pStyle w:val="Level2"/>
        <w:rPr>
          <w:szCs w:val="24"/>
        </w:rPr>
      </w:pPr>
      <w:bookmarkStart w:id="565" w:name="_Toc60726303"/>
      <w:bookmarkStart w:id="566" w:name="_Toc143592621"/>
      <w:bookmarkStart w:id="567" w:name="_Toc159318678"/>
      <w:r w:rsidRPr="00BF29BF">
        <w:rPr>
          <w:szCs w:val="24"/>
        </w:rPr>
        <w:t>Severability.</w:t>
      </w:r>
      <w:bookmarkEnd w:id="565"/>
      <w:bookmarkEnd w:id="566"/>
      <w:bookmarkEnd w:id="567"/>
    </w:p>
    <w:p w14:paraId="0156B1F2" w14:textId="77777777" w:rsidR="00C91CD3" w:rsidRPr="00BF29BF" w:rsidRDefault="00C91CD3" w:rsidP="00E2635A">
      <w:pPr>
        <w:pStyle w:val="10sp0"/>
        <w:ind w:firstLine="720"/>
        <w:rPr>
          <w:rFonts w:cs="Arial"/>
          <w:szCs w:val="24"/>
        </w:rPr>
      </w:pPr>
      <w:r w:rsidRPr="00BF29BF">
        <w:rPr>
          <w:rFonts w:cs="Arial"/>
          <w:szCs w:val="24"/>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75F53B52" w14:textId="77777777" w:rsidR="00C91CD3" w:rsidRPr="00BF29BF" w:rsidRDefault="00C91CD3" w:rsidP="00E2635A">
      <w:pPr>
        <w:pStyle w:val="Level2"/>
        <w:rPr>
          <w:szCs w:val="24"/>
        </w:rPr>
      </w:pPr>
      <w:bookmarkStart w:id="568" w:name="_Toc60726304"/>
      <w:bookmarkStart w:id="569" w:name="_Toc143592622"/>
      <w:bookmarkStart w:id="570" w:name="_Toc159318679"/>
      <w:r w:rsidRPr="00BF29BF">
        <w:rPr>
          <w:szCs w:val="24"/>
        </w:rPr>
        <w:t>Sovereign Immunity.</w:t>
      </w:r>
      <w:bookmarkEnd w:id="568"/>
      <w:bookmarkEnd w:id="569"/>
      <w:bookmarkEnd w:id="570"/>
    </w:p>
    <w:p w14:paraId="5BF1B1A6" w14:textId="77777777" w:rsidR="00C91CD3" w:rsidRPr="00BF29BF" w:rsidRDefault="00C91CD3" w:rsidP="00E2635A">
      <w:pPr>
        <w:pStyle w:val="10sp0"/>
        <w:ind w:firstLine="720"/>
        <w:rPr>
          <w:rFonts w:cs="Arial"/>
          <w:szCs w:val="24"/>
        </w:rPr>
      </w:pPr>
      <w:r w:rsidRPr="00BF29BF">
        <w:rPr>
          <w:rFonts w:cs="Arial"/>
          <w:szCs w:val="24"/>
        </w:rPr>
        <w:t>The parties expressly agree that no provision of this Agreement is in any way intended to constitute a waiver by the Consortium member Counties or the State of any immunities from suit or from liability that the Consortium member Counties or the State may have by operation of law.</w:t>
      </w:r>
    </w:p>
    <w:p w14:paraId="6239123B" w14:textId="77777777" w:rsidR="00C91CD3" w:rsidRPr="00BF29BF" w:rsidRDefault="00C91CD3" w:rsidP="00E2635A">
      <w:pPr>
        <w:pStyle w:val="Level2"/>
        <w:rPr>
          <w:szCs w:val="24"/>
        </w:rPr>
      </w:pPr>
      <w:bookmarkStart w:id="571" w:name="_Toc60726305"/>
      <w:bookmarkStart w:id="572" w:name="_Toc143592623"/>
      <w:bookmarkStart w:id="573" w:name="_Toc159318680"/>
      <w:r w:rsidRPr="00BF29BF">
        <w:rPr>
          <w:szCs w:val="24"/>
        </w:rPr>
        <w:t>State Energy Conservation Plan.</w:t>
      </w:r>
      <w:bookmarkEnd w:id="571"/>
      <w:bookmarkEnd w:id="572"/>
      <w:bookmarkEnd w:id="573"/>
    </w:p>
    <w:p w14:paraId="427D54F9" w14:textId="77777777" w:rsidR="00C91CD3" w:rsidRPr="00BF29BF" w:rsidRDefault="00C91CD3" w:rsidP="00E2635A">
      <w:pPr>
        <w:pStyle w:val="10sp0"/>
        <w:ind w:left="720" w:firstLine="720"/>
        <w:rPr>
          <w:rFonts w:cs="Arial"/>
          <w:szCs w:val="24"/>
        </w:rPr>
      </w:pPr>
      <w:r w:rsidRPr="00BF29BF">
        <w:rPr>
          <w:rFonts w:cs="Arial"/>
          <w:szCs w:val="24"/>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5D31B1BE" w14:textId="77777777" w:rsidR="00C91CD3" w:rsidRPr="00BF29BF" w:rsidRDefault="00C91CD3" w:rsidP="00E2635A">
      <w:pPr>
        <w:pStyle w:val="Level2"/>
        <w:rPr>
          <w:szCs w:val="24"/>
        </w:rPr>
      </w:pPr>
      <w:bookmarkStart w:id="574" w:name="_Toc60726306"/>
      <w:bookmarkStart w:id="575" w:name="_Toc143592624"/>
      <w:bookmarkStart w:id="576" w:name="_Toc159318681"/>
      <w:r w:rsidRPr="00BF29BF">
        <w:rPr>
          <w:szCs w:val="24"/>
        </w:rPr>
        <w:t>Survival.</w:t>
      </w:r>
      <w:bookmarkEnd w:id="574"/>
      <w:bookmarkEnd w:id="575"/>
      <w:bookmarkEnd w:id="576"/>
    </w:p>
    <w:p w14:paraId="567CA555" w14:textId="77777777" w:rsidR="00C91CD3" w:rsidRPr="00BF29BF" w:rsidRDefault="00C91CD3" w:rsidP="00E2635A">
      <w:pPr>
        <w:pStyle w:val="10sp0"/>
        <w:ind w:firstLine="720"/>
        <w:rPr>
          <w:rFonts w:cs="Arial"/>
          <w:szCs w:val="24"/>
        </w:rPr>
      </w:pPr>
      <w:r w:rsidRPr="00BF29BF">
        <w:rPr>
          <w:rFonts w:cs="Arial"/>
          <w:szCs w:val="24"/>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w:t>
      </w:r>
      <w:r w:rsidRPr="00BF29BF">
        <w:rPr>
          <w:rFonts w:cs="Arial"/>
          <w:szCs w:val="24"/>
        </w:rPr>
        <w:lastRenderedPageBreak/>
        <w:t>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06DF8985" w14:textId="77777777" w:rsidR="00C91CD3" w:rsidRPr="00BF29BF" w:rsidRDefault="00C91CD3" w:rsidP="00E2635A">
      <w:pPr>
        <w:pStyle w:val="Level2"/>
        <w:rPr>
          <w:szCs w:val="24"/>
        </w:rPr>
      </w:pPr>
      <w:bookmarkStart w:id="577" w:name="_Toc60726307"/>
      <w:bookmarkStart w:id="578" w:name="_Toc143592625"/>
      <w:bookmarkStart w:id="579" w:name="_Toc159318682"/>
      <w:r w:rsidRPr="00BF29BF">
        <w:rPr>
          <w:szCs w:val="24"/>
        </w:rPr>
        <w:t>Waiver.</w:t>
      </w:r>
      <w:bookmarkEnd w:id="577"/>
      <w:bookmarkEnd w:id="578"/>
      <w:bookmarkEnd w:id="579"/>
    </w:p>
    <w:p w14:paraId="48AB6C69" w14:textId="77777777" w:rsidR="00C91CD3" w:rsidRPr="00BF29BF" w:rsidRDefault="00C91CD3" w:rsidP="00E2635A">
      <w:pPr>
        <w:pStyle w:val="10sp0"/>
        <w:ind w:firstLine="720"/>
        <w:rPr>
          <w:rFonts w:cs="Arial"/>
          <w:szCs w:val="24"/>
        </w:rPr>
      </w:pPr>
      <w:r w:rsidRPr="00BF29BF">
        <w:rPr>
          <w:rFonts w:cs="Arial"/>
          <w:szCs w:val="24"/>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736AE1B7" w14:textId="77777777" w:rsidR="00C91CD3" w:rsidRPr="00BF29BF" w:rsidRDefault="00C91CD3" w:rsidP="00E2635A">
      <w:pPr>
        <w:pStyle w:val="Level2"/>
        <w:rPr>
          <w:szCs w:val="24"/>
        </w:rPr>
      </w:pPr>
      <w:bookmarkStart w:id="580" w:name="_Toc60726308"/>
      <w:bookmarkStart w:id="581" w:name="_Toc143592626"/>
      <w:bookmarkStart w:id="582" w:name="_Toc159318683"/>
      <w:r w:rsidRPr="00BF29BF">
        <w:rPr>
          <w:szCs w:val="24"/>
        </w:rPr>
        <w:t>Counterparts.</w:t>
      </w:r>
      <w:bookmarkEnd w:id="580"/>
      <w:bookmarkEnd w:id="581"/>
      <w:bookmarkEnd w:id="582"/>
    </w:p>
    <w:p w14:paraId="2217FB68" w14:textId="596AA37E" w:rsidR="00FA30B7" w:rsidRPr="00BF29BF" w:rsidRDefault="00C91CD3" w:rsidP="00E2635A">
      <w:pPr>
        <w:pStyle w:val="10sp0"/>
        <w:ind w:firstLine="720"/>
        <w:rPr>
          <w:rFonts w:cs="Arial"/>
          <w:szCs w:val="24"/>
        </w:rPr>
      </w:pPr>
      <w:r w:rsidRPr="00BF29BF">
        <w:rPr>
          <w:rFonts w:cs="Arial"/>
          <w:szCs w:val="24"/>
        </w:rPr>
        <w:t xml:space="preserve">This Agreement may be executed in counterparts or in duplicate originals.  Each counterpart or each duplicate shall be deemed an original copy of this Agreement signed by the parties for all purposes.  </w:t>
      </w:r>
    </w:p>
    <w:p w14:paraId="4AAAD027" w14:textId="30BAC59B" w:rsidR="00C60CAA" w:rsidRPr="00BF29BF" w:rsidRDefault="00C60CAA" w:rsidP="00E2635A">
      <w:pPr>
        <w:pStyle w:val="Level1"/>
        <w:rPr>
          <w:rFonts w:cs="Arial"/>
          <w:szCs w:val="24"/>
        </w:rPr>
      </w:pPr>
      <w:bookmarkStart w:id="583" w:name="_Toc159318684"/>
      <w:r w:rsidRPr="00BF29BF">
        <w:rPr>
          <w:rFonts w:cs="Arial"/>
          <w:szCs w:val="24"/>
        </w:rPr>
        <w:t>REMOTE (OFFSHORE) WORK; SECURITY ACCESS AND TECHNOLOGY REQUIREMENTS.</w:t>
      </w:r>
      <w:bookmarkEnd w:id="583"/>
    </w:p>
    <w:p w14:paraId="19B88358" w14:textId="77777777" w:rsidR="00FA30B7" w:rsidRPr="00BF29BF" w:rsidRDefault="00FA30B7" w:rsidP="00E2635A">
      <w:pPr>
        <w:pStyle w:val="Level2"/>
        <w:rPr>
          <w:szCs w:val="24"/>
        </w:rPr>
      </w:pPr>
      <w:bookmarkStart w:id="584" w:name="_Toc115619454"/>
      <w:bookmarkStart w:id="585" w:name="_Toc143592628"/>
      <w:bookmarkStart w:id="586" w:name="_Toc159318685"/>
      <w:r w:rsidRPr="00BF29BF">
        <w:rPr>
          <w:szCs w:val="24"/>
        </w:rPr>
        <w:t>Introduction.</w:t>
      </w:r>
      <w:bookmarkEnd w:id="584"/>
      <w:bookmarkEnd w:id="585"/>
      <w:bookmarkEnd w:id="586"/>
    </w:p>
    <w:p w14:paraId="56938E86" w14:textId="77777777" w:rsidR="00FA30B7" w:rsidRPr="00BF29BF" w:rsidRDefault="00FA30B7" w:rsidP="00E2635A">
      <w:pPr>
        <w:pStyle w:val="10sp05"/>
        <w:rPr>
          <w:rFonts w:cs="Arial"/>
          <w:szCs w:val="24"/>
        </w:rPr>
      </w:pPr>
      <w:r w:rsidRPr="00BF29BF">
        <w:rPr>
          <w:rFonts w:cs="Arial"/>
          <w:szCs w:val="24"/>
        </w:rPr>
        <w:t>This Section 20 sets forth, the security, access and technology requirements for the performance of Work under the Agreement as conducted by Contractor or its Subcontractors outside the United States (referred to in this Section as “Remote Work” of “Offshore Work”).  By this Section 20, Consortium agrees and acknowledges that the Work expressly designated may be performed offshore at Contractor’s offshore or remote facilities. All Work will be conducted in accordance with all data privacy and security requirements included in the Agreement, including but not limited to, the requirement that all Work performed remotely or offshore must take place within a secure bay dedicated to the Work (“Secure Bay”).</w:t>
      </w:r>
    </w:p>
    <w:p w14:paraId="75CF966C" w14:textId="77777777" w:rsidR="00FA30B7" w:rsidRPr="00BF29BF" w:rsidRDefault="00FA30B7" w:rsidP="00E2635A">
      <w:pPr>
        <w:pStyle w:val="Level2"/>
        <w:rPr>
          <w:szCs w:val="24"/>
        </w:rPr>
      </w:pPr>
      <w:bookmarkStart w:id="587" w:name="_Toc115619455"/>
      <w:bookmarkStart w:id="588" w:name="_Toc143592629"/>
      <w:bookmarkStart w:id="589" w:name="_Toc159318686"/>
      <w:r w:rsidRPr="00BF29BF">
        <w:rPr>
          <w:szCs w:val="24"/>
        </w:rPr>
        <w:t>Definitions.</w:t>
      </w:r>
      <w:bookmarkEnd w:id="587"/>
      <w:bookmarkEnd w:id="588"/>
      <w:bookmarkEnd w:id="589"/>
    </w:p>
    <w:p w14:paraId="37CAB515" w14:textId="77777777" w:rsidR="00FA30B7" w:rsidRPr="00BF29BF" w:rsidRDefault="00FA30B7" w:rsidP="00E2635A">
      <w:pPr>
        <w:pStyle w:val="10sp05"/>
        <w:rPr>
          <w:rFonts w:cs="Arial"/>
          <w:szCs w:val="24"/>
        </w:rPr>
      </w:pPr>
      <w:r w:rsidRPr="00BF29BF">
        <w:rPr>
          <w:rFonts w:cs="Arial"/>
          <w:szCs w:val="24"/>
        </w:rPr>
        <w:t>Terms not otherwise specifically defined in this Section 20 shall have the same meaning as used elsewhere in this Agreement.</w:t>
      </w:r>
    </w:p>
    <w:p w14:paraId="7691A63D" w14:textId="77777777" w:rsidR="00FA30B7" w:rsidRPr="00BF29BF" w:rsidRDefault="00FA30B7" w:rsidP="00E2635A">
      <w:pPr>
        <w:pStyle w:val="Level3"/>
        <w:rPr>
          <w:rFonts w:cs="Arial"/>
          <w:szCs w:val="24"/>
        </w:rPr>
      </w:pPr>
      <w:r w:rsidRPr="00BF29BF">
        <w:rPr>
          <w:rFonts w:cs="Arial"/>
          <w:szCs w:val="24"/>
        </w:rPr>
        <w:t xml:space="preserve">Personally Identifiable Information (“PII”). </w:t>
      </w:r>
      <w:r w:rsidRPr="00BF29BF">
        <w:rPr>
          <w:rFonts w:cs="Arial"/>
          <w:b w:val="0"/>
          <w:bCs/>
          <w:szCs w:val="24"/>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4CA37A87" w14:textId="64E04563" w:rsidR="00FA30B7" w:rsidRPr="00BF29BF" w:rsidRDefault="00FA30B7" w:rsidP="00E2635A">
      <w:pPr>
        <w:pStyle w:val="Level3"/>
        <w:rPr>
          <w:rFonts w:cs="Arial"/>
          <w:szCs w:val="24"/>
        </w:rPr>
      </w:pPr>
      <w:r w:rsidRPr="00BF29BF">
        <w:rPr>
          <w:rFonts w:cs="Arial"/>
          <w:szCs w:val="24"/>
        </w:rPr>
        <w:lastRenderedPageBreak/>
        <w:t xml:space="preserve">Protected Health Information (“PHI”): </w:t>
      </w:r>
      <w:r w:rsidRPr="00BF29BF">
        <w:rPr>
          <w:rFonts w:cs="Arial"/>
          <w:b w:val="0"/>
          <w:bCs/>
          <w:szCs w:val="24"/>
        </w:rPr>
        <w:t>PHI is, as defined by 45 C.F.R. section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36A07D5D" w14:textId="23B8DAC7" w:rsidR="00FA30B7" w:rsidRPr="00BF29BF" w:rsidRDefault="00FA30B7" w:rsidP="00E2635A">
      <w:pPr>
        <w:pStyle w:val="Level3"/>
        <w:rPr>
          <w:rFonts w:cs="Arial"/>
          <w:szCs w:val="24"/>
        </w:rPr>
      </w:pPr>
      <w:r w:rsidRPr="00BF29BF">
        <w:rPr>
          <w:rFonts w:cs="Arial"/>
          <w:szCs w:val="24"/>
        </w:rPr>
        <w:t>Production Data:</w:t>
      </w:r>
      <w:r w:rsidRPr="00BF29BF">
        <w:rPr>
          <w:rFonts w:cs="Arial"/>
          <w:szCs w:val="24"/>
        </w:rPr>
        <w:tab/>
      </w:r>
      <w:r w:rsidRPr="00BF29BF">
        <w:rPr>
          <w:rFonts w:cs="Arial"/>
          <w:b w:val="0"/>
          <w:bCs/>
          <w:szCs w:val="24"/>
        </w:rPr>
        <w:t>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Agreement and all backups of such data and information, and/or (b)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45F616FA" w14:textId="77777777" w:rsidR="00FA30B7" w:rsidRPr="00BF29BF" w:rsidRDefault="00FA30B7" w:rsidP="00E2635A">
      <w:pPr>
        <w:pStyle w:val="Level2"/>
        <w:rPr>
          <w:szCs w:val="24"/>
        </w:rPr>
      </w:pPr>
      <w:bookmarkStart w:id="590" w:name="_Toc115619456"/>
      <w:bookmarkStart w:id="591" w:name="_Toc143592630"/>
      <w:bookmarkStart w:id="592" w:name="_Toc159318687"/>
      <w:r w:rsidRPr="00BF29BF">
        <w:rPr>
          <w:szCs w:val="24"/>
        </w:rPr>
        <w:t>Additional Terms.</w:t>
      </w:r>
      <w:bookmarkEnd w:id="590"/>
      <w:bookmarkEnd w:id="591"/>
      <w:bookmarkEnd w:id="592"/>
    </w:p>
    <w:p w14:paraId="0CDC4586" w14:textId="0A82D8FB" w:rsidR="00FA30B7" w:rsidRPr="00BF29BF" w:rsidRDefault="00FA30B7" w:rsidP="00E2635A">
      <w:pPr>
        <w:pStyle w:val="10sp05"/>
        <w:rPr>
          <w:rFonts w:cs="Arial"/>
          <w:szCs w:val="24"/>
        </w:rPr>
      </w:pPr>
      <w:r w:rsidRPr="00BF29BF">
        <w:rPr>
          <w:rFonts w:cs="Arial"/>
          <w:szCs w:val="24"/>
        </w:rPr>
        <w:t>In addition to all of the obligations applicable to Contractor under this Agreement, Contractor will provide the following additional controls with respect to all Remote or Offshore Work. The details regarding these additional controls will be set forth in the PCD Deliverable, which is incorporated herein by reference.</w:t>
      </w:r>
    </w:p>
    <w:p w14:paraId="7963CAD7" w14:textId="77777777" w:rsidR="00FA30B7" w:rsidRPr="00BF29BF" w:rsidRDefault="00FA30B7" w:rsidP="00E2635A">
      <w:pPr>
        <w:pStyle w:val="Level3"/>
        <w:rPr>
          <w:rFonts w:cs="Arial"/>
          <w:szCs w:val="24"/>
        </w:rPr>
      </w:pPr>
      <w:r w:rsidRPr="00BF29BF">
        <w:rPr>
          <w:rFonts w:cs="Arial"/>
          <w:szCs w:val="24"/>
        </w:rPr>
        <w:t>Secure Bay Requirements.</w:t>
      </w:r>
    </w:p>
    <w:p w14:paraId="04699DE9" w14:textId="58CAC1C4" w:rsidR="00FA30B7" w:rsidRPr="00BF29BF" w:rsidRDefault="00FA30B7" w:rsidP="00E2635A">
      <w:pPr>
        <w:pStyle w:val="10sp05"/>
        <w:ind w:left="720"/>
        <w:rPr>
          <w:rFonts w:cs="Arial"/>
          <w:szCs w:val="24"/>
        </w:rPr>
      </w:pPr>
      <w:r w:rsidRPr="00BF29BF">
        <w:rPr>
          <w:rFonts w:cs="Arial"/>
          <w:szCs w:val="24"/>
        </w:rPr>
        <w:t>Contractor will perform all Work within a Secured Bay environment, which will adhere to the following requirements:</w:t>
      </w:r>
    </w:p>
    <w:p w14:paraId="62DB943D" w14:textId="77777777" w:rsidR="00FA30B7" w:rsidRPr="00BF29BF" w:rsidRDefault="00FA30B7" w:rsidP="00E2635A">
      <w:pPr>
        <w:pStyle w:val="Level4"/>
        <w:ind w:left="2160" w:firstLine="0"/>
        <w:rPr>
          <w:rFonts w:cs="Arial"/>
          <w:szCs w:val="24"/>
        </w:rPr>
      </w:pPr>
      <w:r w:rsidRPr="00BF29BF">
        <w:rPr>
          <w:rFonts w:cs="Arial"/>
          <w:szCs w:val="24"/>
        </w:rPr>
        <w:t>The Secure Bay will be a physically segregated space that is clearly demarked from other common areas by walls and doors capable of supporting both magnetic and key locks.</w:t>
      </w:r>
    </w:p>
    <w:p w14:paraId="1CD2C287" w14:textId="77777777" w:rsidR="00FA30B7" w:rsidRPr="00BF29BF" w:rsidRDefault="00FA30B7" w:rsidP="00E2635A">
      <w:pPr>
        <w:pStyle w:val="Level4"/>
        <w:ind w:left="2160" w:firstLine="0"/>
        <w:rPr>
          <w:rFonts w:cs="Arial"/>
          <w:szCs w:val="24"/>
        </w:rPr>
      </w:pPr>
      <w:r w:rsidRPr="00BF29BF">
        <w:rPr>
          <w:rFonts w:cs="Arial"/>
          <w:szCs w:val="24"/>
        </w:rPr>
        <w:t>Access to the Secure Bay must be controlled and audited via electronic badge system. Individuals may not share badges.</w:t>
      </w:r>
    </w:p>
    <w:p w14:paraId="5C7D6AC4" w14:textId="77777777" w:rsidR="00FA30B7" w:rsidRPr="00BF29BF" w:rsidRDefault="00FA30B7" w:rsidP="00E2635A">
      <w:pPr>
        <w:pStyle w:val="Level4"/>
        <w:ind w:left="2160" w:firstLine="0"/>
        <w:rPr>
          <w:rFonts w:cs="Arial"/>
          <w:szCs w:val="24"/>
        </w:rPr>
      </w:pPr>
      <w:r w:rsidRPr="00BF29BF">
        <w:rPr>
          <w:rFonts w:cs="Arial"/>
          <w:szCs w:val="24"/>
        </w:rPr>
        <w:t>Only Contractor’s staff required for performing Work for Consortium, and other supporting activities (IT Admin., etc.) will be allowed to access the Secure Bay.</w:t>
      </w:r>
    </w:p>
    <w:p w14:paraId="5275C41C" w14:textId="77777777" w:rsidR="00FA30B7" w:rsidRPr="00BF29BF" w:rsidRDefault="00FA30B7" w:rsidP="00E2635A">
      <w:pPr>
        <w:pStyle w:val="Level4"/>
        <w:ind w:left="2160" w:firstLine="0"/>
        <w:rPr>
          <w:rFonts w:cs="Arial"/>
          <w:szCs w:val="24"/>
        </w:rPr>
      </w:pPr>
      <w:r w:rsidRPr="00BF29BF">
        <w:rPr>
          <w:rFonts w:cs="Arial"/>
          <w:szCs w:val="24"/>
        </w:rPr>
        <w:t>Security guards must be posted at all entrances of each facility that houses a Secure Bay.</w:t>
      </w:r>
    </w:p>
    <w:p w14:paraId="0AF13706" w14:textId="77777777" w:rsidR="00FA30B7" w:rsidRPr="00BF29BF" w:rsidRDefault="00FA30B7" w:rsidP="00E2635A">
      <w:pPr>
        <w:pStyle w:val="Level4"/>
        <w:ind w:left="2160" w:firstLine="0"/>
        <w:rPr>
          <w:rFonts w:cs="Arial"/>
          <w:szCs w:val="24"/>
        </w:rPr>
      </w:pPr>
      <w:r w:rsidRPr="00BF29BF">
        <w:rPr>
          <w:rFonts w:cs="Arial"/>
          <w:szCs w:val="24"/>
        </w:rPr>
        <w:t xml:space="preserve">Contractor will not authorize copying of any data from the Windows Virtual Desktop Instances (VDIs) to a local computer via </w:t>
      </w:r>
      <w:r w:rsidRPr="00BF29BF">
        <w:rPr>
          <w:rFonts w:cs="Arial"/>
          <w:szCs w:val="24"/>
        </w:rPr>
        <w:lastRenderedPageBreak/>
        <w:t>copy/paste, screen capture, camera picture, or otherwise under any circumstance.</w:t>
      </w:r>
    </w:p>
    <w:p w14:paraId="62D89447" w14:textId="77777777" w:rsidR="00FA30B7" w:rsidRPr="00BF29BF" w:rsidRDefault="00FA30B7" w:rsidP="00E2635A">
      <w:pPr>
        <w:pStyle w:val="Level4"/>
        <w:ind w:left="2160" w:firstLine="0"/>
        <w:rPr>
          <w:rFonts w:cs="Arial"/>
          <w:szCs w:val="24"/>
        </w:rPr>
      </w:pPr>
      <w:r w:rsidRPr="00BF29BF">
        <w:rPr>
          <w:rFonts w:cs="Arial"/>
          <w:szCs w:val="24"/>
        </w:rPr>
        <w:t>All devices such as mobile phones, USB storage devices, other external storage devices, and any other media recording devices will be prohibited.  Any exceptions must be explicitly approved by the Consortium Executive Director.</w:t>
      </w:r>
    </w:p>
    <w:p w14:paraId="29BD635A" w14:textId="77777777" w:rsidR="00FA30B7" w:rsidRPr="00BF29BF" w:rsidRDefault="00FA30B7" w:rsidP="00E2635A">
      <w:pPr>
        <w:pStyle w:val="Level4"/>
        <w:ind w:left="2160" w:firstLine="0"/>
        <w:rPr>
          <w:rFonts w:cs="Arial"/>
          <w:szCs w:val="24"/>
        </w:rPr>
      </w:pPr>
      <w:r w:rsidRPr="00BF29BF">
        <w:rPr>
          <w:rFonts w:cs="Arial"/>
          <w:szCs w:val="24"/>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61993B53" w14:textId="77777777" w:rsidR="00FA30B7" w:rsidRPr="00BF29BF" w:rsidRDefault="00FA30B7" w:rsidP="00E2635A">
      <w:pPr>
        <w:pStyle w:val="Level4"/>
        <w:ind w:left="2160" w:firstLine="0"/>
        <w:rPr>
          <w:rFonts w:cs="Arial"/>
          <w:szCs w:val="24"/>
        </w:rPr>
      </w:pPr>
      <w:r w:rsidRPr="00BF29BF">
        <w:rPr>
          <w:rFonts w:cs="Arial"/>
          <w:szCs w:val="24"/>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E85D1DE" w14:textId="77777777" w:rsidR="00FA30B7" w:rsidRPr="00BF29BF" w:rsidRDefault="00FA30B7" w:rsidP="00E2635A">
      <w:pPr>
        <w:pStyle w:val="Level3"/>
        <w:rPr>
          <w:rFonts w:cs="Arial"/>
          <w:szCs w:val="24"/>
        </w:rPr>
      </w:pPr>
      <w:r w:rsidRPr="00BF29BF">
        <w:rPr>
          <w:rFonts w:cs="Arial"/>
          <w:szCs w:val="24"/>
        </w:rPr>
        <w:t>Virus Protection.</w:t>
      </w:r>
    </w:p>
    <w:p w14:paraId="7ED10F01" w14:textId="77777777" w:rsidR="00FA30B7" w:rsidRPr="00BF29BF" w:rsidRDefault="00FA30B7" w:rsidP="00E2635A">
      <w:pPr>
        <w:pStyle w:val="Level4"/>
        <w:ind w:left="2160" w:firstLine="0"/>
        <w:rPr>
          <w:rFonts w:cs="Arial"/>
          <w:szCs w:val="24"/>
        </w:rPr>
      </w:pPr>
      <w:r w:rsidRPr="00BF29BF">
        <w:rPr>
          <w:rFonts w:cs="Arial"/>
          <w:szCs w:val="24"/>
        </w:rPr>
        <w:t>Contractor’s workstations in the Secure Bay will have Symantec Antivirus, IDS Proventia, and PointSec Encryption or substantially similar protections.</w:t>
      </w:r>
    </w:p>
    <w:p w14:paraId="3539A601" w14:textId="77777777" w:rsidR="00FA30B7" w:rsidRPr="00BF29BF" w:rsidRDefault="00FA30B7" w:rsidP="00E2635A">
      <w:pPr>
        <w:pStyle w:val="Level4"/>
        <w:ind w:left="2160" w:firstLine="0"/>
        <w:rPr>
          <w:rFonts w:cs="Arial"/>
          <w:szCs w:val="24"/>
        </w:rPr>
      </w:pPr>
      <w:r w:rsidRPr="00BF29BF">
        <w:rPr>
          <w:rFonts w:cs="Arial"/>
          <w:szCs w:val="24"/>
        </w:rPr>
        <w:t>Contractor will update, operate, and maintain such virus protection and malware prevention software.</w:t>
      </w:r>
    </w:p>
    <w:p w14:paraId="7FA24BF3" w14:textId="77777777" w:rsidR="00FA30B7" w:rsidRPr="00BF29BF" w:rsidRDefault="00FA30B7" w:rsidP="00E2635A">
      <w:pPr>
        <w:pStyle w:val="Level3"/>
        <w:rPr>
          <w:rFonts w:cs="Arial"/>
          <w:szCs w:val="24"/>
        </w:rPr>
      </w:pPr>
      <w:r w:rsidRPr="00BF29BF">
        <w:rPr>
          <w:rFonts w:cs="Arial"/>
          <w:szCs w:val="24"/>
        </w:rPr>
        <w:t>Workstations.</w:t>
      </w:r>
    </w:p>
    <w:p w14:paraId="1048B672" w14:textId="77777777" w:rsidR="00FA30B7" w:rsidRPr="00BF29BF" w:rsidRDefault="00FA30B7" w:rsidP="00E2635A">
      <w:pPr>
        <w:pStyle w:val="Level4"/>
        <w:ind w:left="2160" w:firstLine="0"/>
        <w:rPr>
          <w:rFonts w:cs="Arial"/>
          <w:szCs w:val="24"/>
        </w:rPr>
      </w:pPr>
      <w:r w:rsidRPr="00BF29BF">
        <w:rPr>
          <w:rFonts w:cs="Arial"/>
          <w:szCs w:val="24"/>
        </w:rPr>
        <w:t>Contractor personnel will use the standard Consortium workstation image build with access to Consortium’s environment.</w:t>
      </w:r>
    </w:p>
    <w:p w14:paraId="508BEEFB" w14:textId="77777777" w:rsidR="00FA30B7" w:rsidRPr="00BF29BF" w:rsidRDefault="00FA30B7" w:rsidP="00E2635A">
      <w:pPr>
        <w:pStyle w:val="Level4"/>
        <w:ind w:left="2160" w:firstLine="0"/>
        <w:rPr>
          <w:rFonts w:cs="Arial"/>
          <w:szCs w:val="24"/>
        </w:rPr>
      </w:pPr>
      <w:r w:rsidRPr="00BF29BF">
        <w:rPr>
          <w:rFonts w:cs="Arial"/>
          <w:szCs w:val="24"/>
        </w:rPr>
        <w:t>Contractor will limit administrative rights to workstations.</w:t>
      </w:r>
    </w:p>
    <w:p w14:paraId="235BFC89" w14:textId="77777777" w:rsidR="00FA30B7" w:rsidRPr="00BF29BF" w:rsidRDefault="00FA30B7" w:rsidP="00E2635A">
      <w:pPr>
        <w:pStyle w:val="Level4"/>
        <w:ind w:left="2160" w:firstLine="0"/>
        <w:rPr>
          <w:rFonts w:cs="Arial"/>
          <w:szCs w:val="24"/>
        </w:rPr>
      </w:pPr>
      <w:r w:rsidRPr="00BF29BF">
        <w:rPr>
          <w:rFonts w:cs="Arial"/>
          <w:szCs w:val="24"/>
        </w:rPr>
        <w:t>The workstation environment will meet agreed-upon security requirements (e.g. desktop encryption; updated anti-virus definitions; patch management processes).</w:t>
      </w:r>
    </w:p>
    <w:p w14:paraId="1AF3D615" w14:textId="77777777" w:rsidR="00FA30B7" w:rsidRPr="00BF29BF" w:rsidRDefault="00FA30B7" w:rsidP="00E2635A">
      <w:pPr>
        <w:pStyle w:val="Level4"/>
        <w:ind w:left="2160" w:firstLine="0"/>
        <w:rPr>
          <w:rFonts w:cs="Arial"/>
          <w:szCs w:val="24"/>
        </w:rPr>
      </w:pPr>
      <w:r w:rsidRPr="00BF29BF">
        <w:rPr>
          <w:rFonts w:cs="Arial"/>
          <w:szCs w:val="24"/>
        </w:rPr>
        <w:t>Contractor will centrally manage operating software patching of workstations. Security patches released by Microsoft will be pushed to workstations and monitored.</w:t>
      </w:r>
    </w:p>
    <w:p w14:paraId="1768B3F4" w14:textId="77777777" w:rsidR="00FA30B7" w:rsidRPr="00BF29BF" w:rsidRDefault="00FA30B7" w:rsidP="00E2635A">
      <w:pPr>
        <w:pStyle w:val="Level3"/>
        <w:rPr>
          <w:rFonts w:cs="Arial"/>
          <w:szCs w:val="24"/>
        </w:rPr>
      </w:pPr>
      <w:r w:rsidRPr="00BF29BF">
        <w:rPr>
          <w:rFonts w:cs="Arial"/>
          <w:szCs w:val="24"/>
        </w:rPr>
        <w:t>Security.</w:t>
      </w:r>
    </w:p>
    <w:p w14:paraId="26CC66B1" w14:textId="77777777" w:rsidR="00FA30B7" w:rsidRPr="00BF29BF" w:rsidRDefault="00FA30B7" w:rsidP="00E2635A">
      <w:pPr>
        <w:pStyle w:val="Level4"/>
        <w:ind w:left="2160" w:firstLine="0"/>
        <w:rPr>
          <w:rFonts w:cs="Arial"/>
          <w:szCs w:val="24"/>
        </w:rPr>
      </w:pPr>
      <w:r w:rsidRPr="00BF29BF">
        <w:rPr>
          <w:rFonts w:cs="Arial"/>
          <w:szCs w:val="24"/>
        </w:rPr>
        <w:lastRenderedPageBreak/>
        <w:t>Contractor personnel located in the Secure Bay will (i) undergo annual information security compliance training, HIPAA awareness sessions, and Consortium data protection training in order to protect (i) Production Data as defined in Section 20.2.3 above and (ii) Program Data and System Data as defined in this Agreement, from unauthorized use, disclosure or access; and (ii) document attendance at, or completion of, same.</w:t>
      </w:r>
    </w:p>
    <w:p w14:paraId="0A8C5FFB" w14:textId="77777777" w:rsidR="00FA30B7" w:rsidRPr="00BF29BF" w:rsidRDefault="00FA30B7" w:rsidP="00E2635A">
      <w:pPr>
        <w:pStyle w:val="Level4"/>
        <w:ind w:left="2160" w:firstLine="0"/>
        <w:rPr>
          <w:rFonts w:cs="Arial"/>
          <w:szCs w:val="24"/>
        </w:rPr>
      </w:pPr>
      <w:r w:rsidRPr="00BF29BF">
        <w:rPr>
          <w:rFonts w:cs="Arial"/>
          <w:szCs w:val="24"/>
        </w:rPr>
        <w:t>Consortium supplied access such as security certificates will be periodically reconciled and inventoried.</w:t>
      </w:r>
    </w:p>
    <w:p w14:paraId="464AE531" w14:textId="77777777" w:rsidR="00FA30B7" w:rsidRPr="00BF29BF" w:rsidRDefault="00FA30B7" w:rsidP="00E2635A">
      <w:pPr>
        <w:pStyle w:val="Level3"/>
        <w:rPr>
          <w:rFonts w:cs="Arial"/>
          <w:szCs w:val="24"/>
        </w:rPr>
      </w:pPr>
      <w:r w:rsidRPr="00BF29BF">
        <w:rPr>
          <w:rFonts w:cs="Arial"/>
          <w:szCs w:val="24"/>
        </w:rPr>
        <w:t>Reporting and Access.</w:t>
      </w:r>
    </w:p>
    <w:p w14:paraId="42476DCE" w14:textId="77777777" w:rsidR="00FA30B7" w:rsidRPr="00BF29BF" w:rsidRDefault="00FA30B7" w:rsidP="00E2635A">
      <w:pPr>
        <w:pStyle w:val="Level4"/>
        <w:ind w:left="2160" w:firstLine="0"/>
        <w:rPr>
          <w:rFonts w:cs="Arial"/>
          <w:szCs w:val="24"/>
        </w:rPr>
      </w:pPr>
      <w:r w:rsidRPr="00BF29BF">
        <w:rPr>
          <w:rFonts w:cs="Arial"/>
          <w:szCs w:val="24"/>
        </w:rPr>
        <w:t>Contractor’s information security unit will enforce and monitor the Secure Bay and report upon its compliance with the controls to the project team.</w:t>
      </w:r>
    </w:p>
    <w:p w14:paraId="494C4BFB" w14:textId="77777777" w:rsidR="00FA30B7" w:rsidRPr="00BF29BF" w:rsidRDefault="00FA30B7" w:rsidP="00E2635A">
      <w:pPr>
        <w:pStyle w:val="Level4"/>
        <w:ind w:left="2160" w:firstLine="0"/>
        <w:rPr>
          <w:rFonts w:cs="Arial"/>
          <w:szCs w:val="24"/>
        </w:rPr>
      </w:pPr>
      <w:r w:rsidRPr="00BF29BF">
        <w:rPr>
          <w:rFonts w:cs="Arial"/>
          <w:szCs w:val="24"/>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0F0BB55A" w14:textId="77777777" w:rsidR="00FA30B7" w:rsidRPr="00BF29BF" w:rsidRDefault="00FA30B7" w:rsidP="00E2635A">
      <w:pPr>
        <w:pStyle w:val="Level4"/>
        <w:ind w:left="2160" w:firstLine="0"/>
        <w:rPr>
          <w:rFonts w:cs="Arial"/>
          <w:szCs w:val="24"/>
        </w:rPr>
      </w:pPr>
      <w:r w:rsidRPr="00BF29BF">
        <w:rPr>
          <w:rFonts w:cs="Arial"/>
          <w:szCs w:val="24"/>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4F38F704" w14:textId="38B27965" w:rsidR="00FA30B7" w:rsidRPr="00BF29BF" w:rsidRDefault="00FA30B7" w:rsidP="00E2635A">
      <w:pPr>
        <w:pStyle w:val="Level2"/>
        <w:rPr>
          <w:szCs w:val="24"/>
        </w:rPr>
      </w:pPr>
      <w:bookmarkStart w:id="593" w:name="_Toc115619457"/>
      <w:bookmarkStart w:id="594" w:name="_Toc143592631"/>
      <w:bookmarkStart w:id="595" w:name="_Toc159318688"/>
      <w:r w:rsidRPr="00BF29BF">
        <w:rPr>
          <w:szCs w:val="24"/>
        </w:rPr>
        <w:t xml:space="preserve">Permissible Work in Remote/Offshore </w:t>
      </w:r>
      <w:r w:rsidR="00E44863" w:rsidRPr="00BF29BF">
        <w:rPr>
          <w:szCs w:val="24"/>
        </w:rPr>
        <w:t>Facilities</w:t>
      </w:r>
      <w:r w:rsidRPr="00BF29BF">
        <w:rPr>
          <w:szCs w:val="24"/>
        </w:rPr>
        <w:t>.</w:t>
      </w:r>
      <w:bookmarkEnd w:id="593"/>
      <w:bookmarkEnd w:id="594"/>
      <w:bookmarkEnd w:id="595"/>
    </w:p>
    <w:p w14:paraId="57692C91" w14:textId="77777777" w:rsidR="00FA30B7" w:rsidRPr="00BF29BF" w:rsidRDefault="00FA30B7" w:rsidP="00E2635A">
      <w:pPr>
        <w:pStyle w:val="Level3"/>
        <w:rPr>
          <w:rFonts w:cs="Arial"/>
          <w:b w:val="0"/>
          <w:bCs/>
          <w:szCs w:val="24"/>
        </w:rPr>
      </w:pPr>
      <w:r w:rsidRPr="00BF29BF">
        <w:rPr>
          <w:rFonts w:cs="Arial"/>
          <w:b w:val="0"/>
          <w:bCs/>
          <w:szCs w:val="24"/>
        </w:rPr>
        <w:t>Subject to the limitations set forth either in this Section 20, or any limitations otherwise imposed in any other Section of the Agreement, Contractor is authorized to perform up to forty percent (40%) of the Work required of Contractor under this Agreement within the Secure Bays at any of the Contractor’s offshore or remote locations.</w:t>
      </w:r>
    </w:p>
    <w:p w14:paraId="78DFA7E4" w14:textId="77777777" w:rsidR="00FA30B7" w:rsidRPr="00BF29BF" w:rsidRDefault="00FA30B7" w:rsidP="00E2635A">
      <w:pPr>
        <w:pStyle w:val="Level3"/>
        <w:rPr>
          <w:rFonts w:cs="Arial"/>
          <w:b w:val="0"/>
          <w:bCs/>
          <w:szCs w:val="24"/>
        </w:rPr>
      </w:pPr>
      <w:r w:rsidRPr="00BF29BF">
        <w:rPr>
          <w:rFonts w:cs="Arial"/>
          <w:b w:val="0"/>
          <w:bCs/>
          <w:szCs w:val="24"/>
        </w:rPr>
        <w:t xml:space="preserve"> Contractor must first mask or otherwise obfuscate any Data  that is accessible from the Secure Bays at any of Contractor’s remote/offshore locations.</w:t>
      </w:r>
    </w:p>
    <w:p w14:paraId="3738C147" w14:textId="77777777" w:rsidR="00FA30B7" w:rsidRPr="00BF29BF" w:rsidRDefault="00FA30B7" w:rsidP="00E2635A">
      <w:pPr>
        <w:pStyle w:val="Level3"/>
        <w:rPr>
          <w:rFonts w:cs="Arial"/>
          <w:b w:val="0"/>
          <w:bCs/>
          <w:szCs w:val="24"/>
        </w:rPr>
      </w:pPr>
      <w:r w:rsidRPr="00BF29BF">
        <w:rPr>
          <w:rFonts w:cs="Arial"/>
          <w:b w:val="0"/>
          <w:bCs/>
          <w:szCs w:val="24"/>
        </w:rPr>
        <w:t xml:space="preserve">Contractor must comply with, implement, adhere to, and align with all applicable State, Federal, and Consortium standards, regulations, guidelines and requirements in place as of the Effective Date of this Agreement and as may be updated, revised, or amended thereafter. These include, but are not limited to, Social Security Administration </w:t>
      </w:r>
      <w:r w:rsidRPr="00BF29BF">
        <w:rPr>
          <w:rFonts w:cs="Arial"/>
          <w:b w:val="0"/>
          <w:bCs/>
          <w:szCs w:val="24"/>
        </w:rPr>
        <w:lastRenderedPageBreak/>
        <w:t>(Technical System Security Requirements), NIST, ADA, and California SIMM/SAM) requirements.</w:t>
      </w:r>
    </w:p>
    <w:p w14:paraId="6D79A291" w14:textId="6E7BFF80" w:rsidR="00C60CAA" w:rsidRPr="00BF29BF" w:rsidRDefault="00FA30B7" w:rsidP="00E2635A">
      <w:pPr>
        <w:pStyle w:val="Level3"/>
        <w:rPr>
          <w:rFonts w:cs="Arial"/>
          <w:b w:val="0"/>
          <w:bCs/>
          <w:szCs w:val="24"/>
        </w:rPr>
      </w:pPr>
      <w:r w:rsidRPr="00BF29BF">
        <w:rPr>
          <w:rFonts w:cs="Arial"/>
          <w:b w:val="0"/>
          <w:bCs/>
          <w:szCs w:val="24"/>
        </w:rPr>
        <w:t>The Parties may, at any time, mutually agree in writing to expand the (a) scope of Work performed or (b) data accessed offshore in Contractor’s remote/offshore locations.</w:t>
      </w:r>
    </w:p>
    <w:p w14:paraId="435270F7" w14:textId="6140EA3E" w:rsidR="005B6409" w:rsidRDefault="005B6409" w:rsidP="00174B1E">
      <w:pPr>
        <w:pStyle w:val="10sp0"/>
        <w:ind w:firstLine="720"/>
        <w:rPr>
          <w:rFonts w:cs="Arial"/>
          <w:szCs w:val="24"/>
        </w:rPr>
      </w:pPr>
      <w:r w:rsidRPr="00BF29BF">
        <w:rPr>
          <w:rFonts w:cs="Arial"/>
          <w:szCs w:val="24"/>
        </w:rPr>
        <w:t xml:space="preserve">  IN WITNESS WHEREOF, the parties have set their hands hereunto as of the Execution Date.</w:t>
      </w:r>
    </w:p>
    <w:p w14:paraId="7E58FE5C" w14:textId="439A7CF1" w:rsidR="00174B1E" w:rsidRDefault="00174B1E" w:rsidP="00174B1E">
      <w:pPr>
        <w:pStyle w:val="10sp0"/>
        <w:ind w:firstLine="720"/>
        <w:rPr>
          <w:rFonts w:cs="Arial"/>
          <w:szCs w:val="24"/>
        </w:rPr>
      </w:pPr>
      <w:r>
        <w:rPr>
          <w:rFonts w:cs="Arial"/>
          <w:szCs w:val="24"/>
        </w:rPr>
        <w:t>CalSAWS Executive Director</w:t>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t>Contractor</w:t>
      </w:r>
    </w:p>
    <w:p w14:paraId="6AC35D1C" w14:textId="77777777" w:rsidR="00174B1E" w:rsidRDefault="00174B1E" w:rsidP="00174B1E">
      <w:pPr>
        <w:pStyle w:val="10sp0"/>
        <w:ind w:firstLine="720"/>
        <w:rPr>
          <w:rFonts w:cs="Arial"/>
          <w:szCs w:val="24"/>
        </w:rPr>
      </w:pPr>
    </w:p>
    <w:p w14:paraId="6F4689E2" w14:textId="38680C75" w:rsidR="00174B1E" w:rsidRDefault="00174B1E" w:rsidP="00174B1E">
      <w:pPr>
        <w:pStyle w:val="10sp0"/>
        <w:ind w:firstLine="720"/>
        <w:rPr>
          <w:rFonts w:cs="Arial"/>
          <w:szCs w:val="24"/>
        </w:rPr>
      </w:pPr>
      <w:r>
        <w:rPr>
          <w:rFonts w:cs="Arial"/>
          <w:szCs w:val="24"/>
        </w:rPr>
        <w:t>_______________________</w:t>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r>
      <w:r>
        <w:rPr>
          <w:rFonts w:cs="Arial"/>
          <w:szCs w:val="24"/>
        </w:rPr>
        <w:tab/>
        <w:t>________________________</w:t>
      </w:r>
    </w:p>
    <w:p w14:paraId="0C4304F0" w14:textId="77777777" w:rsidR="00433930" w:rsidRPr="00BF29BF" w:rsidRDefault="00433930" w:rsidP="00E2635A">
      <w:pPr>
        <w:pStyle w:val="10sp0"/>
        <w:ind w:left="720" w:firstLine="720"/>
        <w:rPr>
          <w:rFonts w:cs="Arial"/>
          <w:szCs w:val="24"/>
        </w:rPr>
      </w:pPr>
    </w:p>
    <w:sectPr w:rsidR="00433930" w:rsidRPr="00BF29BF" w:rsidSect="000602E0">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86FC8" w14:textId="77777777" w:rsidR="000C3A43" w:rsidRDefault="000C3A43" w:rsidP="00FC3907">
      <w:r>
        <w:separator/>
      </w:r>
    </w:p>
  </w:endnote>
  <w:endnote w:type="continuationSeparator" w:id="0">
    <w:p w14:paraId="2C8D1E35" w14:textId="77777777" w:rsidR="000C3A43" w:rsidRDefault="000C3A43" w:rsidP="00FC3907">
      <w:r>
        <w:continuationSeparator/>
      </w:r>
    </w:p>
  </w:endnote>
  <w:endnote w:type="continuationNotice" w:id="1">
    <w:p w14:paraId="144830AB" w14:textId="77777777" w:rsidR="000C3A43" w:rsidRDefault="000C3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0C38" w14:textId="77777777" w:rsidR="00FE1184" w:rsidRDefault="00FE1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055770BE" w:rsidR="000C3A43" w:rsidRDefault="000C3A43" w:rsidP="00FE1184">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E77B97" w:rsidRPr="00E77B97">
      <w:rPr>
        <w:noProof/>
        <w:spacing w:val="-2"/>
        <w:sz w:val="16"/>
      </w:rPr>
      <w:t>2481490.1</w:t>
    </w:r>
    <w:r w:rsidR="00FE1184">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174B1E">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3DFBF4A9" w:rsidR="000C3A43" w:rsidRDefault="000C3A43" w:rsidP="00FE1184">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E77B97" w:rsidRPr="00E77B97">
      <w:rPr>
        <w:noProof/>
        <w:spacing w:val="-2"/>
        <w:sz w:val="16"/>
      </w:rPr>
      <w:t>2481490.1</w:t>
    </w:r>
    <w:r w:rsidR="00FE1184">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11CC034E" w:rsidR="000C3A43" w:rsidRDefault="000C3A43" w:rsidP="00FE1184">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E77B97" w:rsidRPr="00E77B97">
      <w:rPr>
        <w:noProof/>
        <w:spacing w:val="-2"/>
        <w:sz w:val="16"/>
      </w:rPr>
      <w:t>2481490.1</w:t>
    </w:r>
    <w:r w:rsidR="00FE1184">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564DA">
          <w:rPr>
            <w:noProof/>
          </w:rPr>
          <w:t>34</w:t>
        </w:r>
        <w:r>
          <w:rPr>
            <w:noProof/>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87D51" w14:textId="77777777" w:rsidR="000C3A43" w:rsidRDefault="000C3A43" w:rsidP="00FC3907">
      <w:r>
        <w:separator/>
      </w:r>
    </w:p>
  </w:footnote>
  <w:footnote w:type="continuationSeparator" w:id="0">
    <w:p w14:paraId="5E12B411" w14:textId="77777777" w:rsidR="000C3A43" w:rsidRDefault="000C3A43" w:rsidP="00FC3907">
      <w:r>
        <w:continuationSeparator/>
      </w:r>
    </w:p>
  </w:footnote>
  <w:footnote w:type="continuationNotice" w:id="1">
    <w:p w14:paraId="3405E2F7" w14:textId="77777777" w:rsidR="000C3A43" w:rsidRDefault="000C3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E170" w14:textId="77777777" w:rsidR="00FE1184" w:rsidRDefault="00FE1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7258489"/>
      <w:docPartObj>
        <w:docPartGallery w:val="Watermarks"/>
        <w:docPartUnique/>
      </w:docPartObj>
    </w:sdtPr>
    <w:sdtContent>
      <w:p w14:paraId="5952E48D" w14:textId="637BF526" w:rsidR="00FE1184" w:rsidRDefault="00E44863">
        <w:pPr>
          <w:pStyle w:val="Header"/>
        </w:pPr>
        <w:r>
          <w:rPr>
            <w:noProof/>
          </w:rPr>
          <w:pict w14:anchorId="357D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4817"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166F" w14:textId="77777777" w:rsidR="00FE1184" w:rsidRDefault="00FE1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CommentTextChar"/>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CommentTex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CommentReference"/>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BalloonTextChar"/>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BalloonText"/>
      <w:lvlText w:val=""/>
      <w:lvlJc w:val="left"/>
      <w:pPr>
        <w:tabs>
          <w:tab w:val="num" w:pos="720"/>
        </w:tabs>
        <w:ind w:left="720" w:hanging="720"/>
      </w:pPr>
      <w:rPr>
        <w:rFonts w:ascii="Symbol" w:hAnsi="Symbol" w:hint="default"/>
      </w:rPr>
    </w:lvl>
  </w:abstractNum>
  <w:abstractNum w:abstractNumId="5" w15:restartNumberingAfterBreak="0">
    <w:nsid w:val="0BE45FB5"/>
    <w:multiLevelType w:val="hybridMultilevel"/>
    <w:tmpl w:val="D770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8"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EC1AA6"/>
    <w:multiLevelType w:val="hybridMultilevel"/>
    <w:tmpl w:val="AB7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HdgLeft"/>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6E926CA8"/>
    <w:name w:val="CalSAWS2"/>
    <w:lvl w:ilvl="0">
      <w:start w:val="1"/>
      <w:numFmt w:val="decimal"/>
      <w:lvlRestart w:val="0"/>
      <w:pStyle w:val="TOCHeading"/>
      <w:lvlText w:val="%1."/>
      <w:lvlJc w:val="left"/>
      <w:pPr>
        <w:tabs>
          <w:tab w:val="num" w:pos="720"/>
        </w:tabs>
        <w:ind w:left="720" w:hanging="720"/>
      </w:pPr>
      <w:rPr>
        <w:b/>
        <w:bCs/>
        <w:i w:val="0"/>
        <w:caps w:val="0"/>
        <w:u w:val="none"/>
      </w:rPr>
    </w:lvl>
    <w:lvl w:ilvl="1">
      <w:start w:val="1"/>
      <w:numFmt w:val="decimal"/>
      <w:pStyle w:val="TOC1"/>
      <w:isLgl/>
      <w:lvlText w:val="%1.%2"/>
      <w:lvlJc w:val="left"/>
      <w:pPr>
        <w:tabs>
          <w:tab w:val="num" w:pos="1440"/>
        </w:tabs>
        <w:ind w:left="1440" w:hanging="720"/>
      </w:pPr>
      <w:rPr>
        <w:b w:val="0"/>
        <w:i w:val="0"/>
        <w:caps w:val="0"/>
        <w:u w:val="none"/>
      </w:rPr>
    </w:lvl>
    <w:lvl w:ilvl="2">
      <w:start w:val="1"/>
      <w:numFmt w:val="decimal"/>
      <w:pStyle w:val="TOC2"/>
      <w:isLgl/>
      <w:lvlText w:val="%1.%2.%3"/>
      <w:lvlJc w:val="left"/>
      <w:pPr>
        <w:tabs>
          <w:tab w:val="num" w:pos="3330"/>
        </w:tabs>
        <w:ind w:left="2610" w:firstLine="0"/>
      </w:pPr>
      <w:rPr>
        <w:b w:val="0"/>
        <w:i w:val="0"/>
        <w:caps w:val="0"/>
        <w:u w:val="none"/>
      </w:rPr>
    </w:lvl>
    <w:lvl w:ilvl="3">
      <w:start w:val="1"/>
      <w:numFmt w:val="decimal"/>
      <w:pStyle w:val="TOC3"/>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yperlink"/>
      <w:lvlText w:val="(%5)"/>
      <w:lvlJc w:val="left"/>
      <w:pPr>
        <w:tabs>
          <w:tab w:val="num" w:pos="3600"/>
        </w:tabs>
        <w:ind w:left="0" w:firstLine="2880"/>
      </w:pPr>
      <w:rPr>
        <w:rFonts w:ascii="Arial" w:hAnsi="Arial" w:cs="Arial" w:hint="default"/>
        <w:b w:val="0"/>
        <w:i w:val="0"/>
        <w:caps w:val="0"/>
        <w:u w:val="none"/>
      </w:rPr>
    </w:lvl>
    <w:lvl w:ilvl="5">
      <w:start w:val="1"/>
      <w:numFmt w:val="upperLetter"/>
      <w:pStyle w:val="TOC4"/>
      <w:lvlText w:val="(%6)"/>
      <w:lvlJc w:val="left"/>
      <w:pPr>
        <w:tabs>
          <w:tab w:val="num" w:pos="4320"/>
        </w:tabs>
        <w:ind w:left="0" w:firstLine="3600"/>
      </w:pPr>
      <w:rPr>
        <w:b w:val="0"/>
        <w:i w:val="0"/>
        <w:caps w:val="0"/>
        <w:u w:val="none"/>
      </w:rPr>
    </w:lvl>
    <w:lvl w:ilvl="6">
      <w:start w:val="1"/>
      <w:numFmt w:val="lowerLetter"/>
      <w:pStyle w:val="TOC5"/>
      <w:lvlText w:val="%7)"/>
      <w:lvlJc w:val="left"/>
      <w:pPr>
        <w:tabs>
          <w:tab w:val="num" w:pos="5040"/>
        </w:tabs>
        <w:ind w:left="0" w:firstLine="4320"/>
      </w:pPr>
      <w:rPr>
        <w:b w:val="0"/>
        <w:i w:val="0"/>
        <w:caps w:val="0"/>
        <w:u w:val="none"/>
      </w:rPr>
    </w:lvl>
    <w:lvl w:ilvl="7">
      <w:start w:val="1"/>
      <w:numFmt w:val="lowerRoman"/>
      <w:pStyle w:val="TOC6"/>
      <w:lvlText w:val="%8)"/>
      <w:lvlJc w:val="left"/>
      <w:pPr>
        <w:tabs>
          <w:tab w:val="num" w:pos="5760"/>
        </w:tabs>
        <w:ind w:left="0" w:firstLine="5040"/>
      </w:pPr>
      <w:rPr>
        <w:b w:val="0"/>
        <w:i w:val="0"/>
        <w:caps w:val="0"/>
        <w:u w:val="none"/>
      </w:rPr>
    </w:lvl>
    <w:lvl w:ilvl="8">
      <w:start w:val="1"/>
      <w:numFmt w:val="decimal"/>
      <w:pStyle w:val="TOC7"/>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1"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654180">
    <w:abstractNumId w:val="13"/>
  </w:num>
  <w:num w:numId="2" w16cid:durableId="1000504995">
    <w:abstractNumId w:val="4"/>
  </w:num>
  <w:num w:numId="3" w16cid:durableId="289828641">
    <w:abstractNumId w:val="4"/>
  </w:num>
  <w:num w:numId="4" w16cid:durableId="475223377">
    <w:abstractNumId w:val="3"/>
  </w:num>
  <w:num w:numId="5" w16cid:durableId="1614287098">
    <w:abstractNumId w:val="3"/>
  </w:num>
  <w:num w:numId="6" w16cid:durableId="41903928">
    <w:abstractNumId w:val="2"/>
  </w:num>
  <w:num w:numId="7" w16cid:durableId="2122525987">
    <w:abstractNumId w:val="2"/>
  </w:num>
  <w:num w:numId="8" w16cid:durableId="1119109417">
    <w:abstractNumId w:val="1"/>
  </w:num>
  <w:num w:numId="9" w16cid:durableId="1442796991">
    <w:abstractNumId w:val="1"/>
  </w:num>
  <w:num w:numId="10" w16cid:durableId="1799715769">
    <w:abstractNumId w:val="0"/>
  </w:num>
  <w:num w:numId="11" w16cid:durableId="272440283">
    <w:abstractNumId w:val="0"/>
  </w:num>
  <w:num w:numId="12" w16cid:durableId="864908498">
    <w:abstractNumId w:val="19"/>
  </w:num>
  <w:num w:numId="13" w16cid:durableId="1291863535">
    <w:abstractNumId w:val="18"/>
  </w:num>
  <w:num w:numId="14" w16cid:durableId="430785571">
    <w:abstractNumId w:val="21"/>
  </w:num>
  <w:num w:numId="15" w16cid:durableId="1438672168">
    <w:abstractNumId w:val="11"/>
  </w:num>
  <w:num w:numId="16" w16cid:durableId="1309750635">
    <w:abstractNumId w:val="15"/>
  </w:num>
  <w:num w:numId="17" w16cid:durableId="1128402117">
    <w:abstractNumId w:val="17"/>
  </w:num>
  <w:num w:numId="18" w16cid:durableId="951976707">
    <w:abstractNumId w:val="7"/>
  </w:num>
  <w:num w:numId="19" w16cid:durableId="443351093">
    <w:abstractNumId w:val="14"/>
  </w:num>
  <w:num w:numId="20" w16cid:durableId="21900847">
    <w:abstractNumId w:val="8"/>
  </w:num>
  <w:num w:numId="21" w16cid:durableId="1037776347">
    <w:abstractNumId w:val="9"/>
  </w:num>
  <w:num w:numId="22" w16cid:durableId="329018845">
    <w:abstractNumId w:val="16"/>
  </w:num>
  <w:num w:numId="23" w16cid:durableId="1259561078">
    <w:abstractNumId w:val="10"/>
  </w:num>
  <w:num w:numId="24" w16cid:durableId="2630498">
    <w:abstractNumId w:val="20"/>
  </w:num>
  <w:num w:numId="25" w16cid:durableId="1299411495">
    <w:abstractNumId w:val="6"/>
  </w:num>
  <w:num w:numId="26" w16cid:durableId="336157441">
    <w:abstractNumId w:val="5"/>
  </w:num>
  <w:num w:numId="27" w16cid:durableId="1908026668">
    <w:abstractNumId w:val="12"/>
  </w:num>
  <w:num w:numId="28" w16cid:durableId="1517503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288"/>
  <w:clickAndTypeStyle w:val="Heading1Char"/>
  <w:characterSpacingControl w:val="doNotCompress"/>
  <w:hdrShapeDefaults>
    <o:shapedefaults v:ext="edit" spidmax="34818"/>
    <o:shapelayout v:ext="edit">
      <o:idmap v:ext="edit" data="34"/>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sacvfs01\users$\mm3\Documents\Template1.DOCX"/>
  </w:docVars>
  <w:rsids>
    <w:rsidRoot w:val="00D23FD7"/>
    <w:rsid w:val="00003FFF"/>
    <w:rsid w:val="00005E51"/>
    <w:rsid w:val="0000610C"/>
    <w:rsid w:val="00017254"/>
    <w:rsid w:val="00017EBB"/>
    <w:rsid w:val="00023566"/>
    <w:rsid w:val="000241DD"/>
    <w:rsid w:val="000376CE"/>
    <w:rsid w:val="00047C64"/>
    <w:rsid w:val="000516AD"/>
    <w:rsid w:val="0005518D"/>
    <w:rsid w:val="000564DA"/>
    <w:rsid w:val="00056E7B"/>
    <w:rsid w:val="000577C7"/>
    <w:rsid w:val="000602E0"/>
    <w:rsid w:val="000721C9"/>
    <w:rsid w:val="000733E2"/>
    <w:rsid w:val="00075E96"/>
    <w:rsid w:val="00076EB8"/>
    <w:rsid w:val="0008235F"/>
    <w:rsid w:val="00087187"/>
    <w:rsid w:val="00090A26"/>
    <w:rsid w:val="0009451F"/>
    <w:rsid w:val="00096B9C"/>
    <w:rsid w:val="000A098B"/>
    <w:rsid w:val="000A4078"/>
    <w:rsid w:val="000B0B62"/>
    <w:rsid w:val="000C0546"/>
    <w:rsid w:val="000C3A43"/>
    <w:rsid w:val="000C6161"/>
    <w:rsid w:val="000C6FD2"/>
    <w:rsid w:val="000C76B2"/>
    <w:rsid w:val="000E5232"/>
    <w:rsid w:val="000E5DC3"/>
    <w:rsid w:val="000E65C1"/>
    <w:rsid w:val="000F045B"/>
    <w:rsid w:val="000F261A"/>
    <w:rsid w:val="000F30CA"/>
    <w:rsid w:val="000F7910"/>
    <w:rsid w:val="001129CC"/>
    <w:rsid w:val="001158ED"/>
    <w:rsid w:val="00123136"/>
    <w:rsid w:val="001231DC"/>
    <w:rsid w:val="00125B31"/>
    <w:rsid w:val="00126BFA"/>
    <w:rsid w:val="00127375"/>
    <w:rsid w:val="00127E5F"/>
    <w:rsid w:val="00137065"/>
    <w:rsid w:val="00141522"/>
    <w:rsid w:val="001433DA"/>
    <w:rsid w:val="00153A41"/>
    <w:rsid w:val="00156931"/>
    <w:rsid w:val="00161696"/>
    <w:rsid w:val="00161942"/>
    <w:rsid w:val="00162138"/>
    <w:rsid w:val="00174B1E"/>
    <w:rsid w:val="0018025F"/>
    <w:rsid w:val="001A6706"/>
    <w:rsid w:val="001B3989"/>
    <w:rsid w:val="001D6801"/>
    <w:rsid w:val="001D6AA5"/>
    <w:rsid w:val="001D7ABF"/>
    <w:rsid w:val="001E7448"/>
    <w:rsid w:val="001E7856"/>
    <w:rsid w:val="00201A82"/>
    <w:rsid w:val="00203551"/>
    <w:rsid w:val="00205D39"/>
    <w:rsid w:val="00207772"/>
    <w:rsid w:val="00211B61"/>
    <w:rsid w:val="0021369D"/>
    <w:rsid w:val="0022029A"/>
    <w:rsid w:val="0022092E"/>
    <w:rsid w:val="002231BC"/>
    <w:rsid w:val="00223EFA"/>
    <w:rsid w:val="00236600"/>
    <w:rsid w:val="00240AA7"/>
    <w:rsid w:val="00242428"/>
    <w:rsid w:val="00242482"/>
    <w:rsid w:val="0024306A"/>
    <w:rsid w:val="00247342"/>
    <w:rsid w:val="00247BBE"/>
    <w:rsid w:val="002537B5"/>
    <w:rsid w:val="00253EEE"/>
    <w:rsid w:val="00260772"/>
    <w:rsid w:val="00266180"/>
    <w:rsid w:val="0026767B"/>
    <w:rsid w:val="00280B93"/>
    <w:rsid w:val="00293610"/>
    <w:rsid w:val="002964A9"/>
    <w:rsid w:val="002A0A26"/>
    <w:rsid w:val="002A1E4C"/>
    <w:rsid w:val="002A2EBD"/>
    <w:rsid w:val="002A3A33"/>
    <w:rsid w:val="002A7657"/>
    <w:rsid w:val="002B5A96"/>
    <w:rsid w:val="002C1EED"/>
    <w:rsid w:val="002C27C0"/>
    <w:rsid w:val="002D0124"/>
    <w:rsid w:val="002E0585"/>
    <w:rsid w:val="002E277A"/>
    <w:rsid w:val="002E472E"/>
    <w:rsid w:val="002E70A3"/>
    <w:rsid w:val="002F0F2F"/>
    <w:rsid w:val="002F221F"/>
    <w:rsid w:val="002F509E"/>
    <w:rsid w:val="002F689A"/>
    <w:rsid w:val="002F7C67"/>
    <w:rsid w:val="00301B8A"/>
    <w:rsid w:val="003043EF"/>
    <w:rsid w:val="00305489"/>
    <w:rsid w:val="00306B03"/>
    <w:rsid w:val="003170F0"/>
    <w:rsid w:val="00320937"/>
    <w:rsid w:val="00321E2B"/>
    <w:rsid w:val="00333A7A"/>
    <w:rsid w:val="00342420"/>
    <w:rsid w:val="003430E9"/>
    <w:rsid w:val="00344016"/>
    <w:rsid w:val="003472E1"/>
    <w:rsid w:val="00350B62"/>
    <w:rsid w:val="003528EC"/>
    <w:rsid w:val="003559FF"/>
    <w:rsid w:val="00356495"/>
    <w:rsid w:val="00362C34"/>
    <w:rsid w:val="00367B06"/>
    <w:rsid w:val="00380DC9"/>
    <w:rsid w:val="00383CB0"/>
    <w:rsid w:val="00385E10"/>
    <w:rsid w:val="00396FB5"/>
    <w:rsid w:val="003A182D"/>
    <w:rsid w:val="003A7A09"/>
    <w:rsid w:val="003B4022"/>
    <w:rsid w:val="003C2100"/>
    <w:rsid w:val="003E093B"/>
    <w:rsid w:val="003E563E"/>
    <w:rsid w:val="003F07F8"/>
    <w:rsid w:val="003F6B25"/>
    <w:rsid w:val="00401582"/>
    <w:rsid w:val="00401D08"/>
    <w:rsid w:val="00403055"/>
    <w:rsid w:val="004060C9"/>
    <w:rsid w:val="00417D82"/>
    <w:rsid w:val="00420268"/>
    <w:rsid w:val="00421BB0"/>
    <w:rsid w:val="00423032"/>
    <w:rsid w:val="004253A3"/>
    <w:rsid w:val="00425854"/>
    <w:rsid w:val="00425BA6"/>
    <w:rsid w:val="00430A90"/>
    <w:rsid w:val="00433930"/>
    <w:rsid w:val="004347FA"/>
    <w:rsid w:val="004422B2"/>
    <w:rsid w:val="00443C1D"/>
    <w:rsid w:val="00443C38"/>
    <w:rsid w:val="004500F9"/>
    <w:rsid w:val="00455739"/>
    <w:rsid w:val="00462530"/>
    <w:rsid w:val="00472B26"/>
    <w:rsid w:val="00472D15"/>
    <w:rsid w:val="004754D7"/>
    <w:rsid w:val="00477F1D"/>
    <w:rsid w:val="00480B2D"/>
    <w:rsid w:val="004837AF"/>
    <w:rsid w:val="00483F4D"/>
    <w:rsid w:val="00493310"/>
    <w:rsid w:val="00493422"/>
    <w:rsid w:val="004B03C9"/>
    <w:rsid w:val="004B4C35"/>
    <w:rsid w:val="004B6E4A"/>
    <w:rsid w:val="004C5B70"/>
    <w:rsid w:val="004D298A"/>
    <w:rsid w:val="004D5C20"/>
    <w:rsid w:val="004E479B"/>
    <w:rsid w:val="004E7177"/>
    <w:rsid w:val="004F298A"/>
    <w:rsid w:val="004F3E75"/>
    <w:rsid w:val="004F4B7B"/>
    <w:rsid w:val="004F67C3"/>
    <w:rsid w:val="00500E85"/>
    <w:rsid w:val="00502DB4"/>
    <w:rsid w:val="005056C4"/>
    <w:rsid w:val="005100F0"/>
    <w:rsid w:val="005130E3"/>
    <w:rsid w:val="0051364D"/>
    <w:rsid w:val="005139BB"/>
    <w:rsid w:val="00514FA5"/>
    <w:rsid w:val="00527860"/>
    <w:rsid w:val="00531498"/>
    <w:rsid w:val="005342BD"/>
    <w:rsid w:val="00536354"/>
    <w:rsid w:val="005368B6"/>
    <w:rsid w:val="00543999"/>
    <w:rsid w:val="005507FF"/>
    <w:rsid w:val="00556F2B"/>
    <w:rsid w:val="00564AC4"/>
    <w:rsid w:val="005679AE"/>
    <w:rsid w:val="00572BBB"/>
    <w:rsid w:val="005817A7"/>
    <w:rsid w:val="00583BFF"/>
    <w:rsid w:val="00592BC1"/>
    <w:rsid w:val="005A0A48"/>
    <w:rsid w:val="005A6BFA"/>
    <w:rsid w:val="005B44E3"/>
    <w:rsid w:val="005B6409"/>
    <w:rsid w:val="005C2478"/>
    <w:rsid w:val="005D025B"/>
    <w:rsid w:val="005E092F"/>
    <w:rsid w:val="005E0F94"/>
    <w:rsid w:val="005E1B93"/>
    <w:rsid w:val="005E29D8"/>
    <w:rsid w:val="005E3F0A"/>
    <w:rsid w:val="005E733F"/>
    <w:rsid w:val="005F3316"/>
    <w:rsid w:val="006013DA"/>
    <w:rsid w:val="00610814"/>
    <w:rsid w:val="0061155E"/>
    <w:rsid w:val="0061462F"/>
    <w:rsid w:val="0061672C"/>
    <w:rsid w:val="0061693A"/>
    <w:rsid w:val="00624DCC"/>
    <w:rsid w:val="006308E8"/>
    <w:rsid w:val="006325CC"/>
    <w:rsid w:val="00633A71"/>
    <w:rsid w:val="00641846"/>
    <w:rsid w:val="0064744B"/>
    <w:rsid w:val="0065429C"/>
    <w:rsid w:val="0065594F"/>
    <w:rsid w:val="00660235"/>
    <w:rsid w:val="00660AC5"/>
    <w:rsid w:val="0066511C"/>
    <w:rsid w:val="006728D3"/>
    <w:rsid w:val="0067425B"/>
    <w:rsid w:val="00685AAF"/>
    <w:rsid w:val="006941C1"/>
    <w:rsid w:val="006971C3"/>
    <w:rsid w:val="006A0245"/>
    <w:rsid w:val="006A3CF3"/>
    <w:rsid w:val="006B088B"/>
    <w:rsid w:val="006B7834"/>
    <w:rsid w:val="006C495F"/>
    <w:rsid w:val="006D4910"/>
    <w:rsid w:val="006E2949"/>
    <w:rsid w:val="006E3FC4"/>
    <w:rsid w:val="006E4FB9"/>
    <w:rsid w:val="006E544D"/>
    <w:rsid w:val="006E5941"/>
    <w:rsid w:val="006E6615"/>
    <w:rsid w:val="006F0A32"/>
    <w:rsid w:val="006F3E05"/>
    <w:rsid w:val="006F4CB4"/>
    <w:rsid w:val="00700E92"/>
    <w:rsid w:val="0071123F"/>
    <w:rsid w:val="00713B35"/>
    <w:rsid w:val="007141B4"/>
    <w:rsid w:val="00715DE6"/>
    <w:rsid w:val="0072310B"/>
    <w:rsid w:val="00724AB7"/>
    <w:rsid w:val="007334F3"/>
    <w:rsid w:val="0073390E"/>
    <w:rsid w:val="00737933"/>
    <w:rsid w:val="0074383B"/>
    <w:rsid w:val="0074407C"/>
    <w:rsid w:val="00751475"/>
    <w:rsid w:val="00751F1C"/>
    <w:rsid w:val="00752B2D"/>
    <w:rsid w:val="0076458C"/>
    <w:rsid w:val="00764918"/>
    <w:rsid w:val="00764B36"/>
    <w:rsid w:val="00766C72"/>
    <w:rsid w:val="00772BEB"/>
    <w:rsid w:val="007742D1"/>
    <w:rsid w:val="007774AA"/>
    <w:rsid w:val="00777630"/>
    <w:rsid w:val="00781073"/>
    <w:rsid w:val="00781E72"/>
    <w:rsid w:val="00783616"/>
    <w:rsid w:val="00784DE2"/>
    <w:rsid w:val="007A0E9B"/>
    <w:rsid w:val="007A29B9"/>
    <w:rsid w:val="007C5FFA"/>
    <w:rsid w:val="007C6DCE"/>
    <w:rsid w:val="007D0422"/>
    <w:rsid w:val="007D5218"/>
    <w:rsid w:val="007D6041"/>
    <w:rsid w:val="007E0AA3"/>
    <w:rsid w:val="007E32A6"/>
    <w:rsid w:val="008031AD"/>
    <w:rsid w:val="00810C27"/>
    <w:rsid w:val="00811DC1"/>
    <w:rsid w:val="00820379"/>
    <w:rsid w:val="00821B6D"/>
    <w:rsid w:val="00824C48"/>
    <w:rsid w:val="00830ED8"/>
    <w:rsid w:val="00831E2E"/>
    <w:rsid w:val="00835AD6"/>
    <w:rsid w:val="008478AA"/>
    <w:rsid w:val="00850289"/>
    <w:rsid w:val="00850A44"/>
    <w:rsid w:val="00853862"/>
    <w:rsid w:val="00857CB2"/>
    <w:rsid w:val="008612B9"/>
    <w:rsid w:val="00863B80"/>
    <w:rsid w:val="00870BED"/>
    <w:rsid w:val="00876554"/>
    <w:rsid w:val="00883C9D"/>
    <w:rsid w:val="008925A2"/>
    <w:rsid w:val="008A5A4E"/>
    <w:rsid w:val="008A711A"/>
    <w:rsid w:val="008B3AD0"/>
    <w:rsid w:val="008B56AE"/>
    <w:rsid w:val="008B5A65"/>
    <w:rsid w:val="008B6563"/>
    <w:rsid w:val="008B730B"/>
    <w:rsid w:val="008C30B3"/>
    <w:rsid w:val="008C3435"/>
    <w:rsid w:val="008D2A07"/>
    <w:rsid w:val="008D2C02"/>
    <w:rsid w:val="008D663E"/>
    <w:rsid w:val="008E1CAE"/>
    <w:rsid w:val="008E67A8"/>
    <w:rsid w:val="008E78A9"/>
    <w:rsid w:val="008F0019"/>
    <w:rsid w:val="008F5042"/>
    <w:rsid w:val="008F6CAD"/>
    <w:rsid w:val="008F7969"/>
    <w:rsid w:val="009000D7"/>
    <w:rsid w:val="00902AE9"/>
    <w:rsid w:val="00903890"/>
    <w:rsid w:val="00904CF1"/>
    <w:rsid w:val="00905504"/>
    <w:rsid w:val="00905EAB"/>
    <w:rsid w:val="00907FA5"/>
    <w:rsid w:val="00911EE4"/>
    <w:rsid w:val="00912BAC"/>
    <w:rsid w:val="00923DFB"/>
    <w:rsid w:val="0092462C"/>
    <w:rsid w:val="0094287D"/>
    <w:rsid w:val="0095071C"/>
    <w:rsid w:val="0095213F"/>
    <w:rsid w:val="00961680"/>
    <w:rsid w:val="00965E86"/>
    <w:rsid w:val="00971C10"/>
    <w:rsid w:val="00973CC4"/>
    <w:rsid w:val="00975287"/>
    <w:rsid w:val="00976CE2"/>
    <w:rsid w:val="009813D2"/>
    <w:rsid w:val="009816CA"/>
    <w:rsid w:val="00982B4E"/>
    <w:rsid w:val="009854C4"/>
    <w:rsid w:val="00986CAA"/>
    <w:rsid w:val="00991C6C"/>
    <w:rsid w:val="00997A0A"/>
    <w:rsid w:val="009A07F3"/>
    <w:rsid w:val="009A53B5"/>
    <w:rsid w:val="009B160E"/>
    <w:rsid w:val="009B1678"/>
    <w:rsid w:val="009B7F51"/>
    <w:rsid w:val="009C4D2A"/>
    <w:rsid w:val="009D2330"/>
    <w:rsid w:val="009D427B"/>
    <w:rsid w:val="009D509E"/>
    <w:rsid w:val="009D5408"/>
    <w:rsid w:val="009D6C26"/>
    <w:rsid w:val="009E3F8F"/>
    <w:rsid w:val="009F0572"/>
    <w:rsid w:val="009F13F6"/>
    <w:rsid w:val="009F2011"/>
    <w:rsid w:val="009F4F41"/>
    <w:rsid w:val="00A004B8"/>
    <w:rsid w:val="00A01D15"/>
    <w:rsid w:val="00A11D0F"/>
    <w:rsid w:val="00A15A41"/>
    <w:rsid w:val="00A2003A"/>
    <w:rsid w:val="00A21CC0"/>
    <w:rsid w:val="00A22919"/>
    <w:rsid w:val="00A268EF"/>
    <w:rsid w:val="00A33011"/>
    <w:rsid w:val="00A54F5F"/>
    <w:rsid w:val="00A61DAA"/>
    <w:rsid w:val="00A679DB"/>
    <w:rsid w:val="00A7204A"/>
    <w:rsid w:val="00A85880"/>
    <w:rsid w:val="00A85B0A"/>
    <w:rsid w:val="00A866A9"/>
    <w:rsid w:val="00A87A6B"/>
    <w:rsid w:val="00A95C4A"/>
    <w:rsid w:val="00AA5D4D"/>
    <w:rsid w:val="00AC0039"/>
    <w:rsid w:val="00AC40D5"/>
    <w:rsid w:val="00AE00B8"/>
    <w:rsid w:val="00AE2528"/>
    <w:rsid w:val="00AE25BB"/>
    <w:rsid w:val="00AF09BE"/>
    <w:rsid w:val="00AF4130"/>
    <w:rsid w:val="00AF5954"/>
    <w:rsid w:val="00B04B49"/>
    <w:rsid w:val="00B06436"/>
    <w:rsid w:val="00B06CA1"/>
    <w:rsid w:val="00B06CF5"/>
    <w:rsid w:val="00B10CDA"/>
    <w:rsid w:val="00B262BC"/>
    <w:rsid w:val="00B36427"/>
    <w:rsid w:val="00B40EE6"/>
    <w:rsid w:val="00B622A4"/>
    <w:rsid w:val="00B66617"/>
    <w:rsid w:val="00B66956"/>
    <w:rsid w:val="00B71A03"/>
    <w:rsid w:val="00B74A24"/>
    <w:rsid w:val="00B76162"/>
    <w:rsid w:val="00B85C12"/>
    <w:rsid w:val="00B955C4"/>
    <w:rsid w:val="00B97FEA"/>
    <w:rsid w:val="00BC35C1"/>
    <w:rsid w:val="00BC6BA7"/>
    <w:rsid w:val="00BC6D2F"/>
    <w:rsid w:val="00BD61C2"/>
    <w:rsid w:val="00BD7955"/>
    <w:rsid w:val="00BD7CC6"/>
    <w:rsid w:val="00BE44C8"/>
    <w:rsid w:val="00BE488B"/>
    <w:rsid w:val="00BF1805"/>
    <w:rsid w:val="00BF29BF"/>
    <w:rsid w:val="00C00C3F"/>
    <w:rsid w:val="00C011BE"/>
    <w:rsid w:val="00C06730"/>
    <w:rsid w:val="00C07B4A"/>
    <w:rsid w:val="00C10928"/>
    <w:rsid w:val="00C1216E"/>
    <w:rsid w:val="00C14456"/>
    <w:rsid w:val="00C21664"/>
    <w:rsid w:val="00C2439F"/>
    <w:rsid w:val="00C25368"/>
    <w:rsid w:val="00C3078C"/>
    <w:rsid w:val="00C31AC6"/>
    <w:rsid w:val="00C41921"/>
    <w:rsid w:val="00C42489"/>
    <w:rsid w:val="00C453C6"/>
    <w:rsid w:val="00C455FB"/>
    <w:rsid w:val="00C47AF1"/>
    <w:rsid w:val="00C52D33"/>
    <w:rsid w:val="00C557E0"/>
    <w:rsid w:val="00C60CAA"/>
    <w:rsid w:val="00C71516"/>
    <w:rsid w:val="00C75FD8"/>
    <w:rsid w:val="00C80BD1"/>
    <w:rsid w:val="00C90D9E"/>
    <w:rsid w:val="00C91CD3"/>
    <w:rsid w:val="00C923A9"/>
    <w:rsid w:val="00CA1E7D"/>
    <w:rsid w:val="00CC01CC"/>
    <w:rsid w:val="00CC11B1"/>
    <w:rsid w:val="00CC1E54"/>
    <w:rsid w:val="00CC2690"/>
    <w:rsid w:val="00CE3549"/>
    <w:rsid w:val="00CE482D"/>
    <w:rsid w:val="00CE5775"/>
    <w:rsid w:val="00CF1036"/>
    <w:rsid w:val="00CF162B"/>
    <w:rsid w:val="00D00E5D"/>
    <w:rsid w:val="00D0211F"/>
    <w:rsid w:val="00D036B1"/>
    <w:rsid w:val="00D04659"/>
    <w:rsid w:val="00D04E63"/>
    <w:rsid w:val="00D11138"/>
    <w:rsid w:val="00D16E6C"/>
    <w:rsid w:val="00D172F7"/>
    <w:rsid w:val="00D23FD7"/>
    <w:rsid w:val="00D33F63"/>
    <w:rsid w:val="00D34920"/>
    <w:rsid w:val="00D41F75"/>
    <w:rsid w:val="00D4493C"/>
    <w:rsid w:val="00D44BF2"/>
    <w:rsid w:val="00D7191B"/>
    <w:rsid w:val="00D7233F"/>
    <w:rsid w:val="00D7490B"/>
    <w:rsid w:val="00D85D37"/>
    <w:rsid w:val="00D91421"/>
    <w:rsid w:val="00D92879"/>
    <w:rsid w:val="00DA1ADA"/>
    <w:rsid w:val="00DA52FF"/>
    <w:rsid w:val="00DB40EF"/>
    <w:rsid w:val="00DC77B9"/>
    <w:rsid w:val="00DD644F"/>
    <w:rsid w:val="00DE29AD"/>
    <w:rsid w:val="00DF1F77"/>
    <w:rsid w:val="00E016F4"/>
    <w:rsid w:val="00E01B74"/>
    <w:rsid w:val="00E114D3"/>
    <w:rsid w:val="00E126E4"/>
    <w:rsid w:val="00E132B9"/>
    <w:rsid w:val="00E14A13"/>
    <w:rsid w:val="00E1641C"/>
    <w:rsid w:val="00E25B65"/>
    <w:rsid w:val="00E2635A"/>
    <w:rsid w:val="00E31C18"/>
    <w:rsid w:val="00E33DD7"/>
    <w:rsid w:val="00E33EF4"/>
    <w:rsid w:val="00E35E40"/>
    <w:rsid w:val="00E41CEC"/>
    <w:rsid w:val="00E44863"/>
    <w:rsid w:val="00E53AB8"/>
    <w:rsid w:val="00E540A4"/>
    <w:rsid w:val="00E60543"/>
    <w:rsid w:val="00E64ADA"/>
    <w:rsid w:val="00E67AB7"/>
    <w:rsid w:val="00E70BB8"/>
    <w:rsid w:val="00E727A4"/>
    <w:rsid w:val="00E77B97"/>
    <w:rsid w:val="00E80AA7"/>
    <w:rsid w:val="00E81F69"/>
    <w:rsid w:val="00E82A64"/>
    <w:rsid w:val="00E8731B"/>
    <w:rsid w:val="00E94F32"/>
    <w:rsid w:val="00EA05AE"/>
    <w:rsid w:val="00EA1CD7"/>
    <w:rsid w:val="00EA44BC"/>
    <w:rsid w:val="00EA64DD"/>
    <w:rsid w:val="00EA69EF"/>
    <w:rsid w:val="00EB0389"/>
    <w:rsid w:val="00EB7783"/>
    <w:rsid w:val="00ED2408"/>
    <w:rsid w:val="00ED5664"/>
    <w:rsid w:val="00ED7FA0"/>
    <w:rsid w:val="00EE49D0"/>
    <w:rsid w:val="00EE75FF"/>
    <w:rsid w:val="00EF48AB"/>
    <w:rsid w:val="00F068FB"/>
    <w:rsid w:val="00F07705"/>
    <w:rsid w:val="00F155D7"/>
    <w:rsid w:val="00F1587F"/>
    <w:rsid w:val="00F166D4"/>
    <w:rsid w:val="00F25064"/>
    <w:rsid w:val="00F35695"/>
    <w:rsid w:val="00F35A2C"/>
    <w:rsid w:val="00F4019C"/>
    <w:rsid w:val="00F45027"/>
    <w:rsid w:val="00F56731"/>
    <w:rsid w:val="00F57A55"/>
    <w:rsid w:val="00F6013A"/>
    <w:rsid w:val="00F65DFF"/>
    <w:rsid w:val="00F708F6"/>
    <w:rsid w:val="00F70ECE"/>
    <w:rsid w:val="00F747F9"/>
    <w:rsid w:val="00F774CC"/>
    <w:rsid w:val="00F776D3"/>
    <w:rsid w:val="00F77E28"/>
    <w:rsid w:val="00F83E9D"/>
    <w:rsid w:val="00F8689D"/>
    <w:rsid w:val="00F91523"/>
    <w:rsid w:val="00F92E27"/>
    <w:rsid w:val="00FA172F"/>
    <w:rsid w:val="00FA30B7"/>
    <w:rsid w:val="00FA30BF"/>
    <w:rsid w:val="00FA481C"/>
    <w:rsid w:val="00FA489C"/>
    <w:rsid w:val="00FA70DA"/>
    <w:rsid w:val="00FB3011"/>
    <w:rsid w:val="00FB52F8"/>
    <w:rsid w:val="00FC3907"/>
    <w:rsid w:val="00FD60A2"/>
    <w:rsid w:val="00FE0F34"/>
    <w:rsid w:val="00FE1184"/>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1"/>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er1,header odd,Hyphen"/>
    <w:basedOn w:val="Normal"/>
    <w:next w:val="Normal"/>
    <w:link w:val="Heading2Char"/>
    <w:uiPriority w:val="1"/>
    <w:qFormat/>
    <w:rsid w:val="00B262BC"/>
    <w:pPr>
      <w:keepNext/>
      <w:shd w:val="clear" w:color="auto" w:fill="E6E6E6"/>
      <w:tabs>
        <w:tab w:val="num" w:pos="576"/>
      </w:tabs>
      <w:suppressAutoHyphens w:val="0"/>
      <w:spacing w:before="360" w:after="60"/>
      <w:ind w:left="720" w:hanging="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B262BC"/>
    <w:pPr>
      <w:keepNext/>
      <w:pBdr>
        <w:bottom w:val="single" w:sz="4" w:space="1" w:color="auto"/>
      </w:pBdr>
      <w:tabs>
        <w:tab w:val="num" w:pos="648"/>
      </w:tabs>
      <w:suppressAutoHyphens w:val="0"/>
      <w:spacing w:before="360" w:after="60"/>
      <w:ind w:left="936" w:hanging="936"/>
      <w:outlineLvl w:val="2"/>
    </w:pPr>
    <w:rPr>
      <w:rFonts w:ascii="Century Gothic" w:eastAsia="Times New Roman" w:hAnsi="Century Gothic" w:cs="Arial"/>
      <w:b/>
      <w:bCs/>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B262BC"/>
    <w:pPr>
      <w:keepNext/>
      <w:tabs>
        <w:tab w:val="num" w:pos="1008"/>
      </w:tabs>
      <w:suppressAutoHyphens w:val="0"/>
      <w:spacing w:before="240" w:after="120"/>
      <w:ind w:left="792" w:hanging="792"/>
      <w:outlineLvl w:val="3"/>
    </w:pPr>
    <w:rPr>
      <w:rFonts w:ascii="Century Gothic" w:eastAsia="Times New Roman" w:hAnsi="Century Gothic"/>
      <w:b/>
      <w:bCs/>
      <w:sz w:val="22"/>
    </w:rPr>
  </w:style>
  <w:style w:type="paragraph" w:styleId="Heading5">
    <w:name w:val="heading 5"/>
    <w:aliases w:val="Block Label"/>
    <w:basedOn w:val="Normal"/>
    <w:next w:val="Normal"/>
    <w:link w:val="Heading5Char"/>
    <w:uiPriority w:val="1"/>
    <w:qFormat/>
    <w:rsid w:val="00B262BC"/>
    <w:pPr>
      <w:tabs>
        <w:tab w:val="num" w:pos="2538"/>
      </w:tabs>
      <w:suppressAutoHyphens w:val="0"/>
      <w:spacing w:before="360" w:after="60"/>
      <w:ind w:left="2142" w:hanging="1152"/>
      <w:outlineLvl w:val="4"/>
    </w:pPr>
    <w:rPr>
      <w:rFonts w:ascii="Century Gothic" w:eastAsia="Times New Roman" w:hAnsi="Century Gothic"/>
      <w:b/>
      <w:bCs/>
      <w:i/>
      <w:iCs/>
      <w:sz w:val="22"/>
      <w:szCs w:val="26"/>
    </w:rPr>
  </w:style>
  <w:style w:type="paragraph" w:styleId="Heading6">
    <w:name w:val="heading 6"/>
    <w:aliases w:val="Body 4"/>
    <w:basedOn w:val="Normal"/>
    <w:next w:val="Normal"/>
    <w:link w:val="Heading6Char"/>
    <w:qFormat/>
    <w:rsid w:val="00B262BC"/>
    <w:pPr>
      <w:tabs>
        <w:tab w:val="num" w:pos="1152"/>
      </w:tabs>
      <w:suppressAutoHyphens w:val="0"/>
      <w:spacing w:before="240" w:after="60"/>
      <w:ind w:left="1152" w:hanging="1152"/>
      <w:outlineLvl w:val="5"/>
    </w:pPr>
    <w:rPr>
      <w:rFonts w:ascii="Century Gothic" w:eastAsia="Times New Roman" w:hAnsi="Century Gothic"/>
      <w:b/>
      <w:bCs/>
      <w:sz w:val="22"/>
    </w:rPr>
  </w:style>
  <w:style w:type="paragraph" w:styleId="Heading7">
    <w:name w:val="heading 7"/>
    <w:basedOn w:val="Normal"/>
    <w:next w:val="Normal"/>
    <w:link w:val="Heading7Char"/>
    <w:qFormat/>
    <w:rsid w:val="00B262BC"/>
    <w:pPr>
      <w:tabs>
        <w:tab w:val="num" w:pos="1296"/>
      </w:tabs>
      <w:suppressAutoHyphens w:val="0"/>
      <w:spacing w:before="240" w:after="60"/>
      <w:ind w:left="1296" w:hanging="1296"/>
      <w:outlineLvl w:val="6"/>
    </w:pPr>
    <w:rPr>
      <w:rFonts w:eastAsia="Times New Roman"/>
      <w:sz w:val="22"/>
      <w:szCs w:val="24"/>
    </w:rPr>
  </w:style>
  <w:style w:type="paragraph" w:styleId="Heading8">
    <w:name w:val="heading 8"/>
    <w:basedOn w:val="Normal"/>
    <w:next w:val="Normal"/>
    <w:link w:val="Heading8Char"/>
    <w:qFormat/>
    <w:rsid w:val="00B262BC"/>
    <w:pPr>
      <w:tabs>
        <w:tab w:val="num" w:pos="1440"/>
      </w:tabs>
      <w:suppressAutoHyphens w:val="0"/>
      <w:spacing w:before="240" w:after="60"/>
      <w:ind w:left="1440" w:hanging="1440"/>
      <w:outlineLvl w:val="7"/>
    </w:pPr>
    <w:rPr>
      <w:rFonts w:eastAsia="Times New Roman"/>
      <w:i/>
      <w:iCs/>
      <w:sz w:val="22"/>
      <w:szCs w:val="24"/>
    </w:rPr>
  </w:style>
  <w:style w:type="paragraph" w:styleId="Heading9">
    <w:name w:val="heading 9"/>
    <w:basedOn w:val="Normal"/>
    <w:next w:val="Normal"/>
    <w:link w:val="Heading9Char"/>
    <w:qFormat/>
    <w:rsid w:val="00B262BC"/>
    <w:pPr>
      <w:tabs>
        <w:tab w:val="num" w:pos="1584"/>
      </w:tabs>
      <w:suppressAutoHyphens w:val="0"/>
      <w:spacing w:before="240" w:after="60"/>
      <w:ind w:left="1584" w:hanging="1584"/>
      <w:outlineLvl w:val="8"/>
    </w:pPr>
    <w:rPr>
      <w:rFonts w:ascii="Century Gothic" w:eastAsia="Times New Roman" w:hAnsi="Century Gothic"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1158ED"/>
    <w:pPr>
      <w:spacing w:after="100"/>
    </w:pPr>
    <w:rPr>
      <w:rFonts w:ascii="Arial" w:hAnsi="Arial"/>
    </w:rPr>
  </w:style>
  <w:style w:type="paragraph" w:styleId="TOC2">
    <w:name w:val="toc 2"/>
    <w:basedOn w:val="Normal"/>
    <w:next w:val="Normal"/>
    <w:autoRedefine/>
    <w:uiPriority w:val="39"/>
    <w:unhideWhenUsed/>
    <w:rsid w:val="00CE5775"/>
    <w:pPr>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paragraph" w:styleId="ListParagraph">
    <w:name w:val="List Paragraph"/>
    <w:basedOn w:val="Normal"/>
    <w:uiPriority w:val="34"/>
    <w:qFormat/>
    <w:rsid w:val="00781E72"/>
    <w:pPr>
      <w:ind w:left="720"/>
      <w:contextualSpacing/>
    </w:pPr>
  </w:style>
  <w:style w:type="character" w:customStyle="1" w:styleId="Heading2Char">
    <w:name w:val="Heading 2 Char"/>
    <w:aliases w:val="Header1 Char,header odd Char,Hyphen Char"/>
    <w:basedOn w:val="DefaultParagraphFont"/>
    <w:link w:val="Heading2"/>
    <w:uiPriority w:val="1"/>
    <w:rsid w:val="00B262B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B262B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B262B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B262B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B262BC"/>
    <w:rPr>
      <w:rFonts w:ascii="Century Gothic" w:eastAsia="Times New Roman" w:hAnsi="Century Gothic" w:cs="Times New Roman"/>
      <w:b/>
      <w:bCs/>
    </w:rPr>
  </w:style>
  <w:style w:type="character" w:customStyle="1" w:styleId="Heading7Char">
    <w:name w:val="Heading 7 Char"/>
    <w:basedOn w:val="DefaultParagraphFont"/>
    <w:link w:val="Heading7"/>
    <w:rsid w:val="00B262BC"/>
    <w:rPr>
      <w:rFonts w:ascii="Times New Roman" w:eastAsia="Times New Roman" w:hAnsi="Times New Roman" w:cs="Times New Roman"/>
      <w:szCs w:val="24"/>
    </w:rPr>
  </w:style>
  <w:style w:type="character" w:customStyle="1" w:styleId="Heading8Char">
    <w:name w:val="Heading 8 Char"/>
    <w:basedOn w:val="DefaultParagraphFont"/>
    <w:link w:val="Heading8"/>
    <w:rsid w:val="00B262B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B262BC"/>
    <w:rPr>
      <w:rFonts w:ascii="Century Gothic" w:eastAsia="Times New Roman" w:hAnsi="Century Gothic" w:cs="Arial"/>
    </w:rPr>
  </w:style>
  <w:style w:type="character" w:styleId="UnresolvedMention">
    <w:name w:val="Unresolved Mention"/>
    <w:basedOn w:val="DefaultParagraphFont"/>
    <w:uiPriority w:val="99"/>
    <w:semiHidden/>
    <w:unhideWhenUsed/>
    <w:rsid w:val="00BF2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imanage.xml"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PROCURE-1828212619-215</_dlc_DocId>
    <_dlc_DocIdUrl xmlns="500343c0-af67-4d55-b6f3-a7838e163d14">
      <Url>https://osicagov.sharepoint.com/sites/Procurement/CalSAWS/_layouts/15/DocIdRedir.aspx?ID=PROCURE-1828212619-215</Url>
      <Description>PROCURE-1828212619-215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roperties xmlns="http://www.imanage.com/work/xmlschema">
  <documentid>IMANAGE!2481490.1</documentid>
  <senderid>DWT1</senderid>
  <senderemail>DTYRA@KMTG.COM</senderemail>
  <lastmodified>2024-02-20T11:13:00.0000000-08:00</lastmodified>
  <database>IMANAGE</database>
</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5bce90d6-5a2c-47e0-8337-aac7acda0e97" ContentTypeId="0x0101" PreviousValue="false" LastSyncTimeStamp="2017-02-08T00:21:31.923Z"/>
</file>

<file path=customXml/itemProps1.xml><?xml version="1.0" encoding="utf-8"?>
<ds:datastoreItem xmlns:ds="http://schemas.openxmlformats.org/officeDocument/2006/customXml" ds:itemID="{5AECB5A0-8E17-45B0-B695-BDE9E7704157}"/>
</file>

<file path=customXml/itemProps2.xml><?xml version="1.0" encoding="utf-8"?>
<ds:datastoreItem xmlns:ds="http://schemas.openxmlformats.org/officeDocument/2006/customXml" ds:itemID="{9C749976-7CB9-4186-9DE3-14C8E7E786D0}">
  <ds:schemaRefs>
    <ds:schemaRef ds:uri="http://schemas.openxmlformats.org/officeDocument/2006/bibliography"/>
  </ds:schemaRefs>
</ds:datastoreItem>
</file>

<file path=customXml/itemProps3.xml><?xml version="1.0" encoding="utf-8"?>
<ds:datastoreItem xmlns:ds="http://schemas.openxmlformats.org/officeDocument/2006/customXml" ds:itemID="{B737574C-1A12-4554-AEC6-4FBE73037B07}">
  <ds:schemaRefs>
    <ds:schemaRef ds:uri="http://schemas.microsoft.com/office/infopath/2007/PartnerControls"/>
    <ds:schemaRef ds:uri="8ccd917e-5ec5-4222-81b8-a99df3f9c924"/>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5.xml><?xml version="1.0" encoding="utf-8"?>
<ds:datastoreItem xmlns:ds="http://schemas.openxmlformats.org/officeDocument/2006/customXml" ds:itemID="{720C449F-666A-418E-A0E3-90BD2AF3675E}"/>
</file>

<file path=customXml/itemProps6.xml><?xml version="1.0" encoding="utf-8"?>
<ds:datastoreItem xmlns:ds="http://schemas.openxmlformats.org/officeDocument/2006/customXml" ds:itemID="{F7F9128E-5675-422C-AB97-AC0EFC0F3399}"/>
</file>

<file path=customXml/itemProps7.xml><?xml version="1.0" encoding="utf-8"?>
<ds:datastoreItem xmlns:ds="http://schemas.openxmlformats.org/officeDocument/2006/customXml" ds:itemID="{B47D5B6C-D8E4-4C52-A27C-1CACCC290F99}"/>
</file>

<file path=docProps/app.xml><?xml version="1.0" encoding="utf-8"?>
<Properties xmlns="http://schemas.openxmlformats.org/officeDocument/2006/extended-properties" xmlns:vt="http://schemas.openxmlformats.org/officeDocument/2006/docPropsVTypes">
  <Template>Normal.dotm</Template>
  <TotalTime>2303</TotalTime>
  <Pages>122</Pages>
  <Words>42026</Words>
  <Characters>226942</Characters>
  <Application>Microsoft Office Word</Application>
  <DocSecurity>0</DocSecurity>
  <Lines>7825</Lines>
  <Paragraphs>4338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77</cp:revision>
  <cp:lastPrinted>2022-03-10T22:08:00Z</cp:lastPrinted>
  <dcterms:created xsi:type="dcterms:W3CDTF">2024-02-17T17:50:00Z</dcterms:created>
  <dcterms:modified xsi:type="dcterms:W3CDTF">2024-02-20T19:13:00Z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0x010100EA309E3E8F610E40AB2FDB520A8B41AE</vt:lpwstr>
  </property>
  <property fmtid="{D5CDD505-2E9C-101B-9397-08002B2CF9AE}" pid="21" name="_dlc_DocIdItemGuid">
    <vt:lpwstr>576e740b-2a45-4879-bb8e-b701270b02f0</vt:lpwstr>
  </property>
</Properties>
</file>